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C9D39" w14:textId="77777777" w:rsidR="00491915" w:rsidRPr="002F03F6" w:rsidRDefault="00491915" w:rsidP="00C67856">
      <w:pPr>
        <w:pStyle w:val="a3"/>
        <w:rPr>
          <w:rFonts w:ascii="Times New Roman" w:hAnsi="Times New Roman" w:cs="Times New Roman"/>
          <w:bCs/>
          <w:sz w:val="28"/>
          <w:szCs w:val="28"/>
        </w:rPr>
      </w:pPr>
    </w:p>
    <w:p w14:paraId="0D78756B" w14:textId="77777777" w:rsidR="00E17EC6" w:rsidRPr="002F03F6" w:rsidRDefault="00E17EC6" w:rsidP="00C67856">
      <w:pPr>
        <w:pStyle w:val="a3"/>
        <w:rPr>
          <w:rFonts w:ascii="Times New Roman" w:hAnsi="Times New Roman" w:cs="Times New Roman"/>
          <w:bCs/>
          <w:sz w:val="28"/>
          <w:szCs w:val="28"/>
        </w:rPr>
      </w:pPr>
    </w:p>
    <w:p w14:paraId="3046A955" w14:textId="21DAF966" w:rsidR="008E167E" w:rsidRDefault="008E167E" w:rsidP="00E542AA">
      <w:pPr>
        <w:jc w:val="both"/>
        <w:rPr>
          <w:rFonts w:eastAsia="Calibri"/>
          <w:sz w:val="28"/>
          <w:szCs w:val="28"/>
        </w:rPr>
      </w:pPr>
    </w:p>
    <w:p w14:paraId="689E7786" w14:textId="225C35BC" w:rsidR="008E167E" w:rsidRDefault="008E167E" w:rsidP="00E542AA">
      <w:pPr>
        <w:jc w:val="both"/>
        <w:rPr>
          <w:rFonts w:eastAsia="Calibri"/>
          <w:sz w:val="28"/>
          <w:szCs w:val="28"/>
        </w:rPr>
      </w:pPr>
    </w:p>
    <w:p w14:paraId="46862FE8" w14:textId="24E8C37B" w:rsidR="008E167E" w:rsidRDefault="008E167E" w:rsidP="00E542AA">
      <w:pPr>
        <w:jc w:val="both"/>
        <w:rPr>
          <w:rFonts w:eastAsia="Calibri"/>
          <w:sz w:val="28"/>
          <w:szCs w:val="28"/>
        </w:rPr>
      </w:pPr>
    </w:p>
    <w:p w14:paraId="10A00440" w14:textId="65CFD86D" w:rsidR="008E167E" w:rsidRDefault="008E167E" w:rsidP="00E542AA">
      <w:pPr>
        <w:jc w:val="both"/>
        <w:rPr>
          <w:rFonts w:eastAsia="Calibri"/>
          <w:sz w:val="28"/>
          <w:szCs w:val="28"/>
        </w:rPr>
      </w:pPr>
    </w:p>
    <w:p w14:paraId="71AEAAE1" w14:textId="54DE7F69" w:rsidR="008E167E" w:rsidRDefault="008E167E" w:rsidP="00E542AA">
      <w:pPr>
        <w:jc w:val="both"/>
        <w:rPr>
          <w:rFonts w:eastAsia="Calibri"/>
          <w:sz w:val="28"/>
          <w:szCs w:val="28"/>
        </w:rPr>
      </w:pPr>
    </w:p>
    <w:p w14:paraId="76CABAC7" w14:textId="5A6C6A1D" w:rsidR="008E167E" w:rsidRDefault="008E167E" w:rsidP="00E542AA">
      <w:pPr>
        <w:jc w:val="both"/>
        <w:rPr>
          <w:rFonts w:eastAsia="Calibri"/>
          <w:sz w:val="28"/>
          <w:szCs w:val="28"/>
        </w:rPr>
      </w:pPr>
    </w:p>
    <w:p w14:paraId="0C2FC443" w14:textId="1F88FD22" w:rsidR="008E167E" w:rsidRDefault="008E167E" w:rsidP="00E542AA">
      <w:pPr>
        <w:jc w:val="both"/>
        <w:rPr>
          <w:rFonts w:eastAsia="Calibri"/>
          <w:sz w:val="28"/>
          <w:szCs w:val="28"/>
        </w:rPr>
      </w:pPr>
    </w:p>
    <w:p w14:paraId="6563BD11" w14:textId="3E592C76" w:rsidR="008E167E" w:rsidRDefault="008E167E" w:rsidP="00E542AA">
      <w:pPr>
        <w:jc w:val="both"/>
        <w:rPr>
          <w:rFonts w:eastAsia="Calibri"/>
          <w:sz w:val="28"/>
          <w:szCs w:val="28"/>
        </w:rPr>
      </w:pPr>
    </w:p>
    <w:p w14:paraId="7E0B8B4C" w14:textId="1BEBDA0C" w:rsidR="008E167E" w:rsidRDefault="008E167E" w:rsidP="00E542AA">
      <w:pPr>
        <w:jc w:val="both"/>
        <w:rPr>
          <w:rFonts w:eastAsia="Calibri"/>
          <w:sz w:val="28"/>
          <w:szCs w:val="28"/>
        </w:rPr>
      </w:pPr>
    </w:p>
    <w:p w14:paraId="4218C684" w14:textId="4B848CB8" w:rsidR="008E167E" w:rsidRDefault="008E167E" w:rsidP="00E542AA">
      <w:pPr>
        <w:jc w:val="both"/>
        <w:rPr>
          <w:rFonts w:eastAsia="Calibri"/>
          <w:sz w:val="28"/>
          <w:szCs w:val="28"/>
        </w:rPr>
      </w:pPr>
    </w:p>
    <w:p w14:paraId="371755B9" w14:textId="15405CBF" w:rsidR="008E167E" w:rsidRDefault="008E167E" w:rsidP="00E542AA">
      <w:pPr>
        <w:jc w:val="both"/>
        <w:rPr>
          <w:rFonts w:eastAsia="Calibri"/>
          <w:sz w:val="28"/>
          <w:szCs w:val="28"/>
        </w:rPr>
      </w:pPr>
    </w:p>
    <w:p w14:paraId="6132CA40" w14:textId="7485E24C" w:rsidR="008E167E" w:rsidRDefault="008E167E" w:rsidP="00E542AA">
      <w:pPr>
        <w:jc w:val="both"/>
        <w:rPr>
          <w:rFonts w:eastAsia="Calibri"/>
          <w:sz w:val="28"/>
          <w:szCs w:val="28"/>
        </w:rPr>
      </w:pPr>
    </w:p>
    <w:p w14:paraId="4F4770C6" w14:textId="02BE3CD1" w:rsidR="008E167E" w:rsidRDefault="008E167E" w:rsidP="00E542AA">
      <w:pPr>
        <w:jc w:val="both"/>
        <w:rPr>
          <w:rFonts w:eastAsia="Calibri"/>
          <w:sz w:val="28"/>
          <w:szCs w:val="28"/>
        </w:rPr>
      </w:pPr>
    </w:p>
    <w:p w14:paraId="572FCC15" w14:textId="5FB51746" w:rsidR="008E167E" w:rsidRDefault="008E167E" w:rsidP="00E542AA">
      <w:pPr>
        <w:jc w:val="both"/>
        <w:rPr>
          <w:rFonts w:eastAsia="Calibri"/>
          <w:sz w:val="28"/>
          <w:szCs w:val="28"/>
        </w:rPr>
      </w:pPr>
    </w:p>
    <w:p w14:paraId="414ABA83" w14:textId="6AE20483" w:rsidR="008E167E" w:rsidRDefault="008E167E" w:rsidP="00E542AA">
      <w:pPr>
        <w:jc w:val="both"/>
        <w:rPr>
          <w:rFonts w:eastAsia="Calibri"/>
          <w:sz w:val="28"/>
          <w:szCs w:val="28"/>
        </w:rPr>
      </w:pPr>
    </w:p>
    <w:p w14:paraId="7BD3F605" w14:textId="0D921555" w:rsidR="008E167E" w:rsidRDefault="008E167E" w:rsidP="00E542AA">
      <w:pPr>
        <w:jc w:val="both"/>
        <w:rPr>
          <w:rFonts w:eastAsia="Calibri"/>
          <w:sz w:val="28"/>
          <w:szCs w:val="28"/>
        </w:rPr>
      </w:pPr>
    </w:p>
    <w:p w14:paraId="38490691" w14:textId="648DB45A" w:rsidR="008E167E" w:rsidRDefault="008E167E" w:rsidP="00E542AA">
      <w:pPr>
        <w:jc w:val="both"/>
        <w:rPr>
          <w:rFonts w:eastAsia="Calibri"/>
          <w:sz w:val="28"/>
          <w:szCs w:val="28"/>
        </w:rPr>
      </w:pPr>
    </w:p>
    <w:p w14:paraId="2B4CCC12" w14:textId="3C3D8D2E" w:rsidR="008E167E" w:rsidRDefault="008E167E" w:rsidP="00E542AA">
      <w:pPr>
        <w:jc w:val="both"/>
        <w:rPr>
          <w:rFonts w:eastAsia="Calibri"/>
          <w:sz w:val="28"/>
          <w:szCs w:val="28"/>
        </w:rPr>
      </w:pPr>
    </w:p>
    <w:p w14:paraId="205DF1DC" w14:textId="4F1437B9" w:rsidR="008E167E" w:rsidRDefault="008E167E" w:rsidP="00E542AA">
      <w:pPr>
        <w:jc w:val="both"/>
        <w:rPr>
          <w:rFonts w:eastAsia="Calibri"/>
          <w:sz w:val="28"/>
          <w:szCs w:val="28"/>
        </w:rPr>
      </w:pPr>
    </w:p>
    <w:p w14:paraId="55AA93E4" w14:textId="0BF869F3" w:rsidR="008E167E" w:rsidRDefault="008E167E" w:rsidP="00E542AA">
      <w:pPr>
        <w:jc w:val="both"/>
        <w:rPr>
          <w:rFonts w:eastAsia="Calibri"/>
          <w:sz w:val="28"/>
          <w:szCs w:val="28"/>
        </w:rPr>
      </w:pPr>
    </w:p>
    <w:p w14:paraId="540533C4" w14:textId="669FD1A6" w:rsidR="008E167E" w:rsidRDefault="008E167E" w:rsidP="00E542AA">
      <w:pPr>
        <w:jc w:val="both"/>
        <w:rPr>
          <w:rFonts w:eastAsia="Calibri"/>
          <w:sz w:val="28"/>
          <w:szCs w:val="28"/>
        </w:rPr>
      </w:pPr>
    </w:p>
    <w:p w14:paraId="1C3AB947" w14:textId="13E2A8D2" w:rsidR="008E167E" w:rsidRDefault="008E167E" w:rsidP="00E542AA">
      <w:pPr>
        <w:jc w:val="both"/>
        <w:rPr>
          <w:rFonts w:eastAsia="Calibri"/>
          <w:sz w:val="28"/>
          <w:szCs w:val="28"/>
        </w:rPr>
      </w:pPr>
    </w:p>
    <w:p w14:paraId="79733376" w14:textId="538A3864" w:rsidR="008E167E" w:rsidRDefault="008E167E" w:rsidP="00E542AA">
      <w:pPr>
        <w:jc w:val="both"/>
        <w:rPr>
          <w:rFonts w:eastAsia="Calibri"/>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2"/>
        <w:gridCol w:w="4306"/>
      </w:tblGrid>
      <w:tr w:rsidR="008E167E" w:rsidRPr="00C16064" w14:paraId="01ED33B5" w14:textId="77777777" w:rsidTr="001522A8">
        <w:tc>
          <w:tcPr>
            <w:tcW w:w="5332" w:type="dxa"/>
          </w:tcPr>
          <w:p w14:paraId="5C858126" w14:textId="77777777" w:rsidR="008E167E" w:rsidRPr="00AB251A" w:rsidRDefault="008E167E" w:rsidP="001522A8">
            <w:pPr>
              <w:widowControl w:val="0"/>
              <w:autoSpaceDE w:val="0"/>
              <w:autoSpaceDN w:val="0"/>
              <w:adjustRightInd w:val="0"/>
              <w:jc w:val="center"/>
              <w:rPr>
                <w:rFonts w:eastAsia="Calibri"/>
                <w:b/>
                <w:bCs/>
                <w:sz w:val="28"/>
                <w:szCs w:val="28"/>
                <w:lang w:eastAsia="en-US"/>
              </w:rPr>
            </w:pPr>
          </w:p>
        </w:tc>
        <w:tc>
          <w:tcPr>
            <w:tcW w:w="4306" w:type="dxa"/>
          </w:tcPr>
          <w:p w14:paraId="4E49D7EB" w14:textId="09C599DA" w:rsidR="008E167E" w:rsidRPr="00C16064" w:rsidRDefault="008E167E" w:rsidP="00093C54">
            <w:pPr>
              <w:widowControl w:val="0"/>
              <w:autoSpaceDE w:val="0"/>
              <w:autoSpaceDN w:val="0"/>
              <w:adjustRightInd w:val="0"/>
              <w:rPr>
                <w:rFonts w:eastAsia="Calibri"/>
                <w:bCs/>
                <w:sz w:val="28"/>
                <w:szCs w:val="28"/>
                <w:lang w:eastAsia="en-US"/>
              </w:rPr>
            </w:pPr>
          </w:p>
        </w:tc>
      </w:tr>
    </w:tbl>
    <w:p w14:paraId="03E5585C" w14:textId="77777777" w:rsidR="008E167E" w:rsidRPr="00C16064" w:rsidRDefault="008E167E" w:rsidP="008E167E">
      <w:pPr>
        <w:widowControl w:val="0"/>
        <w:autoSpaceDE w:val="0"/>
        <w:autoSpaceDN w:val="0"/>
        <w:adjustRightInd w:val="0"/>
        <w:ind w:firstLine="540"/>
        <w:jc w:val="center"/>
        <w:rPr>
          <w:rFonts w:eastAsia="Calibri"/>
          <w:b/>
          <w:bCs/>
          <w:sz w:val="28"/>
          <w:szCs w:val="28"/>
          <w:lang w:eastAsia="en-US"/>
        </w:rPr>
      </w:pPr>
    </w:p>
    <w:p w14:paraId="107B7E58" w14:textId="77777777" w:rsidR="008E167E" w:rsidRPr="00C16064" w:rsidRDefault="008E167E" w:rsidP="008E167E">
      <w:pPr>
        <w:widowControl w:val="0"/>
        <w:autoSpaceDE w:val="0"/>
        <w:autoSpaceDN w:val="0"/>
        <w:adjustRightInd w:val="0"/>
        <w:ind w:firstLine="540"/>
        <w:jc w:val="center"/>
        <w:rPr>
          <w:rFonts w:eastAsia="Calibri"/>
          <w:b/>
          <w:bCs/>
          <w:sz w:val="28"/>
          <w:szCs w:val="28"/>
          <w:lang w:eastAsia="en-US"/>
        </w:rPr>
      </w:pPr>
    </w:p>
    <w:p w14:paraId="6CAAB3EC" w14:textId="77777777" w:rsidR="008E167E" w:rsidRPr="00C16064" w:rsidRDefault="008E167E" w:rsidP="008E167E">
      <w:pPr>
        <w:widowControl w:val="0"/>
        <w:autoSpaceDE w:val="0"/>
        <w:autoSpaceDN w:val="0"/>
        <w:adjustRightInd w:val="0"/>
        <w:ind w:firstLine="540"/>
        <w:jc w:val="center"/>
        <w:rPr>
          <w:rFonts w:eastAsia="Calibri"/>
          <w:b/>
          <w:bCs/>
          <w:sz w:val="28"/>
          <w:szCs w:val="28"/>
          <w:lang w:eastAsia="en-US"/>
        </w:rPr>
      </w:pPr>
    </w:p>
    <w:p w14:paraId="6BC55E01" w14:textId="77777777" w:rsidR="008E167E" w:rsidRPr="00C16064" w:rsidRDefault="008E167E" w:rsidP="008E167E">
      <w:pPr>
        <w:widowControl w:val="0"/>
        <w:autoSpaceDE w:val="0"/>
        <w:autoSpaceDN w:val="0"/>
        <w:adjustRightInd w:val="0"/>
        <w:ind w:firstLine="540"/>
        <w:jc w:val="center"/>
        <w:rPr>
          <w:rFonts w:eastAsia="Calibri"/>
          <w:b/>
          <w:bCs/>
          <w:sz w:val="28"/>
          <w:szCs w:val="28"/>
          <w:lang w:eastAsia="en-US"/>
        </w:rPr>
      </w:pPr>
    </w:p>
    <w:p w14:paraId="0DB438F0" w14:textId="77777777" w:rsidR="008E167E" w:rsidRPr="00C16064" w:rsidRDefault="008E167E" w:rsidP="008E167E">
      <w:pPr>
        <w:widowControl w:val="0"/>
        <w:autoSpaceDE w:val="0"/>
        <w:autoSpaceDN w:val="0"/>
        <w:adjustRightInd w:val="0"/>
        <w:ind w:firstLine="540"/>
        <w:jc w:val="center"/>
        <w:rPr>
          <w:rFonts w:eastAsia="Calibri"/>
          <w:b/>
          <w:bCs/>
          <w:sz w:val="28"/>
          <w:szCs w:val="28"/>
          <w:lang w:eastAsia="en-US"/>
        </w:rPr>
      </w:pPr>
    </w:p>
    <w:p w14:paraId="55F90A4E" w14:textId="77777777" w:rsidR="008E167E" w:rsidRPr="00C16064" w:rsidRDefault="008E167E" w:rsidP="008E167E">
      <w:pPr>
        <w:widowControl w:val="0"/>
        <w:autoSpaceDE w:val="0"/>
        <w:autoSpaceDN w:val="0"/>
        <w:adjustRightInd w:val="0"/>
        <w:ind w:firstLine="540"/>
        <w:jc w:val="center"/>
        <w:rPr>
          <w:rFonts w:eastAsia="Calibri"/>
          <w:b/>
          <w:bCs/>
          <w:sz w:val="28"/>
          <w:szCs w:val="28"/>
          <w:lang w:eastAsia="en-US"/>
        </w:rPr>
      </w:pPr>
    </w:p>
    <w:p w14:paraId="4E0D383D" w14:textId="77777777" w:rsidR="008E167E" w:rsidRPr="00C16064" w:rsidRDefault="008E167E" w:rsidP="008E167E">
      <w:pPr>
        <w:spacing w:line="276" w:lineRule="auto"/>
        <w:jc w:val="center"/>
        <w:rPr>
          <w:b/>
          <w:sz w:val="36"/>
          <w:szCs w:val="36"/>
        </w:rPr>
      </w:pPr>
      <w:r w:rsidRPr="00C16064">
        <w:rPr>
          <w:b/>
          <w:sz w:val="36"/>
          <w:szCs w:val="36"/>
        </w:rPr>
        <w:t>СХЕМА ТЕПЛОСНАБЖЕНИЯ</w:t>
      </w:r>
    </w:p>
    <w:p w14:paraId="6C335732" w14:textId="77777777" w:rsidR="008E167E" w:rsidRPr="00C16064" w:rsidRDefault="008E167E" w:rsidP="008E167E">
      <w:pPr>
        <w:spacing w:line="276" w:lineRule="auto"/>
        <w:jc w:val="center"/>
        <w:rPr>
          <w:b/>
          <w:sz w:val="36"/>
          <w:szCs w:val="36"/>
        </w:rPr>
      </w:pPr>
      <w:r w:rsidRPr="00C16064">
        <w:rPr>
          <w:b/>
          <w:sz w:val="36"/>
          <w:szCs w:val="36"/>
        </w:rPr>
        <w:t xml:space="preserve">СТАРОЩЕРБИНОВСКОГО </w:t>
      </w:r>
    </w:p>
    <w:p w14:paraId="08A50D9B" w14:textId="77777777" w:rsidR="008E167E" w:rsidRPr="00C16064" w:rsidRDefault="008E167E" w:rsidP="008E167E">
      <w:pPr>
        <w:spacing w:line="276" w:lineRule="auto"/>
        <w:jc w:val="center"/>
        <w:rPr>
          <w:b/>
          <w:sz w:val="36"/>
          <w:szCs w:val="36"/>
        </w:rPr>
      </w:pPr>
      <w:r w:rsidRPr="00C16064">
        <w:rPr>
          <w:b/>
          <w:sz w:val="36"/>
          <w:szCs w:val="36"/>
        </w:rPr>
        <w:t>СЕЛЬСКОГО ПОСЕЛЕНИЯ</w:t>
      </w:r>
    </w:p>
    <w:p w14:paraId="3F07B146" w14:textId="77777777" w:rsidR="008E167E" w:rsidRPr="00C16064" w:rsidRDefault="008E167E" w:rsidP="008E167E">
      <w:pPr>
        <w:spacing w:line="276" w:lineRule="auto"/>
        <w:jc w:val="center"/>
        <w:rPr>
          <w:b/>
          <w:sz w:val="36"/>
          <w:szCs w:val="36"/>
        </w:rPr>
      </w:pPr>
      <w:r w:rsidRPr="00C16064">
        <w:rPr>
          <w:b/>
          <w:sz w:val="36"/>
          <w:szCs w:val="36"/>
        </w:rPr>
        <w:t>ЩЕРБИНОВСКОГО РАЙОНА</w:t>
      </w:r>
    </w:p>
    <w:p w14:paraId="2528AC96" w14:textId="77777777" w:rsidR="008E167E" w:rsidRPr="00C16064" w:rsidRDefault="008E167E" w:rsidP="008E167E">
      <w:pPr>
        <w:spacing w:line="276" w:lineRule="auto"/>
        <w:jc w:val="center"/>
        <w:rPr>
          <w:b/>
          <w:sz w:val="36"/>
          <w:szCs w:val="36"/>
        </w:rPr>
      </w:pPr>
      <w:r w:rsidRPr="00C16064">
        <w:rPr>
          <w:b/>
          <w:sz w:val="36"/>
          <w:szCs w:val="36"/>
        </w:rPr>
        <w:t>КРАСНОДАРСКОГО КРАЯ</w:t>
      </w:r>
    </w:p>
    <w:p w14:paraId="2471CE63" w14:textId="77777777" w:rsidR="008E167E" w:rsidRPr="00C16064" w:rsidRDefault="008E167E" w:rsidP="008E167E">
      <w:pPr>
        <w:spacing w:line="276" w:lineRule="auto"/>
        <w:jc w:val="center"/>
        <w:rPr>
          <w:b/>
          <w:sz w:val="36"/>
          <w:szCs w:val="36"/>
        </w:rPr>
      </w:pPr>
      <w:r w:rsidRPr="00C16064">
        <w:rPr>
          <w:b/>
          <w:sz w:val="36"/>
          <w:szCs w:val="36"/>
        </w:rPr>
        <w:t>НА ПЕРИОД ДО 2041 ГОДА</w:t>
      </w:r>
    </w:p>
    <w:p w14:paraId="3D0761EA" w14:textId="77777777" w:rsidR="008E167E" w:rsidRPr="00C16064" w:rsidRDefault="008E167E" w:rsidP="008E167E">
      <w:pPr>
        <w:spacing w:line="276" w:lineRule="auto"/>
        <w:jc w:val="center"/>
        <w:rPr>
          <w:b/>
          <w:sz w:val="36"/>
          <w:szCs w:val="36"/>
        </w:rPr>
      </w:pPr>
      <w:r w:rsidRPr="00C16064">
        <w:rPr>
          <w:b/>
          <w:sz w:val="36"/>
          <w:szCs w:val="36"/>
        </w:rPr>
        <w:t>(актуализация на 202</w:t>
      </w:r>
      <w:r>
        <w:rPr>
          <w:b/>
          <w:sz w:val="36"/>
          <w:szCs w:val="36"/>
        </w:rPr>
        <w:t>6</w:t>
      </w:r>
      <w:r w:rsidRPr="00C16064">
        <w:rPr>
          <w:b/>
          <w:sz w:val="36"/>
          <w:szCs w:val="36"/>
        </w:rPr>
        <w:t xml:space="preserve"> г.)</w:t>
      </w:r>
    </w:p>
    <w:p w14:paraId="5F441F74" w14:textId="77777777" w:rsidR="008E167E" w:rsidRPr="00C16064" w:rsidRDefault="008E167E" w:rsidP="008E167E">
      <w:pPr>
        <w:widowControl w:val="0"/>
        <w:ind w:firstLine="709"/>
        <w:jc w:val="both"/>
        <w:rPr>
          <w:rFonts w:eastAsia="Calibri"/>
          <w:lang w:eastAsia="en-US"/>
        </w:rPr>
      </w:pPr>
    </w:p>
    <w:p w14:paraId="53778FFD" w14:textId="77777777" w:rsidR="008E167E" w:rsidRPr="00C16064" w:rsidRDefault="008E167E" w:rsidP="008E167E">
      <w:pPr>
        <w:widowControl w:val="0"/>
        <w:ind w:firstLine="709"/>
        <w:jc w:val="both"/>
        <w:rPr>
          <w:rFonts w:eastAsia="Calibri"/>
          <w:lang w:eastAsia="en-US"/>
        </w:rPr>
      </w:pPr>
    </w:p>
    <w:p w14:paraId="2CDBB780" w14:textId="77777777" w:rsidR="008E167E" w:rsidRPr="00C16064" w:rsidRDefault="008E167E" w:rsidP="008E167E">
      <w:pPr>
        <w:widowControl w:val="0"/>
        <w:ind w:firstLine="709"/>
        <w:jc w:val="both"/>
        <w:rPr>
          <w:rFonts w:eastAsia="Calibri"/>
          <w:lang w:eastAsia="en-US"/>
        </w:rPr>
      </w:pPr>
    </w:p>
    <w:p w14:paraId="041B7422" w14:textId="77777777" w:rsidR="008E167E" w:rsidRPr="00C16064" w:rsidRDefault="008E167E" w:rsidP="008E167E">
      <w:pPr>
        <w:widowControl w:val="0"/>
        <w:ind w:firstLine="709"/>
        <w:jc w:val="center"/>
        <w:rPr>
          <w:rFonts w:eastAsia="Calibri"/>
          <w:b/>
          <w:sz w:val="40"/>
          <w:szCs w:val="40"/>
          <w:lang w:eastAsia="en-US"/>
        </w:rPr>
      </w:pPr>
      <w:r w:rsidRPr="00C16064">
        <w:rPr>
          <w:rFonts w:eastAsia="Calibri"/>
          <w:b/>
          <w:sz w:val="40"/>
          <w:szCs w:val="40"/>
          <w:lang w:eastAsia="en-US"/>
        </w:rPr>
        <w:t>ОБОСНОВЫВАЮЩИЕ МАТЕРИАЛЫ</w:t>
      </w:r>
    </w:p>
    <w:p w14:paraId="2C42EC88" w14:textId="77777777" w:rsidR="008E167E" w:rsidRPr="00C16064" w:rsidRDefault="008E167E" w:rsidP="008E167E">
      <w:pPr>
        <w:widowControl w:val="0"/>
        <w:ind w:firstLine="709"/>
        <w:jc w:val="both"/>
        <w:rPr>
          <w:rFonts w:eastAsia="Calibri"/>
          <w:lang w:eastAsia="en-US"/>
        </w:rPr>
      </w:pPr>
    </w:p>
    <w:p w14:paraId="6915D7FB" w14:textId="77777777" w:rsidR="008E167E" w:rsidRPr="000E6AE3" w:rsidRDefault="008E167E" w:rsidP="008E167E">
      <w:pPr>
        <w:keepNext/>
        <w:keepLines/>
        <w:pageBreakBefore/>
        <w:spacing w:after="120"/>
        <w:ind w:left="709" w:hanging="709"/>
        <w:jc w:val="center"/>
        <w:outlineLvl w:val="0"/>
        <w:rPr>
          <w:b/>
          <w:bCs/>
          <w:sz w:val="28"/>
          <w:szCs w:val="28"/>
          <w:lang w:eastAsia="en-US"/>
        </w:rPr>
      </w:pPr>
      <w:bookmarkStart w:id="0" w:name="_GoBack"/>
      <w:bookmarkEnd w:id="0"/>
      <w:r w:rsidRPr="000E6AE3">
        <w:rPr>
          <w:b/>
          <w:bCs/>
          <w:sz w:val="28"/>
          <w:szCs w:val="28"/>
          <w:lang w:eastAsia="en-US"/>
        </w:rPr>
        <w:lastRenderedPageBreak/>
        <w:t>ОГЛАВЛЕНИЕ</w:t>
      </w:r>
    </w:p>
    <w:p w14:paraId="7E4103E8" w14:textId="1C1D128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 Существующее положение в сфере производства, передачи и п</w:t>
      </w:r>
      <w:r w:rsidRPr="000E6AE3">
        <w:rPr>
          <w:rFonts w:eastAsia="Calibri"/>
          <w:sz w:val="28"/>
          <w:szCs w:val="28"/>
          <w:lang w:eastAsia="en-US"/>
        </w:rPr>
        <w:t>о</w:t>
      </w:r>
      <w:r w:rsidRPr="000E6AE3">
        <w:rPr>
          <w:rFonts w:eastAsia="Calibri"/>
          <w:sz w:val="28"/>
          <w:szCs w:val="28"/>
          <w:lang w:eastAsia="en-US"/>
        </w:rPr>
        <w:t xml:space="preserve">требления тепловой энергии для целей теплоснабжения                                        </w:t>
      </w:r>
      <w:r w:rsidR="000E6AE3">
        <w:rPr>
          <w:rFonts w:eastAsia="Calibri"/>
          <w:sz w:val="28"/>
          <w:szCs w:val="28"/>
          <w:lang w:eastAsia="en-US"/>
        </w:rPr>
        <w:t xml:space="preserve">   </w:t>
      </w:r>
      <w:r w:rsidRPr="000E6AE3">
        <w:rPr>
          <w:rFonts w:eastAsia="Calibri"/>
          <w:sz w:val="28"/>
          <w:szCs w:val="28"/>
          <w:lang w:eastAsia="en-US"/>
        </w:rPr>
        <w:t xml:space="preserve">         16</w:t>
      </w:r>
    </w:p>
    <w:p w14:paraId="1F3FCE4C" w14:textId="225BAAD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 Функциональная структура теплоснабжения                                                  16</w:t>
      </w:r>
    </w:p>
    <w:p w14:paraId="6DDA0C8D" w14:textId="3142222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1.1.1. Описание зон деятельности (эксплуатационной ответственности) теплоснабжающих и теплосетевых организаций и описание структуры дог</w:t>
      </w:r>
      <w:r w:rsidRPr="000E6AE3">
        <w:rPr>
          <w:rFonts w:eastAsia="Calibri"/>
          <w:sz w:val="28"/>
          <w:szCs w:val="28"/>
          <w:lang w:eastAsia="en-US"/>
        </w:rPr>
        <w:t>о</w:t>
      </w:r>
      <w:r w:rsidRPr="000E6AE3">
        <w:rPr>
          <w:rFonts w:eastAsia="Calibri"/>
          <w:sz w:val="28"/>
          <w:szCs w:val="28"/>
          <w:lang w:eastAsia="en-US"/>
        </w:rPr>
        <w:t>ворных отношений между ними                                                                                                                16</w:t>
      </w:r>
    </w:p>
    <w:p w14:paraId="61208058" w14:textId="3FD9959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1.1.2. Описание зон действия производственных котельных                             16</w:t>
      </w:r>
    </w:p>
    <w:p w14:paraId="36E8AB60" w14:textId="6FBEF69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1.1.3. Описание зон действия индивидуального теплоснабжения                   16</w:t>
      </w:r>
    </w:p>
    <w:p w14:paraId="170361F0" w14:textId="0C06204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 Источники тепловой энергии                                                                                     16</w:t>
      </w:r>
    </w:p>
    <w:p w14:paraId="77D0E26A" w14:textId="30847A4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1.2.1. Структура и технические характеристики основного оборудования</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16</w:t>
      </w:r>
    </w:p>
    <w:p w14:paraId="238AFF7C" w14:textId="5113A23E"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18</w:t>
      </w:r>
    </w:p>
    <w:p w14:paraId="2677FF01" w14:textId="5029AA7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1.2.3. Ограничения тепловой мощности и параметров располагаемой те</w:t>
      </w:r>
      <w:r w:rsidRPr="000E6AE3">
        <w:rPr>
          <w:rFonts w:eastAsia="Calibri"/>
          <w:sz w:val="28"/>
          <w:szCs w:val="28"/>
          <w:lang w:eastAsia="en-US"/>
        </w:rPr>
        <w:t>п</w:t>
      </w:r>
      <w:r w:rsidRPr="000E6AE3">
        <w:rPr>
          <w:rFonts w:eastAsia="Calibri"/>
          <w:sz w:val="28"/>
          <w:szCs w:val="28"/>
          <w:lang w:eastAsia="en-US"/>
        </w:rPr>
        <w:t>ловой мощности                                                                                                                                        19</w:t>
      </w:r>
    </w:p>
    <w:p w14:paraId="647EA3BA" w14:textId="2C7C581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                                                19</w:t>
      </w:r>
    </w:p>
    <w:p w14:paraId="695BF2A8" w14:textId="076F792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1.2.5. Сроки ввода в эксплуатацию основного оборудования, год после</w:t>
      </w:r>
      <w:r w:rsidRPr="000E6AE3">
        <w:rPr>
          <w:rFonts w:eastAsia="Calibri"/>
          <w:sz w:val="28"/>
          <w:szCs w:val="28"/>
          <w:lang w:eastAsia="en-US"/>
        </w:rPr>
        <w:t>д</w:t>
      </w:r>
      <w:r w:rsidRPr="000E6AE3">
        <w:rPr>
          <w:rFonts w:eastAsia="Calibri"/>
          <w:sz w:val="28"/>
          <w:szCs w:val="28"/>
          <w:lang w:eastAsia="en-US"/>
        </w:rPr>
        <w:t>него освидетельствования при допуске к эксплуатации после ремонта, год пр</w:t>
      </w:r>
      <w:r w:rsidRPr="000E6AE3">
        <w:rPr>
          <w:rFonts w:eastAsia="Calibri"/>
          <w:sz w:val="28"/>
          <w:szCs w:val="28"/>
          <w:lang w:eastAsia="en-US"/>
        </w:rPr>
        <w:t>о</w:t>
      </w:r>
      <w:r w:rsidRPr="000E6AE3">
        <w:rPr>
          <w:rFonts w:eastAsia="Calibri"/>
          <w:sz w:val="28"/>
          <w:szCs w:val="28"/>
          <w:lang w:eastAsia="en-US"/>
        </w:rPr>
        <w:t>дления ресурса и мероприятия по продлению ресурса                                                       21</w:t>
      </w:r>
    </w:p>
    <w:p w14:paraId="0778F9F1" w14:textId="617AFB5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                                      22</w:t>
      </w:r>
    </w:p>
    <w:p w14:paraId="47193D09" w14:textId="592301A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w:t>
      </w:r>
      <w:r w:rsidR="000E6AE3">
        <w:rPr>
          <w:rFonts w:eastAsia="Calibri"/>
          <w:sz w:val="28"/>
          <w:szCs w:val="28"/>
          <w:lang w:eastAsia="en-US"/>
        </w:rPr>
        <w:t>2</w:t>
      </w:r>
      <w:r w:rsidRPr="000E6AE3">
        <w:rPr>
          <w:rFonts w:eastAsia="Calibri"/>
          <w:sz w:val="28"/>
          <w:szCs w:val="28"/>
          <w:lang w:eastAsia="en-US"/>
        </w:rPr>
        <w:t>2</w:t>
      </w:r>
    </w:p>
    <w:p w14:paraId="2E475BBC" w14:textId="2F0348D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1.2.8. Среднегодовая загрузка оборудования                                                              22</w:t>
      </w:r>
    </w:p>
    <w:p w14:paraId="0297107F" w14:textId="0E6E567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1.2.9. Способы учёта тепла, отпущенного в тепловые сети                                22</w:t>
      </w:r>
    </w:p>
    <w:p w14:paraId="78607967" w14:textId="7716AA4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 xml:space="preserve">1.2.10. Статистика отказов и восстановлений оборудования источников </w:t>
      </w:r>
      <w:r w:rsidRPr="000E6AE3">
        <w:rPr>
          <w:rFonts w:eastAsia="Calibri"/>
          <w:sz w:val="28"/>
          <w:szCs w:val="28"/>
          <w:lang w:eastAsia="en-US"/>
        </w:rPr>
        <w:lastRenderedPageBreak/>
        <w:t>тепловой энергии</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22</w:t>
      </w:r>
    </w:p>
    <w:p w14:paraId="281E5723" w14:textId="46AE606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1.2.11. Предписания надзорных органов по запрещению дальнейшей эк</w:t>
      </w:r>
      <w:r w:rsidRPr="000E6AE3">
        <w:rPr>
          <w:rFonts w:eastAsia="Calibri"/>
          <w:sz w:val="28"/>
          <w:szCs w:val="28"/>
          <w:lang w:eastAsia="en-US"/>
        </w:rPr>
        <w:t>с</w:t>
      </w:r>
      <w:r w:rsidRPr="000E6AE3">
        <w:rPr>
          <w:rFonts w:eastAsia="Calibri"/>
          <w:sz w:val="28"/>
          <w:szCs w:val="28"/>
          <w:lang w:eastAsia="en-US"/>
        </w:rPr>
        <w:t>плуатации источников тепловой энергии                                                                                    23</w:t>
      </w:r>
    </w:p>
    <w:p w14:paraId="2F01A7B7" w14:textId="48E5D7D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w:t>
      </w:r>
      <w:r w:rsidRPr="000E6AE3">
        <w:rPr>
          <w:rFonts w:eastAsia="Calibri"/>
          <w:sz w:val="28"/>
          <w:szCs w:val="28"/>
          <w:lang w:eastAsia="en-US"/>
        </w:rPr>
        <w:t>о</w:t>
      </w:r>
      <w:r w:rsidRPr="000E6AE3">
        <w:rPr>
          <w:rFonts w:eastAsia="Calibri"/>
          <w:sz w:val="28"/>
          <w:szCs w:val="28"/>
          <w:lang w:eastAsia="en-US"/>
        </w:rPr>
        <w:t>торых поставляется в вынужденном режиме в целях обеспечения надёжного теплоснабжения потребителей</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23</w:t>
      </w:r>
    </w:p>
    <w:p w14:paraId="6D8BF4B0" w14:textId="3496C52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 Тепловые сети, сооружения на них                                                                          23</w:t>
      </w:r>
    </w:p>
    <w:p w14:paraId="2D3702A5" w14:textId="7FF114B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 Описание структуры тепловых сетей от каждого источника тепл</w:t>
      </w:r>
      <w:r w:rsidRPr="000E6AE3">
        <w:rPr>
          <w:rFonts w:eastAsia="Calibri"/>
          <w:sz w:val="28"/>
          <w:szCs w:val="28"/>
          <w:lang w:eastAsia="en-US"/>
        </w:rPr>
        <w:t>о</w:t>
      </w:r>
      <w:r w:rsidRPr="000E6AE3">
        <w:rPr>
          <w:rFonts w:eastAsia="Calibri"/>
          <w:sz w:val="28"/>
          <w:szCs w:val="28"/>
          <w:lang w:eastAsia="en-US"/>
        </w:rPr>
        <w:t>вой энергии, от магистральных выводов до центральных тепловых пунктов (е</w:t>
      </w:r>
      <w:r w:rsidRPr="000E6AE3">
        <w:rPr>
          <w:rFonts w:eastAsia="Calibri"/>
          <w:sz w:val="28"/>
          <w:szCs w:val="28"/>
          <w:lang w:eastAsia="en-US"/>
        </w:rPr>
        <w:t>с</w:t>
      </w:r>
      <w:r w:rsidRPr="000E6AE3">
        <w:rPr>
          <w:rFonts w:eastAsia="Calibri"/>
          <w:sz w:val="28"/>
          <w:szCs w:val="28"/>
          <w:lang w:eastAsia="en-US"/>
        </w:rPr>
        <w:t>ли таковые имеются) или до ввода в жилой квартал или промышленный объект с выделением сетей горячего водоснабжения                                                                              23</w:t>
      </w:r>
    </w:p>
    <w:p w14:paraId="326D2D6A" w14:textId="096853E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1.3.2. Карты (схемы) тепловых сетей в зонах действия источников тепл</w:t>
      </w:r>
      <w:r w:rsidRPr="000E6AE3">
        <w:rPr>
          <w:rFonts w:eastAsia="Calibri"/>
          <w:sz w:val="28"/>
          <w:szCs w:val="28"/>
          <w:lang w:eastAsia="en-US"/>
        </w:rPr>
        <w:t>о</w:t>
      </w:r>
      <w:r w:rsidRPr="000E6AE3">
        <w:rPr>
          <w:rFonts w:eastAsia="Calibri"/>
          <w:sz w:val="28"/>
          <w:szCs w:val="28"/>
          <w:lang w:eastAsia="en-US"/>
        </w:rPr>
        <w:t>вой энергии в электронной форме и (или) на бумажном носителе</w:t>
      </w:r>
      <w:r w:rsidRPr="000E6AE3">
        <w:rPr>
          <w:rFonts w:eastAsia="Calibri"/>
          <w:sz w:val="28"/>
          <w:szCs w:val="28"/>
          <w:lang w:eastAsia="en-US"/>
        </w:rPr>
        <w:tab/>
        <w:t xml:space="preserve">                      23</w:t>
      </w:r>
    </w:p>
    <w:p w14:paraId="2173FB33" w14:textId="0A24558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1.3.3. Параметры тепловых сетей, включая год начала эксплуатации, тип изоляции, тип компенсирующих устройств, тип прокладки, краткую характер</w:t>
      </w:r>
      <w:r w:rsidRPr="000E6AE3">
        <w:rPr>
          <w:rFonts w:eastAsia="Calibri"/>
          <w:sz w:val="28"/>
          <w:szCs w:val="28"/>
          <w:lang w:eastAsia="en-US"/>
        </w:rPr>
        <w:t>и</w:t>
      </w:r>
      <w:r w:rsidRPr="000E6AE3">
        <w:rPr>
          <w:rFonts w:eastAsia="Calibri"/>
          <w:sz w:val="28"/>
          <w:szCs w:val="28"/>
          <w:lang w:eastAsia="en-US"/>
        </w:rPr>
        <w:t>стику грунтов в местах прокладки с выделением наименее надёжных участков, определением их материальной характеристики и тепловой нагрузки потреб</w:t>
      </w:r>
      <w:r w:rsidRPr="000E6AE3">
        <w:rPr>
          <w:rFonts w:eastAsia="Calibri"/>
          <w:sz w:val="28"/>
          <w:szCs w:val="28"/>
          <w:lang w:eastAsia="en-US"/>
        </w:rPr>
        <w:t>и</w:t>
      </w:r>
      <w:r w:rsidRPr="000E6AE3">
        <w:rPr>
          <w:rFonts w:eastAsia="Calibri"/>
          <w:sz w:val="28"/>
          <w:szCs w:val="28"/>
          <w:lang w:eastAsia="en-US"/>
        </w:rPr>
        <w:t>телей, подключённых к таким участкам</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24</w:t>
      </w:r>
    </w:p>
    <w:p w14:paraId="79789623" w14:textId="31BC84C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1.3.4. Описание типов и количества секционирующей и регулирующей арматуры на тепловых сетях                                                                                                                 25</w:t>
      </w:r>
    </w:p>
    <w:p w14:paraId="2224A8EA" w14:textId="2D76DB8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1.3.5. Описание типов и строительных особенностей тепловых пунктов, тепловых камер и павильонов                                                                                                            25</w:t>
      </w:r>
    </w:p>
    <w:p w14:paraId="7370D792" w14:textId="49CB8DDE"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1.3.6. Описание графиков регулирования отпуска тепла в тепловые сети с анализом их обоснованности</w:t>
      </w:r>
      <w:r w:rsidRPr="000E6AE3">
        <w:rPr>
          <w:rFonts w:eastAsia="Calibri"/>
          <w:sz w:val="28"/>
          <w:szCs w:val="28"/>
          <w:lang w:eastAsia="en-US"/>
        </w:rPr>
        <w:tab/>
        <w:t xml:space="preserve">                                                                                 26</w:t>
      </w:r>
    </w:p>
    <w:p w14:paraId="4B0AEF94" w14:textId="3EB1A69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1.3.7. Фактические температурные режимы отпуска тепла в тепловые сети и их соответствие утверждённым графикам регулирования отпуска тепла в те</w:t>
      </w:r>
      <w:r w:rsidRPr="000E6AE3">
        <w:rPr>
          <w:rFonts w:eastAsia="Calibri"/>
          <w:sz w:val="28"/>
          <w:szCs w:val="28"/>
          <w:lang w:eastAsia="en-US"/>
        </w:rPr>
        <w:t>п</w:t>
      </w:r>
      <w:r w:rsidRPr="000E6AE3">
        <w:rPr>
          <w:rFonts w:eastAsia="Calibri"/>
          <w:sz w:val="28"/>
          <w:szCs w:val="28"/>
          <w:lang w:eastAsia="en-US"/>
        </w:rPr>
        <w:t>ловые сети</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27</w:t>
      </w:r>
    </w:p>
    <w:p w14:paraId="7D95DE33" w14:textId="2C1F825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1.3.8. Гидравлические режимы и пьезометрические графики тепловых с</w:t>
      </w:r>
      <w:r w:rsidRPr="000E6AE3">
        <w:rPr>
          <w:rFonts w:eastAsia="Calibri"/>
          <w:sz w:val="28"/>
          <w:szCs w:val="28"/>
          <w:lang w:eastAsia="en-US"/>
        </w:rPr>
        <w:t>е</w:t>
      </w:r>
      <w:r w:rsidRPr="000E6AE3">
        <w:rPr>
          <w:rFonts w:eastAsia="Calibri"/>
          <w:sz w:val="28"/>
          <w:szCs w:val="28"/>
          <w:lang w:eastAsia="en-US"/>
        </w:rPr>
        <w:t>тей</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27</w:t>
      </w:r>
    </w:p>
    <w:p w14:paraId="797A37C5" w14:textId="4FD8863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1.3.9. Статистика отказов тепловых сетей (аварийных ситуаций) за п</w:t>
      </w:r>
      <w:r w:rsidRPr="000E6AE3">
        <w:rPr>
          <w:rFonts w:eastAsia="Calibri"/>
          <w:sz w:val="28"/>
          <w:szCs w:val="28"/>
          <w:lang w:eastAsia="en-US"/>
        </w:rPr>
        <w:t>о</w:t>
      </w:r>
      <w:r w:rsidRPr="000E6AE3">
        <w:rPr>
          <w:rFonts w:eastAsia="Calibri"/>
          <w:sz w:val="28"/>
          <w:szCs w:val="28"/>
          <w:lang w:eastAsia="en-US"/>
        </w:rPr>
        <w:t>следние 5 лет                                                                                                                                                27</w:t>
      </w:r>
    </w:p>
    <w:p w14:paraId="60BA7A79" w14:textId="34EF246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1.3.10. Статистика восстановлений (аварийно-восстановительных ремо</w:t>
      </w:r>
      <w:r w:rsidRPr="000E6AE3">
        <w:rPr>
          <w:rFonts w:eastAsia="Calibri"/>
          <w:sz w:val="28"/>
          <w:szCs w:val="28"/>
          <w:lang w:eastAsia="en-US"/>
        </w:rPr>
        <w:t>н</w:t>
      </w:r>
      <w:r w:rsidRPr="000E6AE3">
        <w:rPr>
          <w:rFonts w:eastAsia="Calibri"/>
          <w:sz w:val="28"/>
          <w:szCs w:val="28"/>
          <w:lang w:eastAsia="en-US"/>
        </w:rPr>
        <w:t>тов) тепловых сетей и среднее время, затраченное на восстановление работ</w:t>
      </w:r>
      <w:r w:rsidRPr="000E6AE3">
        <w:rPr>
          <w:rFonts w:eastAsia="Calibri"/>
          <w:sz w:val="28"/>
          <w:szCs w:val="28"/>
          <w:lang w:eastAsia="en-US"/>
        </w:rPr>
        <w:t>о</w:t>
      </w:r>
      <w:r w:rsidRPr="000E6AE3">
        <w:rPr>
          <w:rFonts w:eastAsia="Calibri"/>
          <w:sz w:val="28"/>
          <w:szCs w:val="28"/>
          <w:lang w:eastAsia="en-US"/>
        </w:rPr>
        <w:t>способности тепловых сетей, за последние 5 лет                                                                            27</w:t>
      </w:r>
    </w:p>
    <w:p w14:paraId="6CF9622D" w14:textId="76625CB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lastRenderedPageBreak/>
        <w:t>1.3.11. Описание процедур диагностики состояния тепловых сетей и пл</w:t>
      </w:r>
      <w:r w:rsidRPr="000E6AE3">
        <w:rPr>
          <w:rFonts w:eastAsia="Calibri"/>
          <w:sz w:val="28"/>
          <w:szCs w:val="28"/>
          <w:lang w:eastAsia="en-US"/>
        </w:rPr>
        <w:t>а</w:t>
      </w:r>
      <w:r w:rsidRPr="000E6AE3">
        <w:rPr>
          <w:rFonts w:eastAsia="Calibri"/>
          <w:sz w:val="28"/>
          <w:szCs w:val="28"/>
          <w:lang w:eastAsia="en-US"/>
        </w:rPr>
        <w:t>нирования капитальных (текущих) ремонтов                                                                            28</w:t>
      </w:r>
    </w:p>
    <w:p w14:paraId="3638399B" w14:textId="4FEE9AF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1.3.12. Описание периодичности и соответствия требованиям технич</w:t>
      </w:r>
      <w:r w:rsidRPr="000E6AE3">
        <w:rPr>
          <w:rFonts w:eastAsia="Calibri"/>
          <w:sz w:val="28"/>
          <w:szCs w:val="28"/>
          <w:lang w:eastAsia="en-US"/>
        </w:rPr>
        <w:t>е</w:t>
      </w:r>
      <w:r w:rsidRPr="000E6AE3">
        <w:rPr>
          <w:rFonts w:eastAsia="Calibri"/>
          <w:sz w:val="28"/>
          <w:szCs w:val="28"/>
          <w:lang w:eastAsia="en-US"/>
        </w:rPr>
        <w:t>ских регламентов и иным обязательным требованиям процедур летнего ремо</w:t>
      </w:r>
      <w:r w:rsidRPr="000E6AE3">
        <w:rPr>
          <w:rFonts w:eastAsia="Calibri"/>
          <w:sz w:val="28"/>
          <w:szCs w:val="28"/>
          <w:lang w:eastAsia="en-US"/>
        </w:rPr>
        <w:t>н</w:t>
      </w:r>
      <w:r w:rsidRPr="000E6AE3">
        <w:rPr>
          <w:rFonts w:eastAsia="Calibri"/>
          <w:sz w:val="28"/>
          <w:szCs w:val="28"/>
          <w:lang w:eastAsia="en-US"/>
        </w:rPr>
        <w:t>та с параметрами и методами испытаний (гидравлических, температурных, на тепловые потери) тепловых сетей</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32</w:t>
      </w:r>
    </w:p>
    <w:p w14:paraId="2606C075" w14:textId="4DD1F0F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1.3.13. Описание нормативов технологических потерь (в ценовых зонах теплоснабжения - плановых потерь, определяемых в соответствии с методич</w:t>
      </w:r>
      <w:r w:rsidRPr="000E6AE3">
        <w:rPr>
          <w:rFonts w:eastAsia="Calibri"/>
          <w:sz w:val="28"/>
          <w:szCs w:val="28"/>
          <w:lang w:eastAsia="en-US"/>
        </w:rPr>
        <w:t>е</w:t>
      </w:r>
      <w:r w:rsidRPr="000E6AE3">
        <w:rPr>
          <w:rFonts w:eastAsia="Calibri"/>
          <w:sz w:val="28"/>
          <w:szCs w:val="28"/>
          <w:lang w:eastAsia="en-US"/>
        </w:rPr>
        <w:t>скими указаниями по разработке схем теплоснабжения) при передаче тепловой энергии (мощности) и теплоносителя, включаемых в расчёт отпущенных тепл</w:t>
      </w:r>
      <w:r w:rsidRPr="000E6AE3">
        <w:rPr>
          <w:rFonts w:eastAsia="Calibri"/>
          <w:sz w:val="28"/>
          <w:szCs w:val="28"/>
          <w:lang w:eastAsia="en-US"/>
        </w:rPr>
        <w:t>о</w:t>
      </w:r>
      <w:r w:rsidRPr="000E6AE3">
        <w:rPr>
          <w:rFonts w:eastAsia="Calibri"/>
          <w:sz w:val="28"/>
          <w:szCs w:val="28"/>
          <w:lang w:eastAsia="en-US"/>
        </w:rPr>
        <w:t>вой энергии (мощности) и теплоносителя</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33</w:t>
      </w:r>
    </w:p>
    <w:p w14:paraId="6C12177A" w14:textId="3C64592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1.3.14. Оценка фактических потерь тепловой энергии и теплоносителя при передаче тепловой энергии и теплоносителя по тепловым сетям за после</w:t>
      </w:r>
      <w:r w:rsidRPr="000E6AE3">
        <w:rPr>
          <w:rFonts w:eastAsia="Calibri"/>
          <w:sz w:val="28"/>
          <w:szCs w:val="28"/>
          <w:lang w:eastAsia="en-US"/>
        </w:rPr>
        <w:t>д</w:t>
      </w:r>
      <w:r w:rsidRPr="000E6AE3">
        <w:rPr>
          <w:rFonts w:eastAsia="Calibri"/>
          <w:sz w:val="28"/>
          <w:szCs w:val="28"/>
          <w:lang w:eastAsia="en-US"/>
        </w:rPr>
        <w:t>ние 3 года</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39</w:t>
      </w:r>
    </w:p>
    <w:p w14:paraId="0D1B8E65" w14:textId="72F942D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1.3.15. Предписания надзорных органов по запрещению дальнейшей эк</w:t>
      </w:r>
      <w:r w:rsidRPr="000E6AE3">
        <w:rPr>
          <w:rFonts w:eastAsia="Calibri"/>
          <w:sz w:val="28"/>
          <w:szCs w:val="28"/>
          <w:lang w:eastAsia="en-US"/>
        </w:rPr>
        <w:t>с</w:t>
      </w:r>
      <w:r w:rsidRPr="000E6AE3">
        <w:rPr>
          <w:rFonts w:eastAsia="Calibri"/>
          <w:sz w:val="28"/>
          <w:szCs w:val="28"/>
          <w:lang w:eastAsia="en-US"/>
        </w:rPr>
        <w:t>плуатации участков тепловой сети и результаты их исполнения                            40</w:t>
      </w:r>
    </w:p>
    <w:p w14:paraId="753281E5" w14:textId="41C8800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1.3.16. Описание наиболее распространённых типов присоединений те</w:t>
      </w:r>
      <w:r w:rsidRPr="000E6AE3">
        <w:rPr>
          <w:rFonts w:eastAsia="Calibri"/>
          <w:sz w:val="28"/>
          <w:szCs w:val="28"/>
          <w:lang w:eastAsia="en-US"/>
        </w:rPr>
        <w:t>п</w:t>
      </w:r>
      <w:r w:rsidRPr="000E6AE3">
        <w:rPr>
          <w:rFonts w:eastAsia="Calibri"/>
          <w:sz w:val="28"/>
          <w:szCs w:val="28"/>
          <w:lang w:eastAsia="en-US"/>
        </w:rPr>
        <w:t>лопотребляющих установок потребителей к тепловым сетям, определяющих выбор и обоснование графика регулирования отпуска тепловой энергии потр</w:t>
      </w:r>
      <w:r w:rsidRPr="000E6AE3">
        <w:rPr>
          <w:rFonts w:eastAsia="Calibri"/>
          <w:sz w:val="28"/>
          <w:szCs w:val="28"/>
          <w:lang w:eastAsia="en-US"/>
        </w:rPr>
        <w:t>е</w:t>
      </w:r>
      <w:r w:rsidRPr="000E6AE3">
        <w:rPr>
          <w:rFonts w:eastAsia="Calibri"/>
          <w:sz w:val="28"/>
          <w:szCs w:val="28"/>
          <w:lang w:eastAsia="en-US"/>
        </w:rPr>
        <w:t>бителям</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40</w:t>
      </w:r>
    </w:p>
    <w:p w14:paraId="2DAE19CA" w14:textId="4A709F2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1.3.17. Сведения о наличии коммерческого приборного учёта тепловой энергии, отпущенной из тепловых сетей потребителям, и анализ планов по установке приборов учёта тепловой энергии и теплоносителя                                               40</w:t>
      </w:r>
    </w:p>
    <w:p w14:paraId="0B202DEE" w14:textId="577848D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1.3.18. Анализ работы диспетчерских служб теплоснабжающих (теплос</w:t>
      </w:r>
      <w:r w:rsidRPr="000E6AE3">
        <w:rPr>
          <w:rFonts w:eastAsia="Calibri"/>
          <w:sz w:val="28"/>
          <w:szCs w:val="28"/>
          <w:lang w:eastAsia="en-US"/>
        </w:rPr>
        <w:t>е</w:t>
      </w:r>
      <w:r w:rsidRPr="000E6AE3">
        <w:rPr>
          <w:rFonts w:eastAsia="Calibri"/>
          <w:sz w:val="28"/>
          <w:szCs w:val="28"/>
          <w:lang w:eastAsia="en-US"/>
        </w:rPr>
        <w:t>тевых) организаций и используемых средств автоматизации, телемеханизации и связи</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46</w:t>
      </w:r>
    </w:p>
    <w:p w14:paraId="6C8ECB3D" w14:textId="5DE8972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1.3.19. Уровень автоматизации и обслуживания центральных тепловых пунктов, насосных станций                                                                                                         46</w:t>
      </w:r>
    </w:p>
    <w:p w14:paraId="3D17E3D0" w14:textId="4B41DBA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1.3.20. Сведения о наличии защиты тепловых сетей от превышения да</w:t>
      </w:r>
      <w:r w:rsidRPr="000E6AE3">
        <w:rPr>
          <w:rFonts w:eastAsia="Calibri"/>
          <w:sz w:val="28"/>
          <w:szCs w:val="28"/>
          <w:lang w:eastAsia="en-US"/>
        </w:rPr>
        <w:t>в</w:t>
      </w:r>
      <w:r w:rsidRPr="000E6AE3">
        <w:rPr>
          <w:rFonts w:eastAsia="Calibri"/>
          <w:sz w:val="28"/>
          <w:szCs w:val="28"/>
          <w:lang w:eastAsia="en-US"/>
        </w:rPr>
        <w:t>ления</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46</w:t>
      </w:r>
    </w:p>
    <w:p w14:paraId="588B77C1" w14:textId="0902D76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1.3.21. Перечень выявленных бесхозяйных тепловых сетей и обоснование выбора организации, уполномоченной на их эксплуатацию</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46</w:t>
      </w:r>
    </w:p>
    <w:p w14:paraId="797E151B" w14:textId="1933FDD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1.3.22. Данные энергетических характеристик тепловых сетей (при их наличии)</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46</w:t>
      </w:r>
    </w:p>
    <w:p w14:paraId="74FC9F85" w14:textId="7A9D1E8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1.4. Зоны действия источников тепловой энергии                                                  47</w:t>
      </w:r>
    </w:p>
    <w:p w14:paraId="1A80B51E" w14:textId="3A15CBF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1.4.1. Описание существующих зон действия источников тепловой эне</w:t>
      </w:r>
      <w:r w:rsidRPr="000E6AE3">
        <w:rPr>
          <w:rFonts w:eastAsia="Calibri"/>
          <w:sz w:val="28"/>
          <w:szCs w:val="28"/>
          <w:lang w:eastAsia="en-US"/>
        </w:rPr>
        <w:t>р</w:t>
      </w:r>
      <w:r w:rsidRPr="000E6AE3">
        <w:rPr>
          <w:rFonts w:eastAsia="Calibri"/>
          <w:sz w:val="28"/>
          <w:szCs w:val="28"/>
          <w:lang w:eastAsia="en-US"/>
        </w:rPr>
        <w:t>гии во всех системах теплоснабжения на территории поселения, включая пер</w:t>
      </w:r>
      <w:r w:rsidRPr="000E6AE3">
        <w:rPr>
          <w:rFonts w:eastAsia="Calibri"/>
          <w:sz w:val="28"/>
          <w:szCs w:val="28"/>
          <w:lang w:eastAsia="en-US"/>
        </w:rPr>
        <w:t>е</w:t>
      </w:r>
      <w:r w:rsidRPr="000E6AE3">
        <w:rPr>
          <w:rFonts w:eastAsia="Calibri"/>
          <w:sz w:val="28"/>
          <w:szCs w:val="28"/>
          <w:lang w:eastAsia="en-US"/>
        </w:rPr>
        <w:lastRenderedPageBreak/>
        <w:t>чень котельных, находящихся в зоне эффективного радиуса теплоснабжения источников комбинированной выработки тепловой и электрической энергии               47</w:t>
      </w:r>
    </w:p>
    <w:p w14:paraId="56B106DB" w14:textId="40F49E7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 Тепловые нагрузки потребителей тепловой энергии, групп потреб</w:t>
      </w:r>
      <w:r w:rsidRPr="000E6AE3">
        <w:rPr>
          <w:rFonts w:eastAsia="Calibri"/>
          <w:sz w:val="28"/>
          <w:szCs w:val="28"/>
          <w:lang w:eastAsia="en-US"/>
        </w:rPr>
        <w:t>и</w:t>
      </w:r>
      <w:r w:rsidRPr="000E6AE3">
        <w:rPr>
          <w:rFonts w:eastAsia="Calibri"/>
          <w:sz w:val="28"/>
          <w:szCs w:val="28"/>
          <w:lang w:eastAsia="en-US"/>
        </w:rPr>
        <w:t>телей тепловой энергии                                                                                                                     47</w:t>
      </w:r>
    </w:p>
    <w:p w14:paraId="6060D9EC" w14:textId="31C77E7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1.5.1. Описание значений спроса на тепловую мощность в расчётных эл</w:t>
      </w:r>
      <w:r w:rsidRPr="000E6AE3">
        <w:rPr>
          <w:rFonts w:eastAsia="Calibri"/>
          <w:sz w:val="28"/>
          <w:szCs w:val="28"/>
          <w:lang w:eastAsia="en-US"/>
        </w:rPr>
        <w:t>е</w:t>
      </w:r>
      <w:r w:rsidRPr="000E6AE3">
        <w:rPr>
          <w:rFonts w:eastAsia="Calibri"/>
          <w:sz w:val="28"/>
          <w:szCs w:val="28"/>
          <w:lang w:eastAsia="en-US"/>
        </w:rPr>
        <w:t>ментах территориального деления, в том числе значений тепловых нагрузок п</w:t>
      </w:r>
      <w:r w:rsidRPr="000E6AE3">
        <w:rPr>
          <w:rFonts w:eastAsia="Calibri"/>
          <w:sz w:val="28"/>
          <w:szCs w:val="28"/>
          <w:lang w:eastAsia="en-US"/>
        </w:rPr>
        <w:t>о</w:t>
      </w:r>
      <w:r w:rsidRPr="000E6AE3">
        <w:rPr>
          <w:rFonts w:eastAsia="Calibri"/>
          <w:sz w:val="28"/>
          <w:szCs w:val="28"/>
          <w:lang w:eastAsia="en-US"/>
        </w:rPr>
        <w:t>требителей тепловой энергии, групп потребителей тепловой энергии                    47</w:t>
      </w:r>
    </w:p>
    <w:p w14:paraId="7E950ED1" w14:textId="08E7694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1.5.2. Описание значений расчётных тепловых нагрузок на коллекторах источников тепловой энергии                                                                                                            52</w:t>
      </w:r>
    </w:p>
    <w:p w14:paraId="37667132" w14:textId="4D07ED1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1.5.3. Описание случаев и условий применения отопления жилых пом</w:t>
      </w:r>
      <w:r w:rsidRPr="000E6AE3">
        <w:rPr>
          <w:rFonts w:eastAsia="Calibri"/>
          <w:sz w:val="28"/>
          <w:szCs w:val="28"/>
          <w:lang w:eastAsia="en-US"/>
        </w:rPr>
        <w:t>е</w:t>
      </w:r>
      <w:r w:rsidRPr="000E6AE3">
        <w:rPr>
          <w:rFonts w:eastAsia="Calibri"/>
          <w:sz w:val="28"/>
          <w:szCs w:val="28"/>
          <w:lang w:eastAsia="en-US"/>
        </w:rPr>
        <w:t>щений в многоквартирных домах с использованием индивидуальных кварти</w:t>
      </w:r>
      <w:r w:rsidRPr="000E6AE3">
        <w:rPr>
          <w:rFonts w:eastAsia="Calibri"/>
          <w:sz w:val="28"/>
          <w:szCs w:val="28"/>
          <w:lang w:eastAsia="en-US"/>
        </w:rPr>
        <w:t>р</w:t>
      </w:r>
      <w:r w:rsidRPr="000E6AE3">
        <w:rPr>
          <w:rFonts w:eastAsia="Calibri"/>
          <w:sz w:val="28"/>
          <w:szCs w:val="28"/>
          <w:lang w:eastAsia="en-US"/>
        </w:rPr>
        <w:t>ных источников тепловой энергии                                                                                                          53</w:t>
      </w:r>
    </w:p>
    <w:p w14:paraId="70115C02" w14:textId="155B5A1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1.5.4. Описание величины потребления тепловой энергии в расчётных элементах территориального деления за отопительный период и за год в целом       53</w:t>
      </w:r>
    </w:p>
    <w:p w14:paraId="6503B88D" w14:textId="6340B085"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1.5.5. Описание существующих нормативов потребления тепловой эне</w:t>
      </w:r>
      <w:r w:rsidRPr="000E6AE3">
        <w:rPr>
          <w:rFonts w:eastAsia="Calibri"/>
          <w:sz w:val="28"/>
          <w:szCs w:val="28"/>
          <w:lang w:eastAsia="en-US"/>
        </w:rPr>
        <w:t>р</w:t>
      </w:r>
      <w:r w:rsidRPr="000E6AE3">
        <w:rPr>
          <w:rFonts w:eastAsia="Calibri"/>
          <w:sz w:val="28"/>
          <w:szCs w:val="28"/>
          <w:lang w:eastAsia="en-US"/>
        </w:rPr>
        <w:t>гии для населения на отопление и горячее водоснабжение                                                   54</w:t>
      </w:r>
    </w:p>
    <w:p w14:paraId="5ACBF4EE" w14:textId="191102E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1.5.6. Описание сравнения величины договорной и расчётной тепловой нагрузки по зоне действия каждого источника тепловой энергии                            54</w:t>
      </w:r>
    </w:p>
    <w:p w14:paraId="5D802407" w14:textId="627058D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1.6. Балансы тепловой мощности и тепловой нагрузки                                     54</w:t>
      </w:r>
    </w:p>
    <w:p w14:paraId="17F30B05" w14:textId="1D0BAA05"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1.6.1. Описание балансов установленной, располагаемой тепловой мо</w:t>
      </w:r>
      <w:r w:rsidRPr="000E6AE3">
        <w:rPr>
          <w:rFonts w:eastAsia="Calibri"/>
          <w:sz w:val="28"/>
          <w:szCs w:val="28"/>
          <w:lang w:eastAsia="en-US"/>
        </w:rPr>
        <w:t>щ</w:t>
      </w:r>
      <w:r w:rsidRPr="000E6AE3">
        <w:rPr>
          <w:rFonts w:eastAsia="Calibri"/>
          <w:sz w:val="28"/>
          <w:szCs w:val="28"/>
          <w:lang w:eastAsia="en-US"/>
        </w:rPr>
        <w:t>ности и тепловой мощности нетто, потерь тепловой мощности в тепловых сетях и расчётной тепловой нагрузки по каждому источнику тепловой энергии, а в ценовых зонах теплоснабжения - по каждой системе теплоснабжения</w:t>
      </w:r>
      <w:r w:rsidRPr="000E6AE3">
        <w:rPr>
          <w:rFonts w:eastAsia="Calibri"/>
          <w:sz w:val="28"/>
          <w:szCs w:val="28"/>
          <w:lang w:eastAsia="en-US"/>
        </w:rPr>
        <w:tab/>
        <w:t xml:space="preserve">                     54</w:t>
      </w:r>
    </w:p>
    <w:p w14:paraId="61FA7690" w14:textId="10EF1F4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1.6.2. Описание резервов и дефицитов тепловой мощности нетто по ка</w:t>
      </w:r>
      <w:r w:rsidRPr="000E6AE3">
        <w:rPr>
          <w:rFonts w:eastAsia="Calibri"/>
          <w:sz w:val="28"/>
          <w:szCs w:val="28"/>
          <w:lang w:eastAsia="en-US"/>
        </w:rPr>
        <w:t>ж</w:t>
      </w:r>
      <w:r w:rsidRPr="000E6AE3">
        <w:rPr>
          <w:rFonts w:eastAsia="Calibri"/>
          <w:sz w:val="28"/>
          <w:szCs w:val="28"/>
          <w:lang w:eastAsia="en-US"/>
        </w:rPr>
        <w:t>дому источнику тепловой энергии, а в ценовых зонах теплоснабжения - по ка</w:t>
      </w:r>
      <w:r w:rsidRPr="000E6AE3">
        <w:rPr>
          <w:rFonts w:eastAsia="Calibri"/>
          <w:sz w:val="28"/>
          <w:szCs w:val="28"/>
          <w:lang w:eastAsia="en-US"/>
        </w:rPr>
        <w:t>ж</w:t>
      </w:r>
      <w:r w:rsidRPr="000E6AE3">
        <w:rPr>
          <w:rFonts w:eastAsia="Calibri"/>
          <w:sz w:val="28"/>
          <w:szCs w:val="28"/>
          <w:lang w:eastAsia="en-US"/>
        </w:rPr>
        <w:t>дой системе теплоснабжения</w:t>
      </w:r>
      <w:r w:rsidRPr="000E6AE3">
        <w:rPr>
          <w:rFonts w:eastAsia="Calibri"/>
          <w:sz w:val="28"/>
          <w:szCs w:val="28"/>
          <w:lang w:eastAsia="en-US"/>
        </w:rPr>
        <w:tab/>
        <w:t xml:space="preserve">                                                                                  56</w:t>
      </w:r>
    </w:p>
    <w:p w14:paraId="60A3518B" w14:textId="3573357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1.6.3. Описание гидравлических режимов, обеспечивающих передачу тепловой энергии от источника тепловой энергии до самого удалённого потр</w:t>
      </w:r>
      <w:r w:rsidRPr="000E6AE3">
        <w:rPr>
          <w:rFonts w:eastAsia="Calibri"/>
          <w:sz w:val="28"/>
          <w:szCs w:val="28"/>
          <w:lang w:eastAsia="en-US"/>
        </w:rPr>
        <w:t>е</w:t>
      </w:r>
      <w:r w:rsidRPr="000E6AE3">
        <w:rPr>
          <w:rFonts w:eastAsia="Calibri"/>
          <w:sz w:val="28"/>
          <w:szCs w:val="28"/>
          <w:lang w:eastAsia="en-US"/>
        </w:rPr>
        <w:t>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Pr="000E6AE3">
        <w:rPr>
          <w:rFonts w:eastAsia="Calibri"/>
          <w:sz w:val="28"/>
          <w:szCs w:val="28"/>
          <w:lang w:eastAsia="en-US"/>
        </w:rPr>
        <w:tab/>
        <w:t xml:space="preserve">                              </w:t>
      </w:r>
      <w:r w:rsidR="000E6AE3">
        <w:rPr>
          <w:rFonts w:eastAsia="Calibri"/>
          <w:sz w:val="28"/>
          <w:szCs w:val="28"/>
          <w:lang w:eastAsia="en-US"/>
        </w:rPr>
        <w:t xml:space="preserve">                                                      </w:t>
      </w:r>
      <w:r w:rsidRPr="000E6AE3">
        <w:rPr>
          <w:rFonts w:eastAsia="Calibri"/>
          <w:sz w:val="28"/>
          <w:szCs w:val="28"/>
          <w:lang w:eastAsia="en-US"/>
        </w:rPr>
        <w:t xml:space="preserve">        57</w:t>
      </w:r>
    </w:p>
    <w:p w14:paraId="747C3C87" w14:textId="6087492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1.6.4. Описание причины возникновения дефицитов тепловой мощности и последствий влияния дефицитов на качество теплоснабжения                                58</w:t>
      </w:r>
    </w:p>
    <w:p w14:paraId="5D2AEA9F" w14:textId="69612F9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 xml:space="preserve">1.6.5. Описание резервов тепловой мощности нетто источников тепловой </w:t>
      </w:r>
      <w:r w:rsidRPr="000E6AE3">
        <w:rPr>
          <w:rFonts w:eastAsia="Calibri"/>
          <w:sz w:val="28"/>
          <w:szCs w:val="28"/>
          <w:lang w:eastAsia="en-US"/>
        </w:rPr>
        <w:lastRenderedPageBreak/>
        <w:t>энергии и возможностей расширения технологических зон действия источников тепловой энергии с резервами тепловой мощности нетто в зоны действия с д</w:t>
      </w:r>
      <w:r w:rsidRPr="000E6AE3">
        <w:rPr>
          <w:rFonts w:eastAsia="Calibri"/>
          <w:sz w:val="28"/>
          <w:szCs w:val="28"/>
          <w:lang w:eastAsia="en-US"/>
        </w:rPr>
        <w:t>е</w:t>
      </w:r>
      <w:r w:rsidRPr="000E6AE3">
        <w:rPr>
          <w:rFonts w:eastAsia="Calibri"/>
          <w:sz w:val="28"/>
          <w:szCs w:val="28"/>
          <w:lang w:eastAsia="en-US"/>
        </w:rPr>
        <w:t>фицитом тепловой мощности</w:t>
      </w:r>
      <w:r w:rsidRPr="000E6AE3">
        <w:rPr>
          <w:rFonts w:eastAsia="Calibri"/>
          <w:sz w:val="28"/>
          <w:szCs w:val="28"/>
          <w:lang w:eastAsia="en-US"/>
        </w:rPr>
        <w:tab/>
        <w:t xml:space="preserve"> </w:t>
      </w:r>
      <w:r w:rsidR="00637A5D">
        <w:rPr>
          <w:rFonts w:eastAsia="Calibri"/>
          <w:sz w:val="28"/>
          <w:szCs w:val="28"/>
          <w:lang w:eastAsia="en-US"/>
        </w:rPr>
        <w:t xml:space="preserve">                                                                                </w:t>
      </w:r>
      <w:r w:rsidRPr="000E6AE3">
        <w:rPr>
          <w:rFonts w:eastAsia="Calibri"/>
          <w:sz w:val="28"/>
          <w:szCs w:val="28"/>
          <w:lang w:eastAsia="en-US"/>
        </w:rPr>
        <w:t xml:space="preserve">  58</w:t>
      </w:r>
    </w:p>
    <w:p w14:paraId="5277BF09" w14:textId="506AE39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1.7. Балансы теплоносителя                                                                                     58</w:t>
      </w:r>
    </w:p>
    <w:p w14:paraId="56E89DFA" w14:textId="67862E95"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w:t>
      </w:r>
      <w:r w:rsidRPr="000E6AE3">
        <w:rPr>
          <w:rFonts w:eastAsia="Calibri"/>
          <w:sz w:val="28"/>
          <w:szCs w:val="28"/>
          <w:lang w:eastAsia="en-US"/>
        </w:rPr>
        <w:t>в</w:t>
      </w:r>
      <w:r w:rsidRPr="000E6AE3">
        <w:rPr>
          <w:rFonts w:eastAsia="Calibri"/>
          <w:sz w:val="28"/>
          <w:szCs w:val="28"/>
          <w:lang w:eastAsia="en-US"/>
        </w:rPr>
        <w:t>ных зонах действия систем теплоснабжения и источников тепловой энергии, в том числе работающих на единую тепловую сеть</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58</w:t>
      </w:r>
    </w:p>
    <w:p w14:paraId="35015444" w14:textId="4A7E46B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EF5AA9" w:rsidRPr="000E6AE3">
        <w:rPr>
          <w:rFonts w:eastAsia="Calibri"/>
          <w:sz w:val="28"/>
          <w:szCs w:val="28"/>
          <w:lang w:eastAsia="en-US"/>
        </w:rPr>
        <w:t xml:space="preserve">                                              </w:t>
      </w:r>
      <w:r w:rsidRPr="000E6AE3">
        <w:rPr>
          <w:rFonts w:eastAsia="Calibri"/>
          <w:sz w:val="28"/>
          <w:szCs w:val="28"/>
          <w:lang w:eastAsia="en-US"/>
        </w:rPr>
        <w:t>59</w:t>
      </w:r>
    </w:p>
    <w:p w14:paraId="0F0A8362" w14:textId="696C9A5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1.8. Топливные балансы источников тепловой энергии и система обесп</w:t>
      </w:r>
      <w:r w:rsidRPr="000E6AE3">
        <w:rPr>
          <w:rFonts w:eastAsia="Calibri"/>
          <w:sz w:val="28"/>
          <w:szCs w:val="28"/>
          <w:lang w:eastAsia="en-US"/>
        </w:rPr>
        <w:t>е</w:t>
      </w:r>
      <w:r w:rsidRPr="000E6AE3">
        <w:rPr>
          <w:rFonts w:eastAsia="Calibri"/>
          <w:sz w:val="28"/>
          <w:szCs w:val="28"/>
          <w:lang w:eastAsia="en-US"/>
        </w:rPr>
        <w:t>чения топливом</w:t>
      </w:r>
      <w:r w:rsidR="00EF5AA9" w:rsidRPr="000E6AE3">
        <w:rPr>
          <w:rFonts w:eastAsia="Calibri"/>
          <w:sz w:val="28"/>
          <w:szCs w:val="28"/>
          <w:lang w:eastAsia="en-US"/>
        </w:rPr>
        <w:t xml:space="preserve">                                                                                                                                                </w:t>
      </w:r>
      <w:r w:rsidRPr="000E6AE3">
        <w:rPr>
          <w:rFonts w:eastAsia="Calibri"/>
          <w:sz w:val="28"/>
          <w:szCs w:val="28"/>
          <w:lang w:eastAsia="en-US"/>
        </w:rPr>
        <w:t>59</w:t>
      </w:r>
    </w:p>
    <w:p w14:paraId="215EEF71" w14:textId="2072ED1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1.8.1. Описание видов и количества используемого основного топлива для каждого источника тепловой энергии</w:t>
      </w:r>
      <w:r w:rsidR="00EF5AA9" w:rsidRPr="000E6AE3">
        <w:rPr>
          <w:rFonts w:eastAsia="Calibri"/>
          <w:sz w:val="28"/>
          <w:szCs w:val="28"/>
          <w:lang w:eastAsia="en-US"/>
        </w:rPr>
        <w:t xml:space="preserve">                                                                                 </w:t>
      </w:r>
      <w:r w:rsidRPr="000E6AE3">
        <w:rPr>
          <w:rFonts w:eastAsia="Calibri"/>
          <w:sz w:val="28"/>
          <w:szCs w:val="28"/>
          <w:lang w:eastAsia="en-US"/>
        </w:rPr>
        <w:t>59</w:t>
      </w:r>
    </w:p>
    <w:p w14:paraId="5214754D" w14:textId="1EDBFC7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 xml:space="preserve">1.8.2. Описание видов резервного и аварийного топлива и возможности их обеспечения в соответствии с нормативными требованиями   </w:t>
      </w:r>
      <w:r w:rsidR="00EF5AA9" w:rsidRPr="000E6AE3">
        <w:rPr>
          <w:rFonts w:eastAsia="Calibri"/>
          <w:sz w:val="28"/>
          <w:szCs w:val="28"/>
          <w:lang w:eastAsia="en-US"/>
        </w:rPr>
        <w:t xml:space="preserve">                               </w:t>
      </w:r>
      <w:r w:rsidRPr="000E6AE3">
        <w:rPr>
          <w:rFonts w:eastAsia="Calibri"/>
          <w:sz w:val="28"/>
          <w:szCs w:val="28"/>
          <w:lang w:eastAsia="en-US"/>
        </w:rPr>
        <w:t>60</w:t>
      </w:r>
    </w:p>
    <w:p w14:paraId="75E4EE1A" w14:textId="4A8C476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1.8.3. Описание особенностей характеристик видов топлива в зависим</w:t>
      </w:r>
      <w:r w:rsidRPr="000E6AE3">
        <w:rPr>
          <w:rFonts w:eastAsia="Calibri"/>
          <w:sz w:val="28"/>
          <w:szCs w:val="28"/>
          <w:lang w:eastAsia="en-US"/>
        </w:rPr>
        <w:t>о</w:t>
      </w:r>
      <w:r w:rsidRPr="000E6AE3">
        <w:rPr>
          <w:rFonts w:eastAsia="Calibri"/>
          <w:sz w:val="28"/>
          <w:szCs w:val="28"/>
          <w:lang w:eastAsia="en-US"/>
        </w:rPr>
        <w:t>сти от мест поставки</w:t>
      </w:r>
      <w:r w:rsidRPr="000E6AE3">
        <w:rPr>
          <w:rFonts w:eastAsia="Calibri"/>
          <w:sz w:val="28"/>
          <w:szCs w:val="28"/>
          <w:lang w:eastAsia="en-US"/>
        </w:rPr>
        <w:tab/>
      </w:r>
      <w:r w:rsidR="00EF5AA9" w:rsidRPr="000E6AE3">
        <w:rPr>
          <w:rFonts w:eastAsia="Calibri"/>
          <w:sz w:val="28"/>
          <w:szCs w:val="28"/>
          <w:lang w:eastAsia="en-US"/>
        </w:rPr>
        <w:t xml:space="preserve">                                                                                                       </w:t>
      </w:r>
      <w:r w:rsidRPr="000E6AE3">
        <w:rPr>
          <w:rFonts w:eastAsia="Calibri"/>
          <w:sz w:val="28"/>
          <w:szCs w:val="28"/>
          <w:lang w:eastAsia="en-US"/>
        </w:rPr>
        <w:t>60</w:t>
      </w:r>
    </w:p>
    <w:p w14:paraId="6A8F4132" w14:textId="49AF14A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1.8.4. Описание использования местных видов топлива</w:t>
      </w:r>
      <w:r w:rsidR="00EF5AA9" w:rsidRPr="000E6AE3">
        <w:rPr>
          <w:rFonts w:eastAsia="Calibri"/>
          <w:sz w:val="28"/>
          <w:szCs w:val="28"/>
          <w:lang w:eastAsia="en-US"/>
        </w:rPr>
        <w:t xml:space="preserve">                                     </w:t>
      </w:r>
      <w:r w:rsidRPr="000E6AE3">
        <w:rPr>
          <w:rFonts w:eastAsia="Calibri"/>
          <w:sz w:val="28"/>
          <w:szCs w:val="28"/>
          <w:lang w:eastAsia="en-US"/>
        </w:rPr>
        <w:t>60</w:t>
      </w:r>
    </w:p>
    <w:p w14:paraId="14C50EC8" w14:textId="21A864D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w:t>
      </w:r>
      <w:r w:rsidRPr="000E6AE3">
        <w:rPr>
          <w:rFonts w:eastAsia="Calibri"/>
          <w:sz w:val="28"/>
          <w:szCs w:val="28"/>
          <w:lang w:eastAsia="en-US"/>
        </w:rPr>
        <w:t>е</w:t>
      </w:r>
      <w:r w:rsidRPr="000E6AE3">
        <w:rPr>
          <w:rFonts w:eastAsia="Calibri"/>
          <w:sz w:val="28"/>
          <w:szCs w:val="28"/>
          <w:lang w:eastAsia="en-US"/>
        </w:rPr>
        <w:t>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60</w:t>
      </w:r>
    </w:p>
    <w:p w14:paraId="66D4CC8C" w14:textId="092F6B0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1.8.6. Описание преобладающего в поселении, городском округе вида топлива, определяемого по совокупности всех систем теплоснабжения, нах</w:t>
      </w:r>
      <w:r w:rsidRPr="000E6AE3">
        <w:rPr>
          <w:rFonts w:eastAsia="Calibri"/>
          <w:sz w:val="28"/>
          <w:szCs w:val="28"/>
          <w:lang w:eastAsia="en-US"/>
        </w:rPr>
        <w:t>о</w:t>
      </w:r>
      <w:r w:rsidRPr="000E6AE3">
        <w:rPr>
          <w:rFonts w:eastAsia="Calibri"/>
          <w:sz w:val="28"/>
          <w:szCs w:val="28"/>
          <w:lang w:eastAsia="en-US"/>
        </w:rPr>
        <w:t>дящихся в соответствующем поселении</w:t>
      </w:r>
      <w:r w:rsidR="00EF5AA9" w:rsidRPr="000E6AE3">
        <w:rPr>
          <w:rFonts w:eastAsia="Calibri"/>
          <w:sz w:val="28"/>
          <w:szCs w:val="28"/>
          <w:lang w:eastAsia="en-US"/>
        </w:rPr>
        <w:t xml:space="preserve">                                                                                  </w:t>
      </w:r>
      <w:r w:rsidRPr="000E6AE3">
        <w:rPr>
          <w:rFonts w:eastAsia="Calibri"/>
          <w:sz w:val="28"/>
          <w:szCs w:val="28"/>
          <w:lang w:eastAsia="en-US"/>
        </w:rPr>
        <w:t>61</w:t>
      </w:r>
    </w:p>
    <w:p w14:paraId="0CB7F20D" w14:textId="333E234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 xml:space="preserve">1.8.7. Описание приоритетного направления развития топливного баланса </w:t>
      </w:r>
      <w:r w:rsidR="00EF5AA9" w:rsidRPr="000E6AE3">
        <w:rPr>
          <w:rFonts w:eastAsia="Calibri"/>
          <w:sz w:val="28"/>
          <w:szCs w:val="28"/>
          <w:lang w:eastAsia="en-US"/>
        </w:rPr>
        <w:t xml:space="preserve">                                                                </w:t>
      </w:r>
      <w:r w:rsidRPr="000E6AE3">
        <w:rPr>
          <w:rFonts w:eastAsia="Calibri"/>
          <w:sz w:val="28"/>
          <w:szCs w:val="28"/>
          <w:lang w:eastAsia="en-US"/>
        </w:rPr>
        <w:t>поселени</w:t>
      </w:r>
      <w:r w:rsidR="00EF5AA9" w:rsidRPr="000E6AE3">
        <w:rPr>
          <w:rFonts w:eastAsia="Calibri"/>
          <w:sz w:val="28"/>
          <w:szCs w:val="28"/>
          <w:lang w:eastAsia="en-US"/>
        </w:rPr>
        <w:t xml:space="preserve">я                                                                                                                                           </w:t>
      </w:r>
      <w:r w:rsidRPr="000E6AE3">
        <w:rPr>
          <w:rFonts w:eastAsia="Calibri"/>
          <w:sz w:val="28"/>
          <w:szCs w:val="28"/>
          <w:lang w:eastAsia="en-US"/>
        </w:rPr>
        <w:t>61</w:t>
      </w:r>
    </w:p>
    <w:p w14:paraId="07CD9260" w14:textId="7B2AD75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1.9. Надёжность теплоснабжения</w:t>
      </w:r>
      <w:r w:rsidR="00EF5AA9" w:rsidRPr="000E6AE3">
        <w:rPr>
          <w:rFonts w:eastAsia="Calibri"/>
          <w:sz w:val="28"/>
          <w:szCs w:val="28"/>
          <w:lang w:eastAsia="en-US"/>
        </w:rPr>
        <w:t xml:space="preserve">                                                                                     </w:t>
      </w:r>
      <w:r w:rsidRPr="000E6AE3">
        <w:rPr>
          <w:rFonts w:eastAsia="Calibri"/>
          <w:sz w:val="28"/>
          <w:szCs w:val="28"/>
          <w:lang w:eastAsia="en-US"/>
        </w:rPr>
        <w:t>61</w:t>
      </w:r>
    </w:p>
    <w:p w14:paraId="74752272" w14:textId="29CE03C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lastRenderedPageBreak/>
        <w:t>1.9.1. Описание и значения показателей, определяемых в соответствии с методическими указаниями по разработке схем теплоснабжения, и иные свед</w:t>
      </w:r>
      <w:r w:rsidRPr="000E6AE3">
        <w:rPr>
          <w:rFonts w:eastAsia="Calibri"/>
          <w:sz w:val="28"/>
          <w:szCs w:val="28"/>
          <w:lang w:eastAsia="en-US"/>
        </w:rPr>
        <w:t>е</w:t>
      </w:r>
      <w:r w:rsidRPr="000E6AE3">
        <w:rPr>
          <w:rFonts w:eastAsia="Calibri"/>
          <w:sz w:val="28"/>
          <w:szCs w:val="28"/>
          <w:lang w:eastAsia="en-US"/>
        </w:rPr>
        <w:t>ния</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61</w:t>
      </w:r>
    </w:p>
    <w:p w14:paraId="4CB76ABF" w14:textId="02A2C29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1.9.2. Поток отказов (частота отказов) участков тепловых сетей</w:t>
      </w:r>
      <w:r w:rsidR="00EF5AA9" w:rsidRPr="000E6AE3">
        <w:rPr>
          <w:rFonts w:eastAsia="Calibri"/>
          <w:sz w:val="28"/>
          <w:szCs w:val="28"/>
          <w:lang w:eastAsia="en-US"/>
        </w:rPr>
        <w:t xml:space="preserve">             </w:t>
      </w:r>
      <w:r w:rsidRPr="000E6AE3">
        <w:rPr>
          <w:rFonts w:eastAsia="Calibri"/>
          <w:sz w:val="28"/>
          <w:szCs w:val="28"/>
          <w:lang w:eastAsia="en-US"/>
        </w:rPr>
        <w:t>67</w:t>
      </w:r>
    </w:p>
    <w:p w14:paraId="3386FAA1" w14:textId="086F06A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1.9.3. Частота отключений потребителей</w:t>
      </w:r>
      <w:r w:rsidRPr="000E6AE3">
        <w:rPr>
          <w:rFonts w:eastAsia="Calibri"/>
          <w:sz w:val="28"/>
          <w:szCs w:val="28"/>
          <w:lang w:eastAsia="en-US"/>
        </w:rPr>
        <w:tab/>
      </w:r>
      <w:r w:rsidR="00EF5AA9" w:rsidRPr="000E6AE3">
        <w:rPr>
          <w:rFonts w:eastAsia="Calibri"/>
          <w:sz w:val="28"/>
          <w:szCs w:val="28"/>
          <w:lang w:eastAsia="en-US"/>
        </w:rPr>
        <w:t xml:space="preserve">                                                   </w:t>
      </w:r>
      <w:r w:rsidRPr="000E6AE3">
        <w:rPr>
          <w:rFonts w:eastAsia="Calibri"/>
          <w:sz w:val="28"/>
          <w:szCs w:val="28"/>
          <w:lang w:eastAsia="en-US"/>
        </w:rPr>
        <w:t>67</w:t>
      </w:r>
    </w:p>
    <w:p w14:paraId="5C49B2C6" w14:textId="3A2657D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1.9.4. Поток (частота) и время восстановления теплоснабжения потреб</w:t>
      </w:r>
      <w:r w:rsidRPr="000E6AE3">
        <w:rPr>
          <w:rFonts w:eastAsia="Calibri"/>
          <w:sz w:val="28"/>
          <w:szCs w:val="28"/>
          <w:lang w:eastAsia="en-US"/>
        </w:rPr>
        <w:t>и</w:t>
      </w:r>
      <w:r w:rsidRPr="000E6AE3">
        <w:rPr>
          <w:rFonts w:eastAsia="Calibri"/>
          <w:sz w:val="28"/>
          <w:szCs w:val="28"/>
          <w:lang w:eastAsia="en-US"/>
        </w:rPr>
        <w:t>телей после отключений</w:t>
      </w:r>
      <w:r w:rsidR="00EF5AA9" w:rsidRPr="000E6AE3">
        <w:rPr>
          <w:rFonts w:eastAsia="Calibri"/>
          <w:sz w:val="28"/>
          <w:szCs w:val="28"/>
          <w:lang w:eastAsia="en-US"/>
        </w:rPr>
        <w:t xml:space="preserve">                                                                                                                      </w:t>
      </w:r>
      <w:r w:rsidRPr="000E6AE3">
        <w:rPr>
          <w:rFonts w:eastAsia="Calibri"/>
          <w:sz w:val="28"/>
          <w:szCs w:val="28"/>
          <w:lang w:eastAsia="en-US"/>
        </w:rPr>
        <w:t>67</w:t>
      </w:r>
    </w:p>
    <w:p w14:paraId="125C504A" w14:textId="1CC06DC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1.9.5. Графические материалы (карты-схемы тепловых сетей и зон нено</w:t>
      </w:r>
      <w:r w:rsidRPr="000E6AE3">
        <w:rPr>
          <w:rFonts w:eastAsia="Calibri"/>
          <w:sz w:val="28"/>
          <w:szCs w:val="28"/>
          <w:lang w:eastAsia="en-US"/>
        </w:rPr>
        <w:t>р</w:t>
      </w:r>
      <w:r w:rsidRPr="000E6AE3">
        <w:rPr>
          <w:rFonts w:eastAsia="Calibri"/>
          <w:sz w:val="28"/>
          <w:szCs w:val="28"/>
          <w:lang w:eastAsia="en-US"/>
        </w:rPr>
        <w:t>мативной надёжности и безопасности теплоснабжения)</w:t>
      </w:r>
      <w:r w:rsidR="00EF5AA9" w:rsidRPr="000E6AE3">
        <w:rPr>
          <w:rFonts w:eastAsia="Calibri"/>
          <w:sz w:val="28"/>
          <w:szCs w:val="28"/>
          <w:lang w:eastAsia="en-US"/>
        </w:rPr>
        <w:t xml:space="preserve">                                                   </w:t>
      </w:r>
      <w:r w:rsidRPr="000E6AE3">
        <w:rPr>
          <w:rFonts w:eastAsia="Calibri"/>
          <w:sz w:val="28"/>
          <w:szCs w:val="28"/>
          <w:lang w:eastAsia="en-US"/>
        </w:rPr>
        <w:t>67</w:t>
      </w:r>
    </w:p>
    <w:p w14:paraId="7A80F21C" w14:textId="4F6A1D4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1.9.6. Результаты анализа аварийных ситуаций при теплоснабжении, ра</w:t>
      </w:r>
      <w:r w:rsidRPr="000E6AE3">
        <w:rPr>
          <w:rFonts w:eastAsia="Calibri"/>
          <w:sz w:val="28"/>
          <w:szCs w:val="28"/>
          <w:lang w:eastAsia="en-US"/>
        </w:rPr>
        <w:t>с</w:t>
      </w:r>
      <w:r w:rsidRPr="000E6AE3">
        <w:rPr>
          <w:rFonts w:eastAsia="Calibri"/>
          <w:sz w:val="28"/>
          <w:szCs w:val="28"/>
          <w:lang w:eastAsia="en-US"/>
        </w:rPr>
        <w:t>следование причин которых осуществляется федеральным органом исполн</w:t>
      </w:r>
      <w:r w:rsidRPr="000E6AE3">
        <w:rPr>
          <w:rFonts w:eastAsia="Calibri"/>
          <w:sz w:val="28"/>
          <w:szCs w:val="28"/>
          <w:lang w:eastAsia="en-US"/>
        </w:rPr>
        <w:t>и</w:t>
      </w:r>
      <w:r w:rsidRPr="000E6AE3">
        <w:rPr>
          <w:rFonts w:eastAsia="Calibri"/>
          <w:sz w:val="28"/>
          <w:szCs w:val="28"/>
          <w:lang w:eastAsia="en-US"/>
        </w:rPr>
        <w:t>тельной власти, уполномоченным на осуществление федерального госуда</w:t>
      </w:r>
      <w:r w:rsidRPr="000E6AE3">
        <w:rPr>
          <w:rFonts w:eastAsia="Calibri"/>
          <w:sz w:val="28"/>
          <w:szCs w:val="28"/>
          <w:lang w:eastAsia="en-US"/>
        </w:rPr>
        <w:t>р</w:t>
      </w:r>
      <w:r w:rsidRPr="000E6AE3">
        <w:rPr>
          <w:rFonts w:eastAsia="Calibri"/>
          <w:sz w:val="28"/>
          <w:szCs w:val="28"/>
          <w:lang w:eastAsia="en-US"/>
        </w:rPr>
        <w:t>ственного энергетического надзора, в соответствии с Правилами расследования причин аварийных ситуаций при теплоснабжении, утверждёнными постановл</w:t>
      </w:r>
      <w:r w:rsidRPr="000E6AE3">
        <w:rPr>
          <w:rFonts w:eastAsia="Calibri"/>
          <w:sz w:val="28"/>
          <w:szCs w:val="28"/>
          <w:lang w:eastAsia="en-US"/>
        </w:rPr>
        <w:t>е</w:t>
      </w:r>
      <w:r w:rsidRPr="000E6AE3">
        <w:rPr>
          <w:rFonts w:eastAsia="Calibri"/>
          <w:sz w:val="28"/>
          <w:szCs w:val="28"/>
          <w:lang w:eastAsia="en-US"/>
        </w:rPr>
        <w:t>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EF5AA9" w:rsidRPr="000E6AE3">
        <w:rPr>
          <w:rFonts w:eastAsia="Calibri"/>
          <w:sz w:val="28"/>
          <w:szCs w:val="28"/>
          <w:lang w:eastAsia="en-US"/>
        </w:rPr>
        <w:t xml:space="preserve">                                                                                                                                </w:t>
      </w:r>
      <w:r w:rsidRPr="000E6AE3">
        <w:rPr>
          <w:rFonts w:eastAsia="Calibri"/>
          <w:sz w:val="28"/>
          <w:szCs w:val="28"/>
          <w:lang w:eastAsia="en-US"/>
        </w:rPr>
        <w:t>68</w:t>
      </w:r>
    </w:p>
    <w:p w14:paraId="3FD50419" w14:textId="1D0F1C1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1.9.7. Результаты анализа времени восстановления теплоснабжения п</w:t>
      </w:r>
      <w:r w:rsidRPr="000E6AE3">
        <w:rPr>
          <w:rFonts w:eastAsia="Calibri"/>
          <w:sz w:val="28"/>
          <w:szCs w:val="28"/>
          <w:lang w:eastAsia="en-US"/>
        </w:rPr>
        <w:t>о</w:t>
      </w:r>
      <w:r w:rsidRPr="000E6AE3">
        <w:rPr>
          <w:rFonts w:eastAsia="Calibri"/>
          <w:sz w:val="28"/>
          <w:szCs w:val="28"/>
          <w:lang w:eastAsia="en-US"/>
        </w:rPr>
        <w:t>требителей, отключённых в результате аварийных ситуаций при теплоснабж</w:t>
      </w:r>
      <w:r w:rsidRPr="000E6AE3">
        <w:rPr>
          <w:rFonts w:eastAsia="Calibri"/>
          <w:sz w:val="28"/>
          <w:szCs w:val="28"/>
          <w:lang w:eastAsia="en-US"/>
        </w:rPr>
        <w:t>е</w:t>
      </w:r>
      <w:r w:rsidRPr="000E6AE3">
        <w:rPr>
          <w:rFonts w:eastAsia="Calibri"/>
          <w:sz w:val="28"/>
          <w:szCs w:val="28"/>
          <w:lang w:eastAsia="en-US"/>
        </w:rPr>
        <w:t>нии</w:t>
      </w:r>
      <w:r w:rsidR="00EF5AA9" w:rsidRPr="000E6AE3">
        <w:rPr>
          <w:rFonts w:eastAsia="Calibri"/>
          <w:sz w:val="28"/>
          <w:szCs w:val="28"/>
          <w:lang w:eastAsia="en-US"/>
        </w:rPr>
        <w:t xml:space="preserve">  </w:t>
      </w:r>
      <w:r w:rsidR="00637A5D">
        <w:rPr>
          <w:rFonts w:eastAsia="Calibri"/>
          <w:sz w:val="28"/>
          <w:szCs w:val="28"/>
          <w:lang w:eastAsia="en-US"/>
        </w:rPr>
        <w:t xml:space="preserve">                                                                                                                                                                                                                                                                                  </w:t>
      </w:r>
      <w:r w:rsidRPr="000E6AE3">
        <w:rPr>
          <w:rFonts w:eastAsia="Calibri"/>
          <w:sz w:val="28"/>
          <w:szCs w:val="28"/>
          <w:lang w:eastAsia="en-US"/>
        </w:rPr>
        <w:t>68</w:t>
      </w:r>
    </w:p>
    <w:p w14:paraId="6A0B0A85" w14:textId="1469AA7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1.9.8. Меры по обеспечению надежности теплоснабжения и бесперебо</w:t>
      </w:r>
      <w:r w:rsidRPr="000E6AE3">
        <w:rPr>
          <w:rFonts w:eastAsia="Calibri"/>
          <w:sz w:val="28"/>
          <w:szCs w:val="28"/>
          <w:lang w:eastAsia="en-US"/>
        </w:rPr>
        <w:t>й</w:t>
      </w:r>
      <w:r w:rsidRPr="000E6AE3">
        <w:rPr>
          <w:rFonts w:eastAsia="Calibri"/>
          <w:sz w:val="28"/>
          <w:szCs w:val="28"/>
          <w:lang w:eastAsia="en-US"/>
        </w:rPr>
        <w:t>ной работы систем теплоснабжения</w:t>
      </w:r>
      <w:r w:rsidR="00EF5AA9" w:rsidRPr="000E6AE3">
        <w:rPr>
          <w:rFonts w:eastAsia="Calibri"/>
          <w:sz w:val="28"/>
          <w:szCs w:val="28"/>
          <w:lang w:eastAsia="en-US"/>
        </w:rPr>
        <w:t xml:space="preserve">                                                                                               </w:t>
      </w:r>
      <w:r w:rsidRPr="000E6AE3">
        <w:rPr>
          <w:rFonts w:eastAsia="Calibri"/>
          <w:sz w:val="28"/>
          <w:szCs w:val="28"/>
          <w:lang w:eastAsia="en-US"/>
        </w:rPr>
        <w:t>68</w:t>
      </w:r>
    </w:p>
    <w:p w14:paraId="449F8F8B" w14:textId="4CD6D27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1.10. Технико-экономические показатели теплоснабжающих и теплосет</w:t>
      </w:r>
      <w:r w:rsidRPr="000E6AE3">
        <w:rPr>
          <w:rFonts w:eastAsia="Calibri"/>
          <w:sz w:val="28"/>
          <w:szCs w:val="28"/>
          <w:lang w:eastAsia="en-US"/>
        </w:rPr>
        <w:t>е</w:t>
      </w:r>
      <w:r w:rsidRPr="000E6AE3">
        <w:rPr>
          <w:rFonts w:eastAsia="Calibri"/>
          <w:sz w:val="28"/>
          <w:szCs w:val="28"/>
          <w:lang w:eastAsia="en-US"/>
        </w:rPr>
        <w:t>вых организаций</w:t>
      </w:r>
      <w:r w:rsidR="00EF5AA9" w:rsidRPr="000E6AE3">
        <w:rPr>
          <w:rFonts w:eastAsia="Calibri"/>
          <w:sz w:val="28"/>
          <w:szCs w:val="28"/>
          <w:lang w:eastAsia="en-US"/>
        </w:rPr>
        <w:t xml:space="preserve">                                                                                                                                 </w:t>
      </w:r>
      <w:r w:rsidRPr="000E6AE3">
        <w:rPr>
          <w:rFonts w:eastAsia="Calibri"/>
          <w:sz w:val="28"/>
          <w:szCs w:val="28"/>
          <w:lang w:eastAsia="en-US"/>
        </w:rPr>
        <w:t>70</w:t>
      </w:r>
    </w:p>
    <w:p w14:paraId="3852B1AC" w14:textId="3ABAF32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1.10.1. Описание показателей хозяйственной деятельности теплоснабж</w:t>
      </w:r>
      <w:r w:rsidRPr="000E6AE3">
        <w:rPr>
          <w:rFonts w:eastAsia="Calibri"/>
          <w:sz w:val="28"/>
          <w:szCs w:val="28"/>
          <w:lang w:eastAsia="en-US"/>
        </w:rPr>
        <w:t>а</w:t>
      </w:r>
      <w:r w:rsidRPr="000E6AE3">
        <w:rPr>
          <w:rFonts w:eastAsia="Calibri"/>
          <w:sz w:val="28"/>
          <w:szCs w:val="28"/>
          <w:lang w:eastAsia="en-US"/>
        </w:rPr>
        <w:t>ющих и теплосетевых организаций в соответствии с требованиями, устанавл</w:t>
      </w:r>
      <w:r w:rsidRPr="000E6AE3">
        <w:rPr>
          <w:rFonts w:eastAsia="Calibri"/>
          <w:sz w:val="28"/>
          <w:szCs w:val="28"/>
          <w:lang w:eastAsia="en-US"/>
        </w:rPr>
        <w:t>и</w:t>
      </w:r>
      <w:r w:rsidRPr="000E6AE3">
        <w:rPr>
          <w:rFonts w:eastAsia="Calibri"/>
          <w:sz w:val="28"/>
          <w:szCs w:val="28"/>
          <w:lang w:eastAsia="en-US"/>
        </w:rPr>
        <w:t>ваемыми Правительством Российской Федерации в стандартах раскрытия и</w:t>
      </w:r>
      <w:r w:rsidRPr="000E6AE3">
        <w:rPr>
          <w:rFonts w:eastAsia="Calibri"/>
          <w:sz w:val="28"/>
          <w:szCs w:val="28"/>
          <w:lang w:eastAsia="en-US"/>
        </w:rPr>
        <w:t>н</w:t>
      </w:r>
      <w:r w:rsidRPr="000E6AE3">
        <w:rPr>
          <w:rFonts w:eastAsia="Calibri"/>
          <w:sz w:val="28"/>
          <w:szCs w:val="28"/>
          <w:lang w:eastAsia="en-US"/>
        </w:rPr>
        <w:t>формации теплоснабжающими организациями, теплосетевыми организациями и органами регулирования</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70</w:t>
      </w:r>
    </w:p>
    <w:p w14:paraId="5776D5B8" w14:textId="310F2AC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1.11. Цены (тарифы) в сфере теплоснабжения</w:t>
      </w:r>
      <w:r w:rsidR="00EF5AA9" w:rsidRPr="000E6AE3">
        <w:rPr>
          <w:rFonts w:eastAsia="Calibri"/>
          <w:sz w:val="28"/>
          <w:szCs w:val="28"/>
          <w:lang w:eastAsia="en-US"/>
        </w:rPr>
        <w:t xml:space="preserve">                                                              </w:t>
      </w:r>
      <w:r w:rsidRPr="000E6AE3">
        <w:rPr>
          <w:rFonts w:eastAsia="Calibri"/>
          <w:sz w:val="28"/>
          <w:szCs w:val="28"/>
          <w:lang w:eastAsia="en-US"/>
        </w:rPr>
        <w:t>71</w:t>
      </w:r>
    </w:p>
    <w:p w14:paraId="04F1E391" w14:textId="5311D5D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1.11.1. Описание динамики утверждённых цен (тарифов), устанавлива</w:t>
      </w:r>
      <w:r w:rsidRPr="000E6AE3">
        <w:rPr>
          <w:rFonts w:eastAsia="Calibri"/>
          <w:sz w:val="28"/>
          <w:szCs w:val="28"/>
          <w:lang w:eastAsia="en-US"/>
        </w:rPr>
        <w:t>е</w:t>
      </w:r>
      <w:r w:rsidRPr="000E6AE3">
        <w:rPr>
          <w:rFonts w:eastAsia="Calibri"/>
          <w:sz w:val="28"/>
          <w:szCs w:val="28"/>
          <w:lang w:eastAsia="en-US"/>
        </w:rPr>
        <w:t>мых органами исполнительной власти субъекта Российской Федерации в обл</w:t>
      </w:r>
      <w:r w:rsidRPr="000E6AE3">
        <w:rPr>
          <w:rFonts w:eastAsia="Calibri"/>
          <w:sz w:val="28"/>
          <w:szCs w:val="28"/>
          <w:lang w:eastAsia="en-US"/>
        </w:rPr>
        <w:t>а</w:t>
      </w:r>
      <w:r w:rsidRPr="000E6AE3">
        <w:rPr>
          <w:rFonts w:eastAsia="Calibri"/>
          <w:sz w:val="28"/>
          <w:szCs w:val="28"/>
          <w:lang w:eastAsia="en-US"/>
        </w:rPr>
        <w:t>сти государственного регулирования цен (тарифов) по каждому из регулиру</w:t>
      </w:r>
      <w:r w:rsidRPr="000E6AE3">
        <w:rPr>
          <w:rFonts w:eastAsia="Calibri"/>
          <w:sz w:val="28"/>
          <w:szCs w:val="28"/>
          <w:lang w:eastAsia="en-US"/>
        </w:rPr>
        <w:t>е</w:t>
      </w:r>
      <w:r w:rsidRPr="000E6AE3">
        <w:rPr>
          <w:rFonts w:eastAsia="Calibri"/>
          <w:sz w:val="28"/>
          <w:szCs w:val="28"/>
          <w:lang w:eastAsia="en-US"/>
        </w:rPr>
        <w:t>мых видов деятельности и по каждой теплосетевой и теплоснабжающей орг</w:t>
      </w:r>
      <w:r w:rsidRPr="000E6AE3">
        <w:rPr>
          <w:rFonts w:eastAsia="Calibri"/>
          <w:sz w:val="28"/>
          <w:szCs w:val="28"/>
          <w:lang w:eastAsia="en-US"/>
        </w:rPr>
        <w:t>а</w:t>
      </w:r>
      <w:r w:rsidRPr="000E6AE3">
        <w:rPr>
          <w:rFonts w:eastAsia="Calibri"/>
          <w:sz w:val="28"/>
          <w:szCs w:val="28"/>
          <w:lang w:eastAsia="en-US"/>
        </w:rPr>
        <w:t>низации с учётом последних 3 лет</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71</w:t>
      </w:r>
    </w:p>
    <w:p w14:paraId="4EB3DE7B" w14:textId="1EEE975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lastRenderedPageBreak/>
        <w:t>1.11.2. Описание структуры цен (тарифов), установленных на момент разработки схемы теплоснабжения</w:t>
      </w:r>
      <w:r w:rsidR="00EF5AA9" w:rsidRPr="000E6AE3">
        <w:rPr>
          <w:rFonts w:eastAsia="Calibri"/>
          <w:sz w:val="28"/>
          <w:szCs w:val="28"/>
          <w:lang w:eastAsia="en-US"/>
        </w:rPr>
        <w:t xml:space="preserve">                                                                                             </w:t>
      </w:r>
      <w:r w:rsidRPr="000E6AE3">
        <w:rPr>
          <w:rFonts w:eastAsia="Calibri"/>
          <w:sz w:val="28"/>
          <w:szCs w:val="28"/>
          <w:lang w:eastAsia="en-US"/>
        </w:rPr>
        <w:t>72</w:t>
      </w:r>
    </w:p>
    <w:p w14:paraId="656B0659" w14:textId="59AACA1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1.11.3. Описание платы за подключение к системе теплоснабжения</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76</w:t>
      </w:r>
    </w:p>
    <w:p w14:paraId="55DF733A" w14:textId="7C3C954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1.11.4. Описание платы за услуги по поддержанию резервной тепловой мощности, в том числе для социально значимых категорий потребителей</w:t>
      </w:r>
      <w:r w:rsidR="00EF5AA9" w:rsidRPr="000E6AE3">
        <w:rPr>
          <w:rFonts w:eastAsia="Calibri"/>
          <w:sz w:val="28"/>
          <w:szCs w:val="28"/>
          <w:lang w:eastAsia="en-US"/>
        </w:rPr>
        <w:t xml:space="preserve">             </w:t>
      </w:r>
      <w:r w:rsidRPr="000E6AE3">
        <w:rPr>
          <w:rFonts w:eastAsia="Calibri"/>
          <w:sz w:val="28"/>
          <w:szCs w:val="28"/>
          <w:lang w:eastAsia="en-US"/>
        </w:rPr>
        <w:t>77</w:t>
      </w:r>
    </w:p>
    <w:p w14:paraId="78544B50" w14:textId="6870B26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1.11.5. Описание динамики предельных уровней цен на тепловую эне</w:t>
      </w:r>
      <w:r w:rsidRPr="000E6AE3">
        <w:rPr>
          <w:rFonts w:eastAsia="Calibri"/>
          <w:sz w:val="28"/>
          <w:szCs w:val="28"/>
          <w:lang w:eastAsia="en-US"/>
        </w:rPr>
        <w:t>р</w:t>
      </w:r>
      <w:r w:rsidRPr="000E6AE3">
        <w:rPr>
          <w:rFonts w:eastAsia="Calibri"/>
          <w:sz w:val="28"/>
          <w:szCs w:val="28"/>
          <w:lang w:eastAsia="en-US"/>
        </w:rPr>
        <w:t>гию (мощность), поставляемую потребителям, утверждаемых в ценовых зонах теплоснабжения с учётом последних 3 лет</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77</w:t>
      </w:r>
    </w:p>
    <w:p w14:paraId="54DA34B2" w14:textId="4C9513B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1.11.6. Описание средневзвешенного уровня сложившихся за последние 3 года цен на тепловую энергию (мощность), поставляемую единой теплосна</w:t>
      </w:r>
      <w:r w:rsidRPr="000E6AE3">
        <w:rPr>
          <w:rFonts w:eastAsia="Calibri"/>
          <w:sz w:val="28"/>
          <w:szCs w:val="28"/>
          <w:lang w:eastAsia="en-US"/>
        </w:rPr>
        <w:t>б</w:t>
      </w:r>
      <w:r w:rsidRPr="000E6AE3">
        <w:rPr>
          <w:rFonts w:eastAsia="Calibri"/>
          <w:sz w:val="28"/>
          <w:szCs w:val="28"/>
          <w:lang w:eastAsia="en-US"/>
        </w:rPr>
        <w:t>жающей организацией потребителям в ценовых зонах теплоснабжения</w:t>
      </w:r>
      <w:r w:rsidR="00EF5AA9" w:rsidRPr="000E6AE3">
        <w:rPr>
          <w:rFonts w:eastAsia="Calibri"/>
          <w:sz w:val="28"/>
          <w:szCs w:val="28"/>
          <w:lang w:eastAsia="en-US"/>
        </w:rPr>
        <w:t xml:space="preserve">                      </w:t>
      </w:r>
      <w:r w:rsidRPr="000E6AE3">
        <w:rPr>
          <w:rFonts w:eastAsia="Calibri"/>
          <w:sz w:val="28"/>
          <w:szCs w:val="28"/>
          <w:lang w:eastAsia="en-US"/>
        </w:rPr>
        <w:t>77</w:t>
      </w:r>
    </w:p>
    <w:p w14:paraId="52247B96" w14:textId="4D5BE31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1.12. Описание существующих технических и технологических проблем в системах теплоснабжения поселения</w:t>
      </w:r>
      <w:r w:rsidR="00EF5AA9" w:rsidRPr="000E6AE3">
        <w:rPr>
          <w:rFonts w:eastAsia="Calibri"/>
          <w:sz w:val="28"/>
          <w:szCs w:val="28"/>
          <w:lang w:eastAsia="en-US"/>
        </w:rPr>
        <w:t xml:space="preserve">                                                                                         </w:t>
      </w:r>
      <w:r w:rsidRPr="000E6AE3">
        <w:rPr>
          <w:rFonts w:eastAsia="Calibri"/>
          <w:sz w:val="28"/>
          <w:szCs w:val="28"/>
          <w:lang w:eastAsia="en-US"/>
        </w:rPr>
        <w:t>77</w:t>
      </w:r>
    </w:p>
    <w:p w14:paraId="5CA60B0C" w14:textId="4FED2AA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1.12.1. Описание существующих проблем организации качественного теплоснабжения (перечень причин, приводящих к снижению качества тепл</w:t>
      </w:r>
      <w:r w:rsidRPr="000E6AE3">
        <w:rPr>
          <w:rFonts w:eastAsia="Calibri"/>
          <w:sz w:val="28"/>
          <w:szCs w:val="28"/>
          <w:lang w:eastAsia="en-US"/>
        </w:rPr>
        <w:t>о</w:t>
      </w:r>
      <w:r w:rsidRPr="000E6AE3">
        <w:rPr>
          <w:rFonts w:eastAsia="Calibri"/>
          <w:sz w:val="28"/>
          <w:szCs w:val="28"/>
          <w:lang w:eastAsia="en-US"/>
        </w:rPr>
        <w:t>снабжения, включая проблемы в работе теплопотребляющих установок потр</w:t>
      </w:r>
      <w:r w:rsidRPr="000E6AE3">
        <w:rPr>
          <w:rFonts w:eastAsia="Calibri"/>
          <w:sz w:val="28"/>
          <w:szCs w:val="28"/>
          <w:lang w:eastAsia="en-US"/>
        </w:rPr>
        <w:t>е</w:t>
      </w:r>
      <w:r w:rsidRPr="000E6AE3">
        <w:rPr>
          <w:rFonts w:eastAsia="Calibri"/>
          <w:sz w:val="28"/>
          <w:szCs w:val="28"/>
          <w:lang w:eastAsia="en-US"/>
        </w:rPr>
        <w:t>бителей)</w:t>
      </w:r>
      <w:r w:rsidR="00637A5D">
        <w:rPr>
          <w:rFonts w:eastAsia="Calibri"/>
          <w:sz w:val="28"/>
          <w:szCs w:val="28"/>
          <w:lang w:eastAsia="en-US"/>
        </w:rPr>
        <w:t xml:space="preserve">                                                                                                                                        </w:t>
      </w:r>
      <w:r w:rsidRPr="000E6AE3">
        <w:rPr>
          <w:rFonts w:eastAsia="Calibri"/>
          <w:sz w:val="28"/>
          <w:szCs w:val="28"/>
          <w:lang w:eastAsia="en-US"/>
        </w:rPr>
        <w:t>77</w:t>
      </w:r>
    </w:p>
    <w:p w14:paraId="6902B83A" w14:textId="52EFE9E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1.12.2. Описание существующих проблем организации надёжного тепл</w:t>
      </w:r>
      <w:r w:rsidRPr="000E6AE3">
        <w:rPr>
          <w:rFonts w:eastAsia="Calibri"/>
          <w:sz w:val="28"/>
          <w:szCs w:val="28"/>
          <w:lang w:eastAsia="en-US"/>
        </w:rPr>
        <w:t>о</w:t>
      </w:r>
      <w:r w:rsidRPr="000E6AE3">
        <w:rPr>
          <w:rFonts w:eastAsia="Calibri"/>
          <w:sz w:val="28"/>
          <w:szCs w:val="28"/>
          <w:lang w:eastAsia="en-US"/>
        </w:rPr>
        <w:t>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78</w:t>
      </w:r>
    </w:p>
    <w:p w14:paraId="2862865A" w14:textId="0C3FC94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1.12.3. Описание существующих проблем развития систем теплоснабж</w:t>
      </w:r>
      <w:r w:rsidRPr="000E6AE3">
        <w:rPr>
          <w:rFonts w:eastAsia="Calibri"/>
          <w:sz w:val="28"/>
          <w:szCs w:val="28"/>
          <w:lang w:eastAsia="en-US"/>
        </w:rPr>
        <w:t>е</w:t>
      </w:r>
      <w:r w:rsidRPr="000E6AE3">
        <w:rPr>
          <w:rFonts w:eastAsia="Calibri"/>
          <w:sz w:val="28"/>
          <w:szCs w:val="28"/>
          <w:lang w:eastAsia="en-US"/>
        </w:rPr>
        <w:t>ния</w:t>
      </w:r>
      <w:r w:rsidRPr="000E6AE3">
        <w:rPr>
          <w:rFonts w:eastAsia="Calibri"/>
          <w:sz w:val="28"/>
          <w:szCs w:val="28"/>
          <w:lang w:eastAsia="en-US"/>
        </w:rPr>
        <w:tab/>
      </w:r>
      <w:r w:rsidR="00EF5AA9" w:rsidRPr="000E6AE3">
        <w:rPr>
          <w:rFonts w:eastAsia="Calibri"/>
          <w:sz w:val="28"/>
          <w:szCs w:val="28"/>
          <w:lang w:eastAsia="en-US"/>
        </w:rPr>
        <w:t xml:space="preserve">              </w:t>
      </w:r>
      <w:r w:rsidRPr="000E6AE3">
        <w:rPr>
          <w:rFonts w:eastAsia="Calibri"/>
          <w:sz w:val="28"/>
          <w:szCs w:val="28"/>
          <w:lang w:eastAsia="en-US"/>
        </w:rPr>
        <w:t>79</w:t>
      </w:r>
    </w:p>
    <w:p w14:paraId="66C8F925" w14:textId="337943E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1.12.4. Описание существующих проблем надёжного и эффективного снабжения топливом действующих систем теплоснабжения</w:t>
      </w:r>
      <w:r w:rsidR="00EF5AA9" w:rsidRPr="000E6AE3">
        <w:rPr>
          <w:rFonts w:eastAsia="Calibri"/>
          <w:sz w:val="28"/>
          <w:szCs w:val="28"/>
          <w:lang w:eastAsia="en-US"/>
        </w:rPr>
        <w:t xml:space="preserve">                                             </w:t>
      </w:r>
      <w:r w:rsidRPr="000E6AE3">
        <w:rPr>
          <w:rFonts w:eastAsia="Calibri"/>
          <w:sz w:val="28"/>
          <w:szCs w:val="28"/>
          <w:lang w:eastAsia="en-US"/>
        </w:rPr>
        <w:t>79</w:t>
      </w:r>
    </w:p>
    <w:p w14:paraId="470AE119" w14:textId="26B8B38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1.12.5. Анализ предписаний надзорных органов об устранении наруш</w:t>
      </w:r>
      <w:r w:rsidRPr="000E6AE3">
        <w:rPr>
          <w:rFonts w:eastAsia="Calibri"/>
          <w:sz w:val="28"/>
          <w:szCs w:val="28"/>
          <w:lang w:eastAsia="en-US"/>
        </w:rPr>
        <w:t>е</w:t>
      </w:r>
      <w:r w:rsidRPr="000E6AE3">
        <w:rPr>
          <w:rFonts w:eastAsia="Calibri"/>
          <w:sz w:val="28"/>
          <w:szCs w:val="28"/>
          <w:lang w:eastAsia="en-US"/>
        </w:rPr>
        <w:t>ний, влияющих на безопасность и надёжность системы теплоснабжения</w:t>
      </w:r>
      <w:r w:rsidR="00EF5AA9" w:rsidRPr="000E6AE3">
        <w:rPr>
          <w:rFonts w:eastAsia="Calibri"/>
          <w:sz w:val="28"/>
          <w:szCs w:val="28"/>
          <w:lang w:eastAsia="en-US"/>
        </w:rPr>
        <w:t xml:space="preserve">                         </w:t>
      </w:r>
      <w:r w:rsidRPr="000E6AE3">
        <w:rPr>
          <w:rFonts w:eastAsia="Calibri"/>
          <w:sz w:val="28"/>
          <w:szCs w:val="28"/>
          <w:lang w:eastAsia="en-US"/>
        </w:rPr>
        <w:t>79</w:t>
      </w:r>
    </w:p>
    <w:p w14:paraId="076A6210" w14:textId="409CBCB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2. Существующее и перспективное потребление тепловой энергии на цели теплоснабжения</w:t>
      </w:r>
      <w:r w:rsidR="00EF5AA9" w:rsidRPr="000E6AE3">
        <w:rPr>
          <w:rFonts w:eastAsia="Calibri"/>
          <w:sz w:val="28"/>
          <w:szCs w:val="28"/>
          <w:lang w:eastAsia="en-US"/>
        </w:rPr>
        <w:t xml:space="preserve">                                                                                                                         </w:t>
      </w:r>
      <w:r w:rsidRPr="000E6AE3">
        <w:rPr>
          <w:rFonts w:eastAsia="Calibri"/>
          <w:sz w:val="28"/>
          <w:szCs w:val="28"/>
          <w:lang w:eastAsia="en-US"/>
        </w:rPr>
        <w:t>80</w:t>
      </w:r>
    </w:p>
    <w:p w14:paraId="1740BB75" w14:textId="42B4BA1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2.1. Данные базового уровня потребления тепла на цели теплоснабжения</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80</w:t>
      </w:r>
    </w:p>
    <w:p w14:paraId="29644176" w14:textId="54BAF1E5"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2.2. Прогнозы приростов площади строительных фондов, сгруппирова</w:t>
      </w:r>
      <w:r w:rsidRPr="000E6AE3">
        <w:rPr>
          <w:rFonts w:eastAsia="Calibri"/>
          <w:sz w:val="28"/>
          <w:szCs w:val="28"/>
          <w:lang w:eastAsia="en-US"/>
        </w:rPr>
        <w:t>н</w:t>
      </w:r>
      <w:r w:rsidRPr="000E6AE3">
        <w:rPr>
          <w:rFonts w:eastAsia="Calibri"/>
          <w:sz w:val="28"/>
          <w:szCs w:val="28"/>
          <w:lang w:eastAsia="en-US"/>
        </w:rPr>
        <w:t>ные по расчётным элементам территориального деления и по зонам действия источников тепловой энергии с разделением объектов строительства на мног</w:t>
      </w:r>
      <w:r w:rsidRPr="000E6AE3">
        <w:rPr>
          <w:rFonts w:eastAsia="Calibri"/>
          <w:sz w:val="28"/>
          <w:szCs w:val="28"/>
          <w:lang w:eastAsia="en-US"/>
        </w:rPr>
        <w:t>о</w:t>
      </w:r>
      <w:r w:rsidRPr="000E6AE3">
        <w:rPr>
          <w:rFonts w:eastAsia="Calibri"/>
          <w:sz w:val="28"/>
          <w:szCs w:val="28"/>
          <w:lang w:eastAsia="en-US"/>
        </w:rPr>
        <w:t>квартирные дома, индивидуальные жилые дома, общественные здания, прои</w:t>
      </w:r>
      <w:r w:rsidRPr="000E6AE3">
        <w:rPr>
          <w:rFonts w:eastAsia="Calibri"/>
          <w:sz w:val="28"/>
          <w:szCs w:val="28"/>
          <w:lang w:eastAsia="en-US"/>
        </w:rPr>
        <w:t>з</w:t>
      </w:r>
      <w:r w:rsidRPr="000E6AE3">
        <w:rPr>
          <w:rFonts w:eastAsia="Calibri"/>
          <w:sz w:val="28"/>
          <w:szCs w:val="28"/>
          <w:lang w:eastAsia="en-US"/>
        </w:rPr>
        <w:t>водственные здания промышленных предприятий, на каждом этапе</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lastRenderedPageBreak/>
        <w:t>80</w:t>
      </w:r>
    </w:p>
    <w:p w14:paraId="06300A10" w14:textId="200E640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2.3. Прогнозы перспективных удельных расходов тепловой энергии на отопление, вентиляцию и горячее водоснабжение, согласованных с требован</w:t>
      </w:r>
      <w:r w:rsidRPr="000E6AE3">
        <w:rPr>
          <w:rFonts w:eastAsia="Calibri"/>
          <w:sz w:val="28"/>
          <w:szCs w:val="28"/>
          <w:lang w:eastAsia="en-US"/>
        </w:rPr>
        <w:t>и</w:t>
      </w:r>
      <w:r w:rsidRPr="000E6AE3">
        <w:rPr>
          <w:rFonts w:eastAsia="Calibri"/>
          <w:sz w:val="28"/>
          <w:szCs w:val="28"/>
          <w:lang w:eastAsia="en-US"/>
        </w:rPr>
        <w:t>ями к энергетической эффективности объектов теплопотребления, устанавлив</w:t>
      </w:r>
      <w:r w:rsidRPr="000E6AE3">
        <w:rPr>
          <w:rFonts w:eastAsia="Calibri"/>
          <w:sz w:val="28"/>
          <w:szCs w:val="28"/>
          <w:lang w:eastAsia="en-US"/>
        </w:rPr>
        <w:t>а</w:t>
      </w:r>
      <w:r w:rsidRPr="000E6AE3">
        <w:rPr>
          <w:rFonts w:eastAsia="Calibri"/>
          <w:sz w:val="28"/>
          <w:szCs w:val="28"/>
          <w:lang w:eastAsia="en-US"/>
        </w:rPr>
        <w:t>емых в соответствии с законодательством Российской Федерации</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81</w:t>
      </w:r>
    </w:p>
    <w:p w14:paraId="7BFEB225" w14:textId="2B3A31A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2.4. Прогнозы приростов объёмов потребления тепловой энергии (мо</w:t>
      </w:r>
      <w:r w:rsidRPr="000E6AE3">
        <w:rPr>
          <w:rFonts w:eastAsia="Calibri"/>
          <w:sz w:val="28"/>
          <w:szCs w:val="28"/>
          <w:lang w:eastAsia="en-US"/>
        </w:rPr>
        <w:t>щ</w:t>
      </w:r>
      <w:r w:rsidRPr="000E6AE3">
        <w:rPr>
          <w:rFonts w:eastAsia="Calibri"/>
          <w:sz w:val="28"/>
          <w:szCs w:val="28"/>
          <w:lang w:eastAsia="en-US"/>
        </w:rPr>
        <w:t>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83</w:t>
      </w:r>
    </w:p>
    <w:p w14:paraId="75052754" w14:textId="144BCD6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2.5. Прогнозы приростов объёмов потребления тепловой энергии (мо</w:t>
      </w:r>
      <w:r w:rsidRPr="000E6AE3">
        <w:rPr>
          <w:rFonts w:eastAsia="Calibri"/>
          <w:sz w:val="28"/>
          <w:szCs w:val="28"/>
          <w:lang w:eastAsia="en-US"/>
        </w:rPr>
        <w:t>щ</w:t>
      </w:r>
      <w:r w:rsidRPr="000E6AE3">
        <w:rPr>
          <w:rFonts w:eastAsia="Calibri"/>
          <w:sz w:val="28"/>
          <w:szCs w:val="28"/>
          <w:lang w:eastAsia="en-US"/>
        </w:rPr>
        <w:t>ности) и теплоносителя с разделением по видам теплопотребления в расчётных элементах территориального деления и в зонах действия индивидуального те</w:t>
      </w:r>
      <w:r w:rsidRPr="000E6AE3">
        <w:rPr>
          <w:rFonts w:eastAsia="Calibri"/>
          <w:sz w:val="28"/>
          <w:szCs w:val="28"/>
          <w:lang w:eastAsia="en-US"/>
        </w:rPr>
        <w:t>п</w:t>
      </w:r>
      <w:r w:rsidRPr="000E6AE3">
        <w:rPr>
          <w:rFonts w:eastAsia="Calibri"/>
          <w:sz w:val="28"/>
          <w:szCs w:val="28"/>
          <w:lang w:eastAsia="en-US"/>
        </w:rPr>
        <w:t>лоснабжения на каждом этапе</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85</w:t>
      </w:r>
    </w:p>
    <w:p w14:paraId="61C2C550" w14:textId="747FE745"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2.6. Прогнозы приростов объёмов потребления тепловой энергии (мо</w:t>
      </w:r>
      <w:r w:rsidRPr="000E6AE3">
        <w:rPr>
          <w:rFonts w:eastAsia="Calibri"/>
          <w:sz w:val="28"/>
          <w:szCs w:val="28"/>
          <w:lang w:eastAsia="en-US"/>
        </w:rPr>
        <w:t>щ</w:t>
      </w:r>
      <w:r w:rsidRPr="000E6AE3">
        <w:rPr>
          <w:rFonts w:eastAsia="Calibri"/>
          <w:sz w:val="28"/>
          <w:szCs w:val="28"/>
          <w:lang w:eastAsia="en-US"/>
        </w:rPr>
        <w:t>ности) и теплоносителя объектами, расположенными в производственных з</w:t>
      </w:r>
      <w:r w:rsidRPr="000E6AE3">
        <w:rPr>
          <w:rFonts w:eastAsia="Calibri"/>
          <w:sz w:val="28"/>
          <w:szCs w:val="28"/>
          <w:lang w:eastAsia="en-US"/>
        </w:rPr>
        <w:t>о</w:t>
      </w:r>
      <w:r w:rsidRPr="000E6AE3">
        <w:rPr>
          <w:rFonts w:eastAsia="Calibri"/>
          <w:sz w:val="28"/>
          <w:szCs w:val="28"/>
          <w:lang w:eastAsia="en-US"/>
        </w:rPr>
        <w:t>нах, при условии возможных изменений производственных зон и их перепр</w:t>
      </w:r>
      <w:r w:rsidRPr="000E6AE3">
        <w:rPr>
          <w:rFonts w:eastAsia="Calibri"/>
          <w:sz w:val="28"/>
          <w:szCs w:val="28"/>
          <w:lang w:eastAsia="en-US"/>
        </w:rPr>
        <w:t>о</w:t>
      </w:r>
      <w:r w:rsidRPr="000E6AE3">
        <w:rPr>
          <w:rFonts w:eastAsia="Calibri"/>
          <w:sz w:val="28"/>
          <w:szCs w:val="28"/>
          <w:lang w:eastAsia="en-US"/>
        </w:rPr>
        <w:t>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w:t>
      </w:r>
      <w:r w:rsidRPr="000E6AE3">
        <w:rPr>
          <w:rFonts w:eastAsia="Calibri"/>
          <w:sz w:val="28"/>
          <w:szCs w:val="28"/>
          <w:lang w:eastAsia="en-US"/>
        </w:rPr>
        <w:t>е</w:t>
      </w:r>
      <w:r w:rsidRPr="000E6AE3">
        <w:rPr>
          <w:rFonts w:eastAsia="Calibri"/>
          <w:sz w:val="28"/>
          <w:szCs w:val="28"/>
          <w:lang w:eastAsia="en-US"/>
        </w:rPr>
        <w:t>ствующих или предлагаемых для строительства источников тепловой энергии на каждом этапе</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85</w:t>
      </w:r>
    </w:p>
    <w:p w14:paraId="08187B63" w14:textId="3F59985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2.7. Описание изменений показателей существующего и перспективного потребления тепловой энергии на цели теплоснабжения</w:t>
      </w:r>
      <w:r w:rsidR="00EF5AA9" w:rsidRPr="000E6AE3">
        <w:rPr>
          <w:rFonts w:eastAsia="Calibri"/>
          <w:sz w:val="28"/>
          <w:szCs w:val="28"/>
          <w:lang w:eastAsia="en-US"/>
        </w:rPr>
        <w:t xml:space="preserve">                                                   </w:t>
      </w:r>
      <w:r w:rsidRPr="000E6AE3">
        <w:rPr>
          <w:rFonts w:eastAsia="Calibri"/>
          <w:sz w:val="28"/>
          <w:szCs w:val="28"/>
          <w:lang w:eastAsia="en-US"/>
        </w:rPr>
        <w:t>86</w:t>
      </w:r>
    </w:p>
    <w:p w14:paraId="2E4238F7" w14:textId="02DB14B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2.7.1. Актуализированный прогноз перспективной застройки относител</w:t>
      </w:r>
      <w:r w:rsidRPr="000E6AE3">
        <w:rPr>
          <w:rFonts w:eastAsia="Calibri"/>
          <w:sz w:val="28"/>
          <w:szCs w:val="28"/>
          <w:lang w:eastAsia="en-US"/>
        </w:rPr>
        <w:t>ь</w:t>
      </w:r>
      <w:r w:rsidRPr="000E6AE3">
        <w:rPr>
          <w:rFonts w:eastAsia="Calibri"/>
          <w:sz w:val="28"/>
          <w:szCs w:val="28"/>
          <w:lang w:eastAsia="en-US"/>
        </w:rPr>
        <w:t>но указанного в утверждённой схеме теплоснабжения прогноза перспективной застройки</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86</w:t>
      </w:r>
    </w:p>
    <w:p w14:paraId="3D9037D1" w14:textId="6597A71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2.7.2. Расчётная тепловая нагрузка на коллекторах источников тепловой энергии</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86</w:t>
      </w:r>
    </w:p>
    <w:p w14:paraId="60BA2FD4" w14:textId="040D1B3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2.7.3. Фактические расходы теплоносителя в отопительный и летний п</w:t>
      </w:r>
      <w:r w:rsidRPr="000E6AE3">
        <w:rPr>
          <w:rFonts w:eastAsia="Calibri"/>
          <w:sz w:val="28"/>
          <w:szCs w:val="28"/>
          <w:lang w:eastAsia="en-US"/>
        </w:rPr>
        <w:t>е</w:t>
      </w:r>
      <w:r w:rsidRPr="000E6AE3">
        <w:rPr>
          <w:rFonts w:eastAsia="Calibri"/>
          <w:sz w:val="28"/>
          <w:szCs w:val="28"/>
          <w:lang w:eastAsia="en-US"/>
        </w:rPr>
        <w:t>риоды</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86</w:t>
      </w:r>
    </w:p>
    <w:p w14:paraId="61C9CF3A" w14:textId="4FAD35D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3. Электронная модель системы теплоснабжения поселения</w:t>
      </w:r>
      <w:r w:rsidR="00EF5AA9" w:rsidRPr="000E6AE3">
        <w:rPr>
          <w:rFonts w:eastAsia="Calibri"/>
          <w:sz w:val="28"/>
          <w:szCs w:val="28"/>
          <w:lang w:eastAsia="en-US"/>
        </w:rPr>
        <w:t xml:space="preserve">           </w:t>
      </w:r>
      <w:r w:rsidRPr="000E6AE3">
        <w:rPr>
          <w:rFonts w:eastAsia="Calibri"/>
          <w:sz w:val="28"/>
          <w:szCs w:val="28"/>
          <w:lang w:eastAsia="en-US"/>
        </w:rPr>
        <w:t>86</w:t>
      </w:r>
    </w:p>
    <w:p w14:paraId="161FBD8A" w14:textId="426FDC9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4. Существующие и перспективные балансы тепловой мощности источников тепловой энергии и тепловой нагрузки потребителей</w:t>
      </w:r>
      <w:r w:rsidR="00EF5AA9" w:rsidRPr="000E6AE3">
        <w:rPr>
          <w:rFonts w:eastAsia="Calibri"/>
          <w:sz w:val="28"/>
          <w:szCs w:val="28"/>
          <w:lang w:eastAsia="en-US"/>
        </w:rPr>
        <w:t xml:space="preserve">                                </w:t>
      </w:r>
      <w:r w:rsidRPr="000E6AE3">
        <w:rPr>
          <w:rFonts w:eastAsia="Calibri"/>
          <w:sz w:val="28"/>
          <w:szCs w:val="28"/>
          <w:lang w:eastAsia="en-US"/>
        </w:rPr>
        <w:t>87</w:t>
      </w:r>
    </w:p>
    <w:p w14:paraId="5AB705F6" w14:textId="1E38371C" w:rsidR="008E167E" w:rsidRPr="000E6AE3" w:rsidRDefault="008E167E" w:rsidP="00EC79C4">
      <w:pPr>
        <w:widowControl w:val="0"/>
        <w:ind w:firstLine="709"/>
        <w:jc w:val="both"/>
        <w:rPr>
          <w:rFonts w:eastAsia="Calibri"/>
          <w:sz w:val="28"/>
          <w:szCs w:val="28"/>
          <w:lang w:eastAsia="en-US"/>
        </w:rPr>
      </w:pPr>
      <w:r w:rsidRPr="000E6AE3">
        <w:rPr>
          <w:rFonts w:eastAsia="Calibri"/>
          <w:sz w:val="28"/>
          <w:szCs w:val="28"/>
          <w:lang w:eastAsia="en-US"/>
        </w:rPr>
        <w:t xml:space="preserve">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w:t>
      </w:r>
      <w:r w:rsidRPr="000E6AE3">
        <w:rPr>
          <w:rFonts w:eastAsia="Calibri"/>
          <w:sz w:val="28"/>
          <w:szCs w:val="28"/>
          <w:lang w:eastAsia="en-US"/>
        </w:rPr>
        <w:lastRenderedPageBreak/>
        <w:t>мощности источников тепловой энергии, устанавливаемых на основании вел</w:t>
      </w:r>
      <w:r w:rsidRPr="000E6AE3">
        <w:rPr>
          <w:rFonts w:eastAsia="Calibri"/>
          <w:sz w:val="28"/>
          <w:szCs w:val="28"/>
          <w:lang w:eastAsia="en-US"/>
        </w:rPr>
        <w:t>и</w:t>
      </w:r>
      <w:r w:rsidRPr="000E6AE3">
        <w:rPr>
          <w:rFonts w:eastAsia="Calibri"/>
          <w:sz w:val="28"/>
          <w:szCs w:val="28"/>
          <w:lang w:eastAsia="en-US"/>
        </w:rPr>
        <w:t>чины расчётной тепловой нагрузки, а в ценовых зонах теплоснабжения - бала</w:t>
      </w:r>
      <w:r w:rsidRPr="000E6AE3">
        <w:rPr>
          <w:rFonts w:eastAsia="Calibri"/>
          <w:sz w:val="28"/>
          <w:szCs w:val="28"/>
          <w:lang w:eastAsia="en-US"/>
        </w:rPr>
        <w:t>н</w:t>
      </w:r>
      <w:r w:rsidRPr="000E6AE3">
        <w:rPr>
          <w:rFonts w:eastAsia="Calibri"/>
          <w:sz w:val="28"/>
          <w:szCs w:val="28"/>
          <w:lang w:eastAsia="en-US"/>
        </w:rPr>
        <w:t>сы существующей на базовый период схемы теплоснабжения (актуализации схемы теплоснабжения) тепловой мощности и перспективной тепловой нагру</w:t>
      </w:r>
      <w:r w:rsidRPr="000E6AE3">
        <w:rPr>
          <w:rFonts w:eastAsia="Calibri"/>
          <w:sz w:val="28"/>
          <w:szCs w:val="28"/>
          <w:lang w:eastAsia="en-US"/>
        </w:rPr>
        <w:t>з</w:t>
      </w:r>
      <w:r w:rsidRPr="000E6AE3">
        <w:rPr>
          <w:rFonts w:eastAsia="Calibri"/>
          <w:sz w:val="28"/>
          <w:szCs w:val="28"/>
          <w:lang w:eastAsia="en-US"/>
        </w:rPr>
        <w:t>ки в каждой системе теплоснабжения с указанием сведений о значениях сущ</w:t>
      </w:r>
      <w:r w:rsidRPr="000E6AE3">
        <w:rPr>
          <w:rFonts w:eastAsia="Calibri"/>
          <w:sz w:val="28"/>
          <w:szCs w:val="28"/>
          <w:lang w:eastAsia="en-US"/>
        </w:rPr>
        <w:t>е</w:t>
      </w:r>
      <w:r w:rsidRPr="000E6AE3">
        <w:rPr>
          <w:rFonts w:eastAsia="Calibri"/>
          <w:sz w:val="28"/>
          <w:szCs w:val="28"/>
          <w:lang w:eastAsia="en-US"/>
        </w:rPr>
        <w:t>ствующей и перспективной тепловой мощности источников тепловой энергии, находящихся в государственной или муниципальной собственности и явля</w:t>
      </w:r>
      <w:r w:rsidRPr="000E6AE3">
        <w:rPr>
          <w:rFonts w:eastAsia="Calibri"/>
          <w:sz w:val="28"/>
          <w:szCs w:val="28"/>
          <w:lang w:eastAsia="en-US"/>
        </w:rPr>
        <w:t>ю</w:t>
      </w:r>
      <w:r w:rsidRPr="000E6AE3">
        <w:rPr>
          <w:rFonts w:eastAsia="Calibri"/>
          <w:sz w:val="28"/>
          <w:szCs w:val="28"/>
          <w:lang w:eastAsia="en-US"/>
        </w:rPr>
        <w:t>щихся объектами концессионных соглашений или договоров аренд</w:t>
      </w:r>
      <w:r w:rsidR="00EC79C4" w:rsidRPr="000E6AE3">
        <w:rPr>
          <w:rFonts w:eastAsia="Calibri"/>
          <w:sz w:val="28"/>
          <w:szCs w:val="28"/>
          <w:lang w:eastAsia="en-US"/>
        </w:rPr>
        <w:t xml:space="preserve">ы                                             </w:t>
      </w:r>
      <w:r w:rsidRPr="000E6AE3">
        <w:rPr>
          <w:rFonts w:eastAsia="Calibri"/>
          <w:sz w:val="28"/>
          <w:szCs w:val="28"/>
          <w:lang w:eastAsia="en-US"/>
        </w:rPr>
        <w:t>87</w:t>
      </w:r>
    </w:p>
    <w:p w14:paraId="3A6C9C5D" w14:textId="06974BC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4.2. Гидравлический расчёт передачи теплоносителя для каждого маг</w:t>
      </w:r>
      <w:r w:rsidRPr="000E6AE3">
        <w:rPr>
          <w:rFonts w:eastAsia="Calibri"/>
          <w:sz w:val="28"/>
          <w:szCs w:val="28"/>
          <w:lang w:eastAsia="en-US"/>
        </w:rPr>
        <w:t>и</w:t>
      </w:r>
      <w:r w:rsidRPr="000E6AE3">
        <w:rPr>
          <w:rFonts w:eastAsia="Calibri"/>
          <w:sz w:val="28"/>
          <w:szCs w:val="28"/>
          <w:lang w:eastAsia="en-US"/>
        </w:rPr>
        <w:t>стрального вывода с целью определения возможности (невозможности) обесп</w:t>
      </w:r>
      <w:r w:rsidRPr="000E6AE3">
        <w:rPr>
          <w:rFonts w:eastAsia="Calibri"/>
          <w:sz w:val="28"/>
          <w:szCs w:val="28"/>
          <w:lang w:eastAsia="en-US"/>
        </w:rPr>
        <w:t>е</w:t>
      </w:r>
      <w:r w:rsidRPr="000E6AE3">
        <w:rPr>
          <w:rFonts w:eastAsia="Calibri"/>
          <w:sz w:val="28"/>
          <w:szCs w:val="28"/>
          <w:lang w:eastAsia="en-US"/>
        </w:rPr>
        <w:t>чения тепловой энергией существующих и перспективных потребителей, пр</w:t>
      </w:r>
      <w:r w:rsidRPr="000E6AE3">
        <w:rPr>
          <w:rFonts w:eastAsia="Calibri"/>
          <w:sz w:val="28"/>
          <w:szCs w:val="28"/>
          <w:lang w:eastAsia="en-US"/>
        </w:rPr>
        <w:t>и</w:t>
      </w:r>
      <w:r w:rsidRPr="000E6AE3">
        <w:rPr>
          <w:rFonts w:eastAsia="Calibri"/>
          <w:sz w:val="28"/>
          <w:szCs w:val="28"/>
          <w:lang w:eastAsia="en-US"/>
        </w:rPr>
        <w:t>соединённых к тепловой сети от каждого источника тепловой энергии</w:t>
      </w:r>
      <w:r w:rsidR="00EF5AA9" w:rsidRPr="000E6AE3">
        <w:rPr>
          <w:rFonts w:eastAsia="Calibri"/>
          <w:sz w:val="28"/>
          <w:szCs w:val="28"/>
          <w:lang w:eastAsia="en-US"/>
        </w:rPr>
        <w:t xml:space="preserve">                        </w:t>
      </w:r>
      <w:r w:rsidRPr="000E6AE3">
        <w:rPr>
          <w:rFonts w:eastAsia="Calibri"/>
          <w:sz w:val="28"/>
          <w:szCs w:val="28"/>
          <w:lang w:eastAsia="en-US"/>
        </w:rPr>
        <w:t>88</w:t>
      </w:r>
    </w:p>
    <w:p w14:paraId="73B76822" w14:textId="2C496FD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4.3. Выводы о резервах (дефицитах) существующей системы теплосна</w:t>
      </w:r>
      <w:r w:rsidRPr="000E6AE3">
        <w:rPr>
          <w:rFonts w:eastAsia="Calibri"/>
          <w:sz w:val="28"/>
          <w:szCs w:val="28"/>
          <w:lang w:eastAsia="en-US"/>
        </w:rPr>
        <w:t>б</w:t>
      </w:r>
      <w:r w:rsidRPr="000E6AE3">
        <w:rPr>
          <w:rFonts w:eastAsia="Calibri"/>
          <w:sz w:val="28"/>
          <w:szCs w:val="28"/>
          <w:lang w:eastAsia="en-US"/>
        </w:rPr>
        <w:t>жения при обеспечении перспективной тепловой нагрузки потребителей</w:t>
      </w:r>
      <w:r w:rsidR="00EF5AA9" w:rsidRPr="000E6AE3">
        <w:rPr>
          <w:rFonts w:eastAsia="Calibri"/>
          <w:sz w:val="28"/>
          <w:szCs w:val="28"/>
          <w:lang w:eastAsia="en-US"/>
        </w:rPr>
        <w:t xml:space="preserve">                   </w:t>
      </w:r>
      <w:r w:rsidRPr="000E6AE3">
        <w:rPr>
          <w:rFonts w:eastAsia="Calibri"/>
          <w:sz w:val="28"/>
          <w:szCs w:val="28"/>
          <w:lang w:eastAsia="en-US"/>
        </w:rPr>
        <w:t>89</w:t>
      </w:r>
    </w:p>
    <w:p w14:paraId="5E22E413" w14:textId="5EBD74C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5. Мастер-план развития систем теплоснабжения поселения</w:t>
      </w:r>
      <w:r w:rsidR="00EF5AA9" w:rsidRPr="000E6AE3">
        <w:rPr>
          <w:rFonts w:eastAsia="Calibri"/>
          <w:sz w:val="28"/>
          <w:szCs w:val="28"/>
          <w:lang w:eastAsia="en-US"/>
        </w:rPr>
        <w:t xml:space="preserve">             </w:t>
      </w:r>
      <w:r w:rsidRPr="000E6AE3">
        <w:rPr>
          <w:rFonts w:eastAsia="Calibri"/>
          <w:sz w:val="28"/>
          <w:szCs w:val="28"/>
          <w:lang w:eastAsia="en-US"/>
        </w:rPr>
        <w:t>89</w:t>
      </w:r>
    </w:p>
    <w:p w14:paraId="7B949353" w14:textId="1C0A49C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5.1. Описание вариантов (не менее двух) перспективного развития систем теплоснабжения поселения (в случае их изменения относительно ранее прин</w:t>
      </w:r>
      <w:r w:rsidRPr="000E6AE3">
        <w:rPr>
          <w:rFonts w:eastAsia="Calibri"/>
          <w:sz w:val="28"/>
          <w:szCs w:val="28"/>
          <w:lang w:eastAsia="en-US"/>
        </w:rPr>
        <w:t>я</w:t>
      </w:r>
      <w:r w:rsidRPr="000E6AE3">
        <w:rPr>
          <w:rFonts w:eastAsia="Calibri"/>
          <w:sz w:val="28"/>
          <w:szCs w:val="28"/>
          <w:lang w:eastAsia="en-US"/>
        </w:rPr>
        <w:t>того варианта развития систем теплоснабжения в утверждённой в установле</w:t>
      </w:r>
      <w:r w:rsidRPr="000E6AE3">
        <w:rPr>
          <w:rFonts w:eastAsia="Calibri"/>
          <w:sz w:val="28"/>
          <w:szCs w:val="28"/>
          <w:lang w:eastAsia="en-US"/>
        </w:rPr>
        <w:t>н</w:t>
      </w:r>
      <w:r w:rsidRPr="000E6AE3">
        <w:rPr>
          <w:rFonts w:eastAsia="Calibri"/>
          <w:sz w:val="28"/>
          <w:szCs w:val="28"/>
          <w:lang w:eastAsia="en-US"/>
        </w:rPr>
        <w:t>ном порядке схеме теплоснабжения)</w:t>
      </w:r>
      <w:r w:rsidR="00EF5AA9" w:rsidRPr="000E6AE3">
        <w:rPr>
          <w:rFonts w:eastAsia="Calibri"/>
          <w:sz w:val="28"/>
          <w:szCs w:val="28"/>
          <w:lang w:eastAsia="en-US"/>
        </w:rPr>
        <w:t xml:space="preserve">                                                                                                       </w:t>
      </w:r>
      <w:r w:rsidRPr="000E6AE3">
        <w:rPr>
          <w:rFonts w:eastAsia="Calibri"/>
          <w:sz w:val="28"/>
          <w:szCs w:val="28"/>
          <w:lang w:eastAsia="en-US"/>
        </w:rPr>
        <w:t>89</w:t>
      </w:r>
    </w:p>
    <w:p w14:paraId="0DE4E2F9" w14:textId="7B65419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5.2. Технико-экономическое сравнение вариантов перспективного разв</w:t>
      </w:r>
      <w:r w:rsidRPr="000E6AE3">
        <w:rPr>
          <w:rFonts w:eastAsia="Calibri"/>
          <w:sz w:val="28"/>
          <w:szCs w:val="28"/>
          <w:lang w:eastAsia="en-US"/>
        </w:rPr>
        <w:t>и</w:t>
      </w:r>
      <w:r w:rsidRPr="000E6AE3">
        <w:rPr>
          <w:rFonts w:eastAsia="Calibri"/>
          <w:sz w:val="28"/>
          <w:szCs w:val="28"/>
          <w:lang w:eastAsia="en-US"/>
        </w:rPr>
        <w:t>тия систем теплоснабжения поселения</w:t>
      </w:r>
      <w:r w:rsidR="00EF5AA9" w:rsidRPr="000E6AE3">
        <w:rPr>
          <w:rFonts w:eastAsia="Calibri"/>
          <w:sz w:val="28"/>
          <w:szCs w:val="28"/>
          <w:lang w:eastAsia="en-US"/>
        </w:rPr>
        <w:t xml:space="preserve">                                                                                  </w:t>
      </w:r>
      <w:r w:rsidRPr="000E6AE3">
        <w:rPr>
          <w:rFonts w:eastAsia="Calibri"/>
          <w:sz w:val="28"/>
          <w:szCs w:val="28"/>
          <w:lang w:eastAsia="en-US"/>
        </w:rPr>
        <w:t>89</w:t>
      </w:r>
    </w:p>
    <w:p w14:paraId="20E41BD6" w14:textId="4B41120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5.3. Обоснование выбора приоритетного варианта перспективного разв</w:t>
      </w:r>
      <w:r w:rsidRPr="000E6AE3">
        <w:rPr>
          <w:rFonts w:eastAsia="Calibri"/>
          <w:sz w:val="28"/>
          <w:szCs w:val="28"/>
          <w:lang w:eastAsia="en-US"/>
        </w:rPr>
        <w:t>и</w:t>
      </w:r>
      <w:r w:rsidRPr="000E6AE3">
        <w:rPr>
          <w:rFonts w:eastAsia="Calibri"/>
          <w:sz w:val="28"/>
          <w:szCs w:val="28"/>
          <w:lang w:eastAsia="en-US"/>
        </w:rPr>
        <w:t>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EF5AA9" w:rsidRPr="000E6AE3">
        <w:rPr>
          <w:rFonts w:eastAsia="Calibri"/>
          <w:sz w:val="28"/>
          <w:szCs w:val="28"/>
          <w:lang w:eastAsia="en-US"/>
        </w:rPr>
        <w:t xml:space="preserve"> </w:t>
      </w:r>
      <w:r w:rsidR="00637A5D">
        <w:rPr>
          <w:rFonts w:eastAsia="Calibri"/>
          <w:sz w:val="28"/>
          <w:szCs w:val="28"/>
          <w:lang w:eastAsia="en-US"/>
        </w:rPr>
        <w:t xml:space="preserve">                                                                                                                                                                                                                               </w:t>
      </w:r>
      <w:r w:rsidRPr="000E6AE3">
        <w:rPr>
          <w:rFonts w:eastAsia="Calibri"/>
          <w:sz w:val="28"/>
          <w:szCs w:val="28"/>
          <w:lang w:eastAsia="en-US"/>
        </w:rPr>
        <w:t>89</w:t>
      </w:r>
    </w:p>
    <w:p w14:paraId="6A0CAF1D" w14:textId="2558A79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w:t>
      </w:r>
      <w:r w:rsidRPr="000E6AE3">
        <w:rPr>
          <w:rFonts w:eastAsia="Calibri"/>
          <w:sz w:val="28"/>
          <w:szCs w:val="28"/>
          <w:lang w:eastAsia="en-US"/>
        </w:rPr>
        <w:t>е</w:t>
      </w:r>
      <w:r w:rsidRPr="000E6AE3">
        <w:rPr>
          <w:rFonts w:eastAsia="Calibri"/>
          <w:sz w:val="28"/>
          <w:szCs w:val="28"/>
          <w:lang w:eastAsia="en-US"/>
        </w:rPr>
        <w:t>жимах</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89</w:t>
      </w:r>
    </w:p>
    <w:p w14:paraId="03A6EB97" w14:textId="6C2A0D4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6.1. Расчётная величина нормативных потерь (в ценовых зонах тепл</w:t>
      </w:r>
      <w:r w:rsidRPr="000E6AE3">
        <w:rPr>
          <w:rFonts w:eastAsia="Calibri"/>
          <w:sz w:val="28"/>
          <w:szCs w:val="28"/>
          <w:lang w:eastAsia="en-US"/>
        </w:rPr>
        <w:t>о</w:t>
      </w:r>
      <w:r w:rsidRPr="000E6AE3">
        <w:rPr>
          <w:rFonts w:eastAsia="Calibri"/>
          <w:sz w:val="28"/>
          <w:szCs w:val="28"/>
          <w:lang w:eastAsia="en-US"/>
        </w:rPr>
        <w:t>снабжения - расчётную величину плановых потерь, определяемых в соотве</w:t>
      </w:r>
      <w:r w:rsidRPr="000E6AE3">
        <w:rPr>
          <w:rFonts w:eastAsia="Calibri"/>
          <w:sz w:val="28"/>
          <w:szCs w:val="28"/>
          <w:lang w:eastAsia="en-US"/>
        </w:rPr>
        <w:t>т</w:t>
      </w:r>
      <w:r w:rsidRPr="000E6AE3">
        <w:rPr>
          <w:rFonts w:eastAsia="Calibri"/>
          <w:sz w:val="28"/>
          <w:szCs w:val="28"/>
          <w:lang w:eastAsia="en-US"/>
        </w:rPr>
        <w:t>ствии с методическими указаниями по разработке схем теплоснабжения) те</w:t>
      </w:r>
      <w:r w:rsidRPr="000E6AE3">
        <w:rPr>
          <w:rFonts w:eastAsia="Calibri"/>
          <w:sz w:val="28"/>
          <w:szCs w:val="28"/>
          <w:lang w:eastAsia="en-US"/>
        </w:rPr>
        <w:t>п</w:t>
      </w:r>
      <w:r w:rsidRPr="000E6AE3">
        <w:rPr>
          <w:rFonts w:eastAsia="Calibri"/>
          <w:sz w:val="28"/>
          <w:szCs w:val="28"/>
          <w:lang w:eastAsia="en-US"/>
        </w:rPr>
        <w:t>лоносителя в тепловых сетях в зонах действия источников тепловой энергии</w:t>
      </w:r>
      <w:r w:rsidRPr="000E6AE3">
        <w:rPr>
          <w:rFonts w:eastAsia="Calibri"/>
          <w:sz w:val="28"/>
          <w:szCs w:val="28"/>
          <w:lang w:eastAsia="en-US"/>
        </w:rPr>
        <w:tab/>
      </w:r>
      <w:r w:rsidR="00EF5AA9" w:rsidRPr="000E6AE3">
        <w:rPr>
          <w:rFonts w:eastAsia="Calibri"/>
          <w:sz w:val="28"/>
          <w:szCs w:val="28"/>
          <w:lang w:eastAsia="en-US"/>
        </w:rPr>
        <w:t xml:space="preserve">                     </w:t>
      </w:r>
      <w:r w:rsidRPr="000E6AE3">
        <w:rPr>
          <w:rFonts w:eastAsia="Calibri"/>
          <w:sz w:val="28"/>
          <w:szCs w:val="28"/>
          <w:lang w:eastAsia="en-US"/>
        </w:rPr>
        <w:t>90</w:t>
      </w:r>
    </w:p>
    <w:p w14:paraId="35A8C397" w14:textId="19CA817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6.2. Максимальный и среднечасовой расход теплоносителя (расход сет</w:t>
      </w:r>
      <w:r w:rsidRPr="000E6AE3">
        <w:rPr>
          <w:rFonts w:eastAsia="Calibri"/>
          <w:sz w:val="28"/>
          <w:szCs w:val="28"/>
          <w:lang w:eastAsia="en-US"/>
        </w:rPr>
        <w:t>е</w:t>
      </w:r>
      <w:r w:rsidRPr="000E6AE3">
        <w:rPr>
          <w:rFonts w:eastAsia="Calibri"/>
          <w:sz w:val="28"/>
          <w:szCs w:val="28"/>
          <w:lang w:eastAsia="en-US"/>
        </w:rPr>
        <w:t>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перевода потребителей, подкл</w:t>
      </w:r>
      <w:r w:rsidRPr="000E6AE3">
        <w:rPr>
          <w:rFonts w:eastAsia="Calibri"/>
          <w:sz w:val="28"/>
          <w:szCs w:val="28"/>
          <w:lang w:eastAsia="en-US"/>
        </w:rPr>
        <w:t>ю</w:t>
      </w:r>
      <w:r w:rsidRPr="000E6AE3">
        <w:rPr>
          <w:rFonts w:eastAsia="Calibri"/>
          <w:sz w:val="28"/>
          <w:szCs w:val="28"/>
          <w:lang w:eastAsia="en-US"/>
        </w:rPr>
        <w:t>чённых к открытой системе теплоснабжения (горячего водоснабжения), на з</w:t>
      </w:r>
      <w:r w:rsidRPr="000E6AE3">
        <w:rPr>
          <w:rFonts w:eastAsia="Calibri"/>
          <w:sz w:val="28"/>
          <w:szCs w:val="28"/>
          <w:lang w:eastAsia="en-US"/>
        </w:rPr>
        <w:t>а</w:t>
      </w:r>
      <w:r w:rsidRPr="000E6AE3">
        <w:rPr>
          <w:rFonts w:eastAsia="Calibri"/>
          <w:sz w:val="28"/>
          <w:szCs w:val="28"/>
          <w:lang w:eastAsia="en-US"/>
        </w:rPr>
        <w:lastRenderedPageBreak/>
        <w:t>крытую систему горячего водоснабжения</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90</w:t>
      </w:r>
    </w:p>
    <w:p w14:paraId="2664597D" w14:textId="1F00A77E"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6.3. Сведения о наличии баков-аккумуляторов</w:t>
      </w:r>
      <w:r w:rsidR="00EF5AA9" w:rsidRPr="000E6AE3">
        <w:rPr>
          <w:rFonts w:eastAsia="Calibri"/>
          <w:sz w:val="28"/>
          <w:szCs w:val="28"/>
          <w:lang w:eastAsia="en-US"/>
        </w:rPr>
        <w:t xml:space="preserve">                                                 </w:t>
      </w:r>
      <w:r w:rsidRPr="000E6AE3">
        <w:rPr>
          <w:rFonts w:eastAsia="Calibri"/>
          <w:sz w:val="28"/>
          <w:szCs w:val="28"/>
          <w:lang w:eastAsia="en-US"/>
        </w:rPr>
        <w:t>91</w:t>
      </w:r>
    </w:p>
    <w:p w14:paraId="72C9DDE2" w14:textId="17A2B55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6.4. Нормативный и фактический (для эксплуатационного и аварийного режимов) часовой расход подпиточной воды в зоне действия источников те</w:t>
      </w:r>
      <w:r w:rsidRPr="000E6AE3">
        <w:rPr>
          <w:rFonts w:eastAsia="Calibri"/>
          <w:sz w:val="28"/>
          <w:szCs w:val="28"/>
          <w:lang w:eastAsia="en-US"/>
        </w:rPr>
        <w:t>п</w:t>
      </w:r>
      <w:r w:rsidRPr="000E6AE3">
        <w:rPr>
          <w:rFonts w:eastAsia="Calibri"/>
          <w:sz w:val="28"/>
          <w:szCs w:val="28"/>
          <w:lang w:eastAsia="en-US"/>
        </w:rPr>
        <w:t>ловой энергии</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91</w:t>
      </w:r>
    </w:p>
    <w:p w14:paraId="45522043" w14:textId="12A26F6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6.5. Существующий и перспективный баланс производительности вод</w:t>
      </w:r>
      <w:r w:rsidRPr="000E6AE3">
        <w:rPr>
          <w:rFonts w:eastAsia="Calibri"/>
          <w:sz w:val="28"/>
          <w:szCs w:val="28"/>
          <w:lang w:eastAsia="en-US"/>
        </w:rPr>
        <w:t>о</w:t>
      </w:r>
      <w:r w:rsidRPr="000E6AE3">
        <w:rPr>
          <w:rFonts w:eastAsia="Calibri"/>
          <w:sz w:val="28"/>
          <w:szCs w:val="28"/>
          <w:lang w:eastAsia="en-US"/>
        </w:rPr>
        <w:t>подготовительных установок и потерь теплоносителя с учётом развития сист</w:t>
      </w:r>
      <w:r w:rsidRPr="000E6AE3">
        <w:rPr>
          <w:rFonts w:eastAsia="Calibri"/>
          <w:sz w:val="28"/>
          <w:szCs w:val="28"/>
          <w:lang w:eastAsia="en-US"/>
        </w:rPr>
        <w:t>е</w:t>
      </w:r>
      <w:r w:rsidRPr="000E6AE3">
        <w:rPr>
          <w:rFonts w:eastAsia="Calibri"/>
          <w:sz w:val="28"/>
          <w:szCs w:val="28"/>
          <w:lang w:eastAsia="en-US"/>
        </w:rPr>
        <w:t>мы теплоснабжения</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92</w:t>
      </w:r>
    </w:p>
    <w:p w14:paraId="7AAC793C" w14:textId="4941218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7. Предложения по строительству, реконструкции, техническому перевооружению и (или) модернизации источников тепловой энергии</w:t>
      </w:r>
      <w:r w:rsidR="00EF5AA9" w:rsidRPr="000E6AE3">
        <w:rPr>
          <w:rFonts w:eastAsia="Calibri"/>
          <w:sz w:val="28"/>
          <w:szCs w:val="28"/>
          <w:lang w:eastAsia="en-US"/>
        </w:rPr>
        <w:t xml:space="preserve">                  </w:t>
      </w:r>
      <w:r w:rsidRPr="000E6AE3">
        <w:rPr>
          <w:rFonts w:eastAsia="Calibri"/>
          <w:sz w:val="28"/>
          <w:szCs w:val="28"/>
          <w:lang w:eastAsia="en-US"/>
        </w:rPr>
        <w:t>92</w:t>
      </w:r>
    </w:p>
    <w:p w14:paraId="45B3FD44" w14:textId="4574709E"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w:t>
      </w:r>
      <w:r w:rsidRPr="000E6AE3">
        <w:rPr>
          <w:rFonts w:eastAsia="Calibri"/>
          <w:sz w:val="28"/>
          <w:szCs w:val="28"/>
          <w:lang w:eastAsia="en-US"/>
        </w:rPr>
        <w:t>б</w:t>
      </w:r>
      <w:r w:rsidRPr="000E6AE3">
        <w:rPr>
          <w:rFonts w:eastAsia="Calibri"/>
          <w:sz w:val="28"/>
          <w:szCs w:val="28"/>
          <w:lang w:eastAsia="en-US"/>
        </w:rPr>
        <w:t>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w:t>
      </w:r>
      <w:r w:rsidRPr="000E6AE3">
        <w:rPr>
          <w:rFonts w:eastAsia="Calibri"/>
          <w:sz w:val="28"/>
          <w:szCs w:val="28"/>
          <w:lang w:eastAsia="en-US"/>
        </w:rPr>
        <w:t>о</w:t>
      </w:r>
      <w:r w:rsidRPr="000E6AE3">
        <w:rPr>
          <w:rFonts w:eastAsia="Calibri"/>
          <w:sz w:val="28"/>
          <w:szCs w:val="28"/>
          <w:lang w:eastAsia="en-US"/>
        </w:rPr>
        <w:t>ванного теплоснабжения, расчёт которых выполняется в порядке, установле</w:t>
      </w:r>
      <w:r w:rsidRPr="000E6AE3">
        <w:rPr>
          <w:rFonts w:eastAsia="Calibri"/>
          <w:sz w:val="28"/>
          <w:szCs w:val="28"/>
          <w:lang w:eastAsia="en-US"/>
        </w:rPr>
        <w:t>н</w:t>
      </w:r>
      <w:r w:rsidRPr="000E6AE3">
        <w:rPr>
          <w:rFonts w:eastAsia="Calibri"/>
          <w:sz w:val="28"/>
          <w:szCs w:val="28"/>
          <w:lang w:eastAsia="en-US"/>
        </w:rPr>
        <w:t>ном методическими указаниями по разработке схем теплоснабжения</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92</w:t>
      </w:r>
    </w:p>
    <w:p w14:paraId="2507E6F5" w14:textId="175BF80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7.2. Описание текущей ситуации, связанной с ранее принятыми в соо</w:t>
      </w:r>
      <w:r w:rsidRPr="000E6AE3">
        <w:rPr>
          <w:rFonts w:eastAsia="Calibri"/>
          <w:sz w:val="28"/>
          <w:szCs w:val="28"/>
          <w:lang w:eastAsia="en-US"/>
        </w:rPr>
        <w:t>т</w:t>
      </w:r>
      <w:r w:rsidRPr="000E6AE3">
        <w:rPr>
          <w:rFonts w:eastAsia="Calibri"/>
          <w:sz w:val="28"/>
          <w:szCs w:val="28"/>
          <w:lang w:eastAsia="en-US"/>
        </w:rPr>
        <w:t>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надёжного теплоснабжения потребителей</w:t>
      </w:r>
      <w:r w:rsidRPr="000E6AE3">
        <w:rPr>
          <w:rFonts w:eastAsia="Calibri"/>
          <w:sz w:val="28"/>
          <w:szCs w:val="28"/>
          <w:lang w:eastAsia="en-US"/>
        </w:rPr>
        <w:tab/>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00637A5D">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95</w:t>
      </w:r>
    </w:p>
    <w:p w14:paraId="3B3402E5" w14:textId="3E45DCD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7.3. Анализ надёжности и качества теплоснабжения для случаев отнес</w:t>
      </w:r>
      <w:r w:rsidRPr="000E6AE3">
        <w:rPr>
          <w:rFonts w:eastAsia="Calibri"/>
          <w:sz w:val="28"/>
          <w:szCs w:val="28"/>
          <w:lang w:eastAsia="en-US"/>
        </w:rPr>
        <w:t>е</w:t>
      </w:r>
      <w:r w:rsidRPr="000E6AE3">
        <w:rPr>
          <w:rFonts w:eastAsia="Calibri"/>
          <w:sz w:val="28"/>
          <w:szCs w:val="28"/>
          <w:lang w:eastAsia="en-US"/>
        </w:rPr>
        <w:t>ния генерирующего объекта к объектам, вывод которых из эксплуатации может привести к нарушению надёжности теплоснабжения (при отнесении такого г</w:t>
      </w:r>
      <w:r w:rsidRPr="000E6AE3">
        <w:rPr>
          <w:rFonts w:eastAsia="Calibri"/>
          <w:sz w:val="28"/>
          <w:szCs w:val="28"/>
          <w:lang w:eastAsia="en-US"/>
        </w:rPr>
        <w:t>е</w:t>
      </w:r>
      <w:r w:rsidRPr="000E6AE3">
        <w:rPr>
          <w:rFonts w:eastAsia="Calibri"/>
          <w:sz w:val="28"/>
          <w:szCs w:val="28"/>
          <w:lang w:eastAsia="en-US"/>
        </w:rPr>
        <w:t>нерирующего объекта к объектам, электрическая мощность которых поставл</w:t>
      </w:r>
      <w:r w:rsidRPr="000E6AE3">
        <w:rPr>
          <w:rFonts w:eastAsia="Calibri"/>
          <w:sz w:val="28"/>
          <w:szCs w:val="28"/>
          <w:lang w:eastAsia="en-US"/>
        </w:rPr>
        <w:t>я</w:t>
      </w:r>
      <w:r w:rsidRPr="000E6AE3">
        <w:rPr>
          <w:rFonts w:eastAsia="Calibri"/>
          <w:sz w:val="28"/>
          <w:szCs w:val="28"/>
          <w:lang w:eastAsia="en-US"/>
        </w:rPr>
        <w:t>ется в вынужденном режиме в целях обеспечения надёжного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w:t>
      </w:r>
      <w:r w:rsidRPr="000E6AE3">
        <w:rPr>
          <w:rFonts w:eastAsia="Calibri"/>
          <w:sz w:val="28"/>
          <w:szCs w:val="28"/>
          <w:lang w:eastAsia="en-US"/>
        </w:rPr>
        <w:t>т</w:t>
      </w:r>
      <w:r w:rsidRPr="000E6AE3">
        <w:rPr>
          <w:rFonts w:eastAsia="Calibri"/>
          <w:sz w:val="28"/>
          <w:szCs w:val="28"/>
          <w:lang w:eastAsia="en-US"/>
        </w:rPr>
        <w:t>ствующий период), в соответствии с методическими указаниями по разработке схем теплоснабжения</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95</w:t>
      </w:r>
    </w:p>
    <w:p w14:paraId="555FE661" w14:textId="1C5E4925" w:rsidR="008E167E" w:rsidRPr="000E6AE3" w:rsidRDefault="008E167E" w:rsidP="00EF5AA9">
      <w:pPr>
        <w:widowControl w:val="0"/>
        <w:ind w:firstLine="709"/>
        <w:jc w:val="both"/>
        <w:rPr>
          <w:rFonts w:eastAsia="Calibri"/>
          <w:sz w:val="28"/>
          <w:szCs w:val="28"/>
          <w:lang w:eastAsia="en-US"/>
        </w:rPr>
      </w:pPr>
      <w:r w:rsidRPr="000E6AE3">
        <w:rPr>
          <w:rFonts w:eastAsia="Calibri"/>
          <w:sz w:val="28"/>
          <w:szCs w:val="28"/>
          <w:lang w:eastAsia="en-US"/>
        </w:rPr>
        <w:t>7.4. Обоснование предлагаемых для строительства источников тепловой энергии, функционирующих в режиме комбинированной выработки электрич</w:t>
      </w:r>
      <w:r w:rsidRPr="000E6AE3">
        <w:rPr>
          <w:rFonts w:eastAsia="Calibri"/>
          <w:sz w:val="28"/>
          <w:szCs w:val="28"/>
          <w:lang w:eastAsia="en-US"/>
        </w:rPr>
        <w:t>е</w:t>
      </w:r>
      <w:r w:rsidRPr="000E6AE3">
        <w:rPr>
          <w:rFonts w:eastAsia="Calibri"/>
          <w:sz w:val="28"/>
          <w:szCs w:val="28"/>
          <w:lang w:eastAsia="en-US"/>
        </w:rPr>
        <w:t>ской и тепловой энергии, для обеспечения перспективных тепловых нагрузок</w:t>
      </w:r>
      <w:r w:rsidR="00EC79C4" w:rsidRPr="000E6AE3">
        <w:rPr>
          <w:rFonts w:eastAsia="Calibri"/>
          <w:sz w:val="28"/>
          <w:szCs w:val="28"/>
          <w:lang w:eastAsia="en-US"/>
        </w:rPr>
        <w:t xml:space="preserve">  </w:t>
      </w:r>
      <w:r w:rsidRPr="000E6AE3">
        <w:rPr>
          <w:rFonts w:eastAsia="Calibri"/>
          <w:sz w:val="28"/>
          <w:szCs w:val="28"/>
          <w:lang w:eastAsia="en-US"/>
        </w:rPr>
        <w:t>96</w:t>
      </w:r>
    </w:p>
    <w:p w14:paraId="5B15F340" w14:textId="181E6CD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7.5. Обоснование предлагаемых для реконструкции и (или) модернизации действующих источников тепловой энергии, функционирующих в режиме ко</w:t>
      </w:r>
      <w:r w:rsidRPr="000E6AE3">
        <w:rPr>
          <w:rFonts w:eastAsia="Calibri"/>
          <w:sz w:val="28"/>
          <w:szCs w:val="28"/>
          <w:lang w:eastAsia="en-US"/>
        </w:rPr>
        <w:t>м</w:t>
      </w:r>
      <w:r w:rsidRPr="000E6AE3">
        <w:rPr>
          <w:rFonts w:eastAsia="Calibri"/>
          <w:sz w:val="28"/>
          <w:szCs w:val="28"/>
          <w:lang w:eastAsia="en-US"/>
        </w:rPr>
        <w:lastRenderedPageBreak/>
        <w:t>бинированной выработки электрической и тепловой энергии, для обеспечения перспективных приростов тепловых нагрузок</w:t>
      </w:r>
      <w:r w:rsidR="00EF5AA9" w:rsidRPr="000E6AE3">
        <w:rPr>
          <w:rFonts w:eastAsia="Calibri"/>
          <w:sz w:val="28"/>
          <w:szCs w:val="28"/>
          <w:lang w:eastAsia="en-US"/>
        </w:rPr>
        <w:t xml:space="preserve">                                                                          </w:t>
      </w:r>
      <w:r w:rsidRPr="000E6AE3">
        <w:rPr>
          <w:rFonts w:eastAsia="Calibri"/>
          <w:sz w:val="28"/>
          <w:szCs w:val="28"/>
          <w:lang w:eastAsia="en-US"/>
        </w:rPr>
        <w:t>96</w:t>
      </w:r>
    </w:p>
    <w:p w14:paraId="7421BA2F" w14:textId="07E81A2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7.6. Обоснование предложений по переоборудованию котельных в исто</w:t>
      </w:r>
      <w:r w:rsidRPr="000E6AE3">
        <w:rPr>
          <w:rFonts w:eastAsia="Calibri"/>
          <w:sz w:val="28"/>
          <w:szCs w:val="28"/>
          <w:lang w:eastAsia="en-US"/>
        </w:rPr>
        <w:t>ч</w:t>
      </w:r>
      <w:r w:rsidRPr="000E6AE3">
        <w:rPr>
          <w:rFonts w:eastAsia="Calibri"/>
          <w:sz w:val="28"/>
          <w:szCs w:val="28"/>
          <w:lang w:eastAsia="en-US"/>
        </w:rPr>
        <w:t>ники тепловой энергии, функционирующие в режиме комбинированной выр</w:t>
      </w:r>
      <w:r w:rsidRPr="000E6AE3">
        <w:rPr>
          <w:rFonts w:eastAsia="Calibri"/>
          <w:sz w:val="28"/>
          <w:szCs w:val="28"/>
          <w:lang w:eastAsia="en-US"/>
        </w:rPr>
        <w:t>а</w:t>
      </w:r>
      <w:r w:rsidRPr="000E6AE3">
        <w:rPr>
          <w:rFonts w:eastAsia="Calibri"/>
          <w:sz w:val="28"/>
          <w:szCs w:val="28"/>
          <w:lang w:eastAsia="en-US"/>
        </w:rPr>
        <w:t>ботки электрической и тепловой энергии, с выработкой электроэнергии на со</w:t>
      </w:r>
      <w:r w:rsidRPr="000E6AE3">
        <w:rPr>
          <w:rFonts w:eastAsia="Calibri"/>
          <w:sz w:val="28"/>
          <w:szCs w:val="28"/>
          <w:lang w:eastAsia="en-US"/>
        </w:rPr>
        <w:t>б</w:t>
      </w:r>
      <w:r w:rsidRPr="000E6AE3">
        <w:rPr>
          <w:rFonts w:eastAsia="Calibri"/>
          <w:sz w:val="28"/>
          <w:szCs w:val="28"/>
          <w:lang w:eastAsia="en-US"/>
        </w:rPr>
        <w:t>ственные нужды теплоснабжающей организации в отношении источника те</w:t>
      </w:r>
      <w:r w:rsidRPr="000E6AE3">
        <w:rPr>
          <w:rFonts w:eastAsia="Calibri"/>
          <w:sz w:val="28"/>
          <w:szCs w:val="28"/>
          <w:lang w:eastAsia="en-US"/>
        </w:rPr>
        <w:t>п</w:t>
      </w:r>
      <w:r w:rsidRPr="000E6AE3">
        <w:rPr>
          <w:rFonts w:eastAsia="Calibri"/>
          <w:sz w:val="28"/>
          <w:szCs w:val="28"/>
          <w:lang w:eastAsia="en-US"/>
        </w:rPr>
        <w:t>ловой энергии, на базе существующих и перспективных тепловых нагрузок</w:t>
      </w:r>
      <w:r w:rsidRPr="000E6AE3">
        <w:rPr>
          <w:rFonts w:eastAsia="Calibri"/>
          <w:sz w:val="28"/>
          <w:szCs w:val="28"/>
          <w:lang w:eastAsia="en-US"/>
        </w:rPr>
        <w:tab/>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96</w:t>
      </w:r>
    </w:p>
    <w:p w14:paraId="4CF09868" w14:textId="10DA649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7.7. Обоснование предлагаемых для реконструкции и (или) модернизации котельных с увеличением зоны их действия путём включения в неё зон де</w:t>
      </w:r>
      <w:r w:rsidRPr="000E6AE3">
        <w:rPr>
          <w:rFonts w:eastAsia="Calibri"/>
          <w:sz w:val="28"/>
          <w:szCs w:val="28"/>
          <w:lang w:eastAsia="en-US"/>
        </w:rPr>
        <w:t>й</w:t>
      </w:r>
      <w:r w:rsidRPr="000E6AE3">
        <w:rPr>
          <w:rFonts w:eastAsia="Calibri"/>
          <w:sz w:val="28"/>
          <w:szCs w:val="28"/>
          <w:lang w:eastAsia="en-US"/>
        </w:rPr>
        <w:t>ствия существующих источников тепловой энергии</w:t>
      </w:r>
      <w:r w:rsidR="00EF5AA9" w:rsidRPr="000E6AE3">
        <w:rPr>
          <w:rFonts w:eastAsia="Calibri"/>
          <w:sz w:val="28"/>
          <w:szCs w:val="28"/>
          <w:lang w:eastAsia="en-US"/>
        </w:rPr>
        <w:t xml:space="preserve">                                                                          </w:t>
      </w:r>
      <w:r w:rsidRPr="000E6AE3">
        <w:rPr>
          <w:rFonts w:eastAsia="Calibri"/>
          <w:sz w:val="28"/>
          <w:szCs w:val="28"/>
          <w:lang w:eastAsia="en-US"/>
        </w:rPr>
        <w:t>96</w:t>
      </w:r>
    </w:p>
    <w:p w14:paraId="4513A705" w14:textId="1805F5C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EF5AA9" w:rsidRPr="000E6AE3">
        <w:rPr>
          <w:rFonts w:eastAsia="Calibri"/>
          <w:sz w:val="28"/>
          <w:szCs w:val="28"/>
          <w:lang w:eastAsia="en-US"/>
        </w:rPr>
        <w:t xml:space="preserve">             </w:t>
      </w:r>
      <w:r w:rsidRPr="000E6AE3">
        <w:rPr>
          <w:rFonts w:eastAsia="Calibri"/>
          <w:sz w:val="28"/>
          <w:szCs w:val="28"/>
          <w:lang w:eastAsia="en-US"/>
        </w:rPr>
        <w:t>97</w:t>
      </w:r>
    </w:p>
    <w:p w14:paraId="1DFB5178" w14:textId="0C31719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7.9. Обоснование предложений по расширению зон действия действу</w:t>
      </w:r>
      <w:r w:rsidRPr="000E6AE3">
        <w:rPr>
          <w:rFonts w:eastAsia="Calibri"/>
          <w:sz w:val="28"/>
          <w:szCs w:val="28"/>
          <w:lang w:eastAsia="en-US"/>
        </w:rPr>
        <w:t>ю</w:t>
      </w:r>
      <w:r w:rsidRPr="000E6AE3">
        <w:rPr>
          <w:rFonts w:eastAsia="Calibri"/>
          <w:sz w:val="28"/>
          <w:szCs w:val="28"/>
          <w:lang w:eastAsia="en-US"/>
        </w:rPr>
        <w:t>щих источников тепловой энергии, функционирующих в режиме комбинир</w:t>
      </w:r>
      <w:r w:rsidRPr="000E6AE3">
        <w:rPr>
          <w:rFonts w:eastAsia="Calibri"/>
          <w:sz w:val="28"/>
          <w:szCs w:val="28"/>
          <w:lang w:eastAsia="en-US"/>
        </w:rPr>
        <w:t>о</w:t>
      </w:r>
      <w:r w:rsidRPr="000E6AE3">
        <w:rPr>
          <w:rFonts w:eastAsia="Calibri"/>
          <w:sz w:val="28"/>
          <w:szCs w:val="28"/>
          <w:lang w:eastAsia="en-US"/>
        </w:rPr>
        <w:t>ванной выработки электрической и тепловой энергии</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97</w:t>
      </w:r>
    </w:p>
    <w:p w14:paraId="4D713C96" w14:textId="0A2E05A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Pr="000E6AE3">
        <w:rPr>
          <w:rFonts w:eastAsia="Calibri"/>
          <w:sz w:val="28"/>
          <w:szCs w:val="28"/>
          <w:lang w:eastAsia="en-US"/>
        </w:rPr>
        <w:tab/>
      </w:r>
      <w:r w:rsidR="00EF5AA9" w:rsidRPr="000E6AE3">
        <w:rPr>
          <w:rFonts w:eastAsia="Calibri"/>
          <w:sz w:val="28"/>
          <w:szCs w:val="28"/>
          <w:lang w:eastAsia="en-US"/>
        </w:rPr>
        <w:t xml:space="preserve"> </w:t>
      </w:r>
      <w:r w:rsidR="00637A5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97</w:t>
      </w:r>
    </w:p>
    <w:p w14:paraId="0C2E3816" w14:textId="5650DE6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7.11. Обоснование организации индивидуального теплоснабжения в зонах застройки поселения малоэтажными жилыми зданиями</w:t>
      </w:r>
      <w:r w:rsidR="00EF5AA9" w:rsidRPr="000E6AE3">
        <w:rPr>
          <w:rFonts w:eastAsia="Calibri"/>
          <w:sz w:val="28"/>
          <w:szCs w:val="28"/>
          <w:lang w:eastAsia="en-US"/>
        </w:rPr>
        <w:t xml:space="preserve">                                                    </w:t>
      </w:r>
      <w:r w:rsidRPr="000E6AE3">
        <w:rPr>
          <w:rFonts w:eastAsia="Calibri"/>
          <w:sz w:val="28"/>
          <w:szCs w:val="28"/>
          <w:lang w:eastAsia="en-US"/>
        </w:rPr>
        <w:t>97</w:t>
      </w:r>
    </w:p>
    <w:p w14:paraId="642A658D" w14:textId="4905166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7.12. Обоснование перспективных балансов производства и потребления тепловой мощности источников тепловой энергии и теплоносителя и присоед</w:t>
      </w:r>
      <w:r w:rsidRPr="000E6AE3">
        <w:rPr>
          <w:rFonts w:eastAsia="Calibri"/>
          <w:sz w:val="28"/>
          <w:szCs w:val="28"/>
          <w:lang w:eastAsia="en-US"/>
        </w:rPr>
        <w:t>и</w:t>
      </w:r>
      <w:r w:rsidRPr="000E6AE3">
        <w:rPr>
          <w:rFonts w:eastAsia="Calibri"/>
          <w:sz w:val="28"/>
          <w:szCs w:val="28"/>
          <w:lang w:eastAsia="en-US"/>
        </w:rPr>
        <w:t>нённой тепловой нагрузки в каждой из систем теплоснабжения поселения</w:t>
      </w:r>
      <w:r w:rsidR="00EF5AA9" w:rsidRPr="000E6AE3">
        <w:rPr>
          <w:rFonts w:eastAsia="Calibri"/>
          <w:sz w:val="28"/>
          <w:szCs w:val="28"/>
          <w:lang w:eastAsia="en-US"/>
        </w:rPr>
        <w:t xml:space="preserve">          </w:t>
      </w:r>
      <w:r w:rsidRPr="000E6AE3">
        <w:rPr>
          <w:rFonts w:eastAsia="Calibri"/>
          <w:sz w:val="28"/>
          <w:szCs w:val="28"/>
          <w:lang w:eastAsia="en-US"/>
        </w:rPr>
        <w:t>97</w:t>
      </w:r>
    </w:p>
    <w:p w14:paraId="4986CFF4" w14:textId="033E3EB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7.13. Анализ целесообразности ввода новых и реконструкции и (или) м</w:t>
      </w:r>
      <w:r w:rsidRPr="000E6AE3">
        <w:rPr>
          <w:rFonts w:eastAsia="Calibri"/>
          <w:sz w:val="28"/>
          <w:szCs w:val="28"/>
          <w:lang w:eastAsia="en-US"/>
        </w:rPr>
        <w:t>о</w:t>
      </w:r>
      <w:r w:rsidRPr="000E6AE3">
        <w:rPr>
          <w:rFonts w:eastAsia="Calibri"/>
          <w:sz w:val="28"/>
          <w:szCs w:val="28"/>
          <w:lang w:eastAsia="en-US"/>
        </w:rPr>
        <w:t>дернизации существующих источников тепловой энергии с использованием возобновляемых источников энергии, а также местных видов топлива</w:t>
      </w:r>
      <w:r w:rsidR="00EF5AA9" w:rsidRPr="000E6AE3">
        <w:rPr>
          <w:rFonts w:eastAsia="Calibri"/>
          <w:sz w:val="28"/>
          <w:szCs w:val="28"/>
          <w:lang w:eastAsia="en-US"/>
        </w:rPr>
        <w:t xml:space="preserve">                          </w:t>
      </w:r>
      <w:r w:rsidRPr="000E6AE3">
        <w:rPr>
          <w:rFonts w:eastAsia="Calibri"/>
          <w:sz w:val="28"/>
          <w:szCs w:val="28"/>
          <w:lang w:eastAsia="en-US"/>
        </w:rPr>
        <w:t>98</w:t>
      </w:r>
    </w:p>
    <w:p w14:paraId="53E49589" w14:textId="3F5E5CF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7.14. Обоснование организации теплоснабжения в производственных з</w:t>
      </w:r>
      <w:r w:rsidRPr="000E6AE3">
        <w:rPr>
          <w:rFonts w:eastAsia="Calibri"/>
          <w:sz w:val="28"/>
          <w:szCs w:val="28"/>
          <w:lang w:eastAsia="en-US"/>
        </w:rPr>
        <w:t>о</w:t>
      </w:r>
      <w:r w:rsidRPr="000E6AE3">
        <w:rPr>
          <w:rFonts w:eastAsia="Calibri"/>
          <w:sz w:val="28"/>
          <w:szCs w:val="28"/>
          <w:lang w:eastAsia="en-US"/>
        </w:rPr>
        <w:t>нах на территории поселения</w:t>
      </w:r>
      <w:r w:rsidRPr="000E6AE3">
        <w:rPr>
          <w:rFonts w:eastAsia="Calibri"/>
          <w:sz w:val="28"/>
          <w:szCs w:val="28"/>
          <w:lang w:eastAsia="en-US"/>
        </w:rPr>
        <w:tab/>
      </w:r>
      <w:r w:rsidR="00EF5AA9" w:rsidRPr="000E6AE3">
        <w:rPr>
          <w:rFonts w:eastAsia="Calibri"/>
          <w:sz w:val="28"/>
          <w:szCs w:val="28"/>
          <w:lang w:eastAsia="en-US"/>
        </w:rPr>
        <w:t xml:space="preserve">                                                                                   </w:t>
      </w:r>
      <w:r w:rsidRPr="000E6AE3">
        <w:rPr>
          <w:rFonts w:eastAsia="Calibri"/>
          <w:sz w:val="28"/>
          <w:szCs w:val="28"/>
          <w:lang w:eastAsia="en-US"/>
        </w:rPr>
        <w:t>99</w:t>
      </w:r>
    </w:p>
    <w:p w14:paraId="03499711" w14:textId="420B7F1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7.15. Результаты расчётов радиуса эффективного теплоснабжения</w:t>
      </w:r>
      <w:r w:rsidR="00EF5AA9" w:rsidRPr="000E6AE3">
        <w:rPr>
          <w:rFonts w:eastAsia="Calibri"/>
          <w:sz w:val="28"/>
          <w:szCs w:val="28"/>
          <w:lang w:eastAsia="en-US"/>
        </w:rPr>
        <w:t xml:space="preserve">             </w:t>
      </w:r>
      <w:r w:rsidRPr="000E6AE3">
        <w:rPr>
          <w:rFonts w:eastAsia="Calibri"/>
          <w:sz w:val="28"/>
          <w:szCs w:val="28"/>
          <w:lang w:eastAsia="en-US"/>
        </w:rPr>
        <w:t>99</w:t>
      </w:r>
    </w:p>
    <w:p w14:paraId="3935290A" w14:textId="0F4C59E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7.16. Обоснование покрытия перспективной тепловой нагрузки, не обе</w:t>
      </w:r>
      <w:r w:rsidRPr="000E6AE3">
        <w:rPr>
          <w:rFonts w:eastAsia="Calibri"/>
          <w:sz w:val="28"/>
          <w:szCs w:val="28"/>
          <w:lang w:eastAsia="en-US"/>
        </w:rPr>
        <w:t>с</w:t>
      </w:r>
      <w:r w:rsidRPr="000E6AE3">
        <w:rPr>
          <w:rFonts w:eastAsia="Calibri"/>
          <w:sz w:val="28"/>
          <w:szCs w:val="28"/>
          <w:lang w:eastAsia="en-US"/>
        </w:rPr>
        <w:t>печенной тепловой мощностью</w:t>
      </w:r>
      <w:r w:rsidRPr="000E6AE3">
        <w:rPr>
          <w:rFonts w:eastAsia="Calibri"/>
          <w:sz w:val="28"/>
          <w:szCs w:val="28"/>
          <w:lang w:eastAsia="en-US"/>
        </w:rPr>
        <w:tab/>
      </w:r>
      <w:r w:rsidR="00EF5AA9" w:rsidRPr="000E6AE3">
        <w:rPr>
          <w:rFonts w:eastAsia="Calibri"/>
          <w:sz w:val="28"/>
          <w:szCs w:val="28"/>
          <w:lang w:eastAsia="en-US"/>
        </w:rPr>
        <w:t xml:space="preserve">                                                                                </w:t>
      </w:r>
      <w:r w:rsidRPr="000E6AE3">
        <w:rPr>
          <w:rFonts w:eastAsia="Calibri"/>
          <w:sz w:val="28"/>
          <w:szCs w:val="28"/>
          <w:lang w:eastAsia="en-US"/>
        </w:rPr>
        <w:t>101</w:t>
      </w:r>
    </w:p>
    <w:p w14:paraId="47743183" w14:textId="154C60E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w:t>
      </w:r>
      <w:r w:rsidRPr="000E6AE3">
        <w:rPr>
          <w:rFonts w:eastAsia="Calibri"/>
          <w:sz w:val="28"/>
          <w:szCs w:val="28"/>
          <w:lang w:eastAsia="en-US"/>
        </w:rPr>
        <w:t>е</w:t>
      </w:r>
      <w:r w:rsidRPr="000E6AE3">
        <w:rPr>
          <w:rFonts w:eastAsia="Calibri"/>
          <w:sz w:val="28"/>
          <w:szCs w:val="28"/>
          <w:lang w:eastAsia="en-US"/>
        </w:rPr>
        <w:lastRenderedPageBreak/>
        <w:t>ской и тепловой энергии</w:t>
      </w:r>
      <w:r w:rsidRPr="000E6AE3">
        <w:rPr>
          <w:rFonts w:eastAsia="Calibri"/>
          <w:sz w:val="28"/>
          <w:szCs w:val="28"/>
          <w:lang w:eastAsia="en-US"/>
        </w:rPr>
        <w:tab/>
      </w:r>
      <w:r w:rsidR="00EF5AA9" w:rsidRPr="000E6AE3">
        <w:rPr>
          <w:rFonts w:eastAsia="Calibri"/>
          <w:sz w:val="28"/>
          <w:szCs w:val="28"/>
          <w:lang w:eastAsia="en-US"/>
        </w:rPr>
        <w:t xml:space="preserve">                     </w:t>
      </w:r>
      <w:r w:rsidR="00BB2D7D">
        <w:rPr>
          <w:rFonts w:eastAsia="Calibri"/>
          <w:sz w:val="28"/>
          <w:szCs w:val="28"/>
          <w:lang w:eastAsia="en-US"/>
        </w:rPr>
        <w:t xml:space="preserve">                                                       </w:t>
      </w:r>
      <w:r w:rsidR="00EF5AA9" w:rsidRPr="000E6AE3">
        <w:rPr>
          <w:rFonts w:eastAsia="Calibri"/>
          <w:sz w:val="28"/>
          <w:szCs w:val="28"/>
          <w:lang w:eastAsia="en-US"/>
        </w:rPr>
        <w:t xml:space="preserve">   </w:t>
      </w:r>
      <w:r w:rsidRPr="000E6AE3">
        <w:rPr>
          <w:rFonts w:eastAsia="Calibri"/>
          <w:sz w:val="28"/>
          <w:szCs w:val="28"/>
          <w:lang w:eastAsia="en-US"/>
        </w:rPr>
        <w:t>101</w:t>
      </w:r>
    </w:p>
    <w:p w14:paraId="4F9C4701" w14:textId="1F66049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7.18. Определение перспективных режимов загрузки источников тепл</w:t>
      </w:r>
      <w:r w:rsidRPr="000E6AE3">
        <w:rPr>
          <w:rFonts w:eastAsia="Calibri"/>
          <w:sz w:val="28"/>
          <w:szCs w:val="28"/>
          <w:lang w:eastAsia="en-US"/>
        </w:rPr>
        <w:t>о</w:t>
      </w:r>
      <w:r w:rsidRPr="000E6AE3">
        <w:rPr>
          <w:rFonts w:eastAsia="Calibri"/>
          <w:sz w:val="28"/>
          <w:szCs w:val="28"/>
          <w:lang w:eastAsia="en-US"/>
        </w:rPr>
        <w:t>вой энергии по присоединённой нагрузке</w:t>
      </w:r>
      <w:r w:rsidR="00EF5AA9" w:rsidRPr="000E6AE3">
        <w:rPr>
          <w:rFonts w:eastAsia="Calibri"/>
          <w:sz w:val="28"/>
          <w:szCs w:val="28"/>
          <w:lang w:eastAsia="en-US"/>
        </w:rPr>
        <w:t xml:space="preserve">                                                                                     </w:t>
      </w:r>
      <w:r w:rsidRPr="000E6AE3">
        <w:rPr>
          <w:rFonts w:eastAsia="Calibri"/>
          <w:sz w:val="28"/>
          <w:szCs w:val="28"/>
          <w:lang w:eastAsia="en-US"/>
        </w:rPr>
        <w:t>101</w:t>
      </w:r>
    </w:p>
    <w:p w14:paraId="395CD817" w14:textId="214F346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7.19. Определение потребности в топливе и рекомендации по видам и</w:t>
      </w:r>
      <w:r w:rsidRPr="000E6AE3">
        <w:rPr>
          <w:rFonts w:eastAsia="Calibri"/>
          <w:sz w:val="28"/>
          <w:szCs w:val="28"/>
          <w:lang w:eastAsia="en-US"/>
        </w:rPr>
        <w:t>с</w:t>
      </w:r>
      <w:r w:rsidRPr="000E6AE3">
        <w:rPr>
          <w:rFonts w:eastAsia="Calibri"/>
          <w:sz w:val="28"/>
          <w:szCs w:val="28"/>
          <w:lang w:eastAsia="en-US"/>
        </w:rPr>
        <w:t>пользуемого топлива</w:t>
      </w:r>
      <w:r w:rsidR="00EF5AA9"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102</w:t>
      </w:r>
    </w:p>
    <w:p w14:paraId="39DAC552" w14:textId="0655D11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8. Предложения по строительству, реконструкции и (или) модерн</w:t>
      </w:r>
      <w:r w:rsidRPr="000E6AE3">
        <w:rPr>
          <w:rFonts w:eastAsia="Calibri"/>
          <w:sz w:val="28"/>
          <w:szCs w:val="28"/>
          <w:lang w:eastAsia="en-US"/>
        </w:rPr>
        <w:t>и</w:t>
      </w:r>
      <w:r w:rsidRPr="000E6AE3">
        <w:rPr>
          <w:rFonts w:eastAsia="Calibri"/>
          <w:sz w:val="28"/>
          <w:szCs w:val="28"/>
          <w:lang w:eastAsia="en-US"/>
        </w:rPr>
        <w:t>зации тепловых сетей</w:t>
      </w:r>
      <w:r w:rsidR="00EF5AA9" w:rsidRPr="000E6AE3">
        <w:rPr>
          <w:rFonts w:eastAsia="Calibri"/>
          <w:sz w:val="28"/>
          <w:szCs w:val="28"/>
          <w:lang w:eastAsia="en-US"/>
        </w:rPr>
        <w:t xml:space="preserve">                                                                                                                             </w:t>
      </w:r>
      <w:r w:rsidRPr="000E6AE3">
        <w:rPr>
          <w:rFonts w:eastAsia="Calibri"/>
          <w:sz w:val="28"/>
          <w:szCs w:val="28"/>
          <w:lang w:eastAsia="en-US"/>
        </w:rPr>
        <w:t>102</w:t>
      </w:r>
    </w:p>
    <w:p w14:paraId="18D0A1E6" w14:textId="7856E24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8.1. Предложения по реконструкции и (или) модернизации и строител</w:t>
      </w:r>
      <w:r w:rsidRPr="000E6AE3">
        <w:rPr>
          <w:rFonts w:eastAsia="Calibri"/>
          <w:sz w:val="28"/>
          <w:szCs w:val="28"/>
          <w:lang w:eastAsia="en-US"/>
        </w:rPr>
        <w:t>ь</w:t>
      </w:r>
      <w:r w:rsidRPr="000E6AE3">
        <w:rPr>
          <w:rFonts w:eastAsia="Calibri"/>
          <w:sz w:val="28"/>
          <w:szCs w:val="28"/>
          <w:lang w:eastAsia="en-US"/>
        </w:rPr>
        <w:t>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w:t>
      </w:r>
      <w:r w:rsidR="00ED2081" w:rsidRPr="000E6AE3">
        <w:rPr>
          <w:rFonts w:eastAsia="Calibri"/>
          <w:sz w:val="28"/>
          <w:szCs w:val="28"/>
          <w:lang w:eastAsia="en-US"/>
        </w:rPr>
        <w:t xml:space="preserve"> </w:t>
      </w:r>
      <w:r w:rsidRPr="000E6AE3">
        <w:rPr>
          <w:rFonts w:eastAsia="Calibri"/>
          <w:sz w:val="28"/>
          <w:szCs w:val="28"/>
          <w:lang w:eastAsia="en-US"/>
        </w:rPr>
        <w:t>резервов)</w:t>
      </w:r>
      <w:r w:rsidR="00EF5AA9" w:rsidRPr="000E6AE3">
        <w:rPr>
          <w:rFonts w:eastAsia="Calibri"/>
          <w:sz w:val="28"/>
          <w:szCs w:val="28"/>
          <w:lang w:eastAsia="en-US"/>
        </w:rPr>
        <w:t xml:space="preserve">                                                                                     </w:t>
      </w:r>
      <w:r w:rsidR="00ED2081" w:rsidRPr="000E6AE3">
        <w:rPr>
          <w:rFonts w:eastAsia="Calibri"/>
          <w:sz w:val="28"/>
          <w:szCs w:val="28"/>
          <w:lang w:eastAsia="en-US"/>
        </w:rPr>
        <w:t xml:space="preserve">  </w:t>
      </w:r>
      <w:r w:rsidRPr="000E6AE3">
        <w:rPr>
          <w:rFonts w:eastAsia="Calibri"/>
          <w:sz w:val="28"/>
          <w:szCs w:val="28"/>
          <w:lang w:eastAsia="en-US"/>
        </w:rPr>
        <w:t>102</w:t>
      </w:r>
    </w:p>
    <w:p w14:paraId="16DFB67F" w14:textId="58B4A06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8.2. Предложения по строительству тепловых сетей для обеспечения пе</w:t>
      </w:r>
      <w:r w:rsidRPr="000E6AE3">
        <w:rPr>
          <w:rFonts w:eastAsia="Calibri"/>
          <w:sz w:val="28"/>
          <w:szCs w:val="28"/>
          <w:lang w:eastAsia="en-US"/>
        </w:rPr>
        <w:t>р</w:t>
      </w:r>
      <w:r w:rsidRPr="000E6AE3">
        <w:rPr>
          <w:rFonts w:eastAsia="Calibri"/>
          <w:sz w:val="28"/>
          <w:szCs w:val="28"/>
          <w:lang w:eastAsia="en-US"/>
        </w:rPr>
        <w:t>спективных приростов тепловой нагрузки под жилищную, комплексную или производственную застройку во вновь осваиваемых районах поселения</w:t>
      </w:r>
      <w:r w:rsidR="00EF5AA9" w:rsidRPr="000E6AE3">
        <w:rPr>
          <w:rFonts w:eastAsia="Calibri"/>
          <w:sz w:val="28"/>
          <w:szCs w:val="28"/>
          <w:lang w:eastAsia="en-US"/>
        </w:rPr>
        <w:t xml:space="preserve">             </w:t>
      </w:r>
      <w:r w:rsidRPr="000E6AE3">
        <w:rPr>
          <w:rFonts w:eastAsia="Calibri"/>
          <w:sz w:val="28"/>
          <w:szCs w:val="28"/>
          <w:lang w:eastAsia="en-US"/>
        </w:rPr>
        <w:t>102</w:t>
      </w:r>
    </w:p>
    <w:p w14:paraId="1F68D39F" w14:textId="03C4651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w:t>
      </w:r>
      <w:r w:rsidRPr="000E6AE3">
        <w:rPr>
          <w:rFonts w:eastAsia="Calibri"/>
          <w:sz w:val="28"/>
          <w:szCs w:val="28"/>
          <w:lang w:eastAsia="en-US"/>
        </w:rPr>
        <w:t>а</w:t>
      </w:r>
      <w:r w:rsidRPr="000E6AE3">
        <w:rPr>
          <w:rFonts w:eastAsia="Calibri"/>
          <w:sz w:val="28"/>
          <w:szCs w:val="28"/>
          <w:lang w:eastAsia="en-US"/>
        </w:rPr>
        <w:t>нении надёжности теплоснабжения</w:t>
      </w:r>
      <w:r w:rsidRPr="000E6AE3">
        <w:rPr>
          <w:rFonts w:eastAsia="Calibri"/>
          <w:sz w:val="28"/>
          <w:szCs w:val="28"/>
          <w:lang w:eastAsia="en-US"/>
        </w:rPr>
        <w:tab/>
      </w:r>
      <w:r w:rsidR="00ED2081" w:rsidRPr="000E6AE3">
        <w:rPr>
          <w:rFonts w:eastAsia="Calibri"/>
          <w:sz w:val="28"/>
          <w:szCs w:val="28"/>
          <w:lang w:eastAsia="en-US"/>
        </w:rPr>
        <w:t xml:space="preserve"> </w:t>
      </w:r>
      <w:r w:rsidR="00BB2D7D">
        <w:rPr>
          <w:rFonts w:eastAsia="Calibri"/>
          <w:sz w:val="28"/>
          <w:szCs w:val="28"/>
          <w:lang w:eastAsia="en-US"/>
        </w:rPr>
        <w:t xml:space="preserve">                                                                                </w:t>
      </w:r>
      <w:r w:rsidRPr="000E6AE3">
        <w:rPr>
          <w:rFonts w:eastAsia="Calibri"/>
          <w:sz w:val="28"/>
          <w:szCs w:val="28"/>
          <w:lang w:eastAsia="en-US"/>
        </w:rPr>
        <w:t>102</w:t>
      </w:r>
    </w:p>
    <w:p w14:paraId="138B380E" w14:textId="79B8ED1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w:t>
      </w:r>
      <w:r w:rsidRPr="000E6AE3">
        <w:rPr>
          <w:rFonts w:eastAsia="Calibri"/>
          <w:sz w:val="28"/>
          <w:szCs w:val="28"/>
          <w:lang w:eastAsia="en-US"/>
        </w:rPr>
        <w:t>а</w:t>
      </w:r>
      <w:r w:rsidRPr="000E6AE3">
        <w:rPr>
          <w:rFonts w:eastAsia="Calibri"/>
          <w:sz w:val="28"/>
          <w:szCs w:val="28"/>
          <w:lang w:eastAsia="en-US"/>
        </w:rPr>
        <w:t>боты или ликвидации котельных</w:t>
      </w:r>
      <w:r w:rsidRPr="000E6AE3">
        <w:rPr>
          <w:rFonts w:eastAsia="Calibri"/>
          <w:sz w:val="28"/>
          <w:szCs w:val="28"/>
          <w:lang w:eastAsia="en-US"/>
        </w:rPr>
        <w:tab/>
      </w:r>
      <w:r w:rsidR="00ED2081" w:rsidRPr="000E6AE3">
        <w:rPr>
          <w:rFonts w:eastAsia="Calibri"/>
          <w:sz w:val="28"/>
          <w:szCs w:val="28"/>
          <w:lang w:eastAsia="en-US"/>
        </w:rPr>
        <w:t xml:space="preserve"> </w:t>
      </w:r>
      <w:r w:rsidR="00EC79C4" w:rsidRPr="000E6AE3">
        <w:rPr>
          <w:rFonts w:eastAsia="Calibri"/>
          <w:sz w:val="28"/>
          <w:szCs w:val="28"/>
          <w:lang w:eastAsia="en-US"/>
        </w:rPr>
        <w:t xml:space="preserve">         </w:t>
      </w:r>
      <w:r w:rsidR="00BB2D7D">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102</w:t>
      </w:r>
    </w:p>
    <w:p w14:paraId="5EF23AE4" w14:textId="78A534B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8.5. Предложения по строительству тепловых сетей для обеспечения но</w:t>
      </w:r>
      <w:r w:rsidRPr="000E6AE3">
        <w:rPr>
          <w:rFonts w:eastAsia="Calibri"/>
          <w:sz w:val="28"/>
          <w:szCs w:val="28"/>
          <w:lang w:eastAsia="en-US"/>
        </w:rPr>
        <w:t>р</w:t>
      </w:r>
      <w:r w:rsidRPr="000E6AE3">
        <w:rPr>
          <w:rFonts w:eastAsia="Calibri"/>
          <w:sz w:val="28"/>
          <w:szCs w:val="28"/>
          <w:lang w:eastAsia="en-US"/>
        </w:rPr>
        <w:t>мативной надёжности теплоснабжения</w:t>
      </w:r>
      <w:r w:rsidR="00ED2081" w:rsidRPr="000E6AE3">
        <w:rPr>
          <w:rFonts w:eastAsia="Calibri"/>
          <w:sz w:val="28"/>
          <w:szCs w:val="28"/>
          <w:lang w:eastAsia="en-US"/>
        </w:rPr>
        <w:t xml:space="preserve">                                                                              </w:t>
      </w:r>
      <w:r w:rsidRPr="000E6AE3">
        <w:rPr>
          <w:rFonts w:eastAsia="Calibri"/>
          <w:sz w:val="28"/>
          <w:szCs w:val="28"/>
          <w:lang w:eastAsia="en-US"/>
        </w:rPr>
        <w:t>103</w:t>
      </w:r>
    </w:p>
    <w:p w14:paraId="0DCA1373" w14:textId="34156D1E"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8.6. Предложения по реконструкции и (или) модернизации тепловых с</w:t>
      </w:r>
      <w:r w:rsidRPr="000E6AE3">
        <w:rPr>
          <w:rFonts w:eastAsia="Calibri"/>
          <w:sz w:val="28"/>
          <w:szCs w:val="28"/>
          <w:lang w:eastAsia="en-US"/>
        </w:rPr>
        <w:t>е</w:t>
      </w:r>
      <w:r w:rsidRPr="000E6AE3">
        <w:rPr>
          <w:rFonts w:eastAsia="Calibri"/>
          <w:sz w:val="28"/>
          <w:szCs w:val="28"/>
          <w:lang w:eastAsia="en-US"/>
        </w:rPr>
        <w:t>тей с увеличением диаметра трубопроводов для обеспечения перспективных приростов тепловой нагрузки</w:t>
      </w:r>
      <w:r w:rsidRPr="000E6AE3">
        <w:rPr>
          <w:rFonts w:eastAsia="Calibri"/>
          <w:sz w:val="28"/>
          <w:szCs w:val="28"/>
          <w:lang w:eastAsia="en-US"/>
        </w:rPr>
        <w:tab/>
      </w:r>
      <w:r w:rsidR="00ED2081" w:rsidRPr="000E6AE3">
        <w:rPr>
          <w:rFonts w:eastAsia="Calibri"/>
          <w:sz w:val="28"/>
          <w:szCs w:val="28"/>
          <w:lang w:eastAsia="en-US"/>
        </w:rPr>
        <w:t xml:space="preserve">                                                                                          </w:t>
      </w:r>
      <w:r w:rsidRPr="000E6AE3">
        <w:rPr>
          <w:rFonts w:eastAsia="Calibri"/>
          <w:sz w:val="28"/>
          <w:szCs w:val="28"/>
          <w:lang w:eastAsia="en-US"/>
        </w:rPr>
        <w:t>103</w:t>
      </w:r>
    </w:p>
    <w:p w14:paraId="1C58D55B" w14:textId="1F3F36C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8.7. Предложения по реконструкции и (или) модернизации тепловых с</w:t>
      </w:r>
      <w:r w:rsidRPr="000E6AE3">
        <w:rPr>
          <w:rFonts w:eastAsia="Calibri"/>
          <w:sz w:val="28"/>
          <w:szCs w:val="28"/>
          <w:lang w:eastAsia="en-US"/>
        </w:rPr>
        <w:t>е</w:t>
      </w:r>
      <w:r w:rsidRPr="000E6AE3">
        <w:rPr>
          <w:rFonts w:eastAsia="Calibri"/>
          <w:sz w:val="28"/>
          <w:szCs w:val="28"/>
          <w:lang w:eastAsia="en-US"/>
        </w:rPr>
        <w:t>тей, подлежащих замене в связи с исчерпанием эксплуатационного ресурса</w:t>
      </w:r>
      <w:r w:rsidR="00ED2081" w:rsidRPr="000E6AE3">
        <w:rPr>
          <w:rFonts w:eastAsia="Calibri"/>
          <w:sz w:val="28"/>
          <w:szCs w:val="28"/>
          <w:lang w:eastAsia="en-US"/>
        </w:rPr>
        <w:t xml:space="preserve">              </w:t>
      </w:r>
      <w:r w:rsidRPr="000E6AE3">
        <w:rPr>
          <w:rFonts w:eastAsia="Calibri"/>
          <w:sz w:val="28"/>
          <w:szCs w:val="28"/>
          <w:lang w:eastAsia="en-US"/>
        </w:rPr>
        <w:t>103</w:t>
      </w:r>
    </w:p>
    <w:p w14:paraId="16FDCED7" w14:textId="57244F9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8.8. Предложения по строительству, реконструкции и (или) модернизации насосных станций</w:t>
      </w:r>
      <w:r w:rsidR="00ED2081" w:rsidRPr="000E6AE3">
        <w:rPr>
          <w:rFonts w:eastAsia="Calibri"/>
          <w:sz w:val="28"/>
          <w:szCs w:val="28"/>
          <w:lang w:eastAsia="en-US"/>
        </w:rPr>
        <w:t xml:space="preserve">                                                                                                                                   </w:t>
      </w:r>
      <w:r w:rsidRPr="000E6AE3">
        <w:rPr>
          <w:rFonts w:eastAsia="Calibri"/>
          <w:sz w:val="28"/>
          <w:szCs w:val="28"/>
          <w:lang w:eastAsia="en-US"/>
        </w:rPr>
        <w:t>104</w:t>
      </w:r>
    </w:p>
    <w:p w14:paraId="21F4CC39" w14:textId="0EDBFFA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9. Предложения по переводу открытых систем теплоснабжения (г</w:t>
      </w:r>
      <w:r w:rsidRPr="000E6AE3">
        <w:rPr>
          <w:rFonts w:eastAsia="Calibri"/>
          <w:sz w:val="28"/>
          <w:szCs w:val="28"/>
          <w:lang w:eastAsia="en-US"/>
        </w:rPr>
        <w:t>о</w:t>
      </w:r>
      <w:r w:rsidRPr="000E6AE3">
        <w:rPr>
          <w:rFonts w:eastAsia="Calibri"/>
          <w:sz w:val="28"/>
          <w:szCs w:val="28"/>
          <w:lang w:eastAsia="en-US"/>
        </w:rPr>
        <w:t>рячего водоснабжения) в закрытые системы горячего водоснабжения</w:t>
      </w:r>
      <w:r w:rsidR="00ED2081" w:rsidRPr="000E6AE3">
        <w:rPr>
          <w:rFonts w:eastAsia="Calibri"/>
          <w:sz w:val="28"/>
          <w:szCs w:val="28"/>
          <w:lang w:eastAsia="en-US"/>
        </w:rPr>
        <w:t xml:space="preserve">                </w:t>
      </w:r>
      <w:r w:rsidRPr="000E6AE3">
        <w:rPr>
          <w:rFonts w:eastAsia="Calibri"/>
          <w:sz w:val="28"/>
          <w:szCs w:val="28"/>
          <w:lang w:eastAsia="en-US"/>
        </w:rPr>
        <w:t>104</w:t>
      </w:r>
    </w:p>
    <w:p w14:paraId="474B7070" w14:textId="6AB6CDC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lastRenderedPageBreak/>
        <w:t>9.1. Технико-экономическое обоснование предложений по типам прис</w:t>
      </w:r>
      <w:r w:rsidRPr="000E6AE3">
        <w:rPr>
          <w:rFonts w:eastAsia="Calibri"/>
          <w:sz w:val="28"/>
          <w:szCs w:val="28"/>
          <w:lang w:eastAsia="en-US"/>
        </w:rPr>
        <w:t>о</w:t>
      </w:r>
      <w:r w:rsidRPr="000E6AE3">
        <w:rPr>
          <w:rFonts w:eastAsia="Calibri"/>
          <w:sz w:val="28"/>
          <w:szCs w:val="28"/>
          <w:lang w:eastAsia="en-US"/>
        </w:rPr>
        <w:t>единений теплопотребляющих установок потребителей (или присоединений абонентских вводов) к тепловым сетям, обеспечивающим перевод потребит</w:t>
      </w:r>
      <w:r w:rsidRPr="000E6AE3">
        <w:rPr>
          <w:rFonts w:eastAsia="Calibri"/>
          <w:sz w:val="28"/>
          <w:szCs w:val="28"/>
          <w:lang w:eastAsia="en-US"/>
        </w:rPr>
        <w:t>е</w:t>
      </w:r>
      <w:r w:rsidRPr="000E6AE3">
        <w:rPr>
          <w:rFonts w:eastAsia="Calibri"/>
          <w:sz w:val="28"/>
          <w:szCs w:val="28"/>
          <w:lang w:eastAsia="en-US"/>
        </w:rPr>
        <w:t>лей, подключённых к открытой системе теплоснабжения (горячего водосна</w:t>
      </w:r>
      <w:r w:rsidRPr="000E6AE3">
        <w:rPr>
          <w:rFonts w:eastAsia="Calibri"/>
          <w:sz w:val="28"/>
          <w:szCs w:val="28"/>
          <w:lang w:eastAsia="en-US"/>
        </w:rPr>
        <w:t>б</w:t>
      </w:r>
      <w:r w:rsidRPr="000E6AE3">
        <w:rPr>
          <w:rFonts w:eastAsia="Calibri"/>
          <w:sz w:val="28"/>
          <w:szCs w:val="28"/>
          <w:lang w:eastAsia="en-US"/>
        </w:rPr>
        <w:t>жения), на закрытую систему горячего водоснабжения</w:t>
      </w:r>
      <w:r w:rsidRPr="000E6AE3">
        <w:rPr>
          <w:rFonts w:eastAsia="Calibri"/>
          <w:sz w:val="28"/>
          <w:szCs w:val="28"/>
          <w:lang w:eastAsia="en-US"/>
        </w:rPr>
        <w:tab/>
      </w:r>
      <w:r w:rsidR="00BB2D7D">
        <w:rPr>
          <w:rFonts w:eastAsia="Calibri"/>
          <w:sz w:val="28"/>
          <w:szCs w:val="28"/>
          <w:lang w:eastAsia="en-US"/>
        </w:rPr>
        <w:t xml:space="preserve">                                                  1</w:t>
      </w:r>
      <w:r w:rsidRPr="000E6AE3">
        <w:rPr>
          <w:rFonts w:eastAsia="Calibri"/>
          <w:sz w:val="28"/>
          <w:szCs w:val="28"/>
          <w:lang w:eastAsia="en-US"/>
        </w:rPr>
        <w:t>04</w:t>
      </w:r>
    </w:p>
    <w:p w14:paraId="34254856" w14:textId="792B32A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9.2. Выбор и обоснование метода регулирования отпуска тепловой эне</w:t>
      </w:r>
      <w:r w:rsidRPr="000E6AE3">
        <w:rPr>
          <w:rFonts w:eastAsia="Calibri"/>
          <w:sz w:val="28"/>
          <w:szCs w:val="28"/>
          <w:lang w:eastAsia="en-US"/>
        </w:rPr>
        <w:t>р</w:t>
      </w:r>
      <w:r w:rsidRPr="000E6AE3">
        <w:rPr>
          <w:rFonts w:eastAsia="Calibri"/>
          <w:sz w:val="28"/>
          <w:szCs w:val="28"/>
          <w:lang w:eastAsia="en-US"/>
        </w:rPr>
        <w:t>гии от источников тепловой энергии</w:t>
      </w:r>
      <w:r w:rsidR="00ED2081" w:rsidRPr="000E6AE3">
        <w:rPr>
          <w:rFonts w:eastAsia="Calibri"/>
          <w:sz w:val="28"/>
          <w:szCs w:val="28"/>
          <w:lang w:eastAsia="en-US"/>
        </w:rPr>
        <w:t xml:space="preserve">                                                                                                </w:t>
      </w:r>
      <w:r w:rsidRPr="000E6AE3">
        <w:rPr>
          <w:rFonts w:eastAsia="Calibri"/>
          <w:sz w:val="28"/>
          <w:szCs w:val="28"/>
          <w:lang w:eastAsia="en-US"/>
        </w:rPr>
        <w:t>104</w:t>
      </w:r>
    </w:p>
    <w:p w14:paraId="1554E84E" w14:textId="6A81C1B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9.3. Предложения по реконструкции тепловых сетей для обеспечения п</w:t>
      </w:r>
      <w:r w:rsidRPr="000E6AE3">
        <w:rPr>
          <w:rFonts w:eastAsia="Calibri"/>
          <w:sz w:val="28"/>
          <w:szCs w:val="28"/>
          <w:lang w:eastAsia="en-US"/>
        </w:rPr>
        <w:t>е</w:t>
      </w:r>
      <w:r w:rsidRPr="000E6AE3">
        <w:rPr>
          <w:rFonts w:eastAsia="Calibri"/>
          <w:sz w:val="28"/>
          <w:szCs w:val="28"/>
          <w:lang w:eastAsia="en-US"/>
        </w:rPr>
        <w:t>редачи тепловой энергии при переходе от открытой системы теплоснабжения (горячего водоснабжения) к закрытой системе горячего водоснабжения</w:t>
      </w:r>
      <w:r w:rsidR="00ED2081" w:rsidRPr="000E6AE3">
        <w:rPr>
          <w:rFonts w:eastAsia="Calibri"/>
          <w:sz w:val="28"/>
          <w:szCs w:val="28"/>
          <w:lang w:eastAsia="en-US"/>
        </w:rPr>
        <w:t xml:space="preserve">            </w:t>
      </w:r>
      <w:r w:rsidRPr="000E6AE3">
        <w:rPr>
          <w:rFonts w:eastAsia="Calibri"/>
          <w:sz w:val="28"/>
          <w:szCs w:val="28"/>
          <w:lang w:eastAsia="en-US"/>
        </w:rPr>
        <w:t>104</w:t>
      </w:r>
    </w:p>
    <w:p w14:paraId="7560C2BD" w14:textId="53FBD3A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9.4. Расчёт потребности инвестиций для перевода открытой системы те</w:t>
      </w:r>
      <w:r w:rsidRPr="000E6AE3">
        <w:rPr>
          <w:rFonts w:eastAsia="Calibri"/>
          <w:sz w:val="28"/>
          <w:szCs w:val="28"/>
          <w:lang w:eastAsia="en-US"/>
        </w:rPr>
        <w:t>п</w:t>
      </w:r>
      <w:r w:rsidRPr="000E6AE3">
        <w:rPr>
          <w:rFonts w:eastAsia="Calibri"/>
          <w:sz w:val="28"/>
          <w:szCs w:val="28"/>
          <w:lang w:eastAsia="en-US"/>
        </w:rPr>
        <w:t>лоснабжения (горячего водоснабжения) в закрытую систему горячего вод</w:t>
      </w:r>
      <w:r w:rsidRPr="000E6AE3">
        <w:rPr>
          <w:rFonts w:eastAsia="Calibri"/>
          <w:sz w:val="28"/>
          <w:szCs w:val="28"/>
          <w:lang w:eastAsia="en-US"/>
        </w:rPr>
        <w:t>о</w:t>
      </w:r>
      <w:r w:rsidRPr="000E6AE3">
        <w:rPr>
          <w:rFonts w:eastAsia="Calibri"/>
          <w:sz w:val="28"/>
          <w:szCs w:val="28"/>
          <w:lang w:eastAsia="en-US"/>
        </w:rPr>
        <w:t>снабжения</w:t>
      </w:r>
      <w:r w:rsidR="00E6181B">
        <w:rPr>
          <w:rFonts w:eastAsia="Calibri"/>
          <w:sz w:val="28"/>
          <w:szCs w:val="28"/>
          <w:lang w:eastAsia="en-US"/>
        </w:rPr>
        <w:t xml:space="preserve">                                                                                                 </w:t>
      </w:r>
      <w:r w:rsidR="00ED2081" w:rsidRPr="000E6AE3">
        <w:rPr>
          <w:rFonts w:eastAsia="Calibri"/>
          <w:sz w:val="28"/>
          <w:szCs w:val="28"/>
          <w:lang w:eastAsia="en-US"/>
        </w:rPr>
        <w:t xml:space="preserve">                        </w:t>
      </w:r>
      <w:r w:rsidRPr="000E6AE3">
        <w:rPr>
          <w:rFonts w:eastAsia="Calibri"/>
          <w:sz w:val="28"/>
          <w:szCs w:val="28"/>
          <w:lang w:eastAsia="en-US"/>
        </w:rPr>
        <w:t>105</w:t>
      </w:r>
    </w:p>
    <w:p w14:paraId="1C1BB4AA" w14:textId="5AB1D96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9.5. Оценка целевых показателей эффективности и качества теплосна</w:t>
      </w:r>
      <w:r w:rsidRPr="000E6AE3">
        <w:rPr>
          <w:rFonts w:eastAsia="Calibri"/>
          <w:sz w:val="28"/>
          <w:szCs w:val="28"/>
          <w:lang w:eastAsia="en-US"/>
        </w:rPr>
        <w:t>б</w:t>
      </w:r>
      <w:r w:rsidRPr="000E6AE3">
        <w:rPr>
          <w:rFonts w:eastAsia="Calibri"/>
          <w:sz w:val="28"/>
          <w:szCs w:val="28"/>
          <w:lang w:eastAsia="en-US"/>
        </w:rPr>
        <w:t>жения в открытой системе теплоснабжения (горячего водоснабжения) и закр</w:t>
      </w:r>
      <w:r w:rsidRPr="000E6AE3">
        <w:rPr>
          <w:rFonts w:eastAsia="Calibri"/>
          <w:sz w:val="28"/>
          <w:szCs w:val="28"/>
          <w:lang w:eastAsia="en-US"/>
        </w:rPr>
        <w:t>ы</w:t>
      </w:r>
      <w:r w:rsidRPr="000E6AE3">
        <w:rPr>
          <w:rFonts w:eastAsia="Calibri"/>
          <w:sz w:val="28"/>
          <w:szCs w:val="28"/>
          <w:lang w:eastAsia="en-US"/>
        </w:rPr>
        <w:t>той системе горячего водоснабжения</w:t>
      </w:r>
      <w:r w:rsidR="00ED2081" w:rsidRPr="000E6AE3">
        <w:rPr>
          <w:rFonts w:eastAsia="Calibri"/>
          <w:sz w:val="28"/>
          <w:szCs w:val="28"/>
          <w:lang w:eastAsia="en-US"/>
        </w:rPr>
        <w:t xml:space="preserve">                                                                                                 </w:t>
      </w:r>
      <w:r w:rsidRPr="000E6AE3">
        <w:rPr>
          <w:rFonts w:eastAsia="Calibri"/>
          <w:sz w:val="28"/>
          <w:szCs w:val="28"/>
          <w:lang w:eastAsia="en-US"/>
        </w:rPr>
        <w:t>105</w:t>
      </w:r>
    </w:p>
    <w:p w14:paraId="6DEE95BA" w14:textId="75F2EFD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9.6. Предложения по источникам инвестиций</w:t>
      </w:r>
      <w:r w:rsidR="00ED2081" w:rsidRPr="000E6AE3">
        <w:rPr>
          <w:rFonts w:eastAsia="Calibri"/>
          <w:sz w:val="28"/>
          <w:szCs w:val="28"/>
          <w:lang w:eastAsia="en-US"/>
        </w:rPr>
        <w:t xml:space="preserve">                                                          </w:t>
      </w:r>
      <w:r w:rsidRPr="000E6AE3">
        <w:rPr>
          <w:rFonts w:eastAsia="Calibri"/>
          <w:sz w:val="28"/>
          <w:szCs w:val="28"/>
          <w:lang w:eastAsia="en-US"/>
        </w:rPr>
        <w:t>105</w:t>
      </w:r>
    </w:p>
    <w:p w14:paraId="74F2F4B5" w14:textId="6FC2A69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10. Перспективные топливные балансы</w:t>
      </w:r>
      <w:r w:rsidR="00ED2081" w:rsidRPr="000E6AE3">
        <w:rPr>
          <w:rFonts w:eastAsia="Calibri"/>
          <w:sz w:val="28"/>
          <w:szCs w:val="28"/>
          <w:lang w:eastAsia="en-US"/>
        </w:rPr>
        <w:t xml:space="preserve">                                                          </w:t>
      </w:r>
      <w:r w:rsidRPr="000E6AE3">
        <w:rPr>
          <w:rFonts w:eastAsia="Calibri"/>
          <w:sz w:val="28"/>
          <w:szCs w:val="28"/>
          <w:lang w:eastAsia="en-US"/>
        </w:rPr>
        <w:t>105</w:t>
      </w:r>
    </w:p>
    <w:p w14:paraId="27A2B293" w14:textId="5201101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10.1. Расчёты по каждому источнику тепловой энергии перспективных максимальных часовых и годовых расходов основного вида топлива для зимн</w:t>
      </w:r>
      <w:r w:rsidRPr="000E6AE3">
        <w:rPr>
          <w:rFonts w:eastAsia="Calibri"/>
          <w:sz w:val="28"/>
          <w:szCs w:val="28"/>
          <w:lang w:eastAsia="en-US"/>
        </w:rPr>
        <w:t>е</w:t>
      </w:r>
      <w:r w:rsidRPr="000E6AE3">
        <w:rPr>
          <w:rFonts w:eastAsia="Calibri"/>
          <w:sz w:val="28"/>
          <w:szCs w:val="28"/>
          <w:lang w:eastAsia="en-US"/>
        </w:rPr>
        <w:t>го и летнего периодов, необходимого для обеспечения нормативного функци</w:t>
      </w:r>
      <w:r w:rsidRPr="000E6AE3">
        <w:rPr>
          <w:rFonts w:eastAsia="Calibri"/>
          <w:sz w:val="28"/>
          <w:szCs w:val="28"/>
          <w:lang w:eastAsia="en-US"/>
        </w:rPr>
        <w:t>о</w:t>
      </w:r>
      <w:r w:rsidRPr="000E6AE3">
        <w:rPr>
          <w:rFonts w:eastAsia="Calibri"/>
          <w:sz w:val="28"/>
          <w:szCs w:val="28"/>
          <w:lang w:eastAsia="en-US"/>
        </w:rPr>
        <w:t>нирования источников тепловой энергии на территории поселения</w:t>
      </w:r>
      <w:r w:rsidRPr="000E6AE3">
        <w:rPr>
          <w:rFonts w:eastAsia="Calibri"/>
          <w:sz w:val="28"/>
          <w:szCs w:val="28"/>
          <w:lang w:eastAsia="en-US"/>
        </w:rPr>
        <w:tab/>
      </w:r>
      <w:r w:rsidR="00ED2081" w:rsidRPr="000E6AE3">
        <w:rPr>
          <w:rFonts w:eastAsia="Calibri"/>
          <w:sz w:val="28"/>
          <w:szCs w:val="28"/>
          <w:lang w:eastAsia="en-US"/>
        </w:rPr>
        <w:t xml:space="preserve">                   </w:t>
      </w:r>
      <w:r w:rsidRPr="000E6AE3">
        <w:rPr>
          <w:rFonts w:eastAsia="Calibri"/>
          <w:sz w:val="28"/>
          <w:szCs w:val="28"/>
          <w:lang w:eastAsia="en-US"/>
        </w:rPr>
        <w:t>105</w:t>
      </w:r>
    </w:p>
    <w:p w14:paraId="27A97DC2" w14:textId="3DBD841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10.2. Результаты расчётов по каждому источнику тепловой энергии но</w:t>
      </w:r>
      <w:r w:rsidRPr="000E6AE3">
        <w:rPr>
          <w:rFonts w:eastAsia="Calibri"/>
          <w:sz w:val="28"/>
          <w:szCs w:val="28"/>
          <w:lang w:eastAsia="en-US"/>
        </w:rPr>
        <w:t>р</w:t>
      </w:r>
      <w:r w:rsidRPr="000E6AE3">
        <w:rPr>
          <w:rFonts w:eastAsia="Calibri"/>
          <w:sz w:val="28"/>
          <w:szCs w:val="28"/>
          <w:lang w:eastAsia="en-US"/>
        </w:rPr>
        <w:t>мативных запасов топлива</w:t>
      </w:r>
      <w:r w:rsidR="00ED2081"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106</w:t>
      </w:r>
    </w:p>
    <w:p w14:paraId="2C4A327A" w14:textId="57DD4B3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Pr="000E6AE3">
        <w:rPr>
          <w:rFonts w:eastAsia="Calibri"/>
          <w:sz w:val="28"/>
          <w:szCs w:val="28"/>
          <w:lang w:eastAsia="en-US"/>
        </w:rPr>
        <w:tab/>
      </w:r>
      <w:r w:rsidR="00ED2081" w:rsidRPr="000E6AE3">
        <w:rPr>
          <w:rFonts w:eastAsia="Calibri"/>
          <w:sz w:val="28"/>
          <w:szCs w:val="28"/>
          <w:lang w:eastAsia="en-US"/>
        </w:rPr>
        <w:t xml:space="preserve">             </w:t>
      </w:r>
      <w:r w:rsidR="00EC79C4" w:rsidRPr="000E6AE3">
        <w:rPr>
          <w:rFonts w:eastAsia="Calibri"/>
          <w:sz w:val="28"/>
          <w:szCs w:val="28"/>
          <w:lang w:eastAsia="en-US"/>
        </w:rPr>
        <w:t xml:space="preserve">      </w:t>
      </w:r>
      <w:r w:rsidR="00E6181B">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106</w:t>
      </w:r>
    </w:p>
    <w:p w14:paraId="357F323C" w14:textId="5FF5290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10.4. Виды топлива (в случае, если топливом является уголь, - вид иск</w:t>
      </w:r>
      <w:r w:rsidRPr="000E6AE3">
        <w:rPr>
          <w:rFonts w:eastAsia="Calibri"/>
          <w:sz w:val="28"/>
          <w:szCs w:val="28"/>
          <w:lang w:eastAsia="en-US"/>
        </w:rPr>
        <w:t>о</w:t>
      </w:r>
      <w:r w:rsidRPr="000E6AE3">
        <w:rPr>
          <w:rFonts w:eastAsia="Calibri"/>
          <w:sz w:val="28"/>
          <w:szCs w:val="28"/>
          <w:lang w:eastAsia="en-US"/>
        </w:rPr>
        <w:t>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Pr="000E6AE3">
        <w:rPr>
          <w:rFonts w:eastAsia="Calibri"/>
          <w:sz w:val="28"/>
          <w:szCs w:val="28"/>
          <w:lang w:eastAsia="en-US"/>
        </w:rPr>
        <w:tab/>
      </w:r>
      <w:r w:rsidR="00ED2081" w:rsidRPr="000E6AE3">
        <w:rPr>
          <w:rFonts w:eastAsia="Calibri"/>
          <w:sz w:val="28"/>
          <w:szCs w:val="28"/>
          <w:lang w:eastAsia="en-US"/>
        </w:rPr>
        <w:t xml:space="preserve">                                                                   </w:t>
      </w:r>
      <w:r w:rsidR="00E6181B">
        <w:rPr>
          <w:rFonts w:eastAsia="Calibri"/>
          <w:sz w:val="28"/>
          <w:szCs w:val="28"/>
          <w:lang w:eastAsia="en-US"/>
        </w:rPr>
        <w:t xml:space="preserve">                 </w:t>
      </w:r>
      <w:r w:rsidR="00ED2081" w:rsidRPr="000E6AE3">
        <w:rPr>
          <w:rFonts w:eastAsia="Calibri"/>
          <w:sz w:val="28"/>
          <w:szCs w:val="28"/>
          <w:lang w:eastAsia="en-US"/>
        </w:rPr>
        <w:t xml:space="preserve">                </w:t>
      </w:r>
      <w:r w:rsidRPr="000E6AE3">
        <w:rPr>
          <w:rFonts w:eastAsia="Calibri"/>
          <w:sz w:val="28"/>
          <w:szCs w:val="28"/>
          <w:lang w:eastAsia="en-US"/>
        </w:rPr>
        <w:t>107</w:t>
      </w:r>
    </w:p>
    <w:p w14:paraId="6BB6FF50" w14:textId="3A881A5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10.5. Преобладающий в поселении, городском округе вид топлива, опр</w:t>
      </w:r>
      <w:r w:rsidRPr="000E6AE3">
        <w:rPr>
          <w:rFonts w:eastAsia="Calibri"/>
          <w:sz w:val="28"/>
          <w:szCs w:val="28"/>
          <w:lang w:eastAsia="en-US"/>
        </w:rPr>
        <w:t>е</w:t>
      </w:r>
      <w:r w:rsidRPr="000E6AE3">
        <w:rPr>
          <w:rFonts w:eastAsia="Calibri"/>
          <w:sz w:val="28"/>
          <w:szCs w:val="28"/>
          <w:lang w:eastAsia="en-US"/>
        </w:rPr>
        <w:t>деляемый по совокупности всех систем теплоснабжения, находящихся в соо</w:t>
      </w:r>
      <w:r w:rsidRPr="000E6AE3">
        <w:rPr>
          <w:rFonts w:eastAsia="Calibri"/>
          <w:sz w:val="28"/>
          <w:szCs w:val="28"/>
          <w:lang w:eastAsia="en-US"/>
        </w:rPr>
        <w:t>т</w:t>
      </w:r>
      <w:r w:rsidRPr="000E6AE3">
        <w:rPr>
          <w:rFonts w:eastAsia="Calibri"/>
          <w:sz w:val="28"/>
          <w:szCs w:val="28"/>
          <w:lang w:eastAsia="en-US"/>
        </w:rPr>
        <w:t>ветствующем поселении</w:t>
      </w:r>
      <w:r w:rsidRPr="000E6AE3">
        <w:rPr>
          <w:rFonts w:eastAsia="Calibri"/>
          <w:sz w:val="28"/>
          <w:szCs w:val="28"/>
          <w:lang w:eastAsia="en-US"/>
        </w:rPr>
        <w:tab/>
      </w:r>
      <w:r w:rsidR="00E6181B">
        <w:rPr>
          <w:rFonts w:eastAsia="Calibri"/>
          <w:sz w:val="28"/>
          <w:szCs w:val="28"/>
          <w:lang w:eastAsia="en-US"/>
        </w:rPr>
        <w:t xml:space="preserve">                                                                                        </w:t>
      </w:r>
      <w:r w:rsidR="00ED2081" w:rsidRPr="000E6AE3">
        <w:rPr>
          <w:rFonts w:eastAsia="Calibri"/>
          <w:sz w:val="28"/>
          <w:szCs w:val="28"/>
          <w:lang w:eastAsia="en-US"/>
        </w:rPr>
        <w:t xml:space="preserve"> </w:t>
      </w:r>
      <w:r w:rsidRPr="000E6AE3">
        <w:rPr>
          <w:rFonts w:eastAsia="Calibri"/>
          <w:sz w:val="28"/>
          <w:szCs w:val="28"/>
          <w:lang w:eastAsia="en-US"/>
        </w:rPr>
        <w:lastRenderedPageBreak/>
        <w:t>107</w:t>
      </w:r>
    </w:p>
    <w:p w14:paraId="666D7FE5" w14:textId="2B2C32C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10.6. Приоритетное направление развития топливного баланса поселения</w:t>
      </w:r>
      <w:r w:rsidRPr="000E6AE3">
        <w:rPr>
          <w:rFonts w:eastAsia="Calibri"/>
          <w:sz w:val="28"/>
          <w:szCs w:val="28"/>
          <w:lang w:eastAsia="en-US"/>
        </w:rPr>
        <w:tab/>
      </w:r>
      <w:r w:rsidR="00ED2081" w:rsidRPr="000E6AE3">
        <w:rPr>
          <w:rFonts w:eastAsia="Calibri"/>
          <w:sz w:val="28"/>
          <w:szCs w:val="28"/>
          <w:lang w:eastAsia="en-US"/>
        </w:rPr>
        <w:t xml:space="preserve">         </w:t>
      </w:r>
      <w:r w:rsidR="00E6181B">
        <w:rPr>
          <w:rFonts w:eastAsia="Calibri"/>
          <w:sz w:val="28"/>
          <w:szCs w:val="28"/>
          <w:lang w:eastAsia="en-US"/>
        </w:rPr>
        <w:t xml:space="preserve">                                                                                                           </w:t>
      </w:r>
      <w:r w:rsidR="00ED2081" w:rsidRPr="000E6AE3">
        <w:rPr>
          <w:rFonts w:eastAsia="Calibri"/>
          <w:sz w:val="28"/>
          <w:szCs w:val="28"/>
          <w:lang w:eastAsia="en-US"/>
        </w:rPr>
        <w:t xml:space="preserve">    </w:t>
      </w:r>
      <w:r w:rsidRPr="000E6AE3">
        <w:rPr>
          <w:rFonts w:eastAsia="Calibri"/>
          <w:sz w:val="28"/>
          <w:szCs w:val="28"/>
          <w:lang w:eastAsia="en-US"/>
        </w:rPr>
        <w:t>107</w:t>
      </w:r>
    </w:p>
    <w:p w14:paraId="11D05A52" w14:textId="59AEC5A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11. Оценка надёжности теплоснабжения</w:t>
      </w:r>
      <w:r w:rsidRPr="000E6AE3">
        <w:rPr>
          <w:rFonts w:eastAsia="Calibri"/>
          <w:sz w:val="28"/>
          <w:szCs w:val="28"/>
          <w:lang w:eastAsia="en-US"/>
        </w:rPr>
        <w:tab/>
      </w:r>
      <w:r w:rsidR="00193B0A" w:rsidRPr="000E6AE3">
        <w:rPr>
          <w:rFonts w:eastAsia="Calibri"/>
          <w:sz w:val="28"/>
          <w:szCs w:val="28"/>
          <w:lang w:eastAsia="en-US"/>
        </w:rPr>
        <w:t xml:space="preserve">                                       </w:t>
      </w:r>
      <w:r w:rsidRPr="000E6AE3">
        <w:rPr>
          <w:rFonts w:eastAsia="Calibri"/>
          <w:sz w:val="28"/>
          <w:szCs w:val="28"/>
          <w:lang w:eastAsia="en-US"/>
        </w:rPr>
        <w:t>107</w:t>
      </w:r>
    </w:p>
    <w:p w14:paraId="0125C55F" w14:textId="07606AE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w:t>
      </w:r>
      <w:r w:rsidRPr="000E6AE3">
        <w:rPr>
          <w:rFonts w:eastAsia="Calibri"/>
          <w:sz w:val="28"/>
          <w:szCs w:val="28"/>
          <w:lang w:eastAsia="en-US"/>
        </w:rPr>
        <w:t>б</w:t>
      </w:r>
      <w:r w:rsidRPr="000E6AE3">
        <w:rPr>
          <w:rFonts w:eastAsia="Calibri"/>
          <w:sz w:val="28"/>
          <w:szCs w:val="28"/>
          <w:lang w:eastAsia="en-US"/>
        </w:rPr>
        <w:t>жения</w:t>
      </w:r>
      <w:r w:rsidRPr="000E6AE3">
        <w:rPr>
          <w:rFonts w:eastAsia="Calibri"/>
          <w:sz w:val="28"/>
          <w:szCs w:val="28"/>
          <w:lang w:eastAsia="en-US"/>
        </w:rPr>
        <w:tab/>
      </w:r>
      <w:r w:rsidR="00193B0A" w:rsidRPr="000E6AE3">
        <w:rPr>
          <w:rFonts w:eastAsia="Calibri"/>
          <w:sz w:val="28"/>
          <w:szCs w:val="28"/>
          <w:lang w:eastAsia="en-US"/>
        </w:rPr>
        <w:t xml:space="preserve">                                     </w:t>
      </w:r>
      <w:r w:rsidR="00E6181B">
        <w:rPr>
          <w:rFonts w:eastAsia="Calibri"/>
          <w:sz w:val="28"/>
          <w:szCs w:val="28"/>
          <w:lang w:eastAsia="en-US"/>
        </w:rPr>
        <w:t xml:space="preserve">                                                                       </w:t>
      </w:r>
      <w:r w:rsidR="00EC79C4" w:rsidRPr="000E6AE3">
        <w:rPr>
          <w:rFonts w:eastAsia="Calibri"/>
          <w:sz w:val="28"/>
          <w:szCs w:val="28"/>
          <w:lang w:eastAsia="en-US"/>
        </w:rPr>
        <w:t xml:space="preserve">        </w:t>
      </w:r>
      <w:r w:rsidR="00193B0A" w:rsidRPr="000E6AE3">
        <w:rPr>
          <w:rFonts w:eastAsia="Calibri"/>
          <w:sz w:val="28"/>
          <w:szCs w:val="28"/>
          <w:lang w:eastAsia="en-US"/>
        </w:rPr>
        <w:t xml:space="preserve">   </w:t>
      </w:r>
      <w:r w:rsidRPr="000E6AE3">
        <w:rPr>
          <w:rFonts w:eastAsia="Calibri"/>
          <w:sz w:val="28"/>
          <w:szCs w:val="28"/>
          <w:lang w:eastAsia="en-US"/>
        </w:rPr>
        <w:t>107</w:t>
      </w:r>
    </w:p>
    <w:p w14:paraId="21118F3A" w14:textId="6447758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11.2. Обоснование метода и результатов обработки данных по восстано</w:t>
      </w:r>
      <w:r w:rsidRPr="000E6AE3">
        <w:rPr>
          <w:rFonts w:eastAsia="Calibri"/>
          <w:sz w:val="28"/>
          <w:szCs w:val="28"/>
          <w:lang w:eastAsia="en-US"/>
        </w:rPr>
        <w:t>в</w:t>
      </w:r>
      <w:r w:rsidRPr="000E6AE3">
        <w:rPr>
          <w:rFonts w:eastAsia="Calibri"/>
          <w:sz w:val="28"/>
          <w:szCs w:val="28"/>
          <w:lang w:eastAsia="en-US"/>
        </w:rPr>
        <w:t>лениям отказавших участков тепловых сетей (участков тепловых сетей, на к</w:t>
      </w:r>
      <w:r w:rsidRPr="000E6AE3">
        <w:rPr>
          <w:rFonts w:eastAsia="Calibri"/>
          <w:sz w:val="28"/>
          <w:szCs w:val="28"/>
          <w:lang w:eastAsia="en-US"/>
        </w:rPr>
        <w:t>о</w:t>
      </w:r>
      <w:r w:rsidRPr="000E6AE3">
        <w:rPr>
          <w:rFonts w:eastAsia="Calibri"/>
          <w:sz w:val="28"/>
          <w:szCs w:val="28"/>
          <w:lang w:eastAsia="en-US"/>
        </w:rPr>
        <w:t>торых произошли аварийные ситуации), среднего времени восстановления о</w:t>
      </w:r>
      <w:r w:rsidRPr="000E6AE3">
        <w:rPr>
          <w:rFonts w:eastAsia="Calibri"/>
          <w:sz w:val="28"/>
          <w:szCs w:val="28"/>
          <w:lang w:eastAsia="en-US"/>
        </w:rPr>
        <w:t>т</w:t>
      </w:r>
      <w:r w:rsidRPr="000E6AE3">
        <w:rPr>
          <w:rFonts w:eastAsia="Calibri"/>
          <w:sz w:val="28"/>
          <w:szCs w:val="28"/>
          <w:lang w:eastAsia="en-US"/>
        </w:rPr>
        <w:t>казавших участков тепловых сетей в каждой системе теплоснабжения</w:t>
      </w:r>
      <w:r w:rsidR="00193B0A"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108</w:t>
      </w:r>
    </w:p>
    <w:p w14:paraId="39B06303" w14:textId="36A0C90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11.3. Обоснование результатов оценки вероятности отказа (аварийной с</w:t>
      </w:r>
      <w:r w:rsidRPr="000E6AE3">
        <w:rPr>
          <w:rFonts w:eastAsia="Calibri"/>
          <w:sz w:val="28"/>
          <w:szCs w:val="28"/>
          <w:lang w:eastAsia="en-US"/>
        </w:rPr>
        <w:t>и</w:t>
      </w:r>
      <w:r w:rsidRPr="000E6AE3">
        <w:rPr>
          <w:rFonts w:eastAsia="Calibri"/>
          <w:sz w:val="28"/>
          <w:szCs w:val="28"/>
          <w:lang w:eastAsia="en-US"/>
        </w:rPr>
        <w:t>туации) и безотказной (безаварийной) работы системы теплоснабжения по о</w:t>
      </w:r>
      <w:r w:rsidRPr="000E6AE3">
        <w:rPr>
          <w:rFonts w:eastAsia="Calibri"/>
          <w:sz w:val="28"/>
          <w:szCs w:val="28"/>
          <w:lang w:eastAsia="en-US"/>
        </w:rPr>
        <w:t>т</w:t>
      </w:r>
      <w:r w:rsidRPr="000E6AE3">
        <w:rPr>
          <w:rFonts w:eastAsia="Calibri"/>
          <w:sz w:val="28"/>
          <w:szCs w:val="28"/>
          <w:lang w:eastAsia="en-US"/>
        </w:rPr>
        <w:t>ношению к потребителям, присоединённым к магистральным и распредел</w:t>
      </w:r>
      <w:r w:rsidRPr="000E6AE3">
        <w:rPr>
          <w:rFonts w:eastAsia="Calibri"/>
          <w:sz w:val="28"/>
          <w:szCs w:val="28"/>
          <w:lang w:eastAsia="en-US"/>
        </w:rPr>
        <w:t>и</w:t>
      </w:r>
      <w:r w:rsidRPr="000E6AE3">
        <w:rPr>
          <w:rFonts w:eastAsia="Calibri"/>
          <w:sz w:val="28"/>
          <w:szCs w:val="28"/>
          <w:lang w:eastAsia="en-US"/>
        </w:rPr>
        <w:t>тельным теплопроводам</w:t>
      </w:r>
      <w:r w:rsidRPr="000E6AE3">
        <w:rPr>
          <w:rFonts w:eastAsia="Calibri"/>
          <w:sz w:val="28"/>
          <w:szCs w:val="28"/>
          <w:lang w:eastAsia="en-US"/>
        </w:rPr>
        <w:tab/>
      </w:r>
      <w:r w:rsidR="00193B0A" w:rsidRPr="000E6AE3">
        <w:rPr>
          <w:rFonts w:eastAsia="Calibri"/>
          <w:sz w:val="28"/>
          <w:szCs w:val="28"/>
          <w:lang w:eastAsia="en-US"/>
        </w:rPr>
        <w:t xml:space="preserve">                      </w:t>
      </w:r>
      <w:r w:rsidR="00E6181B">
        <w:rPr>
          <w:rFonts w:eastAsia="Calibri"/>
          <w:sz w:val="28"/>
          <w:szCs w:val="28"/>
          <w:lang w:eastAsia="en-US"/>
        </w:rPr>
        <w:t xml:space="preserve">                                                                </w:t>
      </w:r>
      <w:r w:rsidR="00193B0A" w:rsidRPr="000E6AE3">
        <w:rPr>
          <w:rFonts w:eastAsia="Calibri"/>
          <w:sz w:val="28"/>
          <w:szCs w:val="28"/>
          <w:lang w:eastAsia="en-US"/>
        </w:rPr>
        <w:t xml:space="preserve">  </w:t>
      </w:r>
      <w:r w:rsidRPr="000E6AE3">
        <w:rPr>
          <w:rFonts w:eastAsia="Calibri"/>
          <w:sz w:val="28"/>
          <w:szCs w:val="28"/>
          <w:lang w:eastAsia="en-US"/>
        </w:rPr>
        <w:t>108</w:t>
      </w:r>
    </w:p>
    <w:p w14:paraId="3ED33F3F" w14:textId="6A59338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11.4. Обоснование результатов оценки коэффициентов готовности тепл</w:t>
      </w:r>
      <w:r w:rsidRPr="000E6AE3">
        <w:rPr>
          <w:rFonts w:eastAsia="Calibri"/>
          <w:sz w:val="28"/>
          <w:szCs w:val="28"/>
          <w:lang w:eastAsia="en-US"/>
        </w:rPr>
        <w:t>о</w:t>
      </w:r>
      <w:r w:rsidRPr="000E6AE3">
        <w:rPr>
          <w:rFonts w:eastAsia="Calibri"/>
          <w:sz w:val="28"/>
          <w:szCs w:val="28"/>
          <w:lang w:eastAsia="en-US"/>
        </w:rPr>
        <w:t>проводов к несению тепловой нагрузки</w:t>
      </w:r>
      <w:r w:rsidR="00193B0A" w:rsidRPr="000E6AE3">
        <w:rPr>
          <w:rFonts w:eastAsia="Calibri"/>
          <w:sz w:val="28"/>
          <w:szCs w:val="28"/>
          <w:lang w:eastAsia="en-US"/>
        </w:rPr>
        <w:t xml:space="preserve">                                                                             </w:t>
      </w:r>
      <w:r w:rsidRPr="000E6AE3">
        <w:rPr>
          <w:rFonts w:eastAsia="Calibri"/>
          <w:sz w:val="28"/>
          <w:szCs w:val="28"/>
          <w:lang w:eastAsia="en-US"/>
        </w:rPr>
        <w:t>109</w:t>
      </w:r>
    </w:p>
    <w:p w14:paraId="492E2B41" w14:textId="229421FE"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11.5. Обоснование результатов оценки недоотпуска тепловой энергии по причине отказов (аварийных ситуаций) и простоев тепловых сетей и источн</w:t>
      </w:r>
      <w:r w:rsidRPr="000E6AE3">
        <w:rPr>
          <w:rFonts w:eastAsia="Calibri"/>
          <w:sz w:val="28"/>
          <w:szCs w:val="28"/>
          <w:lang w:eastAsia="en-US"/>
        </w:rPr>
        <w:t>и</w:t>
      </w:r>
      <w:r w:rsidRPr="000E6AE3">
        <w:rPr>
          <w:rFonts w:eastAsia="Calibri"/>
          <w:sz w:val="28"/>
          <w:szCs w:val="28"/>
          <w:lang w:eastAsia="en-US"/>
        </w:rPr>
        <w:t>ков тепловой энергии</w:t>
      </w:r>
      <w:r w:rsidRPr="000E6AE3">
        <w:rPr>
          <w:rFonts w:eastAsia="Calibri"/>
          <w:sz w:val="28"/>
          <w:szCs w:val="28"/>
          <w:lang w:eastAsia="en-US"/>
        </w:rPr>
        <w:tab/>
      </w:r>
      <w:r w:rsidR="00193B0A" w:rsidRPr="000E6AE3">
        <w:rPr>
          <w:rFonts w:eastAsia="Calibri"/>
          <w:sz w:val="28"/>
          <w:szCs w:val="28"/>
          <w:lang w:eastAsia="en-US"/>
        </w:rPr>
        <w:t xml:space="preserve"> </w:t>
      </w:r>
      <w:r w:rsidR="00E6181B">
        <w:rPr>
          <w:rFonts w:eastAsia="Calibri"/>
          <w:sz w:val="28"/>
          <w:szCs w:val="28"/>
          <w:lang w:eastAsia="en-US"/>
        </w:rPr>
        <w:t xml:space="preserve">                                                                                                   </w:t>
      </w:r>
      <w:r w:rsidRPr="000E6AE3">
        <w:rPr>
          <w:rFonts w:eastAsia="Calibri"/>
          <w:sz w:val="28"/>
          <w:szCs w:val="28"/>
          <w:lang w:eastAsia="en-US"/>
        </w:rPr>
        <w:t>110</w:t>
      </w:r>
    </w:p>
    <w:p w14:paraId="6B8B1F85" w14:textId="2D132D81" w:rsidR="008E167E" w:rsidRPr="000E6AE3" w:rsidRDefault="008E167E" w:rsidP="00193B0A">
      <w:pPr>
        <w:widowControl w:val="0"/>
        <w:ind w:firstLine="709"/>
        <w:jc w:val="both"/>
        <w:rPr>
          <w:rFonts w:eastAsia="Calibri"/>
          <w:sz w:val="28"/>
          <w:szCs w:val="28"/>
          <w:lang w:eastAsia="en-US"/>
        </w:rPr>
      </w:pPr>
      <w:r w:rsidRPr="000E6AE3">
        <w:rPr>
          <w:rFonts w:eastAsia="Calibri"/>
          <w:sz w:val="28"/>
          <w:szCs w:val="28"/>
          <w:lang w:eastAsia="en-US"/>
        </w:rPr>
        <w:t>11.6. Предложения, обеспечивающие надёжность систем теплоснабжения</w:t>
      </w:r>
      <w:r w:rsidR="00193B0A" w:rsidRPr="000E6AE3">
        <w:rPr>
          <w:rFonts w:eastAsia="Calibri"/>
          <w:sz w:val="28"/>
          <w:szCs w:val="28"/>
          <w:lang w:eastAsia="en-US"/>
        </w:rPr>
        <w:t xml:space="preserve">   </w:t>
      </w:r>
      <w:r w:rsidRPr="000E6AE3">
        <w:rPr>
          <w:rFonts w:eastAsia="Calibri"/>
          <w:sz w:val="28"/>
          <w:szCs w:val="28"/>
          <w:lang w:eastAsia="en-US"/>
        </w:rPr>
        <w:t>111</w:t>
      </w:r>
    </w:p>
    <w:p w14:paraId="5345198A" w14:textId="4DD00D85"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11.6.1. Применение на источниках тепловой энергии рациональных те</w:t>
      </w:r>
      <w:r w:rsidRPr="000E6AE3">
        <w:rPr>
          <w:rFonts w:eastAsia="Calibri"/>
          <w:sz w:val="28"/>
          <w:szCs w:val="28"/>
          <w:lang w:eastAsia="en-US"/>
        </w:rPr>
        <w:t>п</w:t>
      </w:r>
      <w:r w:rsidRPr="000E6AE3">
        <w:rPr>
          <w:rFonts w:eastAsia="Calibri"/>
          <w:sz w:val="28"/>
          <w:szCs w:val="28"/>
          <w:lang w:eastAsia="en-US"/>
        </w:rPr>
        <w:t xml:space="preserve">ловых схем с дублированными связями и новых технологий, обеспечивающих нормативную готовность энергетического оборудования  </w:t>
      </w:r>
      <w:r w:rsidR="00193B0A" w:rsidRPr="000E6AE3">
        <w:rPr>
          <w:rFonts w:eastAsia="Calibri"/>
          <w:sz w:val="28"/>
          <w:szCs w:val="28"/>
          <w:lang w:eastAsia="en-US"/>
        </w:rPr>
        <w:t xml:space="preserve">                                                    </w:t>
      </w:r>
      <w:r w:rsidRPr="000E6AE3">
        <w:rPr>
          <w:rFonts w:eastAsia="Calibri"/>
          <w:sz w:val="28"/>
          <w:szCs w:val="28"/>
          <w:lang w:eastAsia="en-US"/>
        </w:rPr>
        <w:t>111</w:t>
      </w:r>
    </w:p>
    <w:p w14:paraId="1CF1B673" w14:textId="3B64AD4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11.6.2. Установка резервного оборудования</w:t>
      </w:r>
      <w:r w:rsidR="00193B0A" w:rsidRPr="000E6AE3">
        <w:rPr>
          <w:rFonts w:eastAsia="Calibri"/>
          <w:sz w:val="28"/>
          <w:szCs w:val="28"/>
          <w:lang w:eastAsia="en-US"/>
        </w:rPr>
        <w:t xml:space="preserve">                                                           </w:t>
      </w:r>
      <w:r w:rsidRPr="000E6AE3">
        <w:rPr>
          <w:rFonts w:eastAsia="Calibri"/>
          <w:sz w:val="28"/>
          <w:szCs w:val="28"/>
          <w:lang w:eastAsia="en-US"/>
        </w:rPr>
        <w:t>111</w:t>
      </w:r>
    </w:p>
    <w:p w14:paraId="7FF12228" w14:textId="787D926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11.6.3. Организация совместной работы нескольких источников тепловой энергии на единую тепловую сеть</w:t>
      </w:r>
      <w:r w:rsidR="00193B0A" w:rsidRPr="000E6AE3">
        <w:rPr>
          <w:rFonts w:eastAsia="Calibri"/>
          <w:sz w:val="28"/>
          <w:szCs w:val="28"/>
          <w:lang w:eastAsia="en-US"/>
        </w:rPr>
        <w:t xml:space="preserve">                                                                                                  </w:t>
      </w:r>
      <w:r w:rsidRPr="000E6AE3">
        <w:rPr>
          <w:rFonts w:eastAsia="Calibri"/>
          <w:sz w:val="28"/>
          <w:szCs w:val="28"/>
          <w:lang w:eastAsia="en-US"/>
        </w:rPr>
        <w:t>111</w:t>
      </w:r>
    </w:p>
    <w:p w14:paraId="60B84434" w14:textId="5F39136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11.6.4. Резервирование тепловых сетей смежных районов поселения</w:t>
      </w:r>
      <w:r w:rsidR="00193B0A" w:rsidRPr="000E6AE3">
        <w:rPr>
          <w:rFonts w:eastAsia="Calibri"/>
          <w:sz w:val="28"/>
          <w:szCs w:val="28"/>
          <w:lang w:eastAsia="en-US"/>
        </w:rPr>
        <w:t xml:space="preserve">       </w:t>
      </w:r>
      <w:r w:rsidRPr="000E6AE3">
        <w:rPr>
          <w:rFonts w:eastAsia="Calibri"/>
          <w:sz w:val="28"/>
          <w:szCs w:val="28"/>
          <w:lang w:eastAsia="en-US"/>
        </w:rPr>
        <w:t>111</w:t>
      </w:r>
    </w:p>
    <w:p w14:paraId="181D597B" w14:textId="2BAA1FB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11.6.5. Устройство резервных насосных станций</w:t>
      </w:r>
      <w:r w:rsidR="00193B0A" w:rsidRPr="000E6AE3">
        <w:rPr>
          <w:rFonts w:eastAsia="Calibri"/>
          <w:sz w:val="28"/>
          <w:szCs w:val="28"/>
          <w:lang w:eastAsia="en-US"/>
        </w:rPr>
        <w:t xml:space="preserve">                                                </w:t>
      </w:r>
      <w:r w:rsidRPr="000E6AE3">
        <w:rPr>
          <w:rFonts w:eastAsia="Calibri"/>
          <w:sz w:val="28"/>
          <w:szCs w:val="28"/>
          <w:lang w:eastAsia="en-US"/>
        </w:rPr>
        <w:t>111</w:t>
      </w:r>
    </w:p>
    <w:p w14:paraId="38FE8E50" w14:textId="388EE23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11.6.6. Установка баков-аккумуляторов</w:t>
      </w:r>
      <w:r w:rsidR="00193B0A" w:rsidRPr="000E6AE3">
        <w:rPr>
          <w:rFonts w:eastAsia="Calibri"/>
          <w:sz w:val="28"/>
          <w:szCs w:val="28"/>
          <w:lang w:eastAsia="en-US"/>
        </w:rPr>
        <w:t xml:space="preserve">                                                                        </w:t>
      </w:r>
      <w:r w:rsidRPr="000E6AE3">
        <w:rPr>
          <w:rFonts w:eastAsia="Calibri"/>
          <w:sz w:val="28"/>
          <w:szCs w:val="28"/>
          <w:lang w:eastAsia="en-US"/>
        </w:rPr>
        <w:t>111</w:t>
      </w:r>
    </w:p>
    <w:p w14:paraId="18A6699B" w14:textId="0875E296"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12. Обоснование инвестиций в строительство, реконструкцию, те</w:t>
      </w:r>
      <w:r w:rsidRPr="000E6AE3">
        <w:rPr>
          <w:rFonts w:eastAsia="Calibri"/>
          <w:sz w:val="28"/>
          <w:szCs w:val="28"/>
          <w:lang w:eastAsia="en-US"/>
        </w:rPr>
        <w:t>х</w:t>
      </w:r>
      <w:r w:rsidRPr="000E6AE3">
        <w:rPr>
          <w:rFonts w:eastAsia="Calibri"/>
          <w:sz w:val="28"/>
          <w:szCs w:val="28"/>
          <w:lang w:eastAsia="en-US"/>
        </w:rPr>
        <w:t>ническое перевооружение и (или) модернизацию</w:t>
      </w:r>
      <w:r w:rsidR="00193B0A" w:rsidRPr="000E6AE3">
        <w:rPr>
          <w:rFonts w:eastAsia="Calibri"/>
          <w:sz w:val="28"/>
          <w:szCs w:val="28"/>
          <w:lang w:eastAsia="en-US"/>
        </w:rPr>
        <w:t xml:space="preserve">                                                               </w:t>
      </w:r>
      <w:r w:rsidRPr="000E6AE3">
        <w:rPr>
          <w:rFonts w:eastAsia="Calibri"/>
          <w:sz w:val="28"/>
          <w:szCs w:val="28"/>
          <w:lang w:eastAsia="en-US"/>
        </w:rPr>
        <w:lastRenderedPageBreak/>
        <w:t>112</w:t>
      </w:r>
    </w:p>
    <w:p w14:paraId="432E3148" w14:textId="0FD5016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12.1. Оценка финансовых потребностей для осуществления строител</w:t>
      </w:r>
      <w:r w:rsidRPr="000E6AE3">
        <w:rPr>
          <w:rFonts w:eastAsia="Calibri"/>
          <w:sz w:val="28"/>
          <w:szCs w:val="28"/>
          <w:lang w:eastAsia="en-US"/>
        </w:rPr>
        <w:t>ь</w:t>
      </w:r>
      <w:r w:rsidRPr="000E6AE3">
        <w:rPr>
          <w:rFonts w:eastAsia="Calibri"/>
          <w:sz w:val="28"/>
          <w:szCs w:val="28"/>
          <w:lang w:eastAsia="en-US"/>
        </w:rPr>
        <w:t>ства, реконструкции, технического перевооружения и (или) модернизации и</w:t>
      </w:r>
      <w:r w:rsidRPr="000E6AE3">
        <w:rPr>
          <w:rFonts w:eastAsia="Calibri"/>
          <w:sz w:val="28"/>
          <w:szCs w:val="28"/>
          <w:lang w:eastAsia="en-US"/>
        </w:rPr>
        <w:t>с</w:t>
      </w:r>
      <w:r w:rsidRPr="000E6AE3">
        <w:rPr>
          <w:rFonts w:eastAsia="Calibri"/>
          <w:sz w:val="28"/>
          <w:szCs w:val="28"/>
          <w:lang w:eastAsia="en-US"/>
        </w:rPr>
        <w:t>точников тепловой энергии и тепловых сетей</w:t>
      </w:r>
      <w:r w:rsidR="00193B0A"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112</w:t>
      </w:r>
    </w:p>
    <w:p w14:paraId="5E25660E" w14:textId="59FDCCB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12.2. Обоснованные предложения по источникам инвестиций, обеспеч</w:t>
      </w:r>
      <w:r w:rsidRPr="000E6AE3">
        <w:rPr>
          <w:rFonts w:eastAsia="Calibri"/>
          <w:sz w:val="28"/>
          <w:szCs w:val="28"/>
          <w:lang w:eastAsia="en-US"/>
        </w:rPr>
        <w:t>и</w:t>
      </w:r>
      <w:r w:rsidRPr="000E6AE3">
        <w:rPr>
          <w:rFonts w:eastAsia="Calibri"/>
          <w:sz w:val="28"/>
          <w:szCs w:val="28"/>
          <w:lang w:eastAsia="en-US"/>
        </w:rPr>
        <w:t>вающих финансовые потребности для осуществления строительства, реко</w:t>
      </w:r>
      <w:r w:rsidRPr="000E6AE3">
        <w:rPr>
          <w:rFonts w:eastAsia="Calibri"/>
          <w:sz w:val="28"/>
          <w:szCs w:val="28"/>
          <w:lang w:eastAsia="en-US"/>
        </w:rPr>
        <w:t>н</w:t>
      </w:r>
      <w:r w:rsidRPr="000E6AE3">
        <w:rPr>
          <w:rFonts w:eastAsia="Calibri"/>
          <w:sz w:val="28"/>
          <w:szCs w:val="28"/>
          <w:lang w:eastAsia="en-US"/>
        </w:rPr>
        <w:t>струкции, технического перевооружения и (или) модернизации источников тепловой энергии и тепловых сетей</w:t>
      </w:r>
      <w:r w:rsidRPr="000E6AE3">
        <w:rPr>
          <w:rFonts w:eastAsia="Calibri"/>
          <w:sz w:val="28"/>
          <w:szCs w:val="28"/>
          <w:lang w:eastAsia="en-US"/>
        </w:rPr>
        <w:tab/>
      </w:r>
      <w:r w:rsidR="00193B0A" w:rsidRPr="000E6AE3">
        <w:rPr>
          <w:rFonts w:eastAsia="Calibri"/>
          <w:sz w:val="28"/>
          <w:szCs w:val="28"/>
          <w:lang w:eastAsia="en-US"/>
        </w:rPr>
        <w:t xml:space="preserve"> </w:t>
      </w:r>
      <w:r w:rsidR="00EC79C4" w:rsidRPr="000E6AE3">
        <w:rPr>
          <w:rFonts w:eastAsia="Calibri"/>
          <w:sz w:val="28"/>
          <w:szCs w:val="28"/>
          <w:lang w:eastAsia="en-US"/>
        </w:rPr>
        <w:t xml:space="preserve">      </w:t>
      </w:r>
      <w:r w:rsidR="00B24ABA">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112</w:t>
      </w:r>
    </w:p>
    <w:p w14:paraId="5BC90B30" w14:textId="151A629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12.3. Расчёты экономической эффективности инвестиций</w:t>
      </w:r>
      <w:r w:rsidR="00193B0A" w:rsidRPr="000E6AE3">
        <w:rPr>
          <w:rFonts w:eastAsia="Calibri"/>
          <w:sz w:val="28"/>
          <w:szCs w:val="28"/>
          <w:lang w:eastAsia="en-US"/>
        </w:rPr>
        <w:t xml:space="preserve">                               </w:t>
      </w:r>
      <w:r w:rsidRPr="000E6AE3">
        <w:rPr>
          <w:rFonts w:eastAsia="Calibri"/>
          <w:sz w:val="28"/>
          <w:szCs w:val="28"/>
          <w:lang w:eastAsia="en-US"/>
        </w:rPr>
        <w:t>112</w:t>
      </w:r>
    </w:p>
    <w:p w14:paraId="4ABF240D" w14:textId="415FE76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12.4. Расчёты ценовых (тарифных) последствий для потребителей при р</w:t>
      </w:r>
      <w:r w:rsidRPr="000E6AE3">
        <w:rPr>
          <w:rFonts w:eastAsia="Calibri"/>
          <w:sz w:val="28"/>
          <w:szCs w:val="28"/>
          <w:lang w:eastAsia="en-US"/>
        </w:rPr>
        <w:t>е</w:t>
      </w:r>
      <w:r w:rsidRPr="000E6AE3">
        <w:rPr>
          <w:rFonts w:eastAsia="Calibri"/>
          <w:sz w:val="28"/>
          <w:szCs w:val="28"/>
          <w:lang w:eastAsia="en-US"/>
        </w:rPr>
        <w:t>ализации программ строительства, реконструкции, технического перевооруж</w:t>
      </w:r>
      <w:r w:rsidRPr="000E6AE3">
        <w:rPr>
          <w:rFonts w:eastAsia="Calibri"/>
          <w:sz w:val="28"/>
          <w:szCs w:val="28"/>
          <w:lang w:eastAsia="en-US"/>
        </w:rPr>
        <w:t>е</w:t>
      </w:r>
      <w:r w:rsidRPr="000E6AE3">
        <w:rPr>
          <w:rFonts w:eastAsia="Calibri"/>
          <w:sz w:val="28"/>
          <w:szCs w:val="28"/>
          <w:lang w:eastAsia="en-US"/>
        </w:rPr>
        <w:t>ния и (или) модернизации систем теплоснабжения</w:t>
      </w:r>
      <w:r w:rsidR="00193B0A" w:rsidRPr="000E6AE3">
        <w:rPr>
          <w:rFonts w:eastAsia="Calibri"/>
          <w:sz w:val="28"/>
          <w:szCs w:val="28"/>
          <w:lang w:eastAsia="en-US"/>
        </w:rPr>
        <w:t xml:space="preserve">                                                          </w:t>
      </w:r>
      <w:r w:rsidR="00EC79C4" w:rsidRPr="000E6AE3">
        <w:rPr>
          <w:rFonts w:eastAsia="Calibri"/>
          <w:sz w:val="28"/>
          <w:szCs w:val="28"/>
          <w:lang w:eastAsia="en-US"/>
        </w:rPr>
        <w:t xml:space="preserve">            </w:t>
      </w:r>
      <w:r w:rsidRPr="000E6AE3">
        <w:rPr>
          <w:rFonts w:eastAsia="Calibri"/>
          <w:sz w:val="28"/>
          <w:szCs w:val="28"/>
          <w:lang w:eastAsia="en-US"/>
        </w:rPr>
        <w:t>118</w:t>
      </w:r>
    </w:p>
    <w:p w14:paraId="21D6EAFB" w14:textId="34435C1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12.5. Расчёт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 по которым имеются источники финансирования, выполненный в соответствии с методическими указаниями по разработке схем теплоснабжения</w:t>
      </w:r>
      <w:r w:rsidRPr="000E6AE3">
        <w:rPr>
          <w:rFonts w:eastAsia="Calibri"/>
          <w:sz w:val="28"/>
          <w:szCs w:val="28"/>
          <w:lang w:eastAsia="en-US"/>
        </w:rPr>
        <w:tab/>
      </w:r>
      <w:r w:rsidR="00193B0A" w:rsidRPr="000E6AE3">
        <w:rPr>
          <w:rFonts w:eastAsia="Calibri"/>
          <w:sz w:val="28"/>
          <w:szCs w:val="28"/>
          <w:lang w:eastAsia="en-US"/>
        </w:rPr>
        <w:t xml:space="preserve">              </w:t>
      </w:r>
      <w:r w:rsidR="00B24ABA">
        <w:rPr>
          <w:rFonts w:eastAsia="Calibri"/>
          <w:sz w:val="28"/>
          <w:szCs w:val="28"/>
          <w:lang w:eastAsia="en-US"/>
        </w:rPr>
        <w:t xml:space="preserve">                                              </w:t>
      </w:r>
      <w:r w:rsidR="00193B0A" w:rsidRPr="000E6AE3">
        <w:rPr>
          <w:rFonts w:eastAsia="Calibri"/>
          <w:sz w:val="28"/>
          <w:szCs w:val="28"/>
          <w:lang w:eastAsia="en-US"/>
        </w:rPr>
        <w:t xml:space="preserve">          </w:t>
      </w:r>
      <w:r w:rsidRPr="000E6AE3">
        <w:rPr>
          <w:rFonts w:eastAsia="Calibri"/>
          <w:sz w:val="28"/>
          <w:szCs w:val="28"/>
          <w:lang w:eastAsia="en-US"/>
        </w:rPr>
        <w:t>119</w:t>
      </w:r>
    </w:p>
    <w:p w14:paraId="4D015402" w14:textId="4B795A6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12.6. Описание изменений в обосновании инвестиций (оценке финанс</w:t>
      </w:r>
      <w:r w:rsidRPr="000E6AE3">
        <w:rPr>
          <w:rFonts w:eastAsia="Calibri"/>
          <w:sz w:val="28"/>
          <w:szCs w:val="28"/>
          <w:lang w:eastAsia="en-US"/>
        </w:rPr>
        <w:t>о</w:t>
      </w:r>
      <w:r w:rsidRPr="000E6AE3">
        <w:rPr>
          <w:rFonts w:eastAsia="Calibri"/>
          <w:sz w:val="28"/>
          <w:szCs w:val="28"/>
          <w:lang w:eastAsia="en-US"/>
        </w:rPr>
        <w:t>вых потребностей, предложениях по источникам инвестиций) в строительство, реконструкцию, техническое перевооружение и (или) модернизацию источн</w:t>
      </w:r>
      <w:r w:rsidRPr="000E6AE3">
        <w:rPr>
          <w:rFonts w:eastAsia="Calibri"/>
          <w:sz w:val="28"/>
          <w:szCs w:val="28"/>
          <w:lang w:eastAsia="en-US"/>
        </w:rPr>
        <w:t>и</w:t>
      </w:r>
      <w:r w:rsidRPr="000E6AE3">
        <w:rPr>
          <w:rFonts w:eastAsia="Calibri"/>
          <w:sz w:val="28"/>
          <w:szCs w:val="28"/>
          <w:lang w:eastAsia="en-US"/>
        </w:rPr>
        <w:t>ков тепловой энергии и тепловых сетей с учётом фактически осуществлённых инвестиций и показателей их фактической эффективности</w:t>
      </w:r>
      <w:r w:rsidR="00193B0A" w:rsidRPr="000E6AE3">
        <w:rPr>
          <w:rFonts w:eastAsia="Calibri"/>
          <w:sz w:val="28"/>
          <w:szCs w:val="28"/>
          <w:lang w:eastAsia="en-US"/>
        </w:rPr>
        <w:t xml:space="preserve">                                                     </w:t>
      </w:r>
      <w:r w:rsidRPr="000E6AE3">
        <w:rPr>
          <w:rFonts w:eastAsia="Calibri"/>
          <w:sz w:val="28"/>
          <w:szCs w:val="28"/>
          <w:lang w:eastAsia="en-US"/>
        </w:rPr>
        <w:t>119</w:t>
      </w:r>
    </w:p>
    <w:p w14:paraId="4700ACBD" w14:textId="1E7B615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13. Индикаторы развития систем теплоснабжения поселения</w:t>
      </w:r>
      <w:r w:rsidR="00193B0A" w:rsidRPr="000E6AE3">
        <w:rPr>
          <w:rFonts w:eastAsia="Calibri"/>
          <w:sz w:val="28"/>
          <w:szCs w:val="28"/>
          <w:lang w:eastAsia="en-US"/>
        </w:rPr>
        <w:t xml:space="preserve">         </w:t>
      </w:r>
      <w:r w:rsidRPr="000E6AE3">
        <w:rPr>
          <w:rFonts w:eastAsia="Calibri"/>
          <w:sz w:val="28"/>
          <w:szCs w:val="28"/>
          <w:lang w:eastAsia="en-US"/>
        </w:rPr>
        <w:t>120</w:t>
      </w:r>
    </w:p>
    <w:p w14:paraId="7FEFAA98" w14:textId="15D5C91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13.1. Результаты оценки существующих и перспективных значений инд</w:t>
      </w:r>
      <w:r w:rsidRPr="000E6AE3">
        <w:rPr>
          <w:rFonts w:eastAsia="Calibri"/>
          <w:sz w:val="28"/>
          <w:szCs w:val="28"/>
          <w:lang w:eastAsia="en-US"/>
        </w:rPr>
        <w:t>и</w:t>
      </w:r>
      <w:r w:rsidRPr="000E6AE3">
        <w:rPr>
          <w:rFonts w:eastAsia="Calibri"/>
          <w:sz w:val="28"/>
          <w:szCs w:val="28"/>
          <w:lang w:eastAsia="en-US"/>
        </w:rPr>
        <w:t>каторов развития систем теплоснабжения</w:t>
      </w:r>
      <w:r w:rsidR="00193B0A" w:rsidRPr="000E6AE3">
        <w:rPr>
          <w:rFonts w:eastAsia="Calibri"/>
          <w:sz w:val="28"/>
          <w:szCs w:val="28"/>
          <w:lang w:eastAsia="en-US"/>
        </w:rPr>
        <w:t xml:space="preserve">                                                                               </w:t>
      </w:r>
      <w:r w:rsidRPr="000E6AE3">
        <w:rPr>
          <w:rFonts w:eastAsia="Calibri"/>
          <w:sz w:val="28"/>
          <w:szCs w:val="28"/>
          <w:lang w:eastAsia="en-US"/>
        </w:rPr>
        <w:t>120</w:t>
      </w:r>
    </w:p>
    <w:p w14:paraId="2870848D" w14:textId="51EE4E39" w:rsidR="008E167E" w:rsidRPr="000E6AE3" w:rsidRDefault="008E167E" w:rsidP="008E167E">
      <w:pPr>
        <w:widowControl w:val="0"/>
        <w:ind w:firstLine="709"/>
        <w:jc w:val="both"/>
        <w:rPr>
          <w:rFonts w:eastAsia="Calibri"/>
          <w:sz w:val="28"/>
          <w:szCs w:val="28"/>
          <w:lang w:eastAsia="en-US"/>
        </w:rPr>
      </w:pPr>
      <w:r w:rsidRPr="00B24ABA">
        <w:rPr>
          <w:rFonts w:eastAsia="Calibri"/>
          <w:sz w:val="28"/>
          <w:szCs w:val="28"/>
          <w:lang w:eastAsia="en-US"/>
        </w:rPr>
        <w:t>13.2. Отсутствие зафиксированных фактов нарушения антимонопольного законодательства (выданных предупреждений, предписаний), а также отсу</w:t>
      </w:r>
      <w:r w:rsidRPr="00B24ABA">
        <w:rPr>
          <w:rFonts w:eastAsia="Calibri"/>
          <w:sz w:val="28"/>
          <w:szCs w:val="28"/>
          <w:lang w:eastAsia="en-US"/>
        </w:rPr>
        <w:t>т</w:t>
      </w:r>
      <w:r w:rsidRPr="00B24ABA">
        <w:rPr>
          <w:rFonts w:eastAsia="Calibri"/>
          <w:sz w:val="28"/>
          <w:szCs w:val="28"/>
          <w:lang w:eastAsia="en-US"/>
        </w:rPr>
        <w:t>ствие применения санкций, предусмотренных Кодексом Российской Федерации об административных правонарушениях, за нарушение законодательства Ро</w:t>
      </w:r>
      <w:r w:rsidRPr="00B24ABA">
        <w:rPr>
          <w:rFonts w:eastAsia="Calibri"/>
          <w:sz w:val="28"/>
          <w:szCs w:val="28"/>
          <w:lang w:eastAsia="en-US"/>
        </w:rPr>
        <w:t>с</w:t>
      </w:r>
      <w:r w:rsidRPr="00B24ABA">
        <w:rPr>
          <w:rFonts w:eastAsia="Calibri"/>
          <w:sz w:val="28"/>
          <w:szCs w:val="28"/>
          <w:lang w:eastAsia="en-US"/>
        </w:rPr>
        <w:t>сийской Федерации в сфере теплоснабжения, антимонопольного законодател</w:t>
      </w:r>
      <w:r w:rsidRPr="00B24ABA">
        <w:rPr>
          <w:rFonts w:eastAsia="Calibri"/>
          <w:sz w:val="28"/>
          <w:szCs w:val="28"/>
          <w:lang w:eastAsia="en-US"/>
        </w:rPr>
        <w:t>ь</w:t>
      </w:r>
      <w:r w:rsidRPr="00B24ABA">
        <w:rPr>
          <w:rFonts w:eastAsia="Calibri"/>
          <w:sz w:val="28"/>
          <w:szCs w:val="28"/>
          <w:lang w:eastAsia="en-US"/>
        </w:rPr>
        <w:t>ства Российской Федерации, законодательства Российской Федерации о ест</w:t>
      </w:r>
      <w:r w:rsidRPr="00B24ABA">
        <w:rPr>
          <w:rFonts w:eastAsia="Calibri"/>
          <w:sz w:val="28"/>
          <w:szCs w:val="28"/>
          <w:lang w:eastAsia="en-US"/>
        </w:rPr>
        <w:t>е</w:t>
      </w:r>
      <w:r w:rsidRPr="00B24ABA">
        <w:rPr>
          <w:rFonts w:eastAsia="Calibri"/>
          <w:sz w:val="28"/>
          <w:szCs w:val="28"/>
          <w:lang w:eastAsia="en-US"/>
        </w:rPr>
        <w:t>ственных монополиях</w:t>
      </w:r>
      <w:r w:rsidR="00193B0A" w:rsidRPr="00B24ABA">
        <w:rPr>
          <w:rFonts w:eastAsia="Calibri"/>
          <w:sz w:val="28"/>
          <w:szCs w:val="28"/>
          <w:lang w:eastAsia="en-US"/>
        </w:rPr>
        <w:t xml:space="preserve">                                                                                   </w:t>
      </w:r>
      <w:r w:rsidR="00EC79C4" w:rsidRPr="00B24ABA">
        <w:rPr>
          <w:rFonts w:eastAsia="Calibri"/>
          <w:sz w:val="28"/>
          <w:szCs w:val="28"/>
          <w:lang w:eastAsia="en-US"/>
        </w:rPr>
        <w:t xml:space="preserve">            </w:t>
      </w:r>
      <w:r w:rsidRPr="00B24ABA">
        <w:rPr>
          <w:rFonts w:eastAsia="Calibri"/>
          <w:sz w:val="28"/>
          <w:szCs w:val="28"/>
          <w:lang w:eastAsia="en-US"/>
        </w:rPr>
        <w:t>122</w:t>
      </w:r>
    </w:p>
    <w:p w14:paraId="7F99EE75" w14:textId="064C452D"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13.3. Целевые значения ключевых показателей, отражающих результаты внедрения целевой модели рынка тепловой энергии</w:t>
      </w:r>
      <w:r w:rsidR="00193B0A" w:rsidRPr="000E6AE3">
        <w:rPr>
          <w:rFonts w:eastAsia="Calibri"/>
          <w:sz w:val="28"/>
          <w:szCs w:val="28"/>
          <w:lang w:eastAsia="en-US"/>
        </w:rPr>
        <w:t xml:space="preserve">                                                 </w:t>
      </w:r>
      <w:r w:rsidRPr="000E6AE3">
        <w:rPr>
          <w:rFonts w:eastAsia="Calibri"/>
          <w:sz w:val="28"/>
          <w:szCs w:val="28"/>
          <w:lang w:eastAsia="en-US"/>
        </w:rPr>
        <w:t>122</w:t>
      </w:r>
    </w:p>
    <w:p w14:paraId="4F5E0B85" w14:textId="22268BE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13.4. Существующие и перспективные значения целевых показателей р</w:t>
      </w:r>
      <w:r w:rsidRPr="000E6AE3">
        <w:rPr>
          <w:rFonts w:eastAsia="Calibri"/>
          <w:sz w:val="28"/>
          <w:szCs w:val="28"/>
          <w:lang w:eastAsia="en-US"/>
        </w:rPr>
        <w:t>е</w:t>
      </w:r>
      <w:r w:rsidRPr="000E6AE3">
        <w:rPr>
          <w:rFonts w:eastAsia="Calibri"/>
          <w:sz w:val="28"/>
          <w:szCs w:val="28"/>
          <w:lang w:eastAsia="en-US"/>
        </w:rPr>
        <w:t xml:space="preserve">ализации схемы теплоснабжения поселения, городского округа, подлежащие </w:t>
      </w:r>
      <w:r w:rsidRPr="000E6AE3">
        <w:rPr>
          <w:rFonts w:eastAsia="Calibri"/>
          <w:sz w:val="28"/>
          <w:szCs w:val="28"/>
          <w:lang w:eastAsia="en-US"/>
        </w:rPr>
        <w:lastRenderedPageBreak/>
        <w:t>достижению каждой единой теплоснабжающей организацией, функциониру</w:t>
      </w:r>
      <w:r w:rsidRPr="000E6AE3">
        <w:rPr>
          <w:rFonts w:eastAsia="Calibri"/>
          <w:sz w:val="28"/>
          <w:szCs w:val="28"/>
          <w:lang w:eastAsia="en-US"/>
        </w:rPr>
        <w:t>ю</w:t>
      </w:r>
      <w:r w:rsidRPr="000E6AE3">
        <w:rPr>
          <w:rFonts w:eastAsia="Calibri"/>
          <w:sz w:val="28"/>
          <w:szCs w:val="28"/>
          <w:lang w:eastAsia="en-US"/>
        </w:rPr>
        <w:t>щей на территории такого поселения, городского округа</w:t>
      </w:r>
      <w:r w:rsidR="00193B0A" w:rsidRPr="000E6AE3">
        <w:rPr>
          <w:rFonts w:eastAsia="Calibri"/>
          <w:sz w:val="28"/>
          <w:szCs w:val="28"/>
          <w:lang w:eastAsia="en-US"/>
        </w:rPr>
        <w:t xml:space="preserve">                                                         </w:t>
      </w:r>
      <w:r w:rsidRPr="000E6AE3">
        <w:rPr>
          <w:rFonts w:eastAsia="Calibri"/>
          <w:sz w:val="28"/>
          <w:szCs w:val="28"/>
          <w:lang w:eastAsia="en-US"/>
        </w:rPr>
        <w:t>122</w:t>
      </w:r>
    </w:p>
    <w:p w14:paraId="65ECC175" w14:textId="0BE967F5"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13.5. Описание изменений (фактических данных) в оценке значений и</w:t>
      </w:r>
      <w:r w:rsidRPr="000E6AE3">
        <w:rPr>
          <w:rFonts w:eastAsia="Calibri"/>
          <w:sz w:val="28"/>
          <w:szCs w:val="28"/>
          <w:lang w:eastAsia="en-US"/>
        </w:rPr>
        <w:t>н</w:t>
      </w:r>
      <w:r w:rsidRPr="000E6AE3">
        <w:rPr>
          <w:rFonts w:eastAsia="Calibri"/>
          <w:sz w:val="28"/>
          <w:szCs w:val="28"/>
          <w:lang w:eastAsia="en-US"/>
        </w:rPr>
        <w:t>дикаторов развития систем теплоснабжения поселения, городского округа, г</w:t>
      </w:r>
      <w:r w:rsidRPr="000E6AE3">
        <w:rPr>
          <w:rFonts w:eastAsia="Calibri"/>
          <w:sz w:val="28"/>
          <w:szCs w:val="28"/>
          <w:lang w:eastAsia="en-US"/>
        </w:rPr>
        <w:t>о</w:t>
      </w:r>
      <w:r w:rsidRPr="000E6AE3">
        <w:rPr>
          <w:rFonts w:eastAsia="Calibri"/>
          <w:sz w:val="28"/>
          <w:szCs w:val="28"/>
          <w:lang w:eastAsia="en-US"/>
        </w:rPr>
        <w:t>рода федерального значения, а в ценовых зонах теплоснабжения также измен</w:t>
      </w:r>
      <w:r w:rsidRPr="000E6AE3">
        <w:rPr>
          <w:rFonts w:eastAsia="Calibri"/>
          <w:sz w:val="28"/>
          <w:szCs w:val="28"/>
          <w:lang w:eastAsia="en-US"/>
        </w:rPr>
        <w:t>е</w:t>
      </w:r>
      <w:r w:rsidRPr="000E6AE3">
        <w:rPr>
          <w:rFonts w:eastAsia="Calibri"/>
          <w:sz w:val="28"/>
          <w:szCs w:val="28"/>
          <w:lang w:eastAsia="en-US"/>
        </w:rPr>
        <w:t>ний (фактических данных) в достижении ключевых показателей, отражающих результаты внедрения целевой модели рынка тепловой энергии, целевых пок</w:t>
      </w:r>
      <w:r w:rsidRPr="000E6AE3">
        <w:rPr>
          <w:rFonts w:eastAsia="Calibri"/>
          <w:sz w:val="28"/>
          <w:szCs w:val="28"/>
          <w:lang w:eastAsia="en-US"/>
        </w:rPr>
        <w:t>а</w:t>
      </w:r>
      <w:r w:rsidRPr="000E6AE3">
        <w:rPr>
          <w:rFonts w:eastAsia="Calibri"/>
          <w:sz w:val="28"/>
          <w:szCs w:val="28"/>
          <w:lang w:eastAsia="en-US"/>
        </w:rPr>
        <w:t>зателей реализации схемы теплоснабжения поселения, городского округа с уч</w:t>
      </w:r>
      <w:r w:rsidRPr="000E6AE3">
        <w:rPr>
          <w:rFonts w:eastAsia="Calibri"/>
          <w:sz w:val="28"/>
          <w:szCs w:val="28"/>
          <w:lang w:eastAsia="en-US"/>
        </w:rPr>
        <w:t>ё</w:t>
      </w:r>
      <w:r w:rsidRPr="000E6AE3">
        <w:rPr>
          <w:rFonts w:eastAsia="Calibri"/>
          <w:sz w:val="28"/>
          <w:szCs w:val="28"/>
          <w:lang w:eastAsia="en-US"/>
        </w:rPr>
        <w:t>том реализации проектов схемы теплоснабжения</w:t>
      </w:r>
      <w:r w:rsidR="00193B0A" w:rsidRPr="000E6AE3">
        <w:rPr>
          <w:rFonts w:eastAsia="Calibri"/>
          <w:sz w:val="28"/>
          <w:szCs w:val="28"/>
          <w:lang w:eastAsia="en-US"/>
        </w:rPr>
        <w:t xml:space="preserve">                                               </w:t>
      </w:r>
      <w:r w:rsidR="002B1AC5" w:rsidRPr="000E6AE3">
        <w:rPr>
          <w:rFonts w:eastAsia="Calibri"/>
          <w:sz w:val="28"/>
          <w:szCs w:val="28"/>
          <w:lang w:eastAsia="en-US"/>
        </w:rPr>
        <w:t xml:space="preserve">            </w:t>
      </w:r>
      <w:r w:rsidRPr="000E6AE3">
        <w:rPr>
          <w:rFonts w:eastAsia="Calibri"/>
          <w:sz w:val="28"/>
          <w:szCs w:val="28"/>
          <w:lang w:eastAsia="en-US"/>
        </w:rPr>
        <w:t>122</w:t>
      </w:r>
    </w:p>
    <w:p w14:paraId="46C6A508" w14:textId="1445C945"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14. Ценовые (тарифные) последствия</w:t>
      </w:r>
      <w:r w:rsidR="00193B0A" w:rsidRPr="000E6AE3">
        <w:rPr>
          <w:rFonts w:eastAsia="Calibri"/>
          <w:sz w:val="28"/>
          <w:szCs w:val="28"/>
          <w:lang w:eastAsia="en-US"/>
        </w:rPr>
        <w:t xml:space="preserve">                                                            </w:t>
      </w:r>
      <w:r w:rsidRPr="000E6AE3">
        <w:rPr>
          <w:rFonts w:eastAsia="Calibri"/>
          <w:sz w:val="28"/>
          <w:szCs w:val="28"/>
          <w:lang w:eastAsia="en-US"/>
        </w:rPr>
        <w:t>123</w:t>
      </w:r>
    </w:p>
    <w:p w14:paraId="4DB60397" w14:textId="67EC4DD2"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14.1. Тарифно-балансовые расчётные модели теплоснабжения потребит</w:t>
      </w:r>
      <w:r w:rsidRPr="000E6AE3">
        <w:rPr>
          <w:rFonts w:eastAsia="Calibri"/>
          <w:sz w:val="28"/>
          <w:szCs w:val="28"/>
          <w:lang w:eastAsia="en-US"/>
        </w:rPr>
        <w:t>е</w:t>
      </w:r>
      <w:r w:rsidRPr="000E6AE3">
        <w:rPr>
          <w:rFonts w:eastAsia="Calibri"/>
          <w:sz w:val="28"/>
          <w:szCs w:val="28"/>
          <w:lang w:eastAsia="en-US"/>
        </w:rPr>
        <w:t>лей по каждой системе теплоснабжения</w:t>
      </w:r>
      <w:r w:rsidR="00193B0A" w:rsidRPr="000E6AE3">
        <w:rPr>
          <w:rFonts w:eastAsia="Calibri"/>
          <w:sz w:val="28"/>
          <w:szCs w:val="28"/>
          <w:lang w:eastAsia="en-US"/>
        </w:rPr>
        <w:t xml:space="preserve">                                                                        </w:t>
      </w:r>
      <w:r w:rsidR="006C2749" w:rsidRPr="000E6AE3">
        <w:rPr>
          <w:rFonts w:eastAsia="Calibri"/>
          <w:sz w:val="28"/>
          <w:szCs w:val="28"/>
          <w:lang w:eastAsia="en-US"/>
        </w:rPr>
        <w:t xml:space="preserve">            </w:t>
      </w:r>
      <w:r w:rsidRPr="000E6AE3">
        <w:rPr>
          <w:rFonts w:eastAsia="Calibri"/>
          <w:sz w:val="28"/>
          <w:szCs w:val="28"/>
          <w:lang w:eastAsia="en-US"/>
        </w:rPr>
        <w:t>123</w:t>
      </w:r>
    </w:p>
    <w:p w14:paraId="5AB48FF8" w14:textId="17A2A2E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14.2. Тарифно-балансовые расчётные модели теплоснабжения потребит</w:t>
      </w:r>
      <w:r w:rsidRPr="000E6AE3">
        <w:rPr>
          <w:rFonts w:eastAsia="Calibri"/>
          <w:sz w:val="28"/>
          <w:szCs w:val="28"/>
          <w:lang w:eastAsia="en-US"/>
        </w:rPr>
        <w:t>е</w:t>
      </w:r>
      <w:r w:rsidRPr="000E6AE3">
        <w:rPr>
          <w:rFonts w:eastAsia="Calibri"/>
          <w:sz w:val="28"/>
          <w:szCs w:val="28"/>
          <w:lang w:eastAsia="en-US"/>
        </w:rPr>
        <w:t>лей по каждой единой теплоснабжающей организации</w:t>
      </w:r>
      <w:r w:rsidR="00193B0A" w:rsidRPr="000E6AE3">
        <w:rPr>
          <w:rFonts w:eastAsia="Calibri"/>
          <w:sz w:val="28"/>
          <w:szCs w:val="28"/>
          <w:lang w:eastAsia="en-US"/>
        </w:rPr>
        <w:t xml:space="preserve">                                        </w:t>
      </w:r>
      <w:r w:rsidR="006C2749" w:rsidRPr="000E6AE3">
        <w:rPr>
          <w:rFonts w:eastAsia="Calibri"/>
          <w:sz w:val="28"/>
          <w:szCs w:val="28"/>
          <w:lang w:eastAsia="en-US"/>
        </w:rPr>
        <w:t xml:space="preserve">           </w:t>
      </w:r>
      <w:r w:rsidRPr="000E6AE3">
        <w:rPr>
          <w:rFonts w:eastAsia="Calibri"/>
          <w:sz w:val="28"/>
          <w:szCs w:val="28"/>
          <w:lang w:eastAsia="en-US"/>
        </w:rPr>
        <w:t>123</w:t>
      </w:r>
    </w:p>
    <w:p w14:paraId="5C040E4F" w14:textId="04CEA52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Pr="000E6AE3">
        <w:rPr>
          <w:rFonts w:eastAsia="Calibri"/>
          <w:sz w:val="28"/>
          <w:szCs w:val="28"/>
          <w:lang w:eastAsia="en-US"/>
        </w:rPr>
        <w:tab/>
      </w:r>
      <w:r w:rsidR="00193B0A" w:rsidRPr="000E6AE3">
        <w:rPr>
          <w:rFonts w:eastAsia="Calibri"/>
          <w:sz w:val="28"/>
          <w:szCs w:val="28"/>
          <w:lang w:eastAsia="en-US"/>
        </w:rPr>
        <w:t xml:space="preserve">           </w:t>
      </w:r>
      <w:r w:rsidR="00B24ABA">
        <w:rPr>
          <w:rFonts w:eastAsia="Calibri"/>
          <w:sz w:val="28"/>
          <w:szCs w:val="28"/>
          <w:lang w:eastAsia="en-US"/>
        </w:rPr>
        <w:t xml:space="preserve">                                                                                                  </w:t>
      </w:r>
      <w:r w:rsidR="00193B0A" w:rsidRPr="000E6AE3">
        <w:rPr>
          <w:rFonts w:eastAsia="Calibri"/>
          <w:sz w:val="28"/>
          <w:szCs w:val="28"/>
          <w:lang w:eastAsia="en-US"/>
        </w:rPr>
        <w:t xml:space="preserve">  </w:t>
      </w:r>
      <w:r w:rsidRPr="000E6AE3">
        <w:rPr>
          <w:rFonts w:eastAsia="Calibri"/>
          <w:sz w:val="28"/>
          <w:szCs w:val="28"/>
          <w:lang w:eastAsia="en-US"/>
        </w:rPr>
        <w:t>123</w:t>
      </w:r>
    </w:p>
    <w:p w14:paraId="22A5D826" w14:textId="7A716C3A"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14.4. Описание изменений (фактических данных) в оценке ценовых (т</w:t>
      </w:r>
      <w:r w:rsidRPr="000E6AE3">
        <w:rPr>
          <w:rFonts w:eastAsia="Calibri"/>
          <w:sz w:val="28"/>
          <w:szCs w:val="28"/>
          <w:lang w:eastAsia="en-US"/>
        </w:rPr>
        <w:t>а</w:t>
      </w:r>
      <w:r w:rsidRPr="000E6AE3">
        <w:rPr>
          <w:rFonts w:eastAsia="Calibri"/>
          <w:sz w:val="28"/>
          <w:szCs w:val="28"/>
          <w:lang w:eastAsia="en-US"/>
        </w:rPr>
        <w:t>рифных) последствий реализации проектов схемы теплоснабжения</w:t>
      </w:r>
      <w:r w:rsidR="00193B0A" w:rsidRPr="000E6AE3">
        <w:rPr>
          <w:rFonts w:eastAsia="Calibri"/>
          <w:sz w:val="28"/>
          <w:szCs w:val="28"/>
          <w:lang w:eastAsia="en-US"/>
        </w:rPr>
        <w:t xml:space="preserve">        </w:t>
      </w:r>
      <w:r w:rsidR="006C2749" w:rsidRPr="000E6AE3">
        <w:rPr>
          <w:rFonts w:eastAsia="Calibri"/>
          <w:sz w:val="28"/>
          <w:szCs w:val="28"/>
          <w:lang w:eastAsia="en-US"/>
        </w:rPr>
        <w:t xml:space="preserve">            </w:t>
      </w:r>
      <w:r w:rsidRPr="000E6AE3">
        <w:rPr>
          <w:rFonts w:eastAsia="Calibri"/>
          <w:sz w:val="28"/>
          <w:szCs w:val="28"/>
          <w:lang w:eastAsia="en-US"/>
        </w:rPr>
        <w:t>124</w:t>
      </w:r>
    </w:p>
    <w:p w14:paraId="4F61EF6A" w14:textId="3BA5E6C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15. Реестр единых теплоснабжающих организаций</w:t>
      </w:r>
      <w:r w:rsidR="00193B0A" w:rsidRPr="000E6AE3">
        <w:rPr>
          <w:rFonts w:eastAsia="Calibri"/>
          <w:sz w:val="28"/>
          <w:szCs w:val="28"/>
          <w:lang w:eastAsia="en-US"/>
        </w:rPr>
        <w:t xml:space="preserve">                                </w:t>
      </w:r>
      <w:r w:rsidRPr="000E6AE3">
        <w:rPr>
          <w:rFonts w:eastAsia="Calibri"/>
          <w:sz w:val="28"/>
          <w:szCs w:val="28"/>
          <w:lang w:eastAsia="en-US"/>
        </w:rPr>
        <w:t>124</w:t>
      </w:r>
    </w:p>
    <w:p w14:paraId="7B2A8587" w14:textId="540CCE94"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15.1. Реестр систем теплоснабжения, содержащий перечень теплосна</w:t>
      </w:r>
      <w:r w:rsidRPr="000E6AE3">
        <w:rPr>
          <w:rFonts w:eastAsia="Calibri"/>
          <w:sz w:val="28"/>
          <w:szCs w:val="28"/>
          <w:lang w:eastAsia="en-US"/>
        </w:rPr>
        <w:t>б</w:t>
      </w:r>
      <w:r w:rsidRPr="000E6AE3">
        <w:rPr>
          <w:rFonts w:eastAsia="Calibri"/>
          <w:sz w:val="28"/>
          <w:szCs w:val="28"/>
          <w:lang w:eastAsia="en-US"/>
        </w:rPr>
        <w:t>жающих организаций, действующих в каждой системе теплоснабжения, расп</w:t>
      </w:r>
      <w:r w:rsidRPr="000E6AE3">
        <w:rPr>
          <w:rFonts w:eastAsia="Calibri"/>
          <w:sz w:val="28"/>
          <w:szCs w:val="28"/>
          <w:lang w:eastAsia="en-US"/>
        </w:rPr>
        <w:t>о</w:t>
      </w:r>
      <w:r w:rsidRPr="000E6AE3">
        <w:rPr>
          <w:rFonts w:eastAsia="Calibri"/>
          <w:sz w:val="28"/>
          <w:szCs w:val="28"/>
          <w:lang w:eastAsia="en-US"/>
        </w:rPr>
        <w:t>ложенных в границах поселения</w:t>
      </w:r>
      <w:r w:rsidR="00193B0A" w:rsidRPr="000E6AE3">
        <w:rPr>
          <w:rFonts w:eastAsia="Calibri"/>
          <w:sz w:val="28"/>
          <w:szCs w:val="28"/>
          <w:lang w:eastAsia="en-US"/>
        </w:rPr>
        <w:t xml:space="preserve">                                                                                                         </w:t>
      </w:r>
      <w:r w:rsidRPr="000E6AE3">
        <w:rPr>
          <w:rFonts w:eastAsia="Calibri"/>
          <w:sz w:val="28"/>
          <w:szCs w:val="28"/>
          <w:lang w:eastAsia="en-US"/>
        </w:rPr>
        <w:t>124</w:t>
      </w:r>
    </w:p>
    <w:p w14:paraId="29518BF3" w14:textId="7058A9D3"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15.2. Реестр единых теплоснабжающих организаций, содержащий пер</w:t>
      </w:r>
      <w:r w:rsidRPr="000E6AE3">
        <w:rPr>
          <w:rFonts w:eastAsia="Calibri"/>
          <w:sz w:val="28"/>
          <w:szCs w:val="28"/>
          <w:lang w:eastAsia="en-US"/>
        </w:rPr>
        <w:t>е</w:t>
      </w:r>
      <w:r w:rsidRPr="000E6AE3">
        <w:rPr>
          <w:rFonts w:eastAsia="Calibri"/>
          <w:sz w:val="28"/>
          <w:szCs w:val="28"/>
          <w:lang w:eastAsia="en-US"/>
        </w:rPr>
        <w:t>чень систем теплоснабжения, входящих в состав единой теплоснабжающей о</w:t>
      </w:r>
      <w:r w:rsidRPr="000E6AE3">
        <w:rPr>
          <w:rFonts w:eastAsia="Calibri"/>
          <w:sz w:val="28"/>
          <w:szCs w:val="28"/>
          <w:lang w:eastAsia="en-US"/>
        </w:rPr>
        <w:t>р</w:t>
      </w:r>
      <w:r w:rsidRPr="000E6AE3">
        <w:rPr>
          <w:rFonts w:eastAsia="Calibri"/>
          <w:sz w:val="28"/>
          <w:szCs w:val="28"/>
          <w:lang w:eastAsia="en-US"/>
        </w:rPr>
        <w:t>ганизации</w:t>
      </w:r>
      <w:r w:rsidRPr="000E6AE3">
        <w:rPr>
          <w:rFonts w:eastAsia="Calibri"/>
          <w:sz w:val="28"/>
          <w:szCs w:val="28"/>
          <w:lang w:eastAsia="en-US"/>
        </w:rPr>
        <w:tab/>
      </w:r>
      <w:r w:rsidR="00193B0A" w:rsidRPr="000E6AE3">
        <w:rPr>
          <w:rFonts w:eastAsia="Calibri"/>
          <w:sz w:val="28"/>
          <w:szCs w:val="28"/>
          <w:lang w:eastAsia="en-US"/>
        </w:rPr>
        <w:t xml:space="preserve">             </w:t>
      </w:r>
      <w:r w:rsidR="00184918" w:rsidRPr="000E6AE3">
        <w:rPr>
          <w:rFonts w:eastAsia="Calibri"/>
          <w:sz w:val="28"/>
          <w:szCs w:val="28"/>
          <w:lang w:eastAsia="en-US"/>
        </w:rPr>
        <w:t xml:space="preserve">      </w:t>
      </w:r>
      <w:r w:rsidR="00B24ABA">
        <w:rPr>
          <w:rFonts w:eastAsia="Calibri"/>
          <w:sz w:val="28"/>
          <w:szCs w:val="28"/>
          <w:lang w:eastAsia="en-US"/>
        </w:rPr>
        <w:t xml:space="preserve">                                                                                        </w:t>
      </w:r>
      <w:r w:rsidR="00184918" w:rsidRPr="000E6AE3">
        <w:rPr>
          <w:rFonts w:eastAsia="Calibri"/>
          <w:sz w:val="28"/>
          <w:szCs w:val="28"/>
          <w:lang w:eastAsia="en-US"/>
        </w:rPr>
        <w:t xml:space="preserve">   </w:t>
      </w:r>
      <w:r w:rsidR="006C69EE" w:rsidRPr="000E6AE3">
        <w:rPr>
          <w:rFonts w:eastAsia="Calibri"/>
          <w:sz w:val="28"/>
          <w:szCs w:val="28"/>
          <w:lang w:eastAsia="en-US"/>
        </w:rPr>
        <w:t xml:space="preserve"> </w:t>
      </w:r>
      <w:r w:rsidRPr="000E6AE3">
        <w:rPr>
          <w:rFonts w:eastAsia="Calibri"/>
          <w:sz w:val="28"/>
          <w:szCs w:val="28"/>
          <w:lang w:eastAsia="en-US"/>
        </w:rPr>
        <w:t>125</w:t>
      </w:r>
    </w:p>
    <w:p w14:paraId="38729F27" w14:textId="35DB10E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15.3. Основания, в том числе критерии, в соответствии с которыми тепл</w:t>
      </w:r>
      <w:r w:rsidRPr="000E6AE3">
        <w:rPr>
          <w:rFonts w:eastAsia="Calibri"/>
          <w:sz w:val="28"/>
          <w:szCs w:val="28"/>
          <w:lang w:eastAsia="en-US"/>
        </w:rPr>
        <w:t>о</w:t>
      </w:r>
      <w:r w:rsidRPr="000E6AE3">
        <w:rPr>
          <w:rFonts w:eastAsia="Calibri"/>
          <w:sz w:val="28"/>
          <w:szCs w:val="28"/>
          <w:lang w:eastAsia="en-US"/>
        </w:rPr>
        <w:t>снабжающей организации присвоен статус единой теплоснабжающей орган</w:t>
      </w:r>
      <w:r w:rsidRPr="000E6AE3">
        <w:rPr>
          <w:rFonts w:eastAsia="Calibri"/>
          <w:sz w:val="28"/>
          <w:szCs w:val="28"/>
          <w:lang w:eastAsia="en-US"/>
        </w:rPr>
        <w:t>и</w:t>
      </w:r>
      <w:r w:rsidRPr="000E6AE3">
        <w:rPr>
          <w:rFonts w:eastAsia="Calibri"/>
          <w:sz w:val="28"/>
          <w:szCs w:val="28"/>
          <w:lang w:eastAsia="en-US"/>
        </w:rPr>
        <w:t>зации</w:t>
      </w:r>
      <w:r w:rsidRPr="000E6AE3">
        <w:rPr>
          <w:rFonts w:eastAsia="Calibri"/>
          <w:sz w:val="28"/>
          <w:szCs w:val="28"/>
          <w:lang w:eastAsia="en-US"/>
        </w:rPr>
        <w:tab/>
      </w:r>
      <w:r w:rsidR="00193B0A" w:rsidRPr="000E6AE3">
        <w:rPr>
          <w:rFonts w:eastAsia="Calibri"/>
          <w:sz w:val="28"/>
          <w:szCs w:val="28"/>
          <w:lang w:eastAsia="en-US"/>
        </w:rPr>
        <w:t xml:space="preserve">              </w:t>
      </w:r>
      <w:r w:rsidR="00B24ABA">
        <w:rPr>
          <w:rFonts w:eastAsia="Calibri"/>
          <w:sz w:val="28"/>
          <w:szCs w:val="28"/>
          <w:lang w:eastAsia="en-US"/>
        </w:rPr>
        <w:t xml:space="preserve">                                                                                                </w:t>
      </w:r>
      <w:r w:rsidR="00193B0A" w:rsidRPr="000E6AE3">
        <w:rPr>
          <w:rFonts w:eastAsia="Calibri"/>
          <w:sz w:val="28"/>
          <w:szCs w:val="28"/>
          <w:lang w:eastAsia="en-US"/>
        </w:rPr>
        <w:t xml:space="preserve">          </w:t>
      </w:r>
      <w:r w:rsidRPr="000E6AE3">
        <w:rPr>
          <w:rFonts w:eastAsia="Calibri"/>
          <w:sz w:val="28"/>
          <w:szCs w:val="28"/>
          <w:lang w:eastAsia="en-US"/>
        </w:rPr>
        <w:t>125</w:t>
      </w:r>
    </w:p>
    <w:p w14:paraId="205065A6" w14:textId="1424AB5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15.4. Заявки теплоснабжающих организаций, поданные в рамках разр</w:t>
      </w:r>
      <w:r w:rsidRPr="000E6AE3">
        <w:rPr>
          <w:rFonts w:eastAsia="Calibri"/>
          <w:sz w:val="28"/>
          <w:szCs w:val="28"/>
          <w:lang w:eastAsia="en-US"/>
        </w:rPr>
        <w:t>а</w:t>
      </w:r>
      <w:r w:rsidRPr="000E6AE3">
        <w:rPr>
          <w:rFonts w:eastAsia="Calibri"/>
          <w:sz w:val="28"/>
          <w:szCs w:val="28"/>
          <w:lang w:eastAsia="en-US"/>
        </w:rPr>
        <w:t>ботки проекта схемы теплоснабжения (при их наличии), на присвоение статуса единой теплоснабжающей организации</w:t>
      </w:r>
      <w:r w:rsidR="00193B0A" w:rsidRPr="000E6AE3">
        <w:rPr>
          <w:rFonts w:eastAsia="Calibri"/>
          <w:sz w:val="28"/>
          <w:szCs w:val="28"/>
          <w:lang w:eastAsia="en-US"/>
        </w:rPr>
        <w:t xml:space="preserve">                                                                                     </w:t>
      </w:r>
      <w:r w:rsidRPr="000E6AE3">
        <w:rPr>
          <w:rFonts w:eastAsia="Calibri"/>
          <w:sz w:val="28"/>
          <w:szCs w:val="28"/>
          <w:lang w:eastAsia="en-US"/>
        </w:rPr>
        <w:t>125</w:t>
      </w:r>
    </w:p>
    <w:p w14:paraId="475859E9" w14:textId="30710ECF"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15.5. Описание границ зон деятельности единой теплоснабжающей орг</w:t>
      </w:r>
      <w:r w:rsidRPr="000E6AE3">
        <w:rPr>
          <w:rFonts w:eastAsia="Calibri"/>
          <w:sz w:val="28"/>
          <w:szCs w:val="28"/>
          <w:lang w:eastAsia="en-US"/>
        </w:rPr>
        <w:t>а</w:t>
      </w:r>
      <w:r w:rsidRPr="000E6AE3">
        <w:rPr>
          <w:rFonts w:eastAsia="Calibri"/>
          <w:sz w:val="28"/>
          <w:szCs w:val="28"/>
          <w:lang w:eastAsia="en-US"/>
        </w:rPr>
        <w:t>низации (организаций)</w:t>
      </w:r>
      <w:r w:rsidR="00193B0A" w:rsidRPr="000E6AE3">
        <w:rPr>
          <w:rFonts w:eastAsia="Calibri"/>
          <w:sz w:val="28"/>
          <w:szCs w:val="28"/>
          <w:lang w:eastAsia="en-US"/>
        </w:rPr>
        <w:t xml:space="preserve">                                                                                                                         </w:t>
      </w:r>
      <w:r w:rsidRPr="000E6AE3">
        <w:rPr>
          <w:rFonts w:eastAsia="Calibri"/>
          <w:sz w:val="28"/>
          <w:szCs w:val="28"/>
          <w:lang w:eastAsia="en-US"/>
        </w:rPr>
        <w:t>126</w:t>
      </w:r>
    </w:p>
    <w:p w14:paraId="237E19DC" w14:textId="5831FFE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lastRenderedPageBreak/>
        <w:t>Глава 16. Реестр мероприятий схемы теплоснабжения</w:t>
      </w:r>
      <w:r w:rsidR="00193B0A" w:rsidRPr="000E6AE3">
        <w:rPr>
          <w:rFonts w:eastAsia="Calibri"/>
          <w:sz w:val="28"/>
          <w:szCs w:val="28"/>
          <w:lang w:eastAsia="en-US"/>
        </w:rPr>
        <w:t xml:space="preserve">                                     </w:t>
      </w:r>
      <w:r w:rsidRPr="000E6AE3">
        <w:rPr>
          <w:rFonts w:eastAsia="Calibri"/>
          <w:sz w:val="28"/>
          <w:szCs w:val="28"/>
          <w:lang w:eastAsia="en-US"/>
        </w:rPr>
        <w:t>127</w:t>
      </w:r>
    </w:p>
    <w:p w14:paraId="37B2DB13" w14:textId="14CFCB1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16.1. Перечень мероприятий по строительству, реконструкции, технич</w:t>
      </w:r>
      <w:r w:rsidRPr="000E6AE3">
        <w:rPr>
          <w:rFonts w:eastAsia="Calibri"/>
          <w:sz w:val="28"/>
          <w:szCs w:val="28"/>
          <w:lang w:eastAsia="en-US"/>
        </w:rPr>
        <w:t>е</w:t>
      </w:r>
      <w:r w:rsidRPr="000E6AE3">
        <w:rPr>
          <w:rFonts w:eastAsia="Calibri"/>
          <w:sz w:val="28"/>
          <w:szCs w:val="28"/>
          <w:lang w:eastAsia="en-US"/>
        </w:rPr>
        <w:t>скому перевооружению и (или) модернизации источников тепловой энергии</w:t>
      </w:r>
      <w:r w:rsidR="00193B0A" w:rsidRPr="000E6AE3">
        <w:rPr>
          <w:rFonts w:eastAsia="Calibri"/>
          <w:sz w:val="28"/>
          <w:szCs w:val="28"/>
          <w:lang w:eastAsia="en-US"/>
        </w:rPr>
        <w:t xml:space="preserve"> </w:t>
      </w:r>
      <w:r w:rsidRPr="000E6AE3">
        <w:rPr>
          <w:rFonts w:eastAsia="Calibri"/>
          <w:sz w:val="28"/>
          <w:szCs w:val="28"/>
          <w:lang w:eastAsia="en-US"/>
        </w:rPr>
        <w:t>127</w:t>
      </w:r>
    </w:p>
    <w:p w14:paraId="638B2CAF" w14:textId="610D46A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16.2. Перечень мероприятий по строительству, реконструкции, технич</w:t>
      </w:r>
      <w:r w:rsidRPr="000E6AE3">
        <w:rPr>
          <w:rFonts w:eastAsia="Calibri"/>
          <w:sz w:val="28"/>
          <w:szCs w:val="28"/>
          <w:lang w:eastAsia="en-US"/>
        </w:rPr>
        <w:t>е</w:t>
      </w:r>
      <w:r w:rsidRPr="000E6AE3">
        <w:rPr>
          <w:rFonts w:eastAsia="Calibri"/>
          <w:sz w:val="28"/>
          <w:szCs w:val="28"/>
          <w:lang w:eastAsia="en-US"/>
        </w:rPr>
        <w:t>скому перевооружению и (или) модернизации тепловых сетей и сооружений на них</w:t>
      </w:r>
      <w:r w:rsidRPr="000E6AE3">
        <w:rPr>
          <w:rFonts w:eastAsia="Calibri"/>
          <w:sz w:val="28"/>
          <w:szCs w:val="28"/>
          <w:lang w:eastAsia="en-US"/>
        </w:rPr>
        <w:tab/>
      </w:r>
      <w:r w:rsidR="00193B0A" w:rsidRPr="000E6AE3">
        <w:rPr>
          <w:rFonts w:eastAsia="Calibri"/>
          <w:sz w:val="28"/>
          <w:szCs w:val="28"/>
          <w:lang w:eastAsia="en-US"/>
        </w:rPr>
        <w:t xml:space="preserve">                </w:t>
      </w:r>
      <w:r w:rsidR="006B7BD6">
        <w:rPr>
          <w:rFonts w:eastAsia="Calibri"/>
          <w:sz w:val="28"/>
          <w:szCs w:val="28"/>
          <w:lang w:eastAsia="en-US"/>
        </w:rPr>
        <w:t xml:space="preserve">                                                                                                 </w:t>
      </w:r>
      <w:r w:rsidR="00193B0A" w:rsidRPr="000E6AE3">
        <w:rPr>
          <w:rFonts w:eastAsia="Calibri"/>
          <w:sz w:val="28"/>
          <w:szCs w:val="28"/>
          <w:lang w:eastAsia="en-US"/>
        </w:rPr>
        <w:t xml:space="preserve">        </w:t>
      </w:r>
      <w:r w:rsidRPr="000E6AE3">
        <w:rPr>
          <w:rFonts w:eastAsia="Calibri"/>
          <w:sz w:val="28"/>
          <w:szCs w:val="28"/>
          <w:lang w:eastAsia="en-US"/>
        </w:rPr>
        <w:t>127</w:t>
      </w:r>
    </w:p>
    <w:p w14:paraId="6D3E2C09" w14:textId="4CC08DA1"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16.3. Перечень мероприятий, обеспечивающих переход от открытых с</w:t>
      </w:r>
      <w:r w:rsidRPr="000E6AE3">
        <w:rPr>
          <w:rFonts w:eastAsia="Calibri"/>
          <w:sz w:val="28"/>
          <w:szCs w:val="28"/>
          <w:lang w:eastAsia="en-US"/>
        </w:rPr>
        <w:t>и</w:t>
      </w:r>
      <w:r w:rsidRPr="000E6AE3">
        <w:rPr>
          <w:rFonts w:eastAsia="Calibri"/>
          <w:sz w:val="28"/>
          <w:szCs w:val="28"/>
          <w:lang w:eastAsia="en-US"/>
        </w:rPr>
        <w:t>стем теплоснабжения (горячего водоснабжения) на закрытые системы горячего водоснабжения</w:t>
      </w:r>
      <w:r w:rsidRPr="000E6AE3">
        <w:rPr>
          <w:rFonts w:eastAsia="Calibri"/>
          <w:sz w:val="28"/>
          <w:szCs w:val="28"/>
          <w:lang w:eastAsia="en-US"/>
        </w:rPr>
        <w:tab/>
      </w:r>
      <w:r w:rsidR="00193B0A" w:rsidRPr="000E6AE3">
        <w:rPr>
          <w:rFonts w:eastAsia="Calibri"/>
          <w:sz w:val="28"/>
          <w:szCs w:val="28"/>
          <w:lang w:eastAsia="en-US"/>
        </w:rPr>
        <w:t xml:space="preserve"> </w:t>
      </w:r>
      <w:r w:rsidR="006C69EE" w:rsidRPr="000E6AE3">
        <w:rPr>
          <w:rFonts w:eastAsia="Calibri"/>
          <w:sz w:val="28"/>
          <w:szCs w:val="28"/>
          <w:lang w:eastAsia="en-US"/>
        </w:rPr>
        <w:t xml:space="preserve">      </w:t>
      </w:r>
      <w:r w:rsidR="006B7BD6">
        <w:rPr>
          <w:rFonts w:eastAsia="Calibri"/>
          <w:sz w:val="28"/>
          <w:szCs w:val="28"/>
          <w:lang w:eastAsia="en-US"/>
        </w:rPr>
        <w:t xml:space="preserve">                                                                                        </w:t>
      </w:r>
      <w:r w:rsidR="006C69EE" w:rsidRPr="000E6AE3">
        <w:rPr>
          <w:rFonts w:eastAsia="Calibri"/>
          <w:sz w:val="28"/>
          <w:szCs w:val="28"/>
          <w:lang w:eastAsia="en-US"/>
        </w:rPr>
        <w:t xml:space="preserve">      </w:t>
      </w:r>
      <w:r w:rsidRPr="000E6AE3">
        <w:rPr>
          <w:rFonts w:eastAsia="Calibri"/>
          <w:sz w:val="28"/>
          <w:szCs w:val="28"/>
          <w:lang w:eastAsia="en-US"/>
        </w:rPr>
        <w:t>127</w:t>
      </w:r>
    </w:p>
    <w:p w14:paraId="052C35C8" w14:textId="03FFAC28"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17. Замечания и предложения к проекту схемы теплоснабжения</w:t>
      </w:r>
      <w:r w:rsidR="00193B0A" w:rsidRPr="000E6AE3">
        <w:rPr>
          <w:rFonts w:eastAsia="Calibri"/>
          <w:sz w:val="28"/>
          <w:szCs w:val="28"/>
          <w:lang w:eastAsia="en-US"/>
        </w:rPr>
        <w:t xml:space="preserve">    </w:t>
      </w:r>
      <w:r w:rsidRPr="000E6AE3">
        <w:rPr>
          <w:rFonts w:eastAsia="Calibri"/>
          <w:sz w:val="28"/>
          <w:szCs w:val="28"/>
          <w:lang w:eastAsia="en-US"/>
        </w:rPr>
        <w:t>127</w:t>
      </w:r>
    </w:p>
    <w:p w14:paraId="0C17EB56" w14:textId="604A97A0"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17.1. Перечень всех замечаний и предложений, поступивших при разр</w:t>
      </w:r>
      <w:r w:rsidRPr="000E6AE3">
        <w:rPr>
          <w:rFonts w:eastAsia="Calibri"/>
          <w:sz w:val="28"/>
          <w:szCs w:val="28"/>
          <w:lang w:eastAsia="en-US"/>
        </w:rPr>
        <w:t>а</w:t>
      </w:r>
      <w:r w:rsidRPr="000E6AE3">
        <w:rPr>
          <w:rFonts w:eastAsia="Calibri"/>
          <w:sz w:val="28"/>
          <w:szCs w:val="28"/>
          <w:lang w:eastAsia="en-US"/>
        </w:rPr>
        <w:t>ботке, утверждении и актуализации схемы теплоснабжения</w:t>
      </w:r>
      <w:r w:rsidR="00193B0A" w:rsidRPr="000E6AE3">
        <w:rPr>
          <w:rFonts w:eastAsia="Calibri"/>
          <w:sz w:val="28"/>
          <w:szCs w:val="28"/>
          <w:lang w:eastAsia="en-US"/>
        </w:rPr>
        <w:t xml:space="preserve">                                      </w:t>
      </w:r>
      <w:r w:rsidRPr="000E6AE3">
        <w:rPr>
          <w:rFonts w:eastAsia="Calibri"/>
          <w:sz w:val="28"/>
          <w:szCs w:val="28"/>
          <w:lang w:eastAsia="en-US"/>
        </w:rPr>
        <w:t>127</w:t>
      </w:r>
    </w:p>
    <w:p w14:paraId="0CAC0621" w14:textId="38D89EF7"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17.2. Ответы разработчиков проекта схемы теплоснабжения на замечания и предложения</w:t>
      </w:r>
      <w:r w:rsidR="001522A8" w:rsidRPr="000E6AE3">
        <w:rPr>
          <w:rFonts w:eastAsia="Calibri"/>
          <w:sz w:val="28"/>
          <w:szCs w:val="28"/>
          <w:lang w:eastAsia="en-US"/>
        </w:rPr>
        <w:t xml:space="preserve">                                                                                                                                            </w:t>
      </w:r>
      <w:r w:rsidRPr="000E6AE3">
        <w:rPr>
          <w:rFonts w:eastAsia="Calibri"/>
          <w:sz w:val="28"/>
          <w:szCs w:val="28"/>
          <w:lang w:eastAsia="en-US"/>
        </w:rPr>
        <w:t>127</w:t>
      </w:r>
    </w:p>
    <w:p w14:paraId="3E73E932" w14:textId="3196059C"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17.3. Перечень учтённых замечаний и предложений, а также реестр изм</w:t>
      </w:r>
      <w:r w:rsidRPr="000E6AE3">
        <w:rPr>
          <w:rFonts w:eastAsia="Calibri"/>
          <w:sz w:val="28"/>
          <w:szCs w:val="28"/>
          <w:lang w:eastAsia="en-US"/>
        </w:rPr>
        <w:t>е</w:t>
      </w:r>
      <w:r w:rsidRPr="000E6AE3">
        <w:rPr>
          <w:rFonts w:eastAsia="Calibri"/>
          <w:sz w:val="28"/>
          <w:szCs w:val="28"/>
          <w:lang w:eastAsia="en-US"/>
        </w:rPr>
        <w:t>нений, внесённых в разделы схемы теплоснабжения и главы обосновывающих материалов к схеме теплоснабжения</w:t>
      </w:r>
      <w:r w:rsidR="001522A8" w:rsidRPr="000E6AE3">
        <w:rPr>
          <w:rFonts w:eastAsia="Calibri"/>
          <w:sz w:val="28"/>
          <w:szCs w:val="28"/>
          <w:lang w:eastAsia="en-US"/>
        </w:rPr>
        <w:t xml:space="preserve">                                                                                           </w:t>
      </w:r>
      <w:r w:rsidRPr="000E6AE3">
        <w:rPr>
          <w:rFonts w:eastAsia="Calibri"/>
          <w:sz w:val="28"/>
          <w:szCs w:val="28"/>
          <w:lang w:eastAsia="en-US"/>
        </w:rPr>
        <w:t>128</w:t>
      </w:r>
    </w:p>
    <w:p w14:paraId="7FC5E865" w14:textId="5394B4E9"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Глава 18. Сводный том изменений, выполненных в доработанной и (или) актуализированной схеме теплоснабжения</w:t>
      </w:r>
      <w:r w:rsidR="001522A8" w:rsidRPr="000E6AE3">
        <w:rPr>
          <w:rFonts w:eastAsia="Calibri"/>
          <w:sz w:val="28"/>
          <w:szCs w:val="28"/>
          <w:lang w:eastAsia="en-US"/>
        </w:rPr>
        <w:t xml:space="preserve">                                                                           </w:t>
      </w:r>
      <w:r w:rsidRPr="000E6AE3">
        <w:rPr>
          <w:rFonts w:eastAsia="Calibri"/>
          <w:sz w:val="28"/>
          <w:szCs w:val="28"/>
          <w:lang w:eastAsia="en-US"/>
        </w:rPr>
        <w:t>128</w:t>
      </w:r>
    </w:p>
    <w:p w14:paraId="66716499" w14:textId="47EB055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18.1. Реестр изменений, внесённых в доработанную и (или) актуализир</w:t>
      </w:r>
      <w:r w:rsidRPr="000E6AE3">
        <w:rPr>
          <w:rFonts w:eastAsia="Calibri"/>
          <w:sz w:val="28"/>
          <w:szCs w:val="28"/>
          <w:lang w:eastAsia="en-US"/>
        </w:rPr>
        <w:t>о</w:t>
      </w:r>
      <w:r w:rsidRPr="000E6AE3">
        <w:rPr>
          <w:rFonts w:eastAsia="Calibri"/>
          <w:sz w:val="28"/>
          <w:szCs w:val="28"/>
          <w:lang w:eastAsia="en-US"/>
        </w:rPr>
        <w:t>ванную схему теплоснабжения</w:t>
      </w:r>
      <w:r w:rsidR="001522A8" w:rsidRPr="000E6AE3">
        <w:rPr>
          <w:rFonts w:eastAsia="Calibri"/>
          <w:sz w:val="28"/>
          <w:szCs w:val="28"/>
          <w:lang w:eastAsia="en-US"/>
        </w:rPr>
        <w:t xml:space="preserve">                                                                                                        </w:t>
      </w:r>
      <w:r w:rsidRPr="000E6AE3">
        <w:rPr>
          <w:rFonts w:eastAsia="Calibri"/>
          <w:sz w:val="28"/>
          <w:szCs w:val="28"/>
          <w:lang w:eastAsia="en-US"/>
        </w:rPr>
        <w:t>128</w:t>
      </w:r>
    </w:p>
    <w:p w14:paraId="272D2FCE" w14:textId="23FDDC7B" w:rsidR="008E167E" w:rsidRPr="000E6AE3" w:rsidRDefault="008E167E" w:rsidP="008E167E">
      <w:pPr>
        <w:widowControl w:val="0"/>
        <w:ind w:firstLine="709"/>
        <w:jc w:val="both"/>
        <w:rPr>
          <w:rFonts w:eastAsia="Calibri"/>
          <w:sz w:val="28"/>
          <w:szCs w:val="28"/>
          <w:lang w:eastAsia="en-US"/>
        </w:rPr>
      </w:pPr>
      <w:r w:rsidRPr="000E6AE3">
        <w:rPr>
          <w:rFonts w:eastAsia="Calibri"/>
          <w:sz w:val="28"/>
          <w:szCs w:val="28"/>
          <w:lang w:eastAsia="en-US"/>
        </w:rPr>
        <w:t>18.2. Мероприятия из утверждённой схемы теплоснабжения, которые б</w:t>
      </w:r>
      <w:r w:rsidRPr="000E6AE3">
        <w:rPr>
          <w:rFonts w:eastAsia="Calibri"/>
          <w:sz w:val="28"/>
          <w:szCs w:val="28"/>
          <w:lang w:eastAsia="en-US"/>
        </w:rPr>
        <w:t>ы</w:t>
      </w:r>
      <w:r w:rsidRPr="000E6AE3">
        <w:rPr>
          <w:rFonts w:eastAsia="Calibri"/>
          <w:sz w:val="28"/>
          <w:szCs w:val="28"/>
          <w:lang w:eastAsia="en-US"/>
        </w:rPr>
        <w:t>ли выполнены за период, прошедший с даты утверждения схемы теплоснабж</w:t>
      </w:r>
      <w:r w:rsidRPr="000E6AE3">
        <w:rPr>
          <w:rFonts w:eastAsia="Calibri"/>
          <w:sz w:val="28"/>
          <w:szCs w:val="28"/>
          <w:lang w:eastAsia="en-US"/>
        </w:rPr>
        <w:t>е</w:t>
      </w:r>
      <w:r w:rsidRPr="000E6AE3">
        <w:rPr>
          <w:rFonts w:eastAsia="Calibri"/>
          <w:sz w:val="28"/>
          <w:szCs w:val="28"/>
          <w:lang w:eastAsia="en-US"/>
        </w:rPr>
        <w:t>ния</w:t>
      </w:r>
      <w:r w:rsidRPr="000E6AE3">
        <w:rPr>
          <w:rFonts w:eastAsia="Calibri"/>
          <w:sz w:val="28"/>
          <w:szCs w:val="28"/>
          <w:lang w:eastAsia="en-US"/>
        </w:rPr>
        <w:tab/>
      </w:r>
      <w:r w:rsidR="001522A8" w:rsidRPr="000E6AE3">
        <w:rPr>
          <w:rFonts w:eastAsia="Calibri"/>
          <w:sz w:val="28"/>
          <w:szCs w:val="28"/>
          <w:lang w:eastAsia="en-US"/>
        </w:rPr>
        <w:t xml:space="preserve">                        </w:t>
      </w:r>
      <w:r w:rsidR="006C69EE" w:rsidRPr="000E6AE3">
        <w:rPr>
          <w:rFonts w:eastAsia="Calibri"/>
          <w:sz w:val="28"/>
          <w:szCs w:val="28"/>
          <w:lang w:eastAsia="en-US"/>
        </w:rPr>
        <w:t xml:space="preserve">        </w:t>
      </w:r>
      <w:r w:rsidR="006B7BD6">
        <w:rPr>
          <w:rFonts w:eastAsia="Calibri"/>
          <w:sz w:val="28"/>
          <w:szCs w:val="28"/>
          <w:lang w:eastAsia="en-US"/>
        </w:rPr>
        <w:t xml:space="preserve">                                                                                    </w:t>
      </w:r>
      <w:r w:rsidR="006C69EE" w:rsidRPr="000E6AE3">
        <w:rPr>
          <w:rFonts w:eastAsia="Calibri"/>
          <w:sz w:val="28"/>
          <w:szCs w:val="28"/>
          <w:lang w:eastAsia="en-US"/>
        </w:rPr>
        <w:t xml:space="preserve">    </w:t>
      </w:r>
      <w:r w:rsidRPr="000E6AE3">
        <w:rPr>
          <w:rFonts w:eastAsia="Calibri"/>
          <w:sz w:val="28"/>
          <w:szCs w:val="28"/>
          <w:lang w:eastAsia="en-US"/>
        </w:rPr>
        <w:t>128</w:t>
      </w:r>
    </w:p>
    <w:p w14:paraId="3FB4EAFE" w14:textId="1AA7E9F1" w:rsidR="008E167E" w:rsidRPr="000E6AE3" w:rsidRDefault="008E167E" w:rsidP="008E167E">
      <w:pPr>
        <w:widowControl w:val="0"/>
        <w:ind w:firstLine="709"/>
        <w:jc w:val="both"/>
        <w:rPr>
          <w:rFonts w:eastAsia="Calibri"/>
          <w:sz w:val="28"/>
          <w:szCs w:val="28"/>
          <w:lang w:eastAsia="en-US"/>
        </w:rPr>
      </w:pPr>
    </w:p>
    <w:p w14:paraId="36C689F5" w14:textId="2C8B0FB7" w:rsidR="008E167E" w:rsidRPr="000E6AE3" w:rsidRDefault="008E167E" w:rsidP="008E167E">
      <w:pPr>
        <w:widowControl w:val="0"/>
        <w:ind w:firstLine="709"/>
        <w:jc w:val="both"/>
        <w:rPr>
          <w:rFonts w:eastAsia="Calibri"/>
          <w:sz w:val="28"/>
          <w:szCs w:val="28"/>
          <w:lang w:eastAsia="en-US"/>
        </w:rPr>
      </w:pPr>
    </w:p>
    <w:p w14:paraId="6DE6B845" w14:textId="47381245" w:rsidR="001522A8" w:rsidRPr="000E6AE3" w:rsidRDefault="001522A8" w:rsidP="008E167E">
      <w:pPr>
        <w:widowControl w:val="0"/>
        <w:ind w:firstLine="709"/>
        <w:jc w:val="both"/>
        <w:rPr>
          <w:rFonts w:eastAsia="Calibri"/>
          <w:sz w:val="28"/>
          <w:szCs w:val="28"/>
          <w:lang w:eastAsia="en-US"/>
        </w:rPr>
      </w:pPr>
    </w:p>
    <w:p w14:paraId="4D21CDC9" w14:textId="24E0875D" w:rsidR="001522A8" w:rsidRPr="000E6AE3" w:rsidRDefault="001522A8" w:rsidP="008E167E">
      <w:pPr>
        <w:widowControl w:val="0"/>
        <w:ind w:firstLine="709"/>
        <w:jc w:val="both"/>
        <w:rPr>
          <w:rFonts w:eastAsia="Calibri"/>
          <w:sz w:val="28"/>
          <w:szCs w:val="28"/>
          <w:lang w:eastAsia="en-US"/>
        </w:rPr>
      </w:pPr>
    </w:p>
    <w:p w14:paraId="54B5D17A" w14:textId="5E32153A" w:rsidR="001522A8" w:rsidRPr="000E6AE3" w:rsidRDefault="001522A8" w:rsidP="008E167E">
      <w:pPr>
        <w:widowControl w:val="0"/>
        <w:ind w:firstLine="709"/>
        <w:jc w:val="both"/>
        <w:rPr>
          <w:rFonts w:eastAsia="Calibri"/>
          <w:sz w:val="28"/>
          <w:szCs w:val="28"/>
          <w:lang w:eastAsia="en-US"/>
        </w:rPr>
      </w:pPr>
    </w:p>
    <w:p w14:paraId="42653F17" w14:textId="41323A36" w:rsidR="001522A8" w:rsidRDefault="001522A8" w:rsidP="008E167E">
      <w:pPr>
        <w:widowControl w:val="0"/>
        <w:ind w:firstLine="709"/>
        <w:jc w:val="both"/>
        <w:rPr>
          <w:rFonts w:eastAsia="Calibri"/>
          <w:lang w:eastAsia="en-US"/>
        </w:rPr>
      </w:pPr>
    </w:p>
    <w:p w14:paraId="3EEFEFD3" w14:textId="15D05310" w:rsidR="001522A8" w:rsidRDefault="001522A8" w:rsidP="008E167E">
      <w:pPr>
        <w:widowControl w:val="0"/>
        <w:ind w:firstLine="709"/>
        <w:jc w:val="both"/>
        <w:rPr>
          <w:rFonts w:eastAsia="Calibri"/>
          <w:lang w:eastAsia="en-US"/>
        </w:rPr>
      </w:pPr>
    </w:p>
    <w:p w14:paraId="740F4561" w14:textId="08E59FC4" w:rsidR="001522A8" w:rsidRDefault="001522A8" w:rsidP="008E167E">
      <w:pPr>
        <w:widowControl w:val="0"/>
        <w:ind w:firstLine="709"/>
        <w:jc w:val="both"/>
        <w:rPr>
          <w:rFonts w:eastAsia="Calibri"/>
          <w:lang w:eastAsia="en-US"/>
        </w:rPr>
      </w:pPr>
    </w:p>
    <w:p w14:paraId="6C2EC9B0" w14:textId="59FC5A93" w:rsidR="001522A8" w:rsidRDefault="001522A8" w:rsidP="008E167E">
      <w:pPr>
        <w:widowControl w:val="0"/>
        <w:ind w:firstLine="709"/>
        <w:jc w:val="both"/>
        <w:rPr>
          <w:rFonts w:eastAsia="Calibri"/>
          <w:lang w:eastAsia="en-US"/>
        </w:rPr>
      </w:pPr>
    </w:p>
    <w:p w14:paraId="412B9A23" w14:textId="40C4F74C" w:rsidR="001522A8" w:rsidRDefault="001522A8" w:rsidP="008E167E">
      <w:pPr>
        <w:widowControl w:val="0"/>
        <w:ind w:firstLine="709"/>
        <w:jc w:val="both"/>
        <w:rPr>
          <w:rFonts w:eastAsia="Calibri"/>
          <w:lang w:eastAsia="en-US"/>
        </w:rPr>
      </w:pPr>
    </w:p>
    <w:p w14:paraId="5F4FFC7E" w14:textId="1A965E78" w:rsidR="001522A8" w:rsidRDefault="001522A8" w:rsidP="008E167E">
      <w:pPr>
        <w:widowControl w:val="0"/>
        <w:ind w:firstLine="709"/>
        <w:jc w:val="both"/>
        <w:rPr>
          <w:rFonts w:eastAsia="Calibri"/>
          <w:lang w:eastAsia="en-US"/>
        </w:rPr>
      </w:pPr>
    </w:p>
    <w:p w14:paraId="15B2DC44" w14:textId="09B8D8CD" w:rsidR="001522A8" w:rsidRDefault="001522A8" w:rsidP="008E167E">
      <w:pPr>
        <w:widowControl w:val="0"/>
        <w:ind w:firstLine="709"/>
        <w:jc w:val="both"/>
        <w:rPr>
          <w:rFonts w:eastAsia="Calibri"/>
          <w:lang w:eastAsia="en-US"/>
        </w:rPr>
      </w:pPr>
    </w:p>
    <w:p w14:paraId="1361D783" w14:textId="2B95886B" w:rsidR="001522A8" w:rsidRDefault="001522A8" w:rsidP="008E167E">
      <w:pPr>
        <w:widowControl w:val="0"/>
        <w:ind w:firstLine="709"/>
        <w:jc w:val="both"/>
        <w:rPr>
          <w:rFonts w:eastAsia="Calibri"/>
          <w:lang w:eastAsia="en-US"/>
        </w:rPr>
      </w:pPr>
    </w:p>
    <w:p w14:paraId="229F43D2" w14:textId="52F985B0" w:rsidR="001522A8" w:rsidRDefault="001522A8" w:rsidP="008E167E">
      <w:pPr>
        <w:widowControl w:val="0"/>
        <w:ind w:firstLine="709"/>
        <w:jc w:val="both"/>
        <w:rPr>
          <w:rFonts w:eastAsia="Calibri"/>
          <w:lang w:eastAsia="en-US"/>
        </w:rPr>
      </w:pPr>
    </w:p>
    <w:p w14:paraId="498A85D5" w14:textId="623D0E80" w:rsidR="001522A8" w:rsidRDefault="001522A8" w:rsidP="008E167E">
      <w:pPr>
        <w:widowControl w:val="0"/>
        <w:ind w:firstLine="709"/>
        <w:jc w:val="both"/>
        <w:rPr>
          <w:rFonts w:eastAsia="Calibri"/>
          <w:lang w:eastAsia="en-US"/>
        </w:rPr>
      </w:pPr>
    </w:p>
    <w:p w14:paraId="5B622156" w14:textId="5EA5BC1A" w:rsidR="001522A8" w:rsidRDefault="001522A8" w:rsidP="008E167E">
      <w:pPr>
        <w:widowControl w:val="0"/>
        <w:ind w:firstLine="709"/>
        <w:jc w:val="both"/>
        <w:rPr>
          <w:rFonts w:eastAsia="Calibri"/>
          <w:lang w:eastAsia="en-US"/>
        </w:rPr>
      </w:pPr>
    </w:p>
    <w:p w14:paraId="172E25D0" w14:textId="606D5369" w:rsidR="001522A8" w:rsidRDefault="001522A8" w:rsidP="008E167E">
      <w:pPr>
        <w:widowControl w:val="0"/>
        <w:ind w:firstLine="709"/>
        <w:jc w:val="both"/>
        <w:rPr>
          <w:rFonts w:eastAsia="Calibri"/>
          <w:lang w:eastAsia="en-US"/>
        </w:rPr>
      </w:pPr>
    </w:p>
    <w:p w14:paraId="5D25BB7C" w14:textId="0B9663CF" w:rsidR="001522A8" w:rsidRDefault="001522A8" w:rsidP="008E167E">
      <w:pPr>
        <w:widowControl w:val="0"/>
        <w:ind w:firstLine="709"/>
        <w:jc w:val="both"/>
        <w:rPr>
          <w:rFonts w:eastAsia="Calibri"/>
          <w:lang w:eastAsia="en-US"/>
        </w:rPr>
      </w:pPr>
    </w:p>
    <w:p w14:paraId="237FB4EC" w14:textId="754C8877" w:rsidR="001522A8" w:rsidRDefault="001522A8" w:rsidP="008E167E">
      <w:pPr>
        <w:widowControl w:val="0"/>
        <w:ind w:firstLine="709"/>
        <w:jc w:val="both"/>
        <w:rPr>
          <w:rFonts w:eastAsia="Calibri"/>
          <w:lang w:eastAsia="en-US"/>
        </w:rPr>
      </w:pPr>
    </w:p>
    <w:p w14:paraId="141C290E" w14:textId="175FC040" w:rsidR="001522A8" w:rsidRDefault="001522A8" w:rsidP="008E167E">
      <w:pPr>
        <w:widowControl w:val="0"/>
        <w:ind w:firstLine="709"/>
        <w:jc w:val="both"/>
        <w:rPr>
          <w:rFonts w:eastAsia="Calibri"/>
          <w:lang w:eastAsia="en-US"/>
        </w:rPr>
      </w:pPr>
    </w:p>
    <w:p w14:paraId="4F5F19A3" w14:textId="0E675982" w:rsidR="001522A8" w:rsidRDefault="001522A8" w:rsidP="008E167E">
      <w:pPr>
        <w:widowControl w:val="0"/>
        <w:ind w:firstLine="709"/>
        <w:jc w:val="both"/>
        <w:rPr>
          <w:rFonts w:eastAsia="Calibri"/>
          <w:lang w:eastAsia="en-US"/>
        </w:rPr>
      </w:pPr>
    </w:p>
    <w:p w14:paraId="2DE19B28" w14:textId="430A1995" w:rsidR="001522A8" w:rsidRDefault="001522A8" w:rsidP="008E167E">
      <w:pPr>
        <w:widowControl w:val="0"/>
        <w:ind w:firstLine="709"/>
        <w:jc w:val="both"/>
        <w:rPr>
          <w:rFonts w:eastAsia="Calibri"/>
          <w:lang w:eastAsia="en-US"/>
        </w:rPr>
      </w:pPr>
    </w:p>
    <w:p w14:paraId="758450FA" w14:textId="70237D94" w:rsidR="001522A8" w:rsidRDefault="001522A8" w:rsidP="008E167E">
      <w:pPr>
        <w:widowControl w:val="0"/>
        <w:ind w:firstLine="709"/>
        <w:jc w:val="both"/>
        <w:rPr>
          <w:rFonts w:eastAsia="Calibri"/>
          <w:lang w:eastAsia="en-US"/>
        </w:rPr>
      </w:pPr>
    </w:p>
    <w:p w14:paraId="1C959339" w14:textId="313DC04F" w:rsidR="001522A8" w:rsidRDefault="001522A8" w:rsidP="008E167E">
      <w:pPr>
        <w:widowControl w:val="0"/>
        <w:ind w:firstLine="709"/>
        <w:jc w:val="both"/>
        <w:rPr>
          <w:rFonts w:eastAsia="Calibri"/>
          <w:lang w:eastAsia="en-US"/>
        </w:rPr>
      </w:pPr>
    </w:p>
    <w:p w14:paraId="29075EEF" w14:textId="1AD1AE33" w:rsidR="001522A8" w:rsidRDefault="001522A8" w:rsidP="008E167E">
      <w:pPr>
        <w:widowControl w:val="0"/>
        <w:ind w:firstLine="709"/>
        <w:jc w:val="both"/>
        <w:rPr>
          <w:rFonts w:eastAsia="Calibri"/>
          <w:lang w:eastAsia="en-US"/>
        </w:rPr>
      </w:pPr>
    </w:p>
    <w:p w14:paraId="791496EB" w14:textId="25EE9EA6" w:rsidR="001522A8" w:rsidRDefault="001522A8" w:rsidP="008E167E">
      <w:pPr>
        <w:widowControl w:val="0"/>
        <w:ind w:firstLine="709"/>
        <w:jc w:val="both"/>
        <w:rPr>
          <w:rFonts w:eastAsia="Calibri"/>
          <w:lang w:eastAsia="en-US"/>
        </w:rPr>
      </w:pPr>
    </w:p>
    <w:p w14:paraId="4E4901B9" w14:textId="61D3F19E" w:rsidR="001522A8" w:rsidRDefault="001522A8" w:rsidP="008E167E">
      <w:pPr>
        <w:widowControl w:val="0"/>
        <w:ind w:firstLine="709"/>
        <w:jc w:val="both"/>
        <w:rPr>
          <w:rFonts w:eastAsia="Calibri"/>
          <w:lang w:eastAsia="en-US"/>
        </w:rPr>
      </w:pPr>
    </w:p>
    <w:p w14:paraId="1AE92B51" w14:textId="7E2F91FF" w:rsidR="001522A8" w:rsidRDefault="001522A8" w:rsidP="008E167E">
      <w:pPr>
        <w:widowControl w:val="0"/>
        <w:ind w:firstLine="709"/>
        <w:jc w:val="both"/>
        <w:rPr>
          <w:rFonts w:eastAsia="Calibri"/>
          <w:lang w:eastAsia="en-US"/>
        </w:rPr>
      </w:pPr>
    </w:p>
    <w:p w14:paraId="0200E019" w14:textId="76A1C751" w:rsidR="001522A8" w:rsidRDefault="001522A8" w:rsidP="008E167E">
      <w:pPr>
        <w:widowControl w:val="0"/>
        <w:ind w:firstLine="709"/>
        <w:jc w:val="both"/>
        <w:rPr>
          <w:rFonts w:eastAsia="Calibri"/>
          <w:lang w:eastAsia="en-US"/>
        </w:rPr>
      </w:pPr>
    </w:p>
    <w:p w14:paraId="37685D06" w14:textId="39C57DA1" w:rsidR="001522A8" w:rsidRDefault="001522A8" w:rsidP="008E167E">
      <w:pPr>
        <w:widowControl w:val="0"/>
        <w:ind w:firstLine="709"/>
        <w:jc w:val="both"/>
        <w:rPr>
          <w:rFonts w:eastAsia="Calibri"/>
          <w:lang w:eastAsia="en-US"/>
        </w:rPr>
      </w:pPr>
    </w:p>
    <w:p w14:paraId="68716A25" w14:textId="6201F36B" w:rsidR="001522A8" w:rsidRDefault="001522A8" w:rsidP="008E167E">
      <w:pPr>
        <w:widowControl w:val="0"/>
        <w:ind w:firstLine="709"/>
        <w:jc w:val="both"/>
        <w:rPr>
          <w:rFonts w:eastAsia="Calibri"/>
          <w:lang w:eastAsia="en-US"/>
        </w:rPr>
      </w:pPr>
    </w:p>
    <w:p w14:paraId="7FE431E0" w14:textId="705A4EB1" w:rsidR="001522A8" w:rsidRDefault="001522A8" w:rsidP="008E167E">
      <w:pPr>
        <w:widowControl w:val="0"/>
        <w:ind w:firstLine="709"/>
        <w:jc w:val="both"/>
        <w:rPr>
          <w:rFonts w:eastAsia="Calibri"/>
          <w:lang w:eastAsia="en-US"/>
        </w:rPr>
      </w:pPr>
    </w:p>
    <w:p w14:paraId="5389C0EE" w14:textId="66BB4233" w:rsidR="001522A8" w:rsidRDefault="001522A8" w:rsidP="008E167E">
      <w:pPr>
        <w:widowControl w:val="0"/>
        <w:ind w:firstLine="709"/>
        <w:jc w:val="both"/>
        <w:rPr>
          <w:rFonts w:eastAsia="Calibri"/>
          <w:lang w:eastAsia="en-US"/>
        </w:rPr>
      </w:pPr>
    </w:p>
    <w:p w14:paraId="38E79344" w14:textId="27097165" w:rsidR="001522A8" w:rsidRDefault="001522A8" w:rsidP="008E167E">
      <w:pPr>
        <w:widowControl w:val="0"/>
        <w:ind w:firstLine="709"/>
        <w:jc w:val="both"/>
        <w:rPr>
          <w:rFonts w:eastAsia="Calibri"/>
          <w:lang w:eastAsia="en-US"/>
        </w:rPr>
      </w:pPr>
    </w:p>
    <w:p w14:paraId="304FF36E" w14:textId="063A7E3C" w:rsidR="001522A8" w:rsidRDefault="001522A8" w:rsidP="008E167E">
      <w:pPr>
        <w:widowControl w:val="0"/>
        <w:ind w:firstLine="709"/>
        <w:jc w:val="both"/>
        <w:rPr>
          <w:rFonts w:eastAsia="Calibri"/>
          <w:lang w:eastAsia="en-US"/>
        </w:rPr>
      </w:pPr>
    </w:p>
    <w:p w14:paraId="0D096AEA" w14:textId="3D573F71" w:rsidR="001522A8" w:rsidRDefault="001522A8" w:rsidP="008E167E">
      <w:pPr>
        <w:widowControl w:val="0"/>
        <w:ind w:firstLine="709"/>
        <w:jc w:val="both"/>
        <w:rPr>
          <w:rFonts w:eastAsia="Calibri"/>
          <w:lang w:eastAsia="en-US"/>
        </w:rPr>
      </w:pPr>
    </w:p>
    <w:p w14:paraId="5729A0E0" w14:textId="730D8E82" w:rsidR="001522A8" w:rsidRDefault="001522A8" w:rsidP="008E167E">
      <w:pPr>
        <w:widowControl w:val="0"/>
        <w:ind w:firstLine="709"/>
        <w:jc w:val="both"/>
        <w:rPr>
          <w:rFonts w:eastAsia="Calibri"/>
          <w:lang w:eastAsia="en-US"/>
        </w:rPr>
      </w:pPr>
    </w:p>
    <w:p w14:paraId="6A2108F6" w14:textId="1061A966" w:rsidR="001522A8" w:rsidRDefault="001522A8" w:rsidP="008E167E">
      <w:pPr>
        <w:widowControl w:val="0"/>
        <w:ind w:firstLine="709"/>
        <w:jc w:val="both"/>
        <w:rPr>
          <w:rFonts w:eastAsia="Calibri"/>
          <w:lang w:eastAsia="en-US"/>
        </w:rPr>
      </w:pPr>
    </w:p>
    <w:p w14:paraId="0DAC7457" w14:textId="2BF7EF9E" w:rsidR="001522A8" w:rsidRDefault="001522A8" w:rsidP="008E167E">
      <w:pPr>
        <w:widowControl w:val="0"/>
        <w:ind w:firstLine="709"/>
        <w:jc w:val="both"/>
        <w:rPr>
          <w:rFonts w:eastAsia="Calibri"/>
          <w:lang w:eastAsia="en-US"/>
        </w:rPr>
      </w:pPr>
    </w:p>
    <w:p w14:paraId="61B05B36" w14:textId="45A80627" w:rsidR="001522A8" w:rsidRDefault="001522A8" w:rsidP="008E167E">
      <w:pPr>
        <w:widowControl w:val="0"/>
        <w:ind w:firstLine="709"/>
        <w:jc w:val="both"/>
        <w:rPr>
          <w:rFonts w:eastAsia="Calibri"/>
          <w:lang w:eastAsia="en-US"/>
        </w:rPr>
      </w:pPr>
    </w:p>
    <w:p w14:paraId="5A00D059" w14:textId="6C45B96D" w:rsidR="001522A8" w:rsidRDefault="001522A8" w:rsidP="008E167E">
      <w:pPr>
        <w:widowControl w:val="0"/>
        <w:ind w:firstLine="709"/>
        <w:jc w:val="both"/>
        <w:rPr>
          <w:rFonts w:eastAsia="Calibri"/>
          <w:lang w:eastAsia="en-US"/>
        </w:rPr>
      </w:pPr>
    </w:p>
    <w:p w14:paraId="49E7754C" w14:textId="4F8BB143" w:rsidR="001522A8" w:rsidRDefault="001522A8" w:rsidP="008E167E">
      <w:pPr>
        <w:widowControl w:val="0"/>
        <w:ind w:firstLine="709"/>
        <w:jc w:val="both"/>
        <w:rPr>
          <w:rFonts w:eastAsia="Calibri"/>
          <w:lang w:eastAsia="en-US"/>
        </w:rPr>
      </w:pPr>
    </w:p>
    <w:p w14:paraId="3D1C2A36" w14:textId="7C8C2F68" w:rsidR="001522A8" w:rsidRDefault="001522A8" w:rsidP="008E167E">
      <w:pPr>
        <w:widowControl w:val="0"/>
        <w:ind w:firstLine="709"/>
        <w:jc w:val="both"/>
        <w:rPr>
          <w:rFonts w:eastAsia="Calibri"/>
          <w:lang w:eastAsia="en-US"/>
        </w:rPr>
      </w:pPr>
    </w:p>
    <w:p w14:paraId="2903A829" w14:textId="0C56FEA5" w:rsidR="001522A8" w:rsidRDefault="001522A8" w:rsidP="008E167E">
      <w:pPr>
        <w:widowControl w:val="0"/>
        <w:ind w:firstLine="709"/>
        <w:jc w:val="both"/>
        <w:rPr>
          <w:rFonts w:eastAsia="Calibri"/>
          <w:lang w:eastAsia="en-US"/>
        </w:rPr>
      </w:pPr>
    </w:p>
    <w:p w14:paraId="0073B9F1" w14:textId="72B0F64A" w:rsidR="001522A8" w:rsidRDefault="001522A8" w:rsidP="008E167E">
      <w:pPr>
        <w:widowControl w:val="0"/>
        <w:ind w:firstLine="709"/>
        <w:jc w:val="both"/>
        <w:rPr>
          <w:rFonts w:eastAsia="Calibri"/>
          <w:lang w:eastAsia="en-US"/>
        </w:rPr>
      </w:pPr>
    </w:p>
    <w:p w14:paraId="09E56761" w14:textId="40BBA1DF" w:rsidR="001522A8" w:rsidRDefault="001522A8" w:rsidP="008E167E">
      <w:pPr>
        <w:widowControl w:val="0"/>
        <w:ind w:firstLine="709"/>
        <w:jc w:val="both"/>
        <w:rPr>
          <w:rFonts w:eastAsia="Calibri"/>
          <w:lang w:eastAsia="en-US"/>
        </w:rPr>
      </w:pPr>
    </w:p>
    <w:p w14:paraId="793DB33D" w14:textId="4F121316" w:rsidR="001522A8" w:rsidRDefault="001522A8" w:rsidP="008E167E">
      <w:pPr>
        <w:widowControl w:val="0"/>
        <w:ind w:firstLine="709"/>
        <w:jc w:val="both"/>
        <w:rPr>
          <w:rFonts w:eastAsia="Calibri"/>
          <w:lang w:eastAsia="en-US"/>
        </w:rPr>
      </w:pPr>
    </w:p>
    <w:p w14:paraId="03730A70" w14:textId="6F641D30" w:rsidR="001522A8" w:rsidRDefault="001522A8" w:rsidP="008E167E">
      <w:pPr>
        <w:widowControl w:val="0"/>
        <w:ind w:firstLine="709"/>
        <w:jc w:val="both"/>
        <w:rPr>
          <w:rFonts w:eastAsia="Calibri"/>
          <w:lang w:eastAsia="en-US"/>
        </w:rPr>
      </w:pPr>
    </w:p>
    <w:p w14:paraId="6EC0A49C" w14:textId="6F77DD58" w:rsidR="001522A8" w:rsidRDefault="001522A8" w:rsidP="008E167E">
      <w:pPr>
        <w:widowControl w:val="0"/>
        <w:ind w:firstLine="709"/>
        <w:jc w:val="both"/>
        <w:rPr>
          <w:rFonts w:eastAsia="Calibri"/>
          <w:lang w:eastAsia="en-US"/>
        </w:rPr>
      </w:pPr>
    </w:p>
    <w:p w14:paraId="51979B8B" w14:textId="77777777" w:rsidR="001522A8" w:rsidRPr="00C16064" w:rsidRDefault="001522A8" w:rsidP="001522A8">
      <w:pPr>
        <w:keepNext/>
        <w:keepLines/>
        <w:pageBreakBefore/>
        <w:spacing w:after="120"/>
        <w:jc w:val="center"/>
        <w:outlineLvl w:val="0"/>
        <w:rPr>
          <w:b/>
          <w:bCs/>
          <w:sz w:val="28"/>
          <w:szCs w:val="28"/>
          <w:lang w:eastAsia="en-US"/>
        </w:rPr>
      </w:pPr>
      <w:bookmarkStart w:id="1" w:name="_Toc120624654"/>
      <w:r w:rsidRPr="00C16064">
        <w:rPr>
          <w:b/>
          <w:bCs/>
          <w:sz w:val="28"/>
          <w:szCs w:val="28"/>
          <w:lang w:eastAsia="en-US"/>
        </w:rPr>
        <w:lastRenderedPageBreak/>
        <w:t>Глава 1. Существующее положение в сфере производства, передачи и п</w:t>
      </w:r>
      <w:r w:rsidRPr="00C16064">
        <w:rPr>
          <w:b/>
          <w:bCs/>
          <w:sz w:val="28"/>
          <w:szCs w:val="28"/>
          <w:lang w:eastAsia="en-US"/>
        </w:rPr>
        <w:t>о</w:t>
      </w:r>
      <w:r w:rsidRPr="00C16064">
        <w:rPr>
          <w:b/>
          <w:bCs/>
          <w:sz w:val="28"/>
          <w:szCs w:val="28"/>
          <w:lang w:eastAsia="en-US"/>
        </w:rPr>
        <w:t>требления тепловой энергии для целей теплоснабжения</w:t>
      </w:r>
      <w:bookmarkEnd w:id="1"/>
    </w:p>
    <w:p w14:paraId="4036F9E4" w14:textId="77777777" w:rsidR="001522A8" w:rsidRPr="00C16064" w:rsidRDefault="001522A8" w:rsidP="001522A8">
      <w:pPr>
        <w:pStyle w:val="af1"/>
        <w:keepNext/>
        <w:keepLines/>
        <w:numPr>
          <w:ilvl w:val="1"/>
          <w:numId w:val="1"/>
        </w:numPr>
        <w:spacing w:after="120"/>
        <w:ind w:left="0" w:firstLine="0"/>
        <w:jc w:val="center"/>
        <w:outlineLvl w:val="1"/>
        <w:rPr>
          <w:b/>
          <w:bCs/>
          <w:sz w:val="28"/>
          <w:szCs w:val="28"/>
        </w:rPr>
      </w:pPr>
      <w:bookmarkStart w:id="2" w:name="_Toc120624655"/>
      <w:r w:rsidRPr="00C16064">
        <w:rPr>
          <w:b/>
          <w:bCs/>
          <w:sz w:val="28"/>
          <w:szCs w:val="28"/>
        </w:rPr>
        <w:t>Функциональная структура теплоснабжения</w:t>
      </w:r>
      <w:bookmarkEnd w:id="2"/>
    </w:p>
    <w:p w14:paraId="181D63DE" w14:textId="77777777" w:rsidR="001522A8" w:rsidRPr="00C16064" w:rsidRDefault="001522A8" w:rsidP="001522A8">
      <w:pPr>
        <w:keepNext/>
        <w:keepLines/>
        <w:numPr>
          <w:ilvl w:val="2"/>
          <w:numId w:val="0"/>
        </w:numPr>
        <w:ind w:left="426"/>
        <w:jc w:val="center"/>
        <w:outlineLvl w:val="2"/>
        <w:rPr>
          <w:b/>
          <w:bCs/>
          <w:sz w:val="28"/>
          <w:szCs w:val="28"/>
          <w:lang w:eastAsia="en-US"/>
        </w:rPr>
      </w:pPr>
      <w:r w:rsidRPr="00C16064">
        <w:rPr>
          <w:b/>
          <w:bCs/>
          <w:sz w:val="28"/>
          <w:szCs w:val="28"/>
          <w:lang w:eastAsia="en-US"/>
        </w:rPr>
        <w:t xml:space="preserve">1.1.1. </w:t>
      </w:r>
      <w:bookmarkStart w:id="3" w:name="_Toc120624656"/>
      <w:r w:rsidRPr="00C16064">
        <w:rPr>
          <w:b/>
          <w:bCs/>
          <w:sz w:val="28"/>
          <w:szCs w:val="28"/>
          <w:lang w:eastAsia="en-US"/>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w:t>
      </w:r>
      <w:bookmarkEnd w:id="3"/>
    </w:p>
    <w:p w14:paraId="3A8CEC6D" w14:textId="77777777" w:rsidR="001522A8" w:rsidRPr="00C16064" w:rsidRDefault="001522A8" w:rsidP="001522A8">
      <w:pPr>
        <w:keepNext/>
        <w:keepLines/>
        <w:numPr>
          <w:ilvl w:val="2"/>
          <w:numId w:val="0"/>
        </w:numPr>
        <w:ind w:left="426" w:firstLine="709"/>
        <w:jc w:val="center"/>
        <w:outlineLvl w:val="2"/>
        <w:rPr>
          <w:b/>
          <w:bCs/>
          <w:sz w:val="28"/>
          <w:szCs w:val="28"/>
          <w:lang w:eastAsia="en-US"/>
        </w:rPr>
      </w:pPr>
    </w:p>
    <w:p w14:paraId="4B56F4F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состав Старощербиновского сельского поселения Щербиновского ра</w:t>
      </w:r>
      <w:r w:rsidRPr="00C16064">
        <w:rPr>
          <w:rFonts w:eastAsia="Calibri"/>
          <w:sz w:val="28"/>
          <w:szCs w:val="28"/>
          <w:lang w:eastAsia="en-US"/>
        </w:rPr>
        <w:t>й</w:t>
      </w:r>
      <w:r w:rsidRPr="00C16064">
        <w:rPr>
          <w:rFonts w:eastAsia="Calibri"/>
          <w:sz w:val="28"/>
          <w:szCs w:val="28"/>
          <w:lang w:eastAsia="en-US"/>
        </w:rPr>
        <w:t>она (далее – Старощербиновское сельское поселение) в настоящее время вх</w:t>
      </w:r>
      <w:r w:rsidRPr="00C16064">
        <w:rPr>
          <w:rFonts w:eastAsia="Calibri"/>
          <w:sz w:val="28"/>
          <w:szCs w:val="28"/>
          <w:lang w:eastAsia="en-US"/>
        </w:rPr>
        <w:t>о</w:t>
      </w:r>
      <w:r w:rsidRPr="00C16064">
        <w:rPr>
          <w:rFonts w:eastAsia="Calibri"/>
          <w:sz w:val="28"/>
          <w:szCs w:val="28"/>
          <w:lang w:eastAsia="en-US"/>
        </w:rPr>
        <w:t>дит населенный пункт ст-ца Старощербиновская с жилой застройкой, с объе</w:t>
      </w:r>
      <w:r w:rsidRPr="00C16064">
        <w:rPr>
          <w:rFonts w:eastAsia="Calibri"/>
          <w:sz w:val="28"/>
          <w:szCs w:val="28"/>
          <w:lang w:eastAsia="en-US"/>
        </w:rPr>
        <w:t>к</w:t>
      </w:r>
      <w:r w:rsidRPr="00C16064">
        <w:rPr>
          <w:rFonts w:eastAsia="Calibri"/>
          <w:sz w:val="28"/>
          <w:szCs w:val="28"/>
          <w:lang w:eastAsia="en-US"/>
        </w:rPr>
        <w:t>тами соцкультбыта и инженерной инфраструктурой.</w:t>
      </w:r>
    </w:p>
    <w:p w14:paraId="620008E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Теплоснабжение ст-цы Старощербиновской в настоящее время осущест</w:t>
      </w:r>
      <w:r w:rsidRPr="00C16064">
        <w:rPr>
          <w:rFonts w:eastAsia="Calibri"/>
          <w:sz w:val="28"/>
          <w:szCs w:val="28"/>
          <w:lang w:eastAsia="en-US"/>
        </w:rPr>
        <w:t>в</w:t>
      </w:r>
      <w:r w:rsidRPr="00C16064">
        <w:rPr>
          <w:rFonts w:eastAsia="Calibri"/>
          <w:sz w:val="28"/>
          <w:szCs w:val="28"/>
          <w:lang w:eastAsia="en-US"/>
        </w:rPr>
        <w:t>ляется от двенадцати котельных, которые отапливают административные зд</w:t>
      </w:r>
      <w:r w:rsidRPr="00C16064">
        <w:rPr>
          <w:rFonts w:eastAsia="Calibri"/>
          <w:sz w:val="28"/>
          <w:szCs w:val="28"/>
          <w:lang w:eastAsia="en-US"/>
        </w:rPr>
        <w:t>а</w:t>
      </w:r>
      <w:r w:rsidRPr="00C16064">
        <w:rPr>
          <w:rFonts w:eastAsia="Calibri"/>
          <w:sz w:val="28"/>
          <w:szCs w:val="28"/>
          <w:lang w:eastAsia="en-US"/>
        </w:rPr>
        <w:t>ния, детские сады, школы и жилые дома. Существующая индивидуальная одно- и двухэтажная застройка обеспечивается теплом от индивидуальных газовых котлов (АОГВ).</w:t>
      </w:r>
    </w:p>
    <w:p w14:paraId="36639FED" w14:textId="77777777" w:rsidR="001522A8" w:rsidRPr="00C16064" w:rsidRDefault="001522A8" w:rsidP="001522A8">
      <w:pPr>
        <w:widowControl w:val="0"/>
        <w:ind w:firstLine="709"/>
        <w:jc w:val="both"/>
        <w:rPr>
          <w:rFonts w:eastAsia="Calibri"/>
          <w:szCs w:val="22"/>
          <w:lang w:eastAsia="en-US"/>
        </w:rPr>
      </w:pPr>
    </w:p>
    <w:p w14:paraId="26FB1E8A" w14:textId="77777777" w:rsidR="001522A8" w:rsidRPr="00C16064" w:rsidRDefault="001522A8" w:rsidP="001522A8">
      <w:pPr>
        <w:keepNext/>
        <w:keepLines/>
        <w:numPr>
          <w:ilvl w:val="2"/>
          <w:numId w:val="0"/>
        </w:numPr>
        <w:jc w:val="center"/>
        <w:outlineLvl w:val="2"/>
        <w:rPr>
          <w:b/>
          <w:bCs/>
          <w:sz w:val="28"/>
          <w:szCs w:val="28"/>
          <w:lang w:eastAsia="en-US"/>
        </w:rPr>
      </w:pPr>
      <w:bookmarkStart w:id="4" w:name="_Toc120624657"/>
      <w:r w:rsidRPr="00C16064">
        <w:rPr>
          <w:b/>
          <w:bCs/>
          <w:sz w:val="28"/>
          <w:szCs w:val="28"/>
          <w:lang w:eastAsia="en-US"/>
        </w:rPr>
        <w:t>1.1.2. Описание зон действия производственных котельных</w:t>
      </w:r>
      <w:bookmarkEnd w:id="4"/>
    </w:p>
    <w:p w14:paraId="0ACF6D00"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52955CC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 территории Старощербиновского сельского поселения производстве</w:t>
      </w:r>
      <w:r w:rsidRPr="00C16064">
        <w:rPr>
          <w:rFonts w:eastAsia="Calibri"/>
          <w:sz w:val="28"/>
          <w:szCs w:val="28"/>
          <w:lang w:eastAsia="en-US"/>
        </w:rPr>
        <w:t>н</w:t>
      </w:r>
      <w:r w:rsidRPr="00C16064">
        <w:rPr>
          <w:rFonts w:eastAsia="Calibri"/>
          <w:sz w:val="28"/>
          <w:szCs w:val="28"/>
          <w:lang w:eastAsia="en-US"/>
        </w:rPr>
        <w:t>ные котельные отсутствуют.</w:t>
      </w:r>
    </w:p>
    <w:p w14:paraId="471659CD" w14:textId="77777777" w:rsidR="001522A8" w:rsidRPr="00C16064" w:rsidRDefault="001522A8" w:rsidP="001522A8">
      <w:pPr>
        <w:widowControl w:val="0"/>
        <w:ind w:firstLine="709"/>
        <w:jc w:val="both"/>
        <w:rPr>
          <w:rFonts w:eastAsia="Calibri"/>
          <w:szCs w:val="22"/>
          <w:lang w:eastAsia="en-US"/>
        </w:rPr>
      </w:pPr>
    </w:p>
    <w:p w14:paraId="3F7FD6D4" w14:textId="77777777" w:rsidR="001522A8" w:rsidRPr="00C16064" w:rsidRDefault="001522A8" w:rsidP="001522A8">
      <w:pPr>
        <w:keepNext/>
        <w:keepLines/>
        <w:numPr>
          <w:ilvl w:val="2"/>
          <w:numId w:val="0"/>
        </w:numPr>
        <w:jc w:val="center"/>
        <w:outlineLvl w:val="2"/>
        <w:rPr>
          <w:b/>
          <w:bCs/>
          <w:sz w:val="28"/>
          <w:szCs w:val="28"/>
          <w:lang w:eastAsia="en-US"/>
        </w:rPr>
      </w:pPr>
      <w:bookmarkStart w:id="5" w:name="_Toc120624658"/>
      <w:r w:rsidRPr="00C16064">
        <w:rPr>
          <w:b/>
          <w:bCs/>
          <w:sz w:val="28"/>
          <w:szCs w:val="28"/>
          <w:lang w:eastAsia="en-US"/>
        </w:rPr>
        <w:t>1.1.3. Описание зон действия индивидуального теплоснабжения</w:t>
      </w:r>
      <w:bookmarkEnd w:id="5"/>
    </w:p>
    <w:p w14:paraId="26615630"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7F343AB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рассматриваемом Старощербиновском сельском поселении четкого функционального зонирования не наблюдается. Основная застройка сегодня представлена преимущественно индивидуальными домами с индивидуальными источниками теплоснабжения. Жилые районы одноэтажной застройки обесп</w:t>
      </w:r>
      <w:r w:rsidRPr="00C16064">
        <w:rPr>
          <w:rFonts w:eastAsia="Calibri"/>
          <w:sz w:val="28"/>
          <w:szCs w:val="28"/>
          <w:lang w:eastAsia="en-US"/>
        </w:rPr>
        <w:t>е</w:t>
      </w:r>
      <w:r w:rsidRPr="00C16064">
        <w:rPr>
          <w:rFonts w:eastAsia="Calibri"/>
          <w:sz w:val="28"/>
          <w:szCs w:val="28"/>
          <w:lang w:eastAsia="en-US"/>
        </w:rPr>
        <w:t>чиваются тепловой энергией от индивидуальных (автономных) источников тепла.</w:t>
      </w:r>
    </w:p>
    <w:p w14:paraId="11BE538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Жилищный фонд индивидуально - определенных зданий составляет большую часть площади всего жилищного фонда рассматриваемого поселения. В качестве топлива используется природный газ, жидкое топливо, твердое то</w:t>
      </w:r>
      <w:r w:rsidRPr="00C16064">
        <w:rPr>
          <w:rFonts w:eastAsia="Calibri"/>
          <w:sz w:val="28"/>
          <w:szCs w:val="28"/>
          <w:lang w:eastAsia="en-US"/>
        </w:rPr>
        <w:t>п</w:t>
      </w:r>
      <w:r w:rsidRPr="00C16064">
        <w:rPr>
          <w:rFonts w:eastAsia="Calibri"/>
          <w:sz w:val="28"/>
          <w:szCs w:val="28"/>
          <w:lang w:eastAsia="en-US"/>
        </w:rPr>
        <w:t>ливо - уголь и отходы мебельного производства.</w:t>
      </w:r>
    </w:p>
    <w:p w14:paraId="4D9841D5" w14:textId="77777777" w:rsidR="001522A8" w:rsidRPr="00C16064" w:rsidRDefault="001522A8" w:rsidP="001522A8">
      <w:pPr>
        <w:widowControl w:val="0"/>
        <w:ind w:firstLine="709"/>
        <w:jc w:val="both"/>
        <w:rPr>
          <w:rFonts w:eastAsia="Calibri"/>
          <w:sz w:val="28"/>
          <w:szCs w:val="28"/>
          <w:lang w:eastAsia="en-US"/>
        </w:rPr>
      </w:pPr>
    </w:p>
    <w:p w14:paraId="65225AA6" w14:textId="77777777" w:rsidR="001522A8" w:rsidRPr="008E435D" w:rsidRDefault="001522A8" w:rsidP="001522A8">
      <w:pPr>
        <w:pStyle w:val="af1"/>
        <w:keepNext/>
        <w:keepLines/>
        <w:numPr>
          <w:ilvl w:val="1"/>
          <w:numId w:val="1"/>
        </w:numPr>
        <w:spacing w:before="0"/>
        <w:ind w:left="0" w:firstLine="0"/>
        <w:jc w:val="center"/>
        <w:outlineLvl w:val="1"/>
        <w:rPr>
          <w:rFonts w:ascii="Times New Roman" w:hAnsi="Times New Roman" w:cs="Times New Roman"/>
          <w:b/>
          <w:bCs/>
          <w:sz w:val="28"/>
          <w:szCs w:val="28"/>
        </w:rPr>
      </w:pPr>
      <w:bookmarkStart w:id="6" w:name="_Toc120624659"/>
      <w:r w:rsidRPr="008E435D">
        <w:rPr>
          <w:rFonts w:ascii="Times New Roman" w:eastAsia="Times New Roman" w:hAnsi="Times New Roman" w:cs="Times New Roman"/>
          <w:b/>
          <w:bCs/>
          <w:sz w:val="28"/>
          <w:szCs w:val="28"/>
        </w:rPr>
        <w:t>Ис</w:t>
      </w:r>
      <w:r w:rsidRPr="008E435D">
        <w:rPr>
          <w:rFonts w:ascii="Times New Roman" w:hAnsi="Times New Roman" w:cs="Times New Roman"/>
          <w:b/>
          <w:bCs/>
          <w:sz w:val="28"/>
          <w:szCs w:val="28"/>
        </w:rPr>
        <w:t>точники тепловой энергии</w:t>
      </w:r>
      <w:bookmarkEnd w:id="6"/>
    </w:p>
    <w:p w14:paraId="71FC7D13" w14:textId="77777777" w:rsidR="001522A8" w:rsidRPr="00C16064" w:rsidRDefault="001522A8" w:rsidP="001522A8">
      <w:pPr>
        <w:keepNext/>
        <w:keepLines/>
        <w:widowControl w:val="0"/>
        <w:numPr>
          <w:ilvl w:val="1"/>
          <w:numId w:val="0"/>
        </w:numPr>
        <w:ind w:firstLine="709"/>
        <w:jc w:val="center"/>
        <w:outlineLvl w:val="1"/>
        <w:rPr>
          <w:b/>
          <w:bCs/>
          <w:sz w:val="28"/>
          <w:szCs w:val="28"/>
          <w:lang w:eastAsia="en-US"/>
        </w:rPr>
      </w:pPr>
    </w:p>
    <w:p w14:paraId="7E573BE2" w14:textId="77777777" w:rsidR="001522A8" w:rsidRPr="008E435D" w:rsidRDefault="001522A8" w:rsidP="001522A8">
      <w:pPr>
        <w:pStyle w:val="af1"/>
        <w:keepNext/>
        <w:keepLines/>
        <w:numPr>
          <w:ilvl w:val="2"/>
          <w:numId w:val="1"/>
        </w:numPr>
        <w:spacing w:before="0"/>
        <w:ind w:left="0" w:firstLine="0"/>
        <w:jc w:val="center"/>
        <w:outlineLvl w:val="2"/>
        <w:rPr>
          <w:rFonts w:ascii="Times New Roman" w:hAnsi="Times New Roman" w:cs="Times New Roman"/>
          <w:b/>
          <w:bCs/>
          <w:sz w:val="28"/>
          <w:szCs w:val="28"/>
        </w:rPr>
      </w:pPr>
      <w:bookmarkStart w:id="7" w:name="_Toc120624660"/>
      <w:r w:rsidRPr="008E435D">
        <w:rPr>
          <w:rFonts w:ascii="Times New Roman" w:hAnsi="Times New Roman" w:cs="Times New Roman"/>
          <w:b/>
          <w:bCs/>
          <w:sz w:val="28"/>
          <w:szCs w:val="28"/>
        </w:rPr>
        <w:t>Структура и технические характеристики основного</w:t>
      </w:r>
    </w:p>
    <w:p w14:paraId="73A14236" w14:textId="77777777" w:rsidR="001522A8" w:rsidRPr="00C16064" w:rsidRDefault="001522A8" w:rsidP="001522A8">
      <w:pPr>
        <w:keepNext/>
        <w:keepLines/>
        <w:numPr>
          <w:ilvl w:val="2"/>
          <w:numId w:val="0"/>
        </w:numPr>
        <w:jc w:val="center"/>
        <w:outlineLvl w:val="2"/>
        <w:rPr>
          <w:b/>
          <w:bCs/>
          <w:sz w:val="28"/>
          <w:szCs w:val="28"/>
          <w:lang w:eastAsia="en-US"/>
        </w:rPr>
      </w:pPr>
      <w:r w:rsidRPr="008E435D">
        <w:rPr>
          <w:b/>
          <w:bCs/>
          <w:sz w:val="28"/>
          <w:szCs w:val="28"/>
          <w:lang w:eastAsia="en-US"/>
        </w:rPr>
        <w:t>оборудования</w:t>
      </w:r>
      <w:bookmarkEnd w:id="7"/>
    </w:p>
    <w:p w14:paraId="0C760E3A" w14:textId="77777777" w:rsidR="001522A8" w:rsidRPr="00C16064" w:rsidRDefault="001522A8" w:rsidP="001522A8">
      <w:pPr>
        <w:widowControl w:val="0"/>
        <w:ind w:firstLine="709"/>
        <w:jc w:val="both"/>
        <w:rPr>
          <w:rFonts w:eastAsia="Calibri"/>
          <w:szCs w:val="22"/>
          <w:lang w:eastAsia="en-US"/>
        </w:rPr>
      </w:pPr>
    </w:p>
    <w:p w14:paraId="280C7D3F" w14:textId="77777777" w:rsidR="001522A8" w:rsidRPr="00C16064" w:rsidRDefault="001522A8" w:rsidP="001522A8">
      <w:pPr>
        <w:widowControl w:val="0"/>
        <w:ind w:firstLine="709"/>
        <w:jc w:val="right"/>
        <w:rPr>
          <w:rFonts w:eastAsia="Calibri"/>
          <w:szCs w:val="22"/>
          <w:u w:val="single"/>
          <w:lang w:eastAsia="en-US"/>
        </w:rPr>
      </w:pPr>
      <w:r w:rsidRPr="00C16064">
        <w:rPr>
          <w:rFonts w:eastAsia="Calibri"/>
          <w:b/>
          <w:sz w:val="20"/>
          <w:szCs w:val="22"/>
          <w:lang w:eastAsia="en-US"/>
        </w:rPr>
        <w:t>Таблица</w:t>
      </w:r>
      <w:r w:rsidRPr="00C16064">
        <w:rPr>
          <w:rFonts w:eastAsia="Calibri"/>
          <w:b/>
          <w:spacing w:val="-8"/>
          <w:sz w:val="20"/>
          <w:szCs w:val="22"/>
          <w:lang w:eastAsia="en-US"/>
        </w:rPr>
        <w:t xml:space="preserve"> </w:t>
      </w:r>
      <w:r w:rsidRPr="00C16064">
        <w:rPr>
          <w:rFonts w:eastAsia="Calibri"/>
          <w:b/>
          <w:sz w:val="20"/>
          <w:szCs w:val="22"/>
          <w:lang w:eastAsia="en-US"/>
        </w:rPr>
        <w:t>1.1</w:t>
      </w:r>
      <w:r w:rsidRPr="00C16064">
        <w:rPr>
          <w:rFonts w:eastAsia="Calibri"/>
          <w:b/>
          <w:spacing w:val="-8"/>
          <w:sz w:val="20"/>
          <w:szCs w:val="22"/>
          <w:lang w:eastAsia="en-US"/>
        </w:rPr>
        <w:t xml:space="preserve"> </w:t>
      </w:r>
      <w:r w:rsidRPr="00C16064">
        <w:rPr>
          <w:rFonts w:eastAsia="Calibri"/>
          <w:b/>
          <w:sz w:val="20"/>
          <w:szCs w:val="22"/>
          <w:lang w:eastAsia="en-US"/>
        </w:rPr>
        <w:t>Источники теплоснабжения</w:t>
      </w:r>
      <w:r w:rsidRPr="00C16064">
        <w:rPr>
          <w:rFonts w:eastAsia="Calibri"/>
          <w:szCs w:val="22"/>
          <w:lang w:eastAsia="en-US"/>
        </w:rPr>
        <w:t xml:space="preserve"> </w:t>
      </w:r>
      <w:r w:rsidRPr="00C16064">
        <w:rPr>
          <w:rFonts w:eastAsia="Calibri"/>
          <w:b/>
          <w:sz w:val="20"/>
          <w:szCs w:val="22"/>
          <w:lang w:eastAsia="en-US"/>
        </w:rPr>
        <w:t>Старощербиновского сельского поселения</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1966"/>
        <w:gridCol w:w="1424"/>
        <w:gridCol w:w="1248"/>
        <w:gridCol w:w="792"/>
        <w:gridCol w:w="996"/>
        <w:gridCol w:w="1366"/>
      </w:tblGrid>
      <w:tr w:rsidR="001522A8" w:rsidRPr="00C16064" w14:paraId="5BB07F79" w14:textId="77777777" w:rsidTr="001522A8">
        <w:trPr>
          <w:trHeight w:val="20"/>
        </w:trPr>
        <w:tc>
          <w:tcPr>
            <w:tcW w:w="808" w:type="pct"/>
            <w:shd w:val="clear" w:color="auto" w:fill="auto"/>
            <w:vAlign w:val="center"/>
            <w:hideMark/>
          </w:tcPr>
          <w:p w14:paraId="022D99E1" w14:textId="77777777" w:rsidR="001522A8" w:rsidRPr="00C16064" w:rsidRDefault="001522A8" w:rsidP="001522A8">
            <w:pPr>
              <w:jc w:val="center"/>
              <w:rPr>
                <w:bCs/>
                <w:sz w:val="20"/>
                <w:szCs w:val="20"/>
              </w:rPr>
            </w:pPr>
            <w:r w:rsidRPr="00C16064">
              <w:rPr>
                <w:bCs/>
                <w:sz w:val="20"/>
                <w:szCs w:val="20"/>
              </w:rPr>
              <w:t>Наименование к</w:t>
            </w:r>
            <w:r w:rsidRPr="00C16064">
              <w:rPr>
                <w:bCs/>
                <w:sz w:val="20"/>
                <w:szCs w:val="20"/>
              </w:rPr>
              <w:t>о</w:t>
            </w:r>
            <w:r w:rsidRPr="00C16064">
              <w:rPr>
                <w:bCs/>
                <w:sz w:val="20"/>
                <w:szCs w:val="20"/>
              </w:rPr>
              <w:t>тельной</w:t>
            </w:r>
          </w:p>
        </w:tc>
        <w:tc>
          <w:tcPr>
            <w:tcW w:w="820" w:type="pct"/>
            <w:shd w:val="clear" w:color="auto" w:fill="auto"/>
            <w:vAlign w:val="center"/>
            <w:hideMark/>
          </w:tcPr>
          <w:p w14:paraId="2A7504DC" w14:textId="77777777" w:rsidR="001522A8" w:rsidRPr="00C16064" w:rsidRDefault="001522A8" w:rsidP="001522A8">
            <w:pPr>
              <w:jc w:val="center"/>
              <w:rPr>
                <w:bCs/>
                <w:sz w:val="20"/>
                <w:szCs w:val="20"/>
              </w:rPr>
            </w:pPr>
            <w:r w:rsidRPr="00C16064">
              <w:rPr>
                <w:bCs/>
                <w:sz w:val="20"/>
                <w:szCs w:val="20"/>
              </w:rPr>
              <w:t xml:space="preserve">Адрес </w:t>
            </w:r>
          </w:p>
          <w:p w14:paraId="664847A2" w14:textId="77777777" w:rsidR="001522A8" w:rsidRPr="00C16064" w:rsidRDefault="001522A8" w:rsidP="001522A8">
            <w:pPr>
              <w:jc w:val="center"/>
              <w:rPr>
                <w:bCs/>
                <w:sz w:val="20"/>
                <w:szCs w:val="20"/>
              </w:rPr>
            </w:pPr>
            <w:r w:rsidRPr="00C16064">
              <w:rPr>
                <w:bCs/>
                <w:sz w:val="20"/>
                <w:szCs w:val="20"/>
              </w:rPr>
              <w:t>котельной</w:t>
            </w:r>
          </w:p>
        </w:tc>
        <w:tc>
          <w:tcPr>
            <w:tcW w:w="588" w:type="pct"/>
            <w:shd w:val="clear" w:color="auto" w:fill="auto"/>
            <w:vAlign w:val="center"/>
            <w:hideMark/>
          </w:tcPr>
          <w:p w14:paraId="7DF10F47" w14:textId="77777777" w:rsidR="001522A8" w:rsidRPr="00C16064" w:rsidRDefault="001522A8" w:rsidP="001522A8">
            <w:pPr>
              <w:jc w:val="center"/>
              <w:rPr>
                <w:bCs/>
                <w:sz w:val="20"/>
                <w:szCs w:val="20"/>
              </w:rPr>
            </w:pPr>
            <w:r w:rsidRPr="00C16064">
              <w:rPr>
                <w:bCs/>
                <w:sz w:val="20"/>
                <w:szCs w:val="20"/>
              </w:rPr>
              <w:t>Дата ввода в эксплуатацию</w:t>
            </w:r>
          </w:p>
        </w:tc>
        <w:tc>
          <w:tcPr>
            <w:tcW w:w="506" w:type="pct"/>
            <w:shd w:val="clear" w:color="auto" w:fill="auto"/>
            <w:vAlign w:val="center"/>
            <w:hideMark/>
          </w:tcPr>
          <w:p w14:paraId="23E4198B" w14:textId="77777777" w:rsidR="001522A8" w:rsidRPr="00C16064" w:rsidRDefault="001522A8" w:rsidP="001522A8">
            <w:pPr>
              <w:jc w:val="center"/>
              <w:rPr>
                <w:bCs/>
                <w:sz w:val="20"/>
                <w:szCs w:val="20"/>
              </w:rPr>
            </w:pPr>
            <w:r w:rsidRPr="00C16064">
              <w:rPr>
                <w:bCs/>
                <w:sz w:val="20"/>
                <w:szCs w:val="20"/>
              </w:rPr>
              <w:t xml:space="preserve">Тип </w:t>
            </w:r>
          </w:p>
          <w:p w14:paraId="00B4C1FE" w14:textId="77777777" w:rsidR="001522A8" w:rsidRPr="00C16064" w:rsidRDefault="001522A8" w:rsidP="001522A8">
            <w:pPr>
              <w:jc w:val="center"/>
              <w:rPr>
                <w:bCs/>
                <w:sz w:val="20"/>
                <w:szCs w:val="20"/>
              </w:rPr>
            </w:pPr>
            <w:r w:rsidRPr="00C16064">
              <w:rPr>
                <w:bCs/>
                <w:sz w:val="20"/>
                <w:szCs w:val="20"/>
              </w:rPr>
              <w:t xml:space="preserve">размещения </w:t>
            </w:r>
          </w:p>
        </w:tc>
        <w:tc>
          <w:tcPr>
            <w:tcW w:w="710" w:type="pct"/>
            <w:shd w:val="clear" w:color="auto" w:fill="auto"/>
            <w:vAlign w:val="center"/>
            <w:hideMark/>
          </w:tcPr>
          <w:p w14:paraId="3182CE3E" w14:textId="77777777" w:rsidR="001522A8" w:rsidRPr="00C16064" w:rsidRDefault="001522A8" w:rsidP="001522A8">
            <w:pPr>
              <w:jc w:val="center"/>
              <w:rPr>
                <w:bCs/>
                <w:sz w:val="20"/>
                <w:szCs w:val="20"/>
              </w:rPr>
            </w:pPr>
            <w:r w:rsidRPr="00C16064">
              <w:rPr>
                <w:bCs/>
                <w:sz w:val="20"/>
                <w:szCs w:val="20"/>
              </w:rPr>
              <w:t xml:space="preserve">Объем </w:t>
            </w:r>
          </w:p>
          <w:p w14:paraId="022EF75F" w14:textId="77777777" w:rsidR="001522A8" w:rsidRPr="00C16064" w:rsidRDefault="001522A8" w:rsidP="001522A8">
            <w:pPr>
              <w:jc w:val="center"/>
              <w:rPr>
                <w:bCs/>
                <w:sz w:val="20"/>
                <w:szCs w:val="20"/>
              </w:rPr>
            </w:pPr>
            <w:r w:rsidRPr="00C16064">
              <w:rPr>
                <w:bCs/>
                <w:sz w:val="20"/>
                <w:szCs w:val="20"/>
              </w:rPr>
              <w:t>здания м</w:t>
            </w:r>
            <w:r w:rsidRPr="00C16064">
              <w:rPr>
                <w:bCs/>
                <w:sz w:val="20"/>
                <w:szCs w:val="20"/>
                <w:vertAlign w:val="superscript"/>
              </w:rPr>
              <w:t>3</w:t>
            </w:r>
          </w:p>
        </w:tc>
        <w:tc>
          <w:tcPr>
            <w:tcW w:w="448" w:type="pct"/>
            <w:shd w:val="clear" w:color="auto" w:fill="auto"/>
            <w:vAlign w:val="center"/>
            <w:hideMark/>
          </w:tcPr>
          <w:p w14:paraId="5ED4A421" w14:textId="77777777" w:rsidR="001522A8" w:rsidRPr="00C16064" w:rsidRDefault="001522A8" w:rsidP="001522A8">
            <w:pPr>
              <w:jc w:val="center"/>
              <w:rPr>
                <w:bCs/>
                <w:sz w:val="20"/>
                <w:szCs w:val="20"/>
              </w:rPr>
            </w:pPr>
            <w:r w:rsidRPr="00C16064">
              <w:rPr>
                <w:bCs/>
                <w:sz w:val="20"/>
                <w:szCs w:val="20"/>
              </w:rPr>
              <w:t>Площадь м</w:t>
            </w:r>
            <w:r w:rsidRPr="00C16064">
              <w:rPr>
                <w:bCs/>
                <w:sz w:val="20"/>
                <w:szCs w:val="20"/>
                <w:vertAlign w:val="superscript"/>
              </w:rPr>
              <w:t>2</w:t>
            </w:r>
          </w:p>
        </w:tc>
        <w:tc>
          <w:tcPr>
            <w:tcW w:w="1120" w:type="pct"/>
            <w:shd w:val="clear" w:color="auto" w:fill="auto"/>
            <w:vAlign w:val="center"/>
            <w:hideMark/>
          </w:tcPr>
          <w:p w14:paraId="1EA9796C" w14:textId="77777777" w:rsidR="001522A8" w:rsidRPr="00C16064" w:rsidRDefault="001522A8" w:rsidP="001522A8">
            <w:pPr>
              <w:jc w:val="center"/>
              <w:rPr>
                <w:bCs/>
                <w:sz w:val="20"/>
                <w:szCs w:val="20"/>
              </w:rPr>
            </w:pPr>
            <w:r w:rsidRPr="00C16064">
              <w:rPr>
                <w:bCs/>
                <w:sz w:val="20"/>
                <w:szCs w:val="20"/>
              </w:rPr>
              <w:t xml:space="preserve">Размеры здания: </w:t>
            </w:r>
          </w:p>
          <w:p w14:paraId="66A3D47C" w14:textId="77777777" w:rsidR="001522A8" w:rsidRPr="00C16064" w:rsidRDefault="001522A8" w:rsidP="001522A8">
            <w:pPr>
              <w:jc w:val="center"/>
              <w:rPr>
                <w:bCs/>
                <w:sz w:val="20"/>
                <w:szCs w:val="20"/>
              </w:rPr>
            </w:pPr>
            <w:r w:rsidRPr="00C16064">
              <w:rPr>
                <w:bCs/>
                <w:sz w:val="20"/>
                <w:szCs w:val="20"/>
              </w:rPr>
              <w:t>ширина, длина,</w:t>
            </w:r>
          </w:p>
          <w:p w14:paraId="361B985A" w14:textId="77777777" w:rsidR="001522A8" w:rsidRPr="00C16064" w:rsidRDefault="001522A8" w:rsidP="001522A8">
            <w:pPr>
              <w:jc w:val="center"/>
              <w:rPr>
                <w:bCs/>
                <w:sz w:val="20"/>
                <w:szCs w:val="20"/>
              </w:rPr>
            </w:pPr>
            <w:r w:rsidRPr="00C16064">
              <w:rPr>
                <w:bCs/>
                <w:sz w:val="20"/>
                <w:szCs w:val="20"/>
              </w:rPr>
              <w:t>высота</w:t>
            </w:r>
          </w:p>
        </w:tc>
      </w:tr>
      <w:tr w:rsidR="001522A8" w:rsidRPr="00C16064" w14:paraId="14089339" w14:textId="77777777" w:rsidTr="001522A8">
        <w:trPr>
          <w:trHeight w:val="517"/>
        </w:trPr>
        <w:tc>
          <w:tcPr>
            <w:tcW w:w="808" w:type="pct"/>
            <w:vMerge w:val="restart"/>
            <w:shd w:val="clear" w:color="auto" w:fill="auto"/>
            <w:vAlign w:val="center"/>
            <w:hideMark/>
          </w:tcPr>
          <w:p w14:paraId="1D172970" w14:textId="77777777" w:rsidR="001522A8" w:rsidRPr="00C16064" w:rsidRDefault="001522A8" w:rsidP="001522A8">
            <w:pPr>
              <w:rPr>
                <w:bCs/>
                <w:sz w:val="20"/>
                <w:szCs w:val="20"/>
              </w:rPr>
            </w:pPr>
            <w:r w:rsidRPr="00C16064">
              <w:rPr>
                <w:bCs/>
                <w:sz w:val="20"/>
                <w:szCs w:val="20"/>
              </w:rPr>
              <w:lastRenderedPageBreak/>
              <w:t>Квартал № 68 ст</w:t>
            </w:r>
            <w:r>
              <w:rPr>
                <w:bCs/>
                <w:sz w:val="20"/>
                <w:szCs w:val="20"/>
              </w:rPr>
              <w:t>-ца</w:t>
            </w:r>
            <w:r w:rsidRPr="00C16064">
              <w:rPr>
                <w:bCs/>
                <w:sz w:val="20"/>
                <w:szCs w:val="20"/>
              </w:rPr>
              <w:t xml:space="preserve"> Старощербиновская</w:t>
            </w:r>
          </w:p>
        </w:tc>
        <w:tc>
          <w:tcPr>
            <w:tcW w:w="820" w:type="pct"/>
            <w:vMerge w:val="restart"/>
            <w:shd w:val="clear" w:color="auto" w:fill="auto"/>
            <w:vAlign w:val="center"/>
            <w:hideMark/>
          </w:tcPr>
          <w:p w14:paraId="1C9D776B" w14:textId="77777777" w:rsidR="001522A8" w:rsidRPr="00C16064" w:rsidRDefault="001522A8" w:rsidP="001522A8">
            <w:pPr>
              <w:rPr>
                <w:bCs/>
                <w:sz w:val="20"/>
                <w:szCs w:val="20"/>
              </w:rPr>
            </w:pPr>
            <w:r w:rsidRPr="00C16064">
              <w:rPr>
                <w:bCs/>
                <w:sz w:val="20"/>
                <w:szCs w:val="20"/>
              </w:rPr>
              <w:t>Квартал 68 ул. Кр</w:t>
            </w:r>
            <w:r w:rsidRPr="00C16064">
              <w:rPr>
                <w:bCs/>
                <w:sz w:val="20"/>
                <w:szCs w:val="20"/>
              </w:rPr>
              <w:t>а</w:t>
            </w:r>
            <w:r w:rsidRPr="00C16064">
              <w:rPr>
                <w:bCs/>
                <w:sz w:val="20"/>
                <w:szCs w:val="20"/>
              </w:rPr>
              <w:t>сина 87/2</w:t>
            </w:r>
          </w:p>
        </w:tc>
        <w:tc>
          <w:tcPr>
            <w:tcW w:w="588" w:type="pct"/>
            <w:vMerge w:val="restart"/>
            <w:shd w:val="clear" w:color="auto" w:fill="auto"/>
            <w:vAlign w:val="center"/>
            <w:hideMark/>
          </w:tcPr>
          <w:p w14:paraId="5FFB1385" w14:textId="77777777" w:rsidR="001522A8" w:rsidRPr="00C16064" w:rsidRDefault="001522A8" w:rsidP="001522A8">
            <w:pPr>
              <w:jc w:val="center"/>
              <w:rPr>
                <w:bCs/>
                <w:sz w:val="20"/>
                <w:szCs w:val="20"/>
              </w:rPr>
            </w:pPr>
            <w:r w:rsidRPr="00C16064">
              <w:rPr>
                <w:bCs/>
                <w:sz w:val="20"/>
                <w:szCs w:val="20"/>
              </w:rPr>
              <w:t>04.11.2001</w:t>
            </w:r>
          </w:p>
        </w:tc>
        <w:tc>
          <w:tcPr>
            <w:tcW w:w="506" w:type="pct"/>
            <w:vMerge w:val="restart"/>
            <w:shd w:val="clear" w:color="auto" w:fill="auto"/>
            <w:vAlign w:val="center"/>
            <w:hideMark/>
          </w:tcPr>
          <w:p w14:paraId="3E28B261" w14:textId="77777777" w:rsidR="001522A8" w:rsidRPr="00C16064" w:rsidRDefault="001522A8" w:rsidP="001522A8">
            <w:pPr>
              <w:jc w:val="center"/>
              <w:rPr>
                <w:sz w:val="20"/>
                <w:szCs w:val="20"/>
              </w:rPr>
            </w:pPr>
            <w:r w:rsidRPr="00C16064">
              <w:rPr>
                <w:sz w:val="20"/>
                <w:szCs w:val="20"/>
              </w:rPr>
              <w:t>отдельно стоящая</w:t>
            </w:r>
          </w:p>
        </w:tc>
        <w:tc>
          <w:tcPr>
            <w:tcW w:w="710" w:type="pct"/>
            <w:vMerge w:val="restart"/>
            <w:shd w:val="clear" w:color="auto" w:fill="auto"/>
            <w:vAlign w:val="center"/>
            <w:hideMark/>
          </w:tcPr>
          <w:p w14:paraId="3A4FFDA5" w14:textId="77777777" w:rsidR="001522A8" w:rsidRPr="00C16064" w:rsidRDefault="001522A8" w:rsidP="001522A8">
            <w:pPr>
              <w:jc w:val="center"/>
              <w:rPr>
                <w:bCs/>
                <w:sz w:val="20"/>
                <w:szCs w:val="20"/>
              </w:rPr>
            </w:pPr>
            <w:r w:rsidRPr="00C16064">
              <w:rPr>
                <w:bCs/>
                <w:sz w:val="20"/>
                <w:szCs w:val="20"/>
              </w:rPr>
              <w:t>591</w:t>
            </w:r>
          </w:p>
        </w:tc>
        <w:tc>
          <w:tcPr>
            <w:tcW w:w="448" w:type="pct"/>
            <w:vMerge w:val="restart"/>
            <w:shd w:val="clear" w:color="auto" w:fill="auto"/>
            <w:vAlign w:val="center"/>
            <w:hideMark/>
          </w:tcPr>
          <w:p w14:paraId="29C26495" w14:textId="77777777" w:rsidR="001522A8" w:rsidRPr="00C16064" w:rsidRDefault="001522A8" w:rsidP="001522A8">
            <w:pPr>
              <w:jc w:val="center"/>
              <w:rPr>
                <w:bCs/>
                <w:sz w:val="20"/>
                <w:szCs w:val="20"/>
              </w:rPr>
            </w:pPr>
            <w:r w:rsidRPr="00C16064">
              <w:rPr>
                <w:bCs/>
                <w:sz w:val="20"/>
                <w:szCs w:val="20"/>
              </w:rPr>
              <w:t>153</w:t>
            </w:r>
          </w:p>
        </w:tc>
        <w:tc>
          <w:tcPr>
            <w:tcW w:w="1120" w:type="pct"/>
            <w:vMerge w:val="restart"/>
            <w:shd w:val="clear" w:color="auto" w:fill="auto"/>
            <w:noWrap/>
            <w:vAlign w:val="center"/>
            <w:hideMark/>
          </w:tcPr>
          <w:p w14:paraId="2199601A" w14:textId="77777777" w:rsidR="001522A8" w:rsidRPr="00C16064" w:rsidRDefault="001522A8" w:rsidP="001522A8">
            <w:pPr>
              <w:jc w:val="center"/>
              <w:rPr>
                <w:sz w:val="20"/>
                <w:szCs w:val="20"/>
              </w:rPr>
            </w:pPr>
            <w:r w:rsidRPr="00C16064">
              <w:rPr>
                <w:sz w:val="20"/>
                <w:szCs w:val="20"/>
              </w:rPr>
              <w:t>25,5*6*3,86</w:t>
            </w:r>
          </w:p>
        </w:tc>
      </w:tr>
      <w:tr w:rsidR="001522A8" w:rsidRPr="00C16064" w14:paraId="32D11AE3" w14:textId="77777777" w:rsidTr="001522A8">
        <w:trPr>
          <w:trHeight w:val="517"/>
        </w:trPr>
        <w:tc>
          <w:tcPr>
            <w:tcW w:w="808" w:type="pct"/>
            <w:vMerge/>
            <w:shd w:val="clear" w:color="auto" w:fill="auto"/>
            <w:vAlign w:val="center"/>
            <w:hideMark/>
          </w:tcPr>
          <w:p w14:paraId="2804BA04" w14:textId="77777777" w:rsidR="001522A8" w:rsidRPr="00C16064" w:rsidRDefault="001522A8" w:rsidP="001522A8">
            <w:pPr>
              <w:rPr>
                <w:bCs/>
                <w:sz w:val="20"/>
                <w:szCs w:val="20"/>
              </w:rPr>
            </w:pPr>
          </w:p>
        </w:tc>
        <w:tc>
          <w:tcPr>
            <w:tcW w:w="820" w:type="pct"/>
            <w:vMerge/>
            <w:shd w:val="clear" w:color="auto" w:fill="auto"/>
            <w:vAlign w:val="center"/>
            <w:hideMark/>
          </w:tcPr>
          <w:p w14:paraId="5860E9CB" w14:textId="77777777" w:rsidR="001522A8" w:rsidRPr="00C16064" w:rsidRDefault="001522A8" w:rsidP="001522A8">
            <w:pPr>
              <w:rPr>
                <w:bCs/>
                <w:sz w:val="20"/>
                <w:szCs w:val="20"/>
              </w:rPr>
            </w:pPr>
          </w:p>
        </w:tc>
        <w:tc>
          <w:tcPr>
            <w:tcW w:w="588" w:type="pct"/>
            <w:vMerge/>
            <w:shd w:val="clear" w:color="auto" w:fill="auto"/>
            <w:vAlign w:val="center"/>
            <w:hideMark/>
          </w:tcPr>
          <w:p w14:paraId="18F5EF62" w14:textId="77777777" w:rsidR="001522A8" w:rsidRPr="00C16064" w:rsidRDefault="001522A8" w:rsidP="001522A8">
            <w:pPr>
              <w:rPr>
                <w:bCs/>
                <w:sz w:val="20"/>
                <w:szCs w:val="20"/>
              </w:rPr>
            </w:pPr>
          </w:p>
        </w:tc>
        <w:tc>
          <w:tcPr>
            <w:tcW w:w="506" w:type="pct"/>
            <w:vMerge/>
            <w:shd w:val="clear" w:color="auto" w:fill="auto"/>
            <w:vAlign w:val="center"/>
            <w:hideMark/>
          </w:tcPr>
          <w:p w14:paraId="2DED45E3" w14:textId="77777777" w:rsidR="001522A8" w:rsidRPr="00C16064" w:rsidRDefault="001522A8" w:rsidP="001522A8">
            <w:pPr>
              <w:rPr>
                <w:sz w:val="20"/>
                <w:szCs w:val="20"/>
              </w:rPr>
            </w:pPr>
          </w:p>
        </w:tc>
        <w:tc>
          <w:tcPr>
            <w:tcW w:w="710" w:type="pct"/>
            <w:vMerge/>
            <w:shd w:val="clear" w:color="auto" w:fill="auto"/>
            <w:vAlign w:val="center"/>
            <w:hideMark/>
          </w:tcPr>
          <w:p w14:paraId="029EF3A7" w14:textId="77777777" w:rsidR="001522A8" w:rsidRPr="00C16064" w:rsidRDefault="001522A8" w:rsidP="001522A8">
            <w:pPr>
              <w:rPr>
                <w:bCs/>
                <w:sz w:val="20"/>
                <w:szCs w:val="20"/>
              </w:rPr>
            </w:pPr>
          </w:p>
        </w:tc>
        <w:tc>
          <w:tcPr>
            <w:tcW w:w="448" w:type="pct"/>
            <w:vMerge/>
            <w:shd w:val="clear" w:color="auto" w:fill="auto"/>
            <w:vAlign w:val="center"/>
            <w:hideMark/>
          </w:tcPr>
          <w:p w14:paraId="26F60D82" w14:textId="77777777" w:rsidR="001522A8" w:rsidRPr="00C16064" w:rsidRDefault="001522A8" w:rsidP="001522A8">
            <w:pPr>
              <w:rPr>
                <w:bCs/>
                <w:sz w:val="20"/>
                <w:szCs w:val="20"/>
              </w:rPr>
            </w:pPr>
          </w:p>
        </w:tc>
        <w:tc>
          <w:tcPr>
            <w:tcW w:w="1120" w:type="pct"/>
            <w:vMerge/>
            <w:shd w:val="clear" w:color="auto" w:fill="auto"/>
            <w:vAlign w:val="center"/>
            <w:hideMark/>
          </w:tcPr>
          <w:p w14:paraId="487104C7" w14:textId="77777777" w:rsidR="001522A8" w:rsidRPr="00C16064" w:rsidRDefault="001522A8" w:rsidP="001522A8">
            <w:pPr>
              <w:jc w:val="center"/>
              <w:rPr>
                <w:sz w:val="20"/>
                <w:szCs w:val="20"/>
              </w:rPr>
            </w:pPr>
          </w:p>
        </w:tc>
      </w:tr>
      <w:tr w:rsidR="001522A8" w:rsidRPr="00C16064" w14:paraId="7717D3F5" w14:textId="77777777" w:rsidTr="001522A8">
        <w:trPr>
          <w:trHeight w:val="808"/>
        </w:trPr>
        <w:tc>
          <w:tcPr>
            <w:tcW w:w="808" w:type="pct"/>
            <w:shd w:val="clear" w:color="auto" w:fill="auto"/>
            <w:vAlign w:val="center"/>
          </w:tcPr>
          <w:p w14:paraId="1B015314" w14:textId="77777777" w:rsidR="001522A8" w:rsidRPr="00C16064" w:rsidRDefault="001522A8" w:rsidP="001522A8">
            <w:pPr>
              <w:rPr>
                <w:bCs/>
                <w:sz w:val="20"/>
                <w:szCs w:val="20"/>
              </w:rPr>
            </w:pPr>
            <w:r w:rsidRPr="00C16064">
              <w:rPr>
                <w:bCs/>
                <w:sz w:val="20"/>
                <w:szCs w:val="20"/>
              </w:rPr>
              <w:t>Квартал № 86 ст</w:t>
            </w:r>
            <w:r>
              <w:rPr>
                <w:bCs/>
                <w:sz w:val="20"/>
                <w:szCs w:val="20"/>
              </w:rPr>
              <w:t>-ца</w:t>
            </w:r>
            <w:r w:rsidRPr="00C16064">
              <w:rPr>
                <w:bCs/>
                <w:sz w:val="20"/>
                <w:szCs w:val="20"/>
              </w:rPr>
              <w:t xml:space="preserve"> Старощербиновская</w:t>
            </w:r>
          </w:p>
        </w:tc>
        <w:tc>
          <w:tcPr>
            <w:tcW w:w="820" w:type="pct"/>
            <w:shd w:val="clear" w:color="auto" w:fill="auto"/>
            <w:vAlign w:val="center"/>
          </w:tcPr>
          <w:p w14:paraId="1CDCED3A" w14:textId="77777777" w:rsidR="001522A8" w:rsidRPr="00C16064" w:rsidRDefault="001522A8" w:rsidP="001522A8">
            <w:pPr>
              <w:rPr>
                <w:bCs/>
                <w:sz w:val="20"/>
                <w:szCs w:val="20"/>
              </w:rPr>
            </w:pPr>
            <w:r w:rsidRPr="00C16064">
              <w:rPr>
                <w:bCs/>
                <w:sz w:val="20"/>
                <w:szCs w:val="20"/>
              </w:rPr>
              <w:t>Квартал 86                       ул. Советов 56/1 (Дом творчества)</w:t>
            </w:r>
          </w:p>
        </w:tc>
        <w:tc>
          <w:tcPr>
            <w:tcW w:w="588" w:type="pct"/>
            <w:shd w:val="clear" w:color="auto" w:fill="auto"/>
            <w:vAlign w:val="center"/>
          </w:tcPr>
          <w:p w14:paraId="62857E12" w14:textId="77777777" w:rsidR="001522A8" w:rsidRPr="00C16064" w:rsidRDefault="001522A8" w:rsidP="001522A8">
            <w:pPr>
              <w:jc w:val="center"/>
              <w:rPr>
                <w:bCs/>
                <w:sz w:val="20"/>
                <w:szCs w:val="20"/>
              </w:rPr>
            </w:pPr>
            <w:r w:rsidRPr="00C16064">
              <w:rPr>
                <w:bCs/>
                <w:sz w:val="20"/>
                <w:szCs w:val="20"/>
              </w:rPr>
              <w:t>1977</w:t>
            </w:r>
          </w:p>
        </w:tc>
        <w:tc>
          <w:tcPr>
            <w:tcW w:w="506" w:type="pct"/>
            <w:shd w:val="clear" w:color="auto" w:fill="auto"/>
            <w:vAlign w:val="center"/>
          </w:tcPr>
          <w:p w14:paraId="364254A0" w14:textId="77777777" w:rsidR="001522A8" w:rsidRPr="00C16064" w:rsidRDefault="001522A8" w:rsidP="001522A8">
            <w:pPr>
              <w:jc w:val="center"/>
              <w:rPr>
                <w:sz w:val="20"/>
                <w:szCs w:val="20"/>
              </w:rPr>
            </w:pPr>
            <w:r w:rsidRPr="00C16064">
              <w:rPr>
                <w:sz w:val="20"/>
                <w:szCs w:val="20"/>
              </w:rPr>
              <w:t>отдельно стоящая</w:t>
            </w:r>
          </w:p>
        </w:tc>
        <w:tc>
          <w:tcPr>
            <w:tcW w:w="710" w:type="pct"/>
            <w:shd w:val="clear" w:color="auto" w:fill="auto"/>
            <w:vAlign w:val="center"/>
          </w:tcPr>
          <w:p w14:paraId="29B56108" w14:textId="77777777" w:rsidR="001522A8" w:rsidRPr="00C16064" w:rsidRDefault="001522A8" w:rsidP="001522A8">
            <w:pPr>
              <w:jc w:val="center"/>
              <w:rPr>
                <w:bCs/>
                <w:sz w:val="20"/>
                <w:szCs w:val="20"/>
              </w:rPr>
            </w:pPr>
            <w:r w:rsidRPr="00C16064">
              <w:rPr>
                <w:bCs/>
                <w:sz w:val="20"/>
                <w:szCs w:val="20"/>
              </w:rPr>
              <w:t>555</w:t>
            </w:r>
          </w:p>
        </w:tc>
        <w:tc>
          <w:tcPr>
            <w:tcW w:w="448" w:type="pct"/>
            <w:shd w:val="clear" w:color="auto" w:fill="auto"/>
            <w:vAlign w:val="center"/>
          </w:tcPr>
          <w:p w14:paraId="2E5840C1" w14:textId="77777777" w:rsidR="001522A8" w:rsidRPr="00C16064" w:rsidRDefault="001522A8" w:rsidP="001522A8">
            <w:pPr>
              <w:jc w:val="center"/>
              <w:rPr>
                <w:bCs/>
                <w:sz w:val="20"/>
                <w:szCs w:val="20"/>
              </w:rPr>
            </w:pPr>
            <w:r w:rsidRPr="00C16064">
              <w:rPr>
                <w:bCs/>
                <w:sz w:val="20"/>
                <w:szCs w:val="20"/>
              </w:rPr>
              <w:t>118,1</w:t>
            </w:r>
          </w:p>
        </w:tc>
        <w:tc>
          <w:tcPr>
            <w:tcW w:w="1120" w:type="pct"/>
            <w:shd w:val="clear" w:color="auto" w:fill="auto"/>
            <w:vAlign w:val="center"/>
          </w:tcPr>
          <w:p w14:paraId="0AB90595" w14:textId="77777777" w:rsidR="001522A8" w:rsidRPr="00C16064" w:rsidRDefault="001522A8" w:rsidP="001522A8">
            <w:pPr>
              <w:jc w:val="center"/>
              <w:rPr>
                <w:sz w:val="20"/>
                <w:szCs w:val="20"/>
              </w:rPr>
            </w:pPr>
            <w:r w:rsidRPr="00C16064">
              <w:rPr>
                <w:sz w:val="20"/>
                <w:szCs w:val="20"/>
              </w:rPr>
              <w:t>6,3*18,75*4,7</w:t>
            </w:r>
          </w:p>
        </w:tc>
      </w:tr>
      <w:tr w:rsidR="001522A8" w:rsidRPr="00C16064" w14:paraId="1F301E71" w14:textId="77777777" w:rsidTr="001522A8">
        <w:trPr>
          <w:trHeight w:val="385"/>
        </w:trPr>
        <w:tc>
          <w:tcPr>
            <w:tcW w:w="808" w:type="pct"/>
            <w:vMerge w:val="restart"/>
            <w:shd w:val="clear" w:color="auto" w:fill="auto"/>
            <w:vAlign w:val="center"/>
            <w:hideMark/>
          </w:tcPr>
          <w:p w14:paraId="682B4BFF" w14:textId="77777777" w:rsidR="001522A8" w:rsidRPr="00C16064" w:rsidRDefault="001522A8" w:rsidP="001522A8">
            <w:pPr>
              <w:rPr>
                <w:bCs/>
                <w:sz w:val="20"/>
                <w:szCs w:val="20"/>
              </w:rPr>
            </w:pPr>
            <w:r w:rsidRPr="00C16064">
              <w:rPr>
                <w:bCs/>
                <w:sz w:val="20"/>
                <w:szCs w:val="20"/>
              </w:rPr>
              <w:t>Квартал № 87 ст</w:t>
            </w:r>
            <w:r>
              <w:rPr>
                <w:bCs/>
                <w:sz w:val="20"/>
                <w:szCs w:val="20"/>
              </w:rPr>
              <w:t>-ца</w:t>
            </w:r>
            <w:r w:rsidRPr="00C16064">
              <w:rPr>
                <w:bCs/>
                <w:sz w:val="20"/>
                <w:szCs w:val="20"/>
              </w:rPr>
              <w:t xml:space="preserve"> Старощербиновская</w:t>
            </w:r>
          </w:p>
        </w:tc>
        <w:tc>
          <w:tcPr>
            <w:tcW w:w="820" w:type="pct"/>
            <w:vMerge w:val="restart"/>
            <w:shd w:val="clear" w:color="auto" w:fill="auto"/>
            <w:vAlign w:val="center"/>
            <w:hideMark/>
          </w:tcPr>
          <w:p w14:paraId="600F685A" w14:textId="77777777" w:rsidR="001522A8" w:rsidRPr="00C16064" w:rsidRDefault="001522A8" w:rsidP="001522A8">
            <w:pPr>
              <w:rPr>
                <w:bCs/>
                <w:sz w:val="20"/>
                <w:szCs w:val="20"/>
              </w:rPr>
            </w:pPr>
            <w:r w:rsidRPr="00C16064">
              <w:rPr>
                <w:bCs/>
                <w:sz w:val="20"/>
                <w:szCs w:val="20"/>
              </w:rPr>
              <w:t>Квартал 87                           ул. Первомайская 107/1</w:t>
            </w:r>
          </w:p>
        </w:tc>
        <w:tc>
          <w:tcPr>
            <w:tcW w:w="588" w:type="pct"/>
            <w:vMerge w:val="restart"/>
            <w:shd w:val="clear" w:color="auto" w:fill="auto"/>
            <w:vAlign w:val="center"/>
            <w:hideMark/>
          </w:tcPr>
          <w:p w14:paraId="4A23220E" w14:textId="77777777" w:rsidR="001522A8" w:rsidRPr="00C16064" w:rsidRDefault="001522A8" w:rsidP="001522A8">
            <w:pPr>
              <w:jc w:val="center"/>
              <w:rPr>
                <w:bCs/>
                <w:sz w:val="20"/>
                <w:szCs w:val="20"/>
              </w:rPr>
            </w:pPr>
            <w:r w:rsidRPr="00C16064">
              <w:rPr>
                <w:bCs/>
                <w:sz w:val="20"/>
                <w:szCs w:val="20"/>
              </w:rPr>
              <w:t>14.12.1973</w:t>
            </w:r>
          </w:p>
        </w:tc>
        <w:tc>
          <w:tcPr>
            <w:tcW w:w="506" w:type="pct"/>
            <w:vMerge w:val="restart"/>
            <w:shd w:val="clear" w:color="auto" w:fill="auto"/>
            <w:vAlign w:val="center"/>
            <w:hideMark/>
          </w:tcPr>
          <w:p w14:paraId="40DE595D" w14:textId="77777777" w:rsidR="001522A8" w:rsidRPr="00C16064" w:rsidRDefault="001522A8" w:rsidP="001522A8">
            <w:pPr>
              <w:jc w:val="center"/>
              <w:rPr>
                <w:sz w:val="20"/>
                <w:szCs w:val="20"/>
              </w:rPr>
            </w:pPr>
            <w:r w:rsidRPr="00C16064">
              <w:rPr>
                <w:sz w:val="20"/>
                <w:szCs w:val="20"/>
              </w:rPr>
              <w:t xml:space="preserve"> </w:t>
            </w:r>
          </w:p>
        </w:tc>
        <w:tc>
          <w:tcPr>
            <w:tcW w:w="710" w:type="pct"/>
            <w:vMerge w:val="restart"/>
            <w:shd w:val="clear" w:color="auto" w:fill="auto"/>
            <w:vAlign w:val="center"/>
            <w:hideMark/>
          </w:tcPr>
          <w:p w14:paraId="2D171C4E" w14:textId="77777777" w:rsidR="001522A8" w:rsidRPr="00C16064" w:rsidRDefault="001522A8" w:rsidP="001522A8">
            <w:pPr>
              <w:jc w:val="center"/>
              <w:rPr>
                <w:bCs/>
                <w:sz w:val="20"/>
                <w:szCs w:val="20"/>
              </w:rPr>
            </w:pPr>
            <w:r w:rsidRPr="00C16064">
              <w:rPr>
                <w:bCs/>
                <w:sz w:val="20"/>
                <w:szCs w:val="20"/>
              </w:rPr>
              <w:t>1332</w:t>
            </w:r>
          </w:p>
        </w:tc>
        <w:tc>
          <w:tcPr>
            <w:tcW w:w="448" w:type="pct"/>
            <w:vMerge w:val="restart"/>
            <w:shd w:val="clear" w:color="auto" w:fill="auto"/>
            <w:vAlign w:val="center"/>
            <w:hideMark/>
          </w:tcPr>
          <w:p w14:paraId="6AA595CE" w14:textId="77777777" w:rsidR="001522A8" w:rsidRPr="00C16064" w:rsidRDefault="001522A8" w:rsidP="001522A8">
            <w:pPr>
              <w:jc w:val="center"/>
              <w:rPr>
                <w:bCs/>
                <w:sz w:val="20"/>
                <w:szCs w:val="20"/>
              </w:rPr>
            </w:pPr>
            <w:r w:rsidRPr="00C16064">
              <w:rPr>
                <w:bCs/>
                <w:sz w:val="20"/>
                <w:szCs w:val="20"/>
              </w:rPr>
              <w:t>274,1</w:t>
            </w:r>
          </w:p>
        </w:tc>
        <w:tc>
          <w:tcPr>
            <w:tcW w:w="1120" w:type="pct"/>
            <w:shd w:val="clear" w:color="auto" w:fill="auto"/>
            <w:noWrap/>
            <w:vAlign w:val="center"/>
            <w:hideMark/>
          </w:tcPr>
          <w:p w14:paraId="6D70E5E3" w14:textId="77777777" w:rsidR="001522A8" w:rsidRPr="00C16064" w:rsidRDefault="001522A8" w:rsidP="001522A8">
            <w:pPr>
              <w:jc w:val="center"/>
              <w:rPr>
                <w:sz w:val="20"/>
                <w:szCs w:val="20"/>
              </w:rPr>
            </w:pPr>
            <w:r w:rsidRPr="00C16064">
              <w:rPr>
                <w:sz w:val="20"/>
                <w:szCs w:val="20"/>
              </w:rPr>
              <w:t>15,3*9,8*5,9</w:t>
            </w:r>
          </w:p>
        </w:tc>
      </w:tr>
      <w:tr w:rsidR="001522A8" w:rsidRPr="00C16064" w14:paraId="60A93490" w14:textId="77777777" w:rsidTr="001522A8">
        <w:trPr>
          <w:trHeight w:val="385"/>
        </w:trPr>
        <w:tc>
          <w:tcPr>
            <w:tcW w:w="808" w:type="pct"/>
            <w:vMerge/>
            <w:shd w:val="clear" w:color="auto" w:fill="auto"/>
            <w:vAlign w:val="center"/>
          </w:tcPr>
          <w:p w14:paraId="140C9AF6" w14:textId="77777777" w:rsidR="001522A8" w:rsidRPr="00C16064" w:rsidRDefault="001522A8" w:rsidP="001522A8">
            <w:pPr>
              <w:rPr>
                <w:bCs/>
                <w:sz w:val="20"/>
                <w:szCs w:val="20"/>
              </w:rPr>
            </w:pPr>
          </w:p>
        </w:tc>
        <w:tc>
          <w:tcPr>
            <w:tcW w:w="820" w:type="pct"/>
            <w:vMerge/>
            <w:shd w:val="clear" w:color="auto" w:fill="auto"/>
            <w:vAlign w:val="center"/>
          </w:tcPr>
          <w:p w14:paraId="42A194E7" w14:textId="77777777" w:rsidR="001522A8" w:rsidRPr="00C16064" w:rsidRDefault="001522A8" w:rsidP="001522A8">
            <w:pPr>
              <w:rPr>
                <w:bCs/>
                <w:sz w:val="20"/>
                <w:szCs w:val="20"/>
              </w:rPr>
            </w:pPr>
          </w:p>
        </w:tc>
        <w:tc>
          <w:tcPr>
            <w:tcW w:w="588" w:type="pct"/>
            <w:vMerge/>
            <w:shd w:val="clear" w:color="auto" w:fill="auto"/>
            <w:vAlign w:val="center"/>
          </w:tcPr>
          <w:p w14:paraId="4BDA2AF9" w14:textId="77777777" w:rsidR="001522A8" w:rsidRPr="00C16064" w:rsidRDefault="001522A8" w:rsidP="001522A8">
            <w:pPr>
              <w:jc w:val="center"/>
              <w:rPr>
                <w:bCs/>
                <w:sz w:val="20"/>
                <w:szCs w:val="20"/>
              </w:rPr>
            </w:pPr>
          </w:p>
        </w:tc>
        <w:tc>
          <w:tcPr>
            <w:tcW w:w="506" w:type="pct"/>
            <w:vMerge/>
            <w:shd w:val="clear" w:color="auto" w:fill="auto"/>
            <w:vAlign w:val="center"/>
          </w:tcPr>
          <w:p w14:paraId="0BAF701F" w14:textId="77777777" w:rsidR="001522A8" w:rsidRPr="00C16064" w:rsidRDefault="001522A8" w:rsidP="001522A8">
            <w:pPr>
              <w:jc w:val="center"/>
              <w:rPr>
                <w:sz w:val="20"/>
                <w:szCs w:val="20"/>
              </w:rPr>
            </w:pPr>
          </w:p>
        </w:tc>
        <w:tc>
          <w:tcPr>
            <w:tcW w:w="710" w:type="pct"/>
            <w:vMerge/>
            <w:shd w:val="clear" w:color="auto" w:fill="auto"/>
            <w:vAlign w:val="center"/>
          </w:tcPr>
          <w:p w14:paraId="646D0AAF" w14:textId="77777777" w:rsidR="001522A8" w:rsidRPr="00C16064" w:rsidRDefault="001522A8" w:rsidP="001522A8">
            <w:pPr>
              <w:jc w:val="center"/>
              <w:rPr>
                <w:bCs/>
                <w:sz w:val="20"/>
                <w:szCs w:val="20"/>
              </w:rPr>
            </w:pPr>
          </w:p>
        </w:tc>
        <w:tc>
          <w:tcPr>
            <w:tcW w:w="448" w:type="pct"/>
            <w:vMerge/>
            <w:shd w:val="clear" w:color="auto" w:fill="auto"/>
            <w:vAlign w:val="center"/>
          </w:tcPr>
          <w:p w14:paraId="463FC8F8" w14:textId="77777777" w:rsidR="001522A8" w:rsidRPr="00C16064" w:rsidRDefault="001522A8" w:rsidP="001522A8">
            <w:pPr>
              <w:jc w:val="center"/>
              <w:rPr>
                <w:bCs/>
                <w:sz w:val="20"/>
                <w:szCs w:val="20"/>
              </w:rPr>
            </w:pPr>
          </w:p>
        </w:tc>
        <w:tc>
          <w:tcPr>
            <w:tcW w:w="1120" w:type="pct"/>
            <w:shd w:val="clear" w:color="auto" w:fill="auto"/>
            <w:noWrap/>
            <w:vAlign w:val="center"/>
          </w:tcPr>
          <w:p w14:paraId="180DB36E" w14:textId="77777777" w:rsidR="001522A8" w:rsidRPr="00C16064" w:rsidRDefault="001522A8" w:rsidP="001522A8">
            <w:pPr>
              <w:jc w:val="center"/>
              <w:rPr>
                <w:sz w:val="20"/>
                <w:szCs w:val="20"/>
              </w:rPr>
            </w:pPr>
            <w:r w:rsidRPr="00C16064">
              <w:rPr>
                <w:sz w:val="20"/>
                <w:szCs w:val="20"/>
              </w:rPr>
              <w:t>6,9*18*3,7</w:t>
            </w:r>
          </w:p>
        </w:tc>
      </w:tr>
      <w:tr w:rsidR="001522A8" w:rsidRPr="00C16064" w14:paraId="088B59AE" w14:textId="77777777" w:rsidTr="001522A8">
        <w:trPr>
          <w:trHeight w:val="517"/>
        </w:trPr>
        <w:tc>
          <w:tcPr>
            <w:tcW w:w="808" w:type="pct"/>
            <w:vMerge w:val="restart"/>
            <w:shd w:val="clear" w:color="auto" w:fill="auto"/>
            <w:vAlign w:val="center"/>
            <w:hideMark/>
          </w:tcPr>
          <w:p w14:paraId="56525B97" w14:textId="77777777" w:rsidR="001522A8" w:rsidRPr="00C16064" w:rsidRDefault="001522A8" w:rsidP="001522A8">
            <w:pPr>
              <w:rPr>
                <w:bCs/>
                <w:sz w:val="20"/>
                <w:szCs w:val="20"/>
              </w:rPr>
            </w:pPr>
            <w:r w:rsidRPr="00C16064">
              <w:rPr>
                <w:bCs/>
                <w:sz w:val="20"/>
                <w:szCs w:val="20"/>
              </w:rPr>
              <w:t>Квартал № 89 ст</w:t>
            </w:r>
            <w:r>
              <w:rPr>
                <w:bCs/>
                <w:sz w:val="20"/>
                <w:szCs w:val="20"/>
              </w:rPr>
              <w:t>-ца</w:t>
            </w:r>
            <w:r w:rsidRPr="00C16064">
              <w:rPr>
                <w:bCs/>
                <w:sz w:val="20"/>
                <w:szCs w:val="20"/>
              </w:rPr>
              <w:t xml:space="preserve"> Старощербиновская</w:t>
            </w:r>
          </w:p>
        </w:tc>
        <w:tc>
          <w:tcPr>
            <w:tcW w:w="820" w:type="pct"/>
            <w:vMerge w:val="restart"/>
            <w:shd w:val="clear" w:color="auto" w:fill="auto"/>
            <w:vAlign w:val="center"/>
            <w:hideMark/>
          </w:tcPr>
          <w:p w14:paraId="3090A38C" w14:textId="77777777" w:rsidR="001522A8" w:rsidRPr="00C16064" w:rsidRDefault="001522A8" w:rsidP="001522A8">
            <w:pPr>
              <w:rPr>
                <w:bCs/>
                <w:sz w:val="20"/>
                <w:szCs w:val="20"/>
              </w:rPr>
            </w:pPr>
            <w:r w:rsidRPr="00C16064">
              <w:rPr>
                <w:bCs/>
                <w:sz w:val="20"/>
                <w:szCs w:val="20"/>
              </w:rPr>
              <w:t>Квартал 89                             ул. Советов 106/1 (ДОУ № 8)</w:t>
            </w:r>
          </w:p>
        </w:tc>
        <w:tc>
          <w:tcPr>
            <w:tcW w:w="588" w:type="pct"/>
            <w:vMerge w:val="restart"/>
            <w:shd w:val="clear" w:color="auto" w:fill="auto"/>
            <w:vAlign w:val="center"/>
            <w:hideMark/>
          </w:tcPr>
          <w:p w14:paraId="37DEF6B8" w14:textId="77777777" w:rsidR="001522A8" w:rsidRPr="00C16064" w:rsidRDefault="001522A8" w:rsidP="001522A8">
            <w:pPr>
              <w:jc w:val="center"/>
              <w:rPr>
                <w:bCs/>
                <w:sz w:val="20"/>
                <w:szCs w:val="20"/>
              </w:rPr>
            </w:pPr>
            <w:r w:rsidRPr="00C16064">
              <w:rPr>
                <w:bCs/>
                <w:sz w:val="20"/>
                <w:szCs w:val="20"/>
              </w:rPr>
              <w:t>29.09.1987</w:t>
            </w:r>
          </w:p>
        </w:tc>
        <w:tc>
          <w:tcPr>
            <w:tcW w:w="506" w:type="pct"/>
            <w:vMerge w:val="restart"/>
            <w:shd w:val="clear" w:color="auto" w:fill="auto"/>
            <w:vAlign w:val="center"/>
            <w:hideMark/>
          </w:tcPr>
          <w:p w14:paraId="7FABC7E8" w14:textId="77777777" w:rsidR="001522A8" w:rsidRPr="00C16064" w:rsidRDefault="001522A8" w:rsidP="001522A8">
            <w:pPr>
              <w:jc w:val="center"/>
              <w:rPr>
                <w:sz w:val="20"/>
                <w:szCs w:val="20"/>
              </w:rPr>
            </w:pPr>
            <w:r w:rsidRPr="00C16064">
              <w:rPr>
                <w:sz w:val="20"/>
                <w:szCs w:val="20"/>
              </w:rPr>
              <w:t>отдельно стоящая</w:t>
            </w:r>
          </w:p>
        </w:tc>
        <w:tc>
          <w:tcPr>
            <w:tcW w:w="710" w:type="pct"/>
            <w:vMerge w:val="restart"/>
            <w:shd w:val="clear" w:color="auto" w:fill="auto"/>
            <w:vAlign w:val="center"/>
            <w:hideMark/>
          </w:tcPr>
          <w:p w14:paraId="7C211207" w14:textId="77777777" w:rsidR="001522A8" w:rsidRPr="00C16064" w:rsidRDefault="001522A8" w:rsidP="001522A8">
            <w:pPr>
              <w:jc w:val="center"/>
              <w:rPr>
                <w:bCs/>
                <w:sz w:val="20"/>
                <w:szCs w:val="20"/>
              </w:rPr>
            </w:pPr>
            <w:r w:rsidRPr="00C16064">
              <w:rPr>
                <w:bCs/>
                <w:sz w:val="20"/>
                <w:szCs w:val="20"/>
              </w:rPr>
              <w:t>1111</w:t>
            </w:r>
          </w:p>
        </w:tc>
        <w:tc>
          <w:tcPr>
            <w:tcW w:w="448" w:type="pct"/>
            <w:vMerge w:val="restart"/>
            <w:shd w:val="clear" w:color="auto" w:fill="auto"/>
            <w:vAlign w:val="center"/>
            <w:hideMark/>
          </w:tcPr>
          <w:p w14:paraId="1BBD9566" w14:textId="77777777" w:rsidR="001522A8" w:rsidRPr="00C16064" w:rsidRDefault="001522A8" w:rsidP="001522A8">
            <w:pPr>
              <w:jc w:val="center"/>
              <w:rPr>
                <w:bCs/>
                <w:sz w:val="20"/>
                <w:szCs w:val="20"/>
              </w:rPr>
            </w:pPr>
            <w:r w:rsidRPr="00C16064">
              <w:rPr>
                <w:bCs/>
                <w:sz w:val="20"/>
                <w:szCs w:val="20"/>
              </w:rPr>
              <w:t>209,6</w:t>
            </w:r>
          </w:p>
        </w:tc>
        <w:tc>
          <w:tcPr>
            <w:tcW w:w="1120" w:type="pct"/>
            <w:vMerge w:val="restart"/>
            <w:shd w:val="clear" w:color="auto" w:fill="auto"/>
            <w:noWrap/>
            <w:vAlign w:val="center"/>
            <w:hideMark/>
          </w:tcPr>
          <w:p w14:paraId="53193176" w14:textId="77777777" w:rsidR="001522A8" w:rsidRPr="00C16064" w:rsidRDefault="001522A8" w:rsidP="001522A8">
            <w:pPr>
              <w:jc w:val="center"/>
              <w:rPr>
                <w:sz w:val="20"/>
                <w:szCs w:val="20"/>
              </w:rPr>
            </w:pPr>
            <w:r w:rsidRPr="00C16064">
              <w:rPr>
                <w:sz w:val="20"/>
                <w:szCs w:val="20"/>
              </w:rPr>
              <w:t>9,8*21,5*5,3</w:t>
            </w:r>
          </w:p>
        </w:tc>
      </w:tr>
      <w:tr w:rsidR="001522A8" w:rsidRPr="00C16064" w14:paraId="2024F69E" w14:textId="77777777" w:rsidTr="001522A8">
        <w:trPr>
          <w:trHeight w:val="517"/>
        </w:trPr>
        <w:tc>
          <w:tcPr>
            <w:tcW w:w="808" w:type="pct"/>
            <w:vMerge/>
            <w:shd w:val="clear" w:color="auto" w:fill="auto"/>
            <w:vAlign w:val="center"/>
            <w:hideMark/>
          </w:tcPr>
          <w:p w14:paraId="64FC2B92" w14:textId="77777777" w:rsidR="001522A8" w:rsidRPr="00C16064" w:rsidRDefault="001522A8" w:rsidP="001522A8">
            <w:pPr>
              <w:rPr>
                <w:bCs/>
                <w:sz w:val="20"/>
                <w:szCs w:val="20"/>
              </w:rPr>
            </w:pPr>
          </w:p>
        </w:tc>
        <w:tc>
          <w:tcPr>
            <w:tcW w:w="820" w:type="pct"/>
            <w:vMerge/>
            <w:shd w:val="clear" w:color="auto" w:fill="auto"/>
            <w:vAlign w:val="center"/>
            <w:hideMark/>
          </w:tcPr>
          <w:p w14:paraId="39206531" w14:textId="77777777" w:rsidR="001522A8" w:rsidRPr="00C16064" w:rsidRDefault="001522A8" w:rsidP="001522A8">
            <w:pPr>
              <w:rPr>
                <w:bCs/>
                <w:sz w:val="20"/>
                <w:szCs w:val="20"/>
              </w:rPr>
            </w:pPr>
          </w:p>
        </w:tc>
        <w:tc>
          <w:tcPr>
            <w:tcW w:w="588" w:type="pct"/>
            <w:vMerge/>
            <w:shd w:val="clear" w:color="auto" w:fill="auto"/>
            <w:vAlign w:val="center"/>
            <w:hideMark/>
          </w:tcPr>
          <w:p w14:paraId="2AD6EAE2" w14:textId="77777777" w:rsidR="001522A8" w:rsidRPr="00C16064" w:rsidRDefault="001522A8" w:rsidP="001522A8">
            <w:pPr>
              <w:rPr>
                <w:bCs/>
                <w:sz w:val="20"/>
                <w:szCs w:val="20"/>
              </w:rPr>
            </w:pPr>
          </w:p>
        </w:tc>
        <w:tc>
          <w:tcPr>
            <w:tcW w:w="506" w:type="pct"/>
            <w:vMerge/>
            <w:shd w:val="clear" w:color="auto" w:fill="auto"/>
            <w:vAlign w:val="center"/>
            <w:hideMark/>
          </w:tcPr>
          <w:p w14:paraId="11FDB107" w14:textId="77777777" w:rsidR="001522A8" w:rsidRPr="00C16064" w:rsidRDefault="001522A8" w:rsidP="001522A8">
            <w:pPr>
              <w:rPr>
                <w:sz w:val="20"/>
                <w:szCs w:val="20"/>
              </w:rPr>
            </w:pPr>
          </w:p>
        </w:tc>
        <w:tc>
          <w:tcPr>
            <w:tcW w:w="710" w:type="pct"/>
            <w:vMerge/>
            <w:shd w:val="clear" w:color="auto" w:fill="auto"/>
            <w:vAlign w:val="center"/>
            <w:hideMark/>
          </w:tcPr>
          <w:p w14:paraId="4C7D139D" w14:textId="77777777" w:rsidR="001522A8" w:rsidRPr="00C16064" w:rsidRDefault="001522A8" w:rsidP="001522A8">
            <w:pPr>
              <w:rPr>
                <w:bCs/>
                <w:sz w:val="20"/>
                <w:szCs w:val="20"/>
              </w:rPr>
            </w:pPr>
          </w:p>
        </w:tc>
        <w:tc>
          <w:tcPr>
            <w:tcW w:w="448" w:type="pct"/>
            <w:vMerge/>
            <w:shd w:val="clear" w:color="auto" w:fill="auto"/>
            <w:vAlign w:val="center"/>
            <w:hideMark/>
          </w:tcPr>
          <w:p w14:paraId="75663F1B" w14:textId="77777777" w:rsidR="001522A8" w:rsidRPr="00C16064" w:rsidRDefault="001522A8" w:rsidP="001522A8">
            <w:pPr>
              <w:rPr>
                <w:bCs/>
                <w:sz w:val="20"/>
                <w:szCs w:val="20"/>
              </w:rPr>
            </w:pPr>
          </w:p>
        </w:tc>
        <w:tc>
          <w:tcPr>
            <w:tcW w:w="1120" w:type="pct"/>
            <w:vMerge/>
            <w:shd w:val="clear" w:color="auto" w:fill="auto"/>
            <w:vAlign w:val="center"/>
            <w:hideMark/>
          </w:tcPr>
          <w:p w14:paraId="6E8FDD2D" w14:textId="77777777" w:rsidR="001522A8" w:rsidRPr="00C16064" w:rsidRDefault="001522A8" w:rsidP="001522A8">
            <w:pPr>
              <w:jc w:val="center"/>
              <w:rPr>
                <w:sz w:val="20"/>
                <w:szCs w:val="20"/>
              </w:rPr>
            </w:pPr>
          </w:p>
        </w:tc>
      </w:tr>
      <w:tr w:rsidR="001522A8" w:rsidRPr="00C16064" w14:paraId="66662215" w14:textId="77777777" w:rsidTr="001522A8">
        <w:trPr>
          <w:trHeight w:val="517"/>
        </w:trPr>
        <w:tc>
          <w:tcPr>
            <w:tcW w:w="808" w:type="pct"/>
            <w:vMerge/>
            <w:shd w:val="clear" w:color="auto" w:fill="auto"/>
            <w:vAlign w:val="center"/>
            <w:hideMark/>
          </w:tcPr>
          <w:p w14:paraId="4515DB32" w14:textId="77777777" w:rsidR="001522A8" w:rsidRPr="00C16064" w:rsidRDefault="001522A8" w:rsidP="001522A8">
            <w:pPr>
              <w:rPr>
                <w:bCs/>
                <w:sz w:val="20"/>
                <w:szCs w:val="20"/>
              </w:rPr>
            </w:pPr>
          </w:p>
        </w:tc>
        <w:tc>
          <w:tcPr>
            <w:tcW w:w="820" w:type="pct"/>
            <w:vMerge/>
            <w:shd w:val="clear" w:color="auto" w:fill="auto"/>
            <w:vAlign w:val="center"/>
            <w:hideMark/>
          </w:tcPr>
          <w:p w14:paraId="7286F829" w14:textId="77777777" w:rsidR="001522A8" w:rsidRPr="00C16064" w:rsidRDefault="001522A8" w:rsidP="001522A8">
            <w:pPr>
              <w:rPr>
                <w:bCs/>
                <w:sz w:val="20"/>
                <w:szCs w:val="20"/>
              </w:rPr>
            </w:pPr>
          </w:p>
        </w:tc>
        <w:tc>
          <w:tcPr>
            <w:tcW w:w="588" w:type="pct"/>
            <w:vMerge/>
            <w:shd w:val="clear" w:color="auto" w:fill="auto"/>
            <w:vAlign w:val="center"/>
            <w:hideMark/>
          </w:tcPr>
          <w:p w14:paraId="3EEB256B" w14:textId="77777777" w:rsidR="001522A8" w:rsidRPr="00C16064" w:rsidRDefault="001522A8" w:rsidP="001522A8">
            <w:pPr>
              <w:rPr>
                <w:bCs/>
                <w:sz w:val="20"/>
                <w:szCs w:val="20"/>
              </w:rPr>
            </w:pPr>
          </w:p>
        </w:tc>
        <w:tc>
          <w:tcPr>
            <w:tcW w:w="506" w:type="pct"/>
            <w:vMerge/>
            <w:shd w:val="clear" w:color="auto" w:fill="auto"/>
            <w:vAlign w:val="center"/>
            <w:hideMark/>
          </w:tcPr>
          <w:p w14:paraId="5E0762B2" w14:textId="77777777" w:rsidR="001522A8" w:rsidRPr="00C16064" w:rsidRDefault="001522A8" w:rsidP="001522A8">
            <w:pPr>
              <w:rPr>
                <w:sz w:val="20"/>
                <w:szCs w:val="20"/>
              </w:rPr>
            </w:pPr>
          </w:p>
        </w:tc>
        <w:tc>
          <w:tcPr>
            <w:tcW w:w="710" w:type="pct"/>
            <w:vMerge/>
            <w:shd w:val="clear" w:color="auto" w:fill="auto"/>
            <w:vAlign w:val="center"/>
            <w:hideMark/>
          </w:tcPr>
          <w:p w14:paraId="5C6224EC" w14:textId="77777777" w:rsidR="001522A8" w:rsidRPr="00C16064" w:rsidRDefault="001522A8" w:rsidP="001522A8">
            <w:pPr>
              <w:rPr>
                <w:bCs/>
                <w:sz w:val="20"/>
                <w:szCs w:val="20"/>
              </w:rPr>
            </w:pPr>
          </w:p>
        </w:tc>
        <w:tc>
          <w:tcPr>
            <w:tcW w:w="448" w:type="pct"/>
            <w:vMerge/>
            <w:shd w:val="clear" w:color="auto" w:fill="auto"/>
            <w:vAlign w:val="center"/>
            <w:hideMark/>
          </w:tcPr>
          <w:p w14:paraId="3C2F5EE8" w14:textId="77777777" w:rsidR="001522A8" w:rsidRPr="00C16064" w:rsidRDefault="001522A8" w:rsidP="001522A8">
            <w:pPr>
              <w:rPr>
                <w:bCs/>
                <w:sz w:val="20"/>
                <w:szCs w:val="20"/>
              </w:rPr>
            </w:pPr>
          </w:p>
        </w:tc>
        <w:tc>
          <w:tcPr>
            <w:tcW w:w="1120" w:type="pct"/>
            <w:vMerge/>
            <w:shd w:val="clear" w:color="auto" w:fill="auto"/>
            <w:vAlign w:val="center"/>
            <w:hideMark/>
          </w:tcPr>
          <w:p w14:paraId="0058B6B6" w14:textId="77777777" w:rsidR="001522A8" w:rsidRPr="00C16064" w:rsidRDefault="001522A8" w:rsidP="001522A8">
            <w:pPr>
              <w:jc w:val="center"/>
              <w:rPr>
                <w:sz w:val="20"/>
                <w:szCs w:val="20"/>
              </w:rPr>
            </w:pPr>
          </w:p>
        </w:tc>
      </w:tr>
      <w:tr w:rsidR="001522A8" w:rsidRPr="00C16064" w14:paraId="08B10EDA" w14:textId="77777777" w:rsidTr="006C69EE">
        <w:trPr>
          <w:trHeight w:val="276"/>
        </w:trPr>
        <w:tc>
          <w:tcPr>
            <w:tcW w:w="808" w:type="pct"/>
            <w:vMerge/>
            <w:shd w:val="clear" w:color="auto" w:fill="auto"/>
            <w:vAlign w:val="center"/>
            <w:hideMark/>
          </w:tcPr>
          <w:p w14:paraId="773661C9" w14:textId="77777777" w:rsidR="001522A8" w:rsidRPr="00C16064" w:rsidRDefault="001522A8" w:rsidP="001522A8">
            <w:pPr>
              <w:rPr>
                <w:bCs/>
                <w:sz w:val="20"/>
                <w:szCs w:val="20"/>
              </w:rPr>
            </w:pPr>
          </w:p>
        </w:tc>
        <w:tc>
          <w:tcPr>
            <w:tcW w:w="820" w:type="pct"/>
            <w:vMerge/>
            <w:shd w:val="clear" w:color="auto" w:fill="auto"/>
            <w:vAlign w:val="center"/>
            <w:hideMark/>
          </w:tcPr>
          <w:p w14:paraId="7C52424B" w14:textId="77777777" w:rsidR="001522A8" w:rsidRPr="00C16064" w:rsidRDefault="001522A8" w:rsidP="001522A8">
            <w:pPr>
              <w:rPr>
                <w:bCs/>
                <w:sz w:val="20"/>
                <w:szCs w:val="20"/>
              </w:rPr>
            </w:pPr>
          </w:p>
        </w:tc>
        <w:tc>
          <w:tcPr>
            <w:tcW w:w="588" w:type="pct"/>
            <w:vMerge/>
            <w:shd w:val="clear" w:color="auto" w:fill="auto"/>
            <w:vAlign w:val="center"/>
            <w:hideMark/>
          </w:tcPr>
          <w:p w14:paraId="7AC63533" w14:textId="77777777" w:rsidR="001522A8" w:rsidRPr="00C16064" w:rsidRDefault="001522A8" w:rsidP="001522A8">
            <w:pPr>
              <w:rPr>
                <w:bCs/>
                <w:sz w:val="20"/>
                <w:szCs w:val="20"/>
              </w:rPr>
            </w:pPr>
          </w:p>
        </w:tc>
        <w:tc>
          <w:tcPr>
            <w:tcW w:w="506" w:type="pct"/>
            <w:vMerge/>
            <w:shd w:val="clear" w:color="auto" w:fill="auto"/>
            <w:vAlign w:val="center"/>
            <w:hideMark/>
          </w:tcPr>
          <w:p w14:paraId="20F3CC68" w14:textId="77777777" w:rsidR="001522A8" w:rsidRPr="00C16064" w:rsidRDefault="001522A8" w:rsidP="001522A8">
            <w:pPr>
              <w:rPr>
                <w:sz w:val="20"/>
                <w:szCs w:val="20"/>
              </w:rPr>
            </w:pPr>
          </w:p>
        </w:tc>
        <w:tc>
          <w:tcPr>
            <w:tcW w:w="710" w:type="pct"/>
            <w:vMerge/>
            <w:shd w:val="clear" w:color="auto" w:fill="auto"/>
            <w:vAlign w:val="center"/>
            <w:hideMark/>
          </w:tcPr>
          <w:p w14:paraId="43F57465" w14:textId="77777777" w:rsidR="001522A8" w:rsidRPr="00C16064" w:rsidRDefault="001522A8" w:rsidP="001522A8">
            <w:pPr>
              <w:rPr>
                <w:bCs/>
                <w:sz w:val="20"/>
                <w:szCs w:val="20"/>
              </w:rPr>
            </w:pPr>
          </w:p>
        </w:tc>
        <w:tc>
          <w:tcPr>
            <w:tcW w:w="448" w:type="pct"/>
            <w:vMerge/>
            <w:shd w:val="clear" w:color="auto" w:fill="auto"/>
            <w:vAlign w:val="center"/>
            <w:hideMark/>
          </w:tcPr>
          <w:p w14:paraId="3A7F0C86" w14:textId="77777777" w:rsidR="001522A8" w:rsidRPr="00C16064" w:rsidRDefault="001522A8" w:rsidP="001522A8">
            <w:pPr>
              <w:rPr>
                <w:bCs/>
                <w:sz w:val="20"/>
                <w:szCs w:val="20"/>
              </w:rPr>
            </w:pPr>
          </w:p>
        </w:tc>
        <w:tc>
          <w:tcPr>
            <w:tcW w:w="1120" w:type="pct"/>
            <w:vMerge/>
            <w:shd w:val="clear" w:color="auto" w:fill="auto"/>
            <w:vAlign w:val="center"/>
            <w:hideMark/>
          </w:tcPr>
          <w:p w14:paraId="3710559C" w14:textId="77777777" w:rsidR="001522A8" w:rsidRPr="00C16064" w:rsidRDefault="001522A8" w:rsidP="001522A8">
            <w:pPr>
              <w:jc w:val="center"/>
              <w:rPr>
                <w:sz w:val="20"/>
                <w:szCs w:val="20"/>
              </w:rPr>
            </w:pPr>
          </w:p>
        </w:tc>
      </w:tr>
      <w:tr w:rsidR="001522A8" w:rsidRPr="00C16064" w14:paraId="6B4BE269" w14:textId="77777777" w:rsidTr="001522A8">
        <w:trPr>
          <w:trHeight w:val="517"/>
        </w:trPr>
        <w:tc>
          <w:tcPr>
            <w:tcW w:w="808" w:type="pct"/>
            <w:vMerge w:val="restart"/>
            <w:shd w:val="clear" w:color="auto" w:fill="auto"/>
            <w:vAlign w:val="center"/>
            <w:hideMark/>
          </w:tcPr>
          <w:p w14:paraId="0B93781F" w14:textId="77777777" w:rsidR="001522A8" w:rsidRPr="00C16064" w:rsidRDefault="001522A8" w:rsidP="001522A8">
            <w:pPr>
              <w:rPr>
                <w:bCs/>
                <w:sz w:val="20"/>
                <w:szCs w:val="20"/>
              </w:rPr>
            </w:pPr>
            <w:r w:rsidRPr="00C16064">
              <w:rPr>
                <w:bCs/>
                <w:sz w:val="20"/>
                <w:szCs w:val="20"/>
              </w:rPr>
              <w:t>Квартал № 92 ст</w:t>
            </w:r>
            <w:r>
              <w:rPr>
                <w:bCs/>
                <w:sz w:val="20"/>
                <w:szCs w:val="20"/>
              </w:rPr>
              <w:t>-ца</w:t>
            </w:r>
            <w:r w:rsidRPr="00C16064">
              <w:rPr>
                <w:bCs/>
                <w:sz w:val="20"/>
                <w:szCs w:val="20"/>
              </w:rPr>
              <w:t xml:space="preserve"> Старощербиновская</w:t>
            </w:r>
          </w:p>
        </w:tc>
        <w:tc>
          <w:tcPr>
            <w:tcW w:w="820" w:type="pct"/>
            <w:vMerge w:val="restart"/>
            <w:shd w:val="clear" w:color="auto" w:fill="auto"/>
            <w:vAlign w:val="center"/>
            <w:hideMark/>
          </w:tcPr>
          <w:p w14:paraId="3373F635" w14:textId="77777777" w:rsidR="001522A8" w:rsidRPr="00C16064" w:rsidRDefault="001522A8" w:rsidP="001522A8">
            <w:pPr>
              <w:rPr>
                <w:bCs/>
                <w:sz w:val="20"/>
                <w:szCs w:val="20"/>
              </w:rPr>
            </w:pPr>
            <w:r w:rsidRPr="00C16064">
              <w:rPr>
                <w:bCs/>
                <w:sz w:val="20"/>
                <w:szCs w:val="20"/>
              </w:rPr>
              <w:t>Квартал 92                      ул. Краснопарт</w:t>
            </w:r>
            <w:r w:rsidRPr="00C16064">
              <w:rPr>
                <w:bCs/>
                <w:sz w:val="20"/>
                <w:szCs w:val="20"/>
              </w:rPr>
              <w:t>и</w:t>
            </w:r>
            <w:r w:rsidRPr="00C16064">
              <w:rPr>
                <w:bCs/>
                <w:sz w:val="20"/>
                <w:szCs w:val="20"/>
              </w:rPr>
              <w:t>занская 126/2</w:t>
            </w:r>
          </w:p>
        </w:tc>
        <w:tc>
          <w:tcPr>
            <w:tcW w:w="588" w:type="pct"/>
            <w:vMerge w:val="restart"/>
            <w:shd w:val="clear" w:color="auto" w:fill="auto"/>
            <w:vAlign w:val="center"/>
            <w:hideMark/>
          </w:tcPr>
          <w:p w14:paraId="02B92AE5" w14:textId="77777777" w:rsidR="001522A8" w:rsidRPr="00C16064" w:rsidRDefault="001522A8" w:rsidP="001522A8">
            <w:pPr>
              <w:jc w:val="center"/>
              <w:rPr>
                <w:bCs/>
                <w:sz w:val="20"/>
                <w:szCs w:val="20"/>
              </w:rPr>
            </w:pPr>
            <w:r w:rsidRPr="00C16064">
              <w:rPr>
                <w:bCs/>
                <w:sz w:val="20"/>
                <w:szCs w:val="20"/>
              </w:rPr>
              <w:t>19.11.1977</w:t>
            </w:r>
          </w:p>
        </w:tc>
        <w:tc>
          <w:tcPr>
            <w:tcW w:w="506" w:type="pct"/>
            <w:vMerge w:val="restart"/>
            <w:shd w:val="clear" w:color="auto" w:fill="auto"/>
            <w:vAlign w:val="center"/>
            <w:hideMark/>
          </w:tcPr>
          <w:p w14:paraId="14AF4C4A" w14:textId="77777777" w:rsidR="001522A8" w:rsidRPr="00C16064" w:rsidRDefault="001522A8" w:rsidP="001522A8">
            <w:pPr>
              <w:jc w:val="center"/>
              <w:rPr>
                <w:sz w:val="20"/>
                <w:szCs w:val="20"/>
              </w:rPr>
            </w:pPr>
            <w:r w:rsidRPr="00C16064">
              <w:rPr>
                <w:sz w:val="20"/>
                <w:szCs w:val="20"/>
              </w:rPr>
              <w:t>отдельно стоящая</w:t>
            </w:r>
          </w:p>
        </w:tc>
        <w:tc>
          <w:tcPr>
            <w:tcW w:w="710" w:type="pct"/>
            <w:vMerge w:val="restart"/>
            <w:shd w:val="clear" w:color="auto" w:fill="auto"/>
            <w:vAlign w:val="center"/>
            <w:hideMark/>
          </w:tcPr>
          <w:p w14:paraId="240E7619" w14:textId="77777777" w:rsidR="001522A8" w:rsidRPr="00C16064" w:rsidRDefault="001522A8" w:rsidP="001522A8">
            <w:pPr>
              <w:jc w:val="center"/>
              <w:rPr>
                <w:bCs/>
                <w:sz w:val="20"/>
                <w:szCs w:val="20"/>
              </w:rPr>
            </w:pPr>
            <w:r w:rsidRPr="00C16064">
              <w:rPr>
                <w:bCs/>
                <w:sz w:val="20"/>
                <w:szCs w:val="20"/>
              </w:rPr>
              <w:t>781</w:t>
            </w:r>
          </w:p>
        </w:tc>
        <w:tc>
          <w:tcPr>
            <w:tcW w:w="448" w:type="pct"/>
            <w:vMerge w:val="restart"/>
            <w:shd w:val="clear" w:color="auto" w:fill="auto"/>
            <w:vAlign w:val="center"/>
            <w:hideMark/>
          </w:tcPr>
          <w:p w14:paraId="59D564F0" w14:textId="77777777" w:rsidR="001522A8" w:rsidRPr="00C16064" w:rsidRDefault="001522A8" w:rsidP="001522A8">
            <w:pPr>
              <w:jc w:val="center"/>
              <w:rPr>
                <w:bCs/>
                <w:sz w:val="20"/>
                <w:szCs w:val="20"/>
              </w:rPr>
            </w:pPr>
            <w:r w:rsidRPr="00C16064">
              <w:rPr>
                <w:bCs/>
                <w:sz w:val="20"/>
                <w:szCs w:val="20"/>
              </w:rPr>
              <w:t>177,5</w:t>
            </w:r>
          </w:p>
        </w:tc>
        <w:tc>
          <w:tcPr>
            <w:tcW w:w="1120" w:type="pct"/>
            <w:vMerge w:val="restart"/>
            <w:shd w:val="clear" w:color="auto" w:fill="auto"/>
            <w:noWrap/>
            <w:vAlign w:val="center"/>
            <w:hideMark/>
          </w:tcPr>
          <w:p w14:paraId="6A8E2C71" w14:textId="77777777" w:rsidR="001522A8" w:rsidRPr="00C16064" w:rsidRDefault="001522A8" w:rsidP="001522A8">
            <w:pPr>
              <w:jc w:val="center"/>
              <w:rPr>
                <w:sz w:val="20"/>
                <w:szCs w:val="20"/>
              </w:rPr>
            </w:pPr>
            <w:r w:rsidRPr="00C16064">
              <w:rPr>
                <w:sz w:val="20"/>
                <w:szCs w:val="20"/>
              </w:rPr>
              <w:t>27,3*6,5*4,4</w:t>
            </w:r>
          </w:p>
        </w:tc>
      </w:tr>
      <w:tr w:rsidR="001522A8" w:rsidRPr="00C16064" w14:paraId="65128407" w14:textId="77777777" w:rsidTr="001522A8">
        <w:trPr>
          <w:trHeight w:val="517"/>
        </w:trPr>
        <w:tc>
          <w:tcPr>
            <w:tcW w:w="808" w:type="pct"/>
            <w:vMerge/>
            <w:shd w:val="clear" w:color="auto" w:fill="auto"/>
            <w:vAlign w:val="center"/>
            <w:hideMark/>
          </w:tcPr>
          <w:p w14:paraId="5939BD8B" w14:textId="77777777" w:rsidR="001522A8" w:rsidRPr="00C16064" w:rsidRDefault="001522A8" w:rsidP="001522A8">
            <w:pPr>
              <w:rPr>
                <w:bCs/>
                <w:sz w:val="20"/>
                <w:szCs w:val="20"/>
              </w:rPr>
            </w:pPr>
          </w:p>
        </w:tc>
        <w:tc>
          <w:tcPr>
            <w:tcW w:w="820" w:type="pct"/>
            <w:vMerge/>
            <w:shd w:val="clear" w:color="auto" w:fill="auto"/>
            <w:vAlign w:val="center"/>
            <w:hideMark/>
          </w:tcPr>
          <w:p w14:paraId="172970D0" w14:textId="77777777" w:rsidR="001522A8" w:rsidRPr="00C16064" w:rsidRDefault="001522A8" w:rsidP="001522A8">
            <w:pPr>
              <w:rPr>
                <w:bCs/>
                <w:sz w:val="20"/>
                <w:szCs w:val="20"/>
              </w:rPr>
            </w:pPr>
          </w:p>
        </w:tc>
        <w:tc>
          <w:tcPr>
            <w:tcW w:w="588" w:type="pct"/>
            <w:vMerge/>
            <w:shd w:val="clear" w:color="auto" w:fill="auto"/>
            <w:vAlign w:val="center"/>
            <w:hideMark/>
          </w:tcPr>
          <w:p w14:paraId="2BD9A3F2" w14:textId="77777777" w:rsidR="001522A8" w:rsidRPr="00C16064" w:rsidRDefault="001522A8" w:rsidP="001522A8">
            <w:pPr>
              <w:rPr>
                <w:bCs/>
                <w:sz w:val="20"/>
                <w:szCs w:val="20"/>
              </w:rPr>
            </w:pPr>
          </w:p>
        </w:tc>
        <w:tc>
          <w:tcPr>
            <w:tcW w:w="506" w:type="pct"/>
            <w:vMerge/>
            <w:shd w:val="clear" w:color="auto" w:fill="auto"/>
            <w:vAlign w:val="center"/>
            <w:hideMark/>
          </w:tcPr>
          <w:p w14:paraId="57734039" w14:textId="77777777" w:rsidR="001522A8" w:rsidRPr="00C16064" w:rsidRDefault="001522A8" w:rsidP="001522A8">
            <w:pPr>
              <w:rPr>
                <w:sz w:val="20"/>
                <w:szCs w:val="20"/>
              </w:rPr>
            </w:pPr>
          </w:p>
        </w:tc>
        <w:tc>
          <w:tcPr>
            <w:tcW w:w="710" w:type="pct"/>
            <w:vMerge/>
            <w:shd w:val="clear" w:color="auto" w:fill="auto"/>
            <w:vAlign w:val="center"/>
            <w:hideMark/>
          </w:tcPr>
          <w:p w14:paraId="7B73A538" w14:textId="77777777" w:rsidR="001522A8" w:rsidRPr="00C16064" w:rsidRDefault="001522A8" w:rsidP="001522A8">
            <w:pPr>
              <w:rPr>
                <w:bCs/>
                <w:sz w:val="20"/>
                <w:szCs w:val="20"/>
              </w:rPr>
            </w:pPr>
          </w:p>
        </w:tc>
        <w:tc>
          <w:tcPr>
            <w:tcW w:w="448" w:type="pct"/>
            <w:vMerge/>
            <w:shd w:val="clear" w:color="auto" w:fill="auto"/>
            <w:vAlign w:val="center"/>
            <w:hideMark/>
          </w:tcPr>
          <w:p w14:paraId="1E963F5F" w14:textId="77777777" w:rsidR="001522A8" w:rsidRPr="00C16064" w:rsidRDefault="001522A8" w:rsidP="001522A8">
            <w:pPr>
              <w:rPr>
                <w:bCs/>
                <w:sz w:val="20"/>
                <w:szCs w:val="20"/>
              </w:rPr>
            </w:pPr>
          </w:p>
        </w:tc>
        <w:tc>
          <w:tcPr>
            <w:tcW w:w="1120" w:type="pct"/>
            <w:vMerge/>
            <w:shd w:val="clear" w:color="auto" w:fill="auto"/>
            <w:vAlign w:val="center"/>
            <w:hideMark/>
          </w:tcPr>
          <w:p w14:paraId="0509D3E4" w14:textId="77777777" w:rsidR="001522A8" w:rsidRPr="00C16064" w:rsidRDefault="001522A8" w:rsidP="001522A8">
            <w:pPr>
              <w:jc w:val="center"/>
              <w:rPr>
                <w:sz w:val="20"/>
                <w:szCs w:val="20"/>
              </w:rPr>
            </w:pPr>
          </w:p>
        </w:tc>
      </w:tr>
      <w:tr w:rsidR="001522A8" w:rsidRPr="00C16064" w14:paraId="4B1D27EA" w14:textId="77777777" w:rsidTr="001522A8">
        <w:trPr>
          <w:trHeight w:val="517"/>
        </w:trPr>
        <w:tc>
          <w:tcPr>
            <w:tcW w:w="808" w:type="pct"/>
            <w:vMerge/>
            <w:shd w:val="clear" w:color="auto" w:fill="auto"/>
            <w:vAlign w:val="center"/>
            <w:hideMark/>
          </w:tcPr>
          <w:p w14:paraId="125FF536" w14:textId="77777777" w:rsidR="001522A8" w:rsidRPr="00C16064" w:rsidRDefault="001522A8" w:rsidP="001522A8">
            <w:pPr>
              <w:rPr>
                <w:bCs/>
                <w:sz w:val="20"/>
                <w:szCs w:val="20"/>
              </w:rPr>
            </w:pPr>
          </w:p>
        </w:tc>
        <w:tc>
          <w:tcPr>
            <w:tcW w:w="820" w:type="pct"/>
            <w:vMerge/>
            <w:shd w:val="clear" w:color="auto" w:fill="auto"/>
            <w:vAlign w:val="center"/>
            <w:hideMark/>
          </w:tcPr>
          <w:p w14:paraId="064EC4FB" w14:textId="77777777" w:rsidR="001522A8" w:rsidRPr="00C16064" w:rsidRDefault="001522A8" w:rsidP="001522A8">
            <w:pPr>
              <w:rPr>
                <w:bCs/>
                <w:sz w:val="20"/>
                <w:szCs w:val="20"/>
              </w:rPr>
            </w:pPr>
          </w:p>
        </w:tc>
        <w:tc>
          <w:tcPr>
            <w:tcW w:w="588" w:type="pct"/>
            <w:vMerge/>
            <w:shd w:val="clear" w:color="auto" w:fill="auto"/>
            <w:vAlign w:val="center"/>
            <w:hideMark/>
          </w:tcPr>
          <w:p w14:paraId="16E772AE" w14:textId="77777777" w:rsidR="001522A8" w:rsidRPr="00C16064" w:rsidRDefault="001522A8" w:rsidP="001522A8">
            <w:pPr>
              <w:rPr>
                <w:bCs/>
                <w:sz w:val="20"/>
                <w:szCs w:val="20"/>
              </w:rPr>
            </w:pPr>
          </w:p>
        </w:tc>
        <w:tc>
          <w:tcPr>
            <w:tcW w:w="506" w:type="pct"/>
            <w:vMerge/>
            <w:shd w:val="clear" w:color="auto" w:fill="auto"/>
            <w:vAlign w:val="center"/>
            <w:hideMark/>
          </w:tcPr>
          <w:p w14:paraId="4827381B" w14:textId="77777777" w:rsidR="001522A8" w:rsidRPr="00C16064" w:rsidRDefault="001522A8" w:rsidP="001522A8">
            <w:pPr>
              <w:rPr>
                <w:sz w:val="20"/>
                <w:szCs w:val="20"/>
              </w:rPr>
            </w:pPr>
          </w:p>
        </w:tc>
        <w:tc>
          <w:tcPr>
            <w:tcW w:w="710" w:type="pct"/>
            <w:vMerge/>
            <w:shd w:val="clear" w:color="auto" w:fill="auto"/>
            <w:vAlign w:val="center"/>
            <w:hideMark/>
          </w:tcPr>
          <w:p w14:paraId="23A034CF" w14:textId="77777777" w:rsidR="001522A8" w:rsidRPr="00C16064" w:rsidRDefault="001522A8" w:rsidP="001522A8">
            <w:pPr>
              <w:rPr>
                <w:bCs/>
                <w:sz w:val="20"/>
                <w:szCs w:val="20"/>
              </w:rPr>
            </w:pPr>
          </w:p>
        </w:tc>
        <w:tc>
          <w:tcPr>
            <w:tcW w:w="448" w:type="pct"/>
            <w:vMerge/>
            <w:shd w:val="clear" w:color="auto" w:fill="auto"/>
            <w:vAlign w:val="center"/>
            <w:hideMark/>
          </w:tcPr>
          <w:p w14:paraId="5416AA3C" w14:textId="77777777" w:rsidR="001522A8" w:rsidRPr="00C16064" w:rsidRDefault="001522A8" w:rsidP="001522A8">
            <w:pPr>
              <w:rPr>
                <w:bCs/>
                <w:sz w:val="20"/>
                <w:szCs w:val="20"/>
              </w:rPr>
            </w:pPr>
          </w:p>
        </w:tc>
        <w:tc>
          <w:tcPr>
            <w:tcW w:w="1120" w:type="pct"/>
            <w:vMerge/>
            <w:shd w:val="clear" w:color="auto" w:fill="auto"/>
            <w:vAlign w:val="center"/>
            <w:hideMark/>
          </w:tcPr>
          <w:p w14:paraId="048DB31E" w14:textId="77777777" w:rsidR="001522A8" w:rsidRPr="00C16064" w:rsidRDefault="001522A8" w:rsidP="001522A8">
            <w:pPr>
              <w:jc w:val="center"/>
              <w:rPr>
                <w:sz w:val="20"/>
                <w:szCs w:val="20"/>
              </w:rPr>
            </w:pPr>
          </w:p>
        </w:tc>
      </w:tr>
      <w:tr w:rsidR="001522A8" w:rsidRPr="00C16064" w14:paraId="40405350" w14:textId="77777777" w:rsidTr="006C69EE">
        <w:trPr>
          <w:trHeight w:val="276"/>
        </w:trPr>
        <w:tc>
          <w:tcPr>
            <w:tcW w:w="808" w:type="pct"/>
            <w:vMerge/>
            <w:shd w:val="clear" w:color="auto" w:fill="auto"/>
            <w:vAlign w:val="center"/>
            <w:hideMark/>
          </w:tcPr>
          <w:p w14:paraId="389127AE" w14:textId="77777777" w:rsidR="001522A8" w:rsidRPr="00C16064" w:rsidRDefault="001522A8" w:rsidP="001522A8">
            <w:pPr>
              <w:rPr>
                <w:bCs/>
                <w:sz w:val="20"/>
                <w:szCs w:val="20"/>
              </w:rPr>
            </w:pPr>
          </w:p>
        </w:tc>
        <w:tc>
          <w:tcPr>
            <w:tcW w:w="820" w:type="pct"/>
            <w:vMerge/>
            <w:shd w:val="clear" w:color="auto" w:fill="auto"/>
            <w:vAlign w:val="center"/>
            <w:hideMark/>
          </w:tcPr>
          <w:p w14:paraId="33AC18BA" w14:textId="77777777" w:rsidR="001522A8" w:rsidRPr="00C16064" w:rsidRDefault="001522A8" w:rsidP="001522A8">
            <w:pPr>
              <w:rPr>
                <w:bCs/>
                <w:sz w:val="20"/>
                <w:szCs w:val="20"/>
              </w:rPr>
            </w:pPr>
          </w:p>
        </w:tc>
        <w:tc>
          <w:tcPr>
            <w:tcW w:w="588" w:type="pct"/>
            <w:vMerge/>
            <w:shd w:val="clear" w:color="auto" w:fill="auto"/>
            <w:vAlign w:val="center"/>
            <w:hideMark/>
          </w:tcPr>
          <w:p w14:paraId="6C3D5B3A" w14:textId="77777777" w:rsidR="001522A8" w:rsidRPr="00C16064" w:rsidRDefault="001522A8" w:rsidP="001522A8">
            <w:pPr>
              <w:rPr>
                <w:bCs/>
                <w:sz w:val="20"/>
                <w:szCs w:val="20"/>
              </w:rPr>
            </w:pPr>
          </w:p>
        </w:tc>
        <w:tc>
          <w:tcPr>
            <w:tcW w:w="506" w:type="pct"/>
            <w:vMerge/>
            <w:shd w:val="clear" w:color="auto" w:fill="auto"/>
            <w:vAlign w:val="center"/>
            <w:hideMark/>
          </w:tcPr>
          <w:p w14:paraId="08E1C11A" w14:textId="77777777" w:rsidR="001522A8" w:rsidRPr="00C16064" w:rsidRDefault="001522A8" w:rsidP="001522A8">
            <w:pPr>
              <w:rPr>
                <w:sz w:val="20"/>
                <w:szCs w:val="20"/>
              </w:rPr>
            </w:pPr>
          </w:p>
        </w:tc>
        <w:tc>
          <w:tcPr>
            <w:tcW w:w="710" w:type="pct"/>
            <w:vMerge/>
            <w:shd w:val="clear" w:color="auto" w:fill="auto"/>
            <w:vAlign w:val="center"/>
            <w:hideMark/>
          </w:tcPr>
          <w:p w14:paraId="57B9ADD4" w14:textId="77777777" w:rsidR="001522A8" w:rsidRPr="00C16064" w:rsidRDefault="001522A8" w:rsidP="001522A8">
            <w:pPr>
              <w:rPr>
                <w:bCs/>
                <w:sz w:val="20"/>
                <w:szCs w:val="20"/>
              </w:rPr>
            </w:pPr>
          </w:p>
        </w:tc>
        <w:tc>
          <w:tcPr>
            <w:tcW w:w="448" w:type="pct"/>
            <w:vMerge/>
            <w:shd w:val="clear" w:color="auto" w:fill="auto"/>
            <w:vAlign w:val="center"/>
            <w:hideMark/>
          </w:tcPr>
          <w:p w14:paraId="094E7E61" w14:textId="77777777" w:rsidR="001522A8" w:rsidRPr="00C16064" w:rsidRDefault="001522A8" w:rsidP="001522A8">
            <w:pPr>
              <w:rPr>
                <w:bCs/>
                <w:sz w:val="20"/>
                <w:szCs w:val="20"/>
              </w:rPr>
            </w:pPr>
          </w:p>
        </w:tc>
        <w:tc>
          <w:tcPr>
            <w:tcW w:w="1120" w:type="pct"/>
            <w:vMerge/>
            <w:shd w:val="clear" w:color="auto" w:fill="auto"/>
            <w:vAlign w:val="center"/>
            <w:hideMark/>
          </w:tcPr>
          <w:p w14:paraId="2352F2FB" w14:textId="77777777" w:rsidR="001522A8" w:rsidRPr="00C16064" w:rsidRDefault="001522A8" w:rsidP="001522A8">
            <w:pPr>
              <w:jc w:val="center"/>
              <w:rPr>
                <w:sz w:val="20"/>
                <w:szCs w:val="20"/>
              </w:rPr>
            </w:pPr>
          </w:p>
        </w:tc>
      </w:tr>
      <w:tr w:rsidR="001522A8" w:rsidRPr="00C16064" w14:paraId="270CC529" w14:textId="77777777" w:rsidTr="001522A8">
        <w:trPr>
          <w:trHeight w:val="20"/>
        </w:trPr>
        <w:tc>
          <w:tcPr>
            <w:tcW w:w="808" w:type="pct"/>
            <w:vMerge w:val="restart"/>
            <w:shd w:val="clear" w:color="auto" w:fill="auto"/>
            <w:vAlign w:val="center"/>
            <w:hideMark/>
          </w:tcPr>
          <w:p w14:paraId="7EC8EC84" w14:textId="77777777" w:rsidR="001522A8" w:rsidRPr="00C16064" w:rsidRDefault="001522A8" w:rsidP="001522A8">
            <w:pPr>
              <w:rPr>
                <w:bCs/>
                <w:sz w:val="20"/>
                <w:szCs w:val="20"/>
              </w:rPr>
            </w:pPr>
            <w:r w:rsidRPr="00C16064">
              <w:rPr>
                <w:bCs/>
                <w:sz w:val="20"/>
                <w:szCs w:val="20"/>
              </w:rPr>
              <w:t>Квартал № 98 ст</w:t>
            </w:r>
            <w:r>
              <w:rPr>
                <w:bCs/>
                <w:sz w:val="20"/>
                <w:szCs w:val="20"/>
              </w:rPr>
              <w:t>-ца</w:t>
            </w:r>
            <w:r w:rsidRPr="00C16064">
              <w:rPr>
                <w:bCs/>
                <w:sz w:val="20"/>
                <w:szCs w:val="20"/>
              </w:rPr>
              <w:t xml:space="preserve"> Старощербиновская</w:t>
            </w:r>
          </w:p>
        </w:tc>
        <w:tc>
          <w:tcPr>
            <w:tcW w:w="820" w:type="pct"/>
            <w:vMerge w:val="restart"/>
            <w:shd w:val="clear" w:color="auto" w:fill="auto"/>
            <w:vAlign w:val="center"/>
            <w:hideMark/>
          </w:tcPr>
          <w:p w14:paraId="7D267697" w14:textId="77777777" w:rsidR="001522A8" w:rsidRPr="00C16064" w:rsidRDefault="001522A8" w:rsidP="001522A8">
            <w:pPr>
              <w:rPr>
                <w:bCs/>
                <w:sz w:val="20"/>
                <w:szCs w:val="20"/>
              </w:rPr>
            </w:pPr>
            <w:r w:rsidRPr="00C16064">
              <w:rPr>
                <w:bCs/>
                <w:sz w:val="20"/>
                <w:szCs w:val="20"/>
              </w:rPr>
              <w:t>Квартал 98                    ул. Лермонтова 37 (СОШ №1)</w:t>
            </w:r>
          </w:p>
        </w:tc>
        <w:tc>
          <w:tcPr>
            <w:tcW w:w="588" w:type="pct"/>
            <w:vMerge w:val="restart"/>
            <w:shd w:val="clear" w:color="auto" w:fill="auto"/>
            <w:vAlign w:val="center"/>
            <w:hideMark/>
          </w:tcPr>
          <w:p w14:paraId="47A07BC3" w14:textId="77777777" w:rsidR="001522A8" w:rsidRPr="00C16064" w:rsidRDefault="001522A8" w:rsidP="001522A8">
            <w:pPr>
              <w:jc w:val="center"/>
              <w:rPr>
                <w:bCs/>
                <w:sz w:val="20"/>
                <w:szCs w:val="20"/>
              </w:rPr>
            </w:pPr>
            <w:r w:rsidRPr="00C16064">
              <w:rPr>
                <w:bCs/>
                <w:sz w:val="20"/>
                <w:szCs w:val="20"/>
              </w:rPr>
              <w:t>07.01.2014</w:t>
            </w:r>
          </w:p>
        </w:tc>
        <w:tc>
          <w:tcPr>
            <w:tcW w:w="506" w:type="pct"/>
            <w:vMerge w:val="restart"/>
            <w:shd w:val="clear" w:color="auto" w:fill="auto"/>
            <w:vAlign w:val="center"/>
            <w:hideMark/>
          </w:tcPr>
          <w:p w14:paraId="72B8B9E2" w14:textId="77777777" w:rsidR="001522A8" w:rsidRPr="00C16064" w:rsidRDefault="001522A8" w:rsidP="001522A8">
            <w:pPr>
              <w:jc w:val="center"/>
              <w:rPr>
                <w:sz w:val="20"/>
                <w:szCs w:val="20"/>
              </w:rPr>
            </w:pPr>
            <w:r w:rsidRPr="00C16064">
              <w:rPr>
                <w:sz w:val="20"/>
                <w:szCs w:val="20"/>
              </w:rPr>
              <w:t>встроенная</w:t>
            </w:r>
          </w:p>
        </w:tc>
        <w:tc>
          <w:tcPr>
            <w:tcW w:w="710" w:type="pct"/>
            <w:vMerge w:val="restart"/>
            <w:shd w:val="clear" w:color="auto" w:fill="auto"/>
            <w:vAlign w:val="center"/>
            <w:hideMark/>
          </w:tcPr>
          <w:p w14:paraId="33C00F55" w14:textId="77777777" w:rsidR="001522A8" w:rsidRPr="00C16064" w:rsidRDefault="001522A8" w:rsidP="001522A8">
            <w:pPr>
              <w:jc w:val="center"/>
              <w:rPr>
                <w:bCs/>
                <w:sz w:val="20"/>
                <w:szCs w:val="20"/>
              </w:rPr>
            </w:pPr>
            <w:r w:rsidRPr="00C16064">
              <w:rPr>
                <w:bCs/>
                <w:sz w:val="20"/>
                <w:szCs w:val="20"/>
              </w:rPr>
              <w:t>259</w:t>
            </w:r>
          </w:p>
        </w:tc>
        <w:tc>
          <w:tcPr>
            <w:tcW w:w="448" w:type="pct"/>
            <w:vMerge w:val="restart"/>
            <w:shd w:val="clear" w:color="auto" w:fill="auto"/>
            <w:vAlign w:val="center"/>
            <w:hideMark/>
          </w:tcPr>
          <w:p w14:paraId="6A191002" w14:textId="77777777" w:rsidR="001522A8" w:rsidRPr="00C16064" w:rsidRDefault="001522A8" w:rsidP="001522A8">
            <w:pPr>
              <w:jc w:val="center"/>
              <w:rPr>
                <w:bCs/>
                <w:sz w:val="20"/>
                <w:szCs w:val="20"/>
              </w:rPr>
            </w:pPr>
            <w:r w:rsidRPr="00C16064">
              <w:rPr>
                <w:bCs/>
                <w:sz w:val="20"/>
                <w:szCs w:val="20"/>
              </w:rPr>
              <w:t>54</w:t>
            </w:r>
          </w:p>
        </w:tc>
        <w:tc>
          <w:tcPr>
            <w:tcW w:w="1120" w:type="pct"/>
            <w:shd w:val="clear" w:color="auto" w:fill="auto"/>
            <w:noWrap/>
            <w:vAlign w:val="bottom"/>
            <w:hideMark/>
          </w:tcPr>
          <w:p w14:paraId="5E881EA7" w14:textId="77777777" w:rsidR="001522A8" w:rsidRPr="00C16064" w:rsidRDefault="001522A8" w:rsidP="001522A8">
            <w:pPr>
              <w:jc w:val="center"/>
              <w:rPr>
                <w:sz w:val="20"/>
                <w:szCs w:val="20"/>
              </w:rPr>
            </w:pPr>
            <w:r w:rsidRPr="00C16064">
              <w:rPr>
                <w:sz w:val="20"/>
                <w:szCs w:val="20"/>
              </w:rPr>
              <w:t>6,5*6*4,3</w:t>
            </w:r>
          </w:p>
        </w:tc>
      </w:tr>
      <w:tr w:rsidR="001522A8" w:rsidRPr="00C16064" w14:paraId="4F3B23F8" w14:textId="77777777" w:rsidTr="001522A8">
        <w:trPr>
          <w:trHeight w:val="20"/>
        </w:trPr>
        <w:tc>
          <w:tcPr>
            <w:tcW w:w="808" w:type="pct"/>
            <w:vMerge/>
            <w:shd w:val="clear" w:color="auto" w:fill="auto"/>
            <w:vAlign w:val="center"/>
            <w:hideMark/>
          </w:tcPr>
          <w:p w14:paraId="2FF47D3A" w14:textId="77777777" w:rsidR="001522A8" w:rsidRPr="00C16064" w:rsidRDefault="001522A8" w:rsidP="001522A8">
            <w:pPr>
              <w:rPr>
                <w:bCs/>
                <w:sz w:val="20"/>
                <w:szCs w:val="20"/>
              </w:rPr>
            </w:pPr>
          </w:p>
        </w:tc>
        <w:tc>
          <w:tcPr>
            <w:tcW w:w="820" w:type="pct"/>
            <w:vMerge/>
            <w:shd w:val="clear" w:color="auto" w:fill="auto"/>
            <w:vAlign w:val="center"/>
            <w:hideMark/>
          </w:tcPr>
          <w:p w14:paraId="5174F0E9" w14:textId="77777777" w:rsidR="001522A8" w:rsidRPr="00C16064" w:rsidRDefault="001522A8" w:rsidP="001522A8">
            <w:pPr>
              <w:rPr>
                <w:bCs/>
                <w:sz w:val="20"/>
                <w:szCs w:val="20"/>
              </w:rPr>
            </w:pPr>
          </w:p>
        </w:tc>
        <w:tc>
          <w:tcPr>
            <w:tcW w:w="588" w:type="pct"/>
            <w:vMerge/>
            <w:shd w:val="clear" w:color="auto" w:fill="auto"/>
            <w:vAlign w:val="center"/>
            <w:hideMark/>
          </w:tcPr>
          <w:p w14:paraId="0E4B087E" w14:textId="77777777" w:rsidR="001522A8" w:rsidRPr="00C16064" w:rsidRDefault="001522A8" w:rsidP="001522A8">
            <w:pPr>
              <w:rPr>
                <w:bCs/>
                <w:sz w:val="20"/>
                <w:szCs w:val="20"/>
              </w:rPr>
            </w:pPr>
          </w:p>
        </w:tc>
        <w:tc>
          <w:tcPr>
            <w:tcW w:w="506" w:type="pct"/>
            <w:vMerge/>
            <w:shd w:val="clear" w:color="auto" w:fill="auto"/>
            <w:vAlign w:val="center"/>
            <w:hideMark/>
          </w:tcPr>
          <w:p w14:paraId="6F918830" w14:textId="77777777" w:rsidR="001522A8" w:rsidRPr="00C16064" w:rsidRDefault="001522A8" w:rsidP="001522A8">
            <w:pPr>
              <w:rPr>
                <w:sz w:val="20"/>
                <w:szCs w:val="20"/>
              </w:rPr>
            </w:pPr>
          </w:p>
        </w:tc>
        <w:tc>
          <w:tcPr>
            <w:tcW w:w="710" w:type="pct"/>
            <w:vMerge/>
            <w:shd w:val="clear" w:color="auto" w:fill="auto"/>
            <w:vAlign w:val="center"/>
            <w:hideMark/>
          </w:tcPr>
          <w:p w14:paraId="3D227F0A" w14:textId="77777777" w:rsidR="001522A8" w:rsidRPr="00C16064" w:rsidRDefault="001522A8" w:rsidP="001522A8">
            <w:pPr>
              <w:rPr>
                <w:bCs/>
                <w:sz w:val="20"/>
                <w:szCs w:val="20"/>
              </w:rPr>
            </w:pPr>
          </w:p>
        </w:tc>
        <w:tc>
          <w:tcPr>
            <w:tcW w:w="448" w:type="pct"/>
            <w:vMerge/>
            <w:shd w:val="clear" w:color="auto" w:fill="auto"/>
            <w:vAlign w:val="center"/>
            <w:hideMark/>
          </w:tcPr>
          <w:p w14:paraId="6F708828" w14:textId="77777777" w:rsidR="001522A8" w:rsidRPr="00C16064" w:rsidRDefault="001522A8" w:rsidP="001522A8">
            <w:pPr>
              <w:rPr>
                <w:bCs/>
                <w:sz w:val="20"/>
                <w:szCs w:val="20"/>
              </w:rPr>
            </w:pPr>
          </w:p>
        </w:tc>
        <w:tc>
          <w:tcPr>
            <w:tcW w:w="1120" w:type="pct"/>
            <w:shd w:val="clear" w:color="auto" w:fill="auto"/>
            <w:noWrap/>
            <w:vAlign w:val="bottom"/>
            <w:hideMark/>
          </w:tcPr>
          <w:p w14:paraId="4B246B74" w14:textId="77777777" w:rsidR="001522A8" w:rsidRPr="00C16064" w:rsidRDefault="001522A8" w:rsidP="001522A8">
            <w:pPr>
              <w:jc w:val="center"/>
              <w:rPr>
                <w:sz w:val="20"/>
                <w:szCs w:val="20"/>
              </w:rPr>
            </w:pPr>
            <w:r w:rsidRPr="00C16064">
              <w:rPr>
                <w:sz w:val="20"/>
                <w:szCs w:val="20"/>
              </w:rPr>
              <w:t>2,5*6*4,3</w:t>
            </w:r>
          </w:p>
        </w:tc>
      </w:tr>
      <w:tr w:rsidR="001522A8" w:rsidRPr="00C16064" w14:paraId="52C93C05" w14:textId="77777777" w:rsidTr="001522A8">
        <w:trPr>
          <w:trHeight w:val="20"/>
        </w:trPr>
        <w:tc>
          <w:tcPr>
            <w:tcW w:w="808" w:type="pct"/>
            <w:shd w:val="clear" w:color="auto" w:fill="auto"/>
            <w:vAlign w:val="center"/>
          </w:tcPr>
          <w:p w14:paraId="2ADFD157" w14:textId="77777777" w:rsidR="001522A8" w:rsidRPr="00C16064" w:rsidRDefault="001522A8" w:rsidP="001522A8">
            <w:pPr>
              <w:rPr>
                <w:bCs/>
                <w:sz w:val="20"/>
                <w:szCs w:val="20"/>
              </w:rPr>
            </w:pPr>
            <w:r w:rsidRPr="00C16064">
              <w:rPr>
                <w:bCs/>
                <w:sz w:val="20"/>
                <w:szCs w:val="20"/>
              </w:rPr>
              <w:t>Квартал № 99 ст</w:t>
            </w:r>
            <w:r>
              <w:rPr>
                <w:bCs/>
                <w:sz w:val="20"/>
                <w:szCs w:val="20"/>
              </w:rPr>
              <w:t>-ца</w:t>
            </w:r>
            <w:r w:rsidRPr="00C16064">
              <w:rPr>
                <w:bCs/>
                <w:sz w:val="20"/>
                <w:szCs w:val="20"/>
              </w:rPr>
              <w:t xml:space="preserve"> Старощербиновская</w:t>
            </w:r>
          </w:p>
        </w:tc>
        <w:tc>
          <w:tcPr>
            <w:tcW w:w="820" w:type="pct"/>
            <w:shd w:val="clear" w:color="auto" w:fill="auto"/>
            <w:vAlign w:val="center"/>
          </w:tcPr>
          <w:p w14:paraId="676EADD3" w14:textId="77777777" w:rsidR="001522A8" w:rsidRPr="00C16064" w:rsidRDefault="001522A8" w:rsidP="001522A8">
            <w:pPr>
              <w:rPr>
                <w:bCs/>
                <w:sz w:val="20"/>
                <w:szCs w:val="20"/>
              </w:rPr>
            </w:pPr>
            <w:r w:rsidRPr="00C16064">
              <w:rPr>
                <w:bCs/>
                <w:sz w:val="20"/>
                <w:szCs w:val="20"/>
              </w:rPr>
              <w:t>Квартал 99                           ул. Красная 56/2</w:t>
            </w:r>
          </w:p>
        </w:tc>
        <w:tc>
          <w:tcPr>
            <w:tcW w:w="588" w:type="pct"/>
            <w:shd w:val="clear" w:color="auto" w:fill="auto"/>
            <w:vAlign w:val="center"/>
          </w:tcPr>
          <w:p w14:paraId="1C0F72D6" w14:textId="77777777" w:rsidR="001522A8" w:rsidRPr="00C16064" w:rsidRDefault="001522A8" w:rsidP="001522A8">
            <w:pPr>
              <w:jc w:val="center"/>
              <w:rPr>
                <w:bCs/>
                <w:sz w:val="20"/>
                <w:szCs w:val="20"/>
              </w:rPr>
            </w:pPr>
            <w:r w:rsidRPr="00C16064">
              <w:rPr>
                <w:bCs/>
                <w:sz w:val="20"/>
                <w:szCs w:val="20"/>
              </w:rPr>
              <w:t>1981</w:t>
            </w:r>
          </w:p>
        </w:tc>
        <w:tc>
          <w:tcPr>
            <w:tcW w:w="506" w:type="pct"/>
            <w:shd w:val="clear" w:color="auto" w:fill="auto"/>
            <w:vAlign w:val="center"/>
          </w:tcPr>
          <w:p w14:paraId="17B546E6" w14:textId="77777777" w:rsidR="001522A8" w:rsidRPr="00C16064" w:rsidRDefault="001522A8" w:rsidP="001522A8">
            <w:pPr>
              <w:jc w:val="center"/>
              <w:rPr>
                <w:sz w:val="20"/>
                <w:szCs w:val="20"/>
              </w:rPr>
            </w:pPr>
            <w:r w:rsidRPr="00C16064">
              <w:rPr>
                <w:sz w:val="20"/>
                <w:szCs w:val="20"/>
              </w:rPr>
              <w:t>отдельно стоящая</w:t>
            </w:r>
          </w:p>
        </w:tc>
        <w:tc>
          <w:tcPr>
            <w:tcW w:w="710" w:type="pct"/>
            <w:shd w:val="clear" w:color="auto" w:fill="auto"/>
            <w:vAlign w:val="center"/>
          </w:tcPr>
          <w:p w14:paraId="206DA027" w14:textId="77777777" w:rsidR="001522A8" w:rsidRPr="00C16064" w:rsidRDefault="001522A8" w:rsidP="001522A8">
            <w:pPr>
              <w:jc w:val="center"/>
              <w:rPr>
                <w:bCs/>
                <w:sz w:val="20"/>
                <w:szCs w:val="20"/>
              </w:rPr>
            </w:pPr>
            <w:r w:rsidRPr="00C16064">
              <w:rPr>
                <w:bCs/>
                <w:sz w:val="20"/>
                <w:szCs w:val="20"/>
              </w:rPr>
              <w:t>1872</w:t>
            </w:r>
          </w:p>
        </w:tc>
        <w:tc>
          <w:tcPr>
            <w:tcW w:w="448" w:type="pct"/>
            <w:shd w:val="clear" w:color="auto" w:fill="auto"/>
            <w:vAlign w:val="center"/>
          </w:tcPr>
          <w:p w14:paraId="28A5AD4B" w14:textId="77777777" w:rsidR="001522A8" w:rsidRPr="00C16064" w:rsidRDefault="001522A8" w:rsidP="001522A8">
            <w:pPr>
              <w:jc w:val="center"/>
              <w:rPr>
                <w:bCs/>
                <w:sz w:val="20"/>
                <w:szCs w:val="20"/>
              </w:rPr>
            </w:pPr>
            <w:r w:rsidRPr="00C16064">
              <w:rPr>
                <w:bCs/>
                <w:sz w:val="20"/>
                <w:szCs w:val="20"/>
              </w:rPr>
              <w:t>306,9</w:t>
            </w:r>
          </w:p>
        </w:tc>
        <w:tc>
          <w:tcPr>
            <w:tcW w:w="1120" w:type="pct"/>
            <w:shd w:val="clear" w:color="auto" w:fill="auto"/>
            <w:noWrap/>
            <w:vAlign w:val="center"/>
          </w:tcPr>
          <w:p w14:paraId="76F5E7C4" w14:textId="77777777" w:rsidR="001522A8" w:rsidRPr="00C16064" w:rsidRDefault="001522A8" w:rsidP="001522A8">
            <w:pPr>
              <w:jc w:val="center"/>
              <w:rPr>
                <w:sz w:val="20"/>
                <w:szCs w:val="20"/>
              </w:rPr>
            </w:pPr>
            <w:r w:rsidRPr="00C16064">
              <w:rPr>
                <w:sz w:val="20"/>
                <w:szCs w:val="20"/>
              </w:rPr>
              <w:t>31*9,9*6,1</w:t>
            </w:r>
          </w:p>
        </w:tc>
      </w:tr>
      <w:tr w:rsidR="001522A8" w:rsidRPr="00C16064" w14:paraId="3F3C0D76" w14:textId="77777777" w:rsidTr="001522A8">
        <w:trPr>
          <w:trHeight w:val="20"/>
        </w:trPr>
        <w:tc>
          <w:tcPr>
            <w:tcW w:w="808" w:type="pct"/>
            <w:vMerge w:val="restart"/>
            <w:shd w:val="clear" w:color="auto" w:fill="auto"/>
            <w:vAlign w:val="center"/>
            <w:hideMark/>
          </w:tcPr>
          <w:p w14:paraId="0D10625D" w14:textId="77777777" w:rsidR="001522A8" w:rsidRPr="00C16064" w:rsidRDefault="001522A8" w:rsidP="001522A8">
            <w:pPr>
              <w:rPr>
                <w:bCs/>
                <w:sz w:val="20"/>
                <w:szCs w:val="20"/>
              </w:rPr>
            </w:pPr>
            <w:r w:rsidRPr="00C16064">
              <w:rPr>
                <w:bCs/>
                <w:sz w:val="20"/>
                <w:szCs w:val="20"/>
              </w:rPr>
              <w:t>Квартал № 109 ст</w:t>
            </w:r>
            <w:r>
              <w:rPr>
                <w:bCs/>
                <w:sz w:val="20"/>
                <w:szCs w:val="20"/>
              </w:rPr>
              <w:t>-ца</w:t>
            </w:r>
            <w:r w:rsidRPr="00C16064">
              <w:rPr>
                <w:bCs/>
                <w:sz w:val="20"/>
                <w:szCs w:val="20"/>
              </w:rPr>
              <w:t xml:space="preserve"> Старощербино</w:t>
            </w:r>
            <w:r w:rsidRPr="00C16064">
              <w:rPr>
                <w:bCs/>
                <w:sz w:val="20"/>
                <w:szCs w:val="20"/>
              </w:rPr>
              <w:t>в</w:t>
            </w:r>
            <w:r w:rsidRPr="00C16064">
              <w:rPr>
                <w:bCs/>
                <w:sz w:val="20"/>
                <w:szCs w:val="20"/>
              </w:rPr>
              <w:t>ская</w:t>
            </w:r>
          </w:p>
        </w:tc>
        <w:tc>
          <w:tcPr>
            <w:tcW w:w="820" w:type="pct"/>
            <w:vMerge w:val="restart"/>
            <w:shd w:val="clear" w:color="auto" w:fill="auto"/>
            <w:vAlign w:val="center"/>
            <w:hideMark/>
          </w:tcPr>
          <w:p w14:paraId="489A3565" w14:textId="77777777" w:rsidR="001522A8" w:rsidRPr="00C16064" w:rsidRDefault="001522A8" w:rsidP="001522A8">
            <w:pPr>
              <w:rPr>
                <w:bCs/>
                <w:sz w:val="20"/>
                <w:szCs w:val="20"/>
              </w:rPr>
            </w:pPr>
            <w:r w:rsidRPr="00C16064">
              <w:rPr>
                <w:bCs/>
                <w:sz w:val="20"/>
                <w:szCs w:val="20"/>
              </w:rPr>
              <w:t>Квартал 109                       ул. Красная 69/1 (Поликлиника)</w:t>
            </w:r>
          </w:p>
        </w:tc>
        <w:tc>
          <w:tcPr>
            <w:tcW w:w="588" w:type="pct"/>
            <w:vMerge w:val="restart"/>
            <w:shd w:val="clear" w:color="auto" w:fill="auto"/>
            <w:vAlign w:val="center"/>
            <w:hideMark/>
          </w:tcPr>
          <w:p w14:paraId="5EFF3297" w14:textId="77777777" w:rsidR="001522A8" w:rsidRPr="00C16064" w:rsidRDefault="001522A8" w:rsidP="001522A8">
            <w:pPr>
              <w:jc w:val="center"/>
              <w:rPr>
                <w:bCs/>
                <w:sz w:val="20"/>
                <w:szCs w:val="20"/>
              </w:rPr>
            </w:pPr>
            <w:r w:rsidRPr="00C16064">
              <w:rPr>
                <w:bCs/>
                <w:sz w:val="20"/>
                <w:szCs w:val="20"/>
              </w:rPr>
              <w:t>1978</w:t>
            </w:r>
          </w:p>
        </w:tc>
        <w:tc>
          <w:tcPr>
            <w:tcW w:w="506" w:type="pct"/>
            <w:vMerge w:val="restart"/>
            <w:shd w:val="clear" w:color="auto" w:fill="auto"/>
            <w:vAlign w:val="center"/>
            <w:hideMark/>
          </w:tcPr>
          <w:p w14:paraId="7F44AEF5" w14:textId="77777777" w:rsidR="001522A8" w:rsidRPr="00C16064" w:rsidRDefault="001522A8" w:rsidP="001522A8">
            <w:pPr>
              <w:jc w:val="center"/>
              <w:rPr>
                <w:sz w:val="20"/>
                <w:szCs w:val="20"/>
              </w:rPr>
            </w:pPr>
            <w:r w:rsidRPr="00C16064">
              <w:rPr>
                <w:sz w:val="20"/>
                <w:szCs w:val="20"/>
              </w:rPr>
              <w:t>встроенная</w:t>
            </w:r>
          </w:p>
        </w:tc>
        <w:tc>
          <w:tcPr>
            <w:tcW w:w="710" w:type="pct"/>
            <w:vMerge w:val="restart"/>
            <w:shd w:val="clear" w:color="auto" w:fill="auto"/>
            <w:vAlign w:val="center"/>
            <w:hideMark/>
          </w:tcPr>
          <w:p w14:paraId="08F8E09F" w14:textId="77777777" w:rsidR="001522A8" w:rsidRPr="00C16064" w:rsidRDefault="001522A8" w:rsidP="001522A8">
            <w:pPr>
              <w:jc w:val="center"/>
              <w:rPr>
                <w:bCs/>
                <w:sz w:val="20"/>
                <w:szCs w:val="20"/>
              </w:rPr>
            </w:pPr>
            <w:r w:rsidRPr="00C16064">
              <w:rPr>
                <w:bCs/>
                <w:sz w:val="20"/>
                <w:szCs w:val="20"/>
              </w:rPr>
              <w:t>1558</w:t>
            </w:r>
          </w:p>
        </w:tc>
        <w:tc>
          <w:tcPr>
            <w:tcW w:w="448" w:type="pct"/>
            <w:vMerge w:val="restart"/>
            <w:shd w:val="clear" w:color="auto" w:fill="auto"/>
            <w:vAlign w:val="center"/>
            <w:hideMark/>
          </w:tcPr>
          <w:p w14:paraId="4ECDF1BA" w14:textId="77777777" w:rsidR="001522A8" w:rsidRPr="00C16064" w:rsidRDefault="001522A8" w:rsidP="001522A8">
            <w:pPr>
              <w:jc w:val="center"/>
              <w:rPr>
                <w:bCs/>
                <w:sz w:val="20"/>
                <w:szCs w:val="20"/>
              </w:rPr>
            </w:pPr>
            <w:r w:rsidRPr="00C16064">
              <w:rPr>
                <w:bCs/>
                <w:sz w:val="20"/>
                <w:szCs w:val="20"/>
              </w:rPr>
              <w:t>318,3</w:t>
            </w:r>
          </w:p>
        </w:tc>
        <w:tc>
          <w:tcPr>
            <w:tcW w:w="1120" w:type="pct"/>
            <w:shd w:val="clear" w:color="auto" w:fill="auto"/>
            <w:noWrap/>
            <w:vAlign w:val="bottom"/>
            <w:hideMark/>
          </w:tcPr>
          <w:p w14:paraId="4DBF4EBA" w14:textId="77777777" w:rsidR="001522A8" w:rsidRPr="00C16064" w:rsidRDefault="001522A8" w:rsidP="001522A8">
            <w:pPr>
              <w:jc w:val="center"/>
              <w:rPr>
                <w:sz w:val="20"/>
                <w:szCs w:val="20"/>
              </w:rPr>
            </w:pPr>
            <w:r w:rsidRPr="00C16064">
              <w:rPr>
                <w:sz w:val="20"/>
                <w:szCs w:val="20"/>
              </w:rPr>
              <w:t>18,5*9,6*5,6</w:t>
            </w:r>
          </w:p>
        </w:tc>
      </w:tr>
      <w:tr w:rsidR="001522A8" w:rsidRPr="00C16064" w14:paraId="4148F99F" w14:textId="77777777" w:rsidTr="001522A8">
        <w:trPr>
          <w:trHeight w:val="20"/>
        </w:trPr>
        <w:tc>
          <w:tcPr>
            <w:tcW w:w="808" w:type="pct"/>
            <w:vMerge/>
            <w:shd w:val="clear" w:color="auto" w:fill="auto"/>
            <w:vAlign w:val="center"/>
            <w:hideMark/>
          </w:tcPr>
          <w:p w14:paraId="7DDD442D" w14:textId="77777777" w:rsidR="001522A8" w:rsidRPr="00C16064" w:rsidRDefault="001522A8" w:rsidP="001522A8">
            <w:pPr>
              <w:rPr>
                <w:bCs/>
                <w:sz w:val="20"/>
                <w:szCs w:val="20"/>
              </w:rPr>
            </w:pPr>
          </w:p>
        </w:tc>
        <w:tc>
          <w:tcPr>
            <w:tcW w:w="820" w:type="pct"/>
            <w:vMerge/>
            <w:shd w:val="clear" w:color="auto" w:fill="auto"/>
            <w:vAlign w:val="center"/>
            <w:hideMark/>
          </w:tcPr>
          <w:p w14:paraId="2C8D6A29" w14:textId="77777777" w:rsidR="001522A8" w:rsidRPr="00C16064" w:rsidRDefault="001522A8" w:rsidP="001522A8">
            <w:pPr>
              <w:rPr>
                <w:bCs/>
                <w:sz w:val="20"/>
                <w:szCs w:val="20"/>
              </w:rPr>
            </w:pPr>
          </w:p>
        </w:tc>
        <w:tc>
          <w:tcPr>
            <w:tcW w:w="588" w:type="pct"/>
            <w:vMerge/>
            <w:shd w:val="clear" w:color="auto" w:fill="auto"/>
            <w:vAlign w:val="center"/>
            <w:hideMark/>
          </w:tcPr>
          <w:p w14:paraId="482E6B74" w14:textId="77777777" w:rsidR="001522A8" w:rsidRPr="00C16064" w:rsidRDefault="001522A8" w:rsidP="001522A8">
            <w:pPr>
              <w:rPr>
                <w:bCs/>
                <w:sz w:val="20"/>
                <w:szCs w:val="20"/>
              </w:rPr>
            </w:pPr>
          </w:p>
        </w:tc>
        <w:tc>
          <w:tcPr>
            <w:tcW w:w="506" w:type="pct"/>
            <w:vMerge/>
            <w:shd w:val="clear" w:color="auto" w:fill="auto"/>
            <w:vAlign w:val="center"/>
            <w:hideMark/>
          </w:tcPr>
          <w:p w14:paraId="37DD22B3" w14:textId="77777777" w:rsidR="001522A8" w:rsidRPr="00C16064" w:rsidRDefault="001522A8" w:rsidP="001522A8">
            <w:pPr>
              <w:rPr>
                <w:sz w:val="20"/>
                <w:szCs w:val="20"/>
              </w:rPr>
            </w:pPr>
          </w:p>
        </w:tc>
        <w:tc>
          <w:tcPr>
            <w:tcW w:w="710" w:type="pct"/>
            <w:vMerge/>
            <w:shd w:val="clear" w:color="auto" w:fill="auto"/>
            <w:vAlign w:val="center"/>
            <w:hideMark/>
          </w:tcPr>
          <w:p w14:paraId="3988F389" w14:textId="77777777" w:rsidR="001522A8" w:rsidRPr="00C16064" w:rsidRDefault="001522A8" w:rsidP="001522A8">
            <w:pPr>
              <w:rPr>
                <w:bCs/>
                <w:sz w:val="20"/>
                <w:szCs w:val="20"/>
              </w:rPr>
            </w:pPr>
          </w:p>
        </w:tc>
        <w:tc>
          <w:tcPr>
            <w:tcW w:w="448" w:type="pct"/>
            <w:vMerge/>
            <w:shd w:val="clear" w:color="auto" w:fill="auto"/>
            <w:vAlign w:val="center"/>
            <w:hideMark/>
          </w:tcPr>
          <w:p w14:paraId="55F3A5AF" w14:textId="77777777" w:rsidR="001522A8" w:rsidRPr="00C16064" w:rsidRDefault="001522A8" w:rsidP="001522A8">
            <w:pPr>
              <w:rPr>
                <w:bCs/>
                <w:sz w:val="20"/>
                <w:szCs w:val="20"/>
              </w:rPr>
            </w:pPr>
          </w:p>
        </w:tc>
        <w:tc>
          <w:tcPr>
            <w:tcW w:w="1120" w:type="pct"/>
            <w:shd w:val="clear" w:color="auto" w:fill="auto"/>
            <w:noWrap/>
            <w:vAlign w:val="bottom"/>
            <w:hideMark/>
          </w:tcPr>
          <w:p w14:paraId="7F281F62" w14:textId="77777777" w:rsidR="001522A8" w:rsidRPr="00C16064" w:rsidRDefault="001522A8" w:rsidP="001522A8">
            <w:pPr>
              <w:jc w:val="center"/>
              <w:rPr>
                <w:sz w:val="20"/>
                <w:szCs w:val="20"/>
              </w:rPr>
            </w:pPr>
            <w:r w:rsidRPr="00C16064">
              <w:rPr>
                <w:sz w:val="20"/>
                <w:szCs w:val="20"/>
              </w:rPr>
              <w:t>12,6*3,3*3,4</w:t>
            </w:r>
          </w:p>
        </w:tc>
      </w:tr>
      <w:tr w:rsidR="001522A8" w:rsidRPr="00C16064" w14:paraId="2492113F" w14:textId="77777777" w:rsidTr="001522A8">
        <w:trPr>
          <w:trHeight w:val="20"/>
        </w:trPr>
        <w:tc>
          <w:tcPr>
            <w:tcW w:w="808" w:type="pct"/>
            <w:vMerge/>
            <w:shd w:val="clear" w:color="auto" w:fill="auto"/>
            <w:vAlign w:val="center"/>
            <w:hideMark/>
          </w:tcPr>
          <w:p w14:paraId="279D2EE4" w14:textId="77777777" w:rsidR="001522A8" w:rsidRPr="00C16064" w:rsidRDefault="001522A8" w:rsidP="001522A8">
            <w:pPr>
              <w:rPr>
                <w:bCs/>
                <w:sz w:val="20"/>
                <w:szCs w:val="20"/>
              </w:rPr>
            </w:pPr>
          </w:p>
        </w:tc>
        <w:tc>
          <w:tcPr>
            <w:tcW w:w="820" w:type="pct"/>
            <w:vMerge/>
            <w:shd w:val="clear" w:color="auto" w:fill="auto"/>
            <w:vAlign w:val="center"/>
            <w:hideMark/>
          </w:tcPr>
          <w:p w14:paraId="541CAA68" w14:textId="77777777" w:rsidR="001522A8" w:rsidRPr="00C16064" w:rsidRDefault="001522A8" w:rsidP="001522A8">
            <w:pPr>
              <w:rPr>
                <w:bCs/>
                <w:sz w:val="20"/>
                <w:szCs w:val="20"/>
              </w:rPr>
            </w:pPr>
          </w:p>
        </w:tc>
        <w:tc>
          <w:tcPr>
            <w:tcW w:w="588" w:type="pct"/>
            <w:vMerge/>
            <w:shd w:val="clear" w:color="auto" w:fill="auto"/>
            <w:vAlign w:val="center"/>
            <w:hideMark/>
          </w:tcPr>
          <w:p w14:paraId="6AC23FDB" w14:textId="77777777" w:rsidR="001522A8" w:rsidRPr="00C16064" w:rsidRDefault="001522A8" w:rsidP="001522A8">
            <w:pPr>
              <w:rPr>
                <w:bCs/>
                <w:sz w:val="20"/>
                <w:szCs w:val="20"/>
              </w:rPr>
            </w:pPr>
          </w:p>
        </w:tc>
        <w:tc>
          <w:tcPr>
            <w:tcW w:w="506" w:type="pct"/>
            <w:vMerge/>
            <w:shd w:val="clear" w:color="auto" w:fill="auto"/>
            <w:vAlign w:val="center"/>
            <w:hideMark/>
          </w:tcPr>
          <w:p w14:paraId="391899DD" w14:textId="77777777" w:rsidR="001522A8" w:rsidRPr="00C16064" w:rsidRDefault="001522A8" w:rsidP="001522A8">
            <w:pPr>
              <w:rPr>
                <w:sz w:val="20"/>
                <w:szCs w:val="20"/>
              </w:rPr>
            </w:pPr>
          </w:p>
        </w:tc>
        <w:tc>
          <w:tcPr>
            <w:tcW w:w="710" w:type="pct"/>
            <w:vMerge/>
            <w:shd w:val="clear" w:color="auto" w:fill="auto"/>
            <w:vAlign w:val="center"/>
            <w:hideMark/>
          </w:tcPr>
          <w:p w14:paraId="7FD37CF0" w14:textId="77777777" w:rsidR="001522A8" w:rsidRPr="00C16064" w:rsidRDefault="001522A8" w:rsidP="001522A8">
            <w:pPr>
              <w:rPr>
                <w:bCs/>
                <w:sz w:val="20"/>
                <w:szCs w:val="20"/>
              </w:rPr>
            </w:pPr>
          </w:p>
        </w:tc>
        <w:tc>
          <w:tcPr>
            <w:tcW w:w="448" w:type="pct"/>
            <w:vMerge/>
            <w:shd w:val="clear" w:color="auto" w:fill="auto"/>
            <w:vAlign w:val="center"/>
            <w:hideMark/>
          </w:tcPr>
          <w:p w14:paraId="6F6CF23B" w14:textId="77777777" w:rsidR="001522A8" w:rsidRPr="00C16064" w:rsidRDefault="001522A8" w:rsidP="001522A8">
            <w:pPr>
              <w:rPr>
                <w:bCs/>
                <w:sz w:val="20"/>
                <w:szCs w:val="20"/>
              </w:rPr>
            </w:pPr>
          </w:p>
        </w:tc>
        <w:tc>
          <w:tcPr>
            <w:tcW w:w="1120" w:type="pct"/>
            <w:shd w:val="clear" w:color="auto" w:fill="auto"/>
            <w:noWrap/>
            <w:vAlign w:val="bottom"/>
            <w:hideMark/>
          </w:tcPr>
          <w:p w14:paraId="4195A2C4" w14:textId="77777777" w:rsidR="001522A8" w:rsidRPr="00C16064" w:rsidRDefault="001522A8" w:rsidP="001522A8">
            <w:pPr>
              <w:jc w:val="center"/>
              <w:rPr>
                <w:sz w:val="20"/>
                <w:szCs w:val="20"/>
              </w:rPr>
            </w:pPr>
            <w:r w:rsidRPr="00C16064">
              <w:rPr>
                <w:sz w:val="20"/>
                <w:szCs w:val="20"/>
              </w:rPr>
              <w:t>13,3*7,4*4,2</w:t>
            </w:r>
          </w:p>
        </w:tc>
      </w:tr>
      <w:tr w:rsidR="001522A8" w:rsidRPr="00C16064" w14:paraId="591A5B10" w14:textId="77777777" w:rsidTr="001522A8">
        <w:trPr>
          <w:trHeight w:val="20"/>
        </w:trPr>
        <w:tc>
          <w:tcPr>
            <w:tcW w:w="808" w:type="pct"/>
            <w:vMerge/>
            <w:shd w:val="clear" w:color="auto" w:fill="auto"/>
            <w:vAlign w:val="center"/>
            <w:hideMark/>
          </w:tcPr>
          <w:p w14:paraId="12AC61C6" w14:textId="77777777" w:rsidR="001522A8" w:rsidRPr="00C16064" w:rsidRDefault="001522A8" w:rsidP="001522A8">
            <w:pPr>
              <w:rPr>
                <w:bCs/>
                <w:sz w:val="20"/>
                <w:szCs w:val="20"/>
              </w:rPr>
            </w:pPr>
          </w:p>
        </w:tc>
        <w:tc>
          <w:tcPr>
            <w:tcW w:w="820" w:type="pct"/>
            <w:vMerge/>
            <w:shd w:val="clear" w:color="auto" w:fill="auto"/>
            <w:vAlign w:val="center"/>
            <w:hideMark/>
          </w:tcPr>
          <w:p w14:paraId="7A2FB222" w14:textId="77777777" w:rsidR="001522A8" w:rsidRPr="00C16064" w:rsidRDefault="001522A8" w:rsidP="001522A8">
            <w:pPr>
              <w:rPr>
                <w:bCs/>
                <w:sz w:val="20"/>
                <w:szCs w:val="20"/>
              </w:rPr>
            </w:pPr>
          </w:p>
        </w:tc>
        <w:tc>
          <w:tcPr>
            <w:tcW w:w="588" w:type="pct"/>
            <w:vMerge/>
            <w:shd w:val="clear" w:color="auto" w:fill="auto"/>
            <w:vAlign w:val="center"/>
            <w:hideMark/>
          </w:tcPr>
          <w:p w14:paraId="12D1ADF4" w14:textId="77777777" w:rsidR="001522A8" w:rsidRPr="00C16064" w:rsidRDefault="001522A8" w:rsidP="001522A8">
            <w:pPr>
              <w:rPr>
                <w:bCs/>
                <w:sz w:val="20"/>
                <w:szCs w:val="20"/>
              </w:rPr>
            </w:pPr>
          </w:p>
        </w:tc>
        <w:tc>
          <w:tcPr>
            <w:tcW w:w="506" w:type="pct"/>
            <w:vMerge/>
            <w:shd w:val="clear" w:color="auto" w:fill="auto"/>
            <w:vAlign w:val="center"/>
            <w:hideMark/>
          </w:tcPr>
          <w:p w14:paraId="110B16D3" w14:textId="77777777" w:rsidR="001522A8" w:rsidRPr="00C16064" w:rsidRDefault="001522A8" w:rsidP="001522A8">
            <w:pPr>
              <w:rPr>
                <w:sz w:val="20"/>
                <w:szCs w:val="20"/>
              </w:rPr>
            </w:pPr>
          </w:p>
        </w:tc>
        <w:tc>
          <w:tcPr>
            <w:tcW w:w="710" w:type="pct"/>
            <w:vMerge/>
            <w:shd w:val="clear" w:color="auto" w:fill="auto"/>
            <w:vAlign w:val="center"/>
            <w:hideMark/>
          </w:tcPr>
          <w:p w14:paraId="7177646E" w14:textId="77777777" w:rsidR="001522A8" w:rsidRPr="00C16064" w:rsidRDefault="001522A8" w:rsidP="001522A8">
            <w:pPr>
              <w:rPr>
                <w:bCs/>
                <w:sz w:val="20"/>
                <w:szCs w:val="20"/>
              </w:rPr>
            </w:pPr>
          </w:p>
        </w:tc>
        <w:tc>
          <w:tcPr>
            <w:tcW w:w="448" w:type="pct"/>
            <w:vMerge/>
            <w:shd w:val="clear" w:color="auto" w:fill="auto"/>
            <w:vAlign w:val="center"/>
            <w:hideMark/>
          </w:tcPr>
          <w:p w14:paraId="0C54D09E" w14:textId="77777777" w:rsidR="001522A8" w:rsidRPr="00C16064" w:rsidRDefault="001522A8" w:rsidP="001522A8">
            <w:pPr>
              <w:rPr>
                <w:bCs/>
                <w:sz w:val="20"/>
                <w:szCs w:val="20"/>
              </w:rPr>
            </w:pPr>
          </w:p>
        </w:tc>
        <w:tc>
          <w:tcPr>
            <w:tcW w:w="1120" w:type="pct"/>
            <w:shd w:val="clear" w:color="auto" w:fill="auto"/>
            <w:noWrap/>
            <w:vAlign w:val="bottom"/>
            <w:hideMark/>
          </w:tcPr>
          <w:p w14:paraId="2CD3EC3B" w14:textId="77777777" w:rsidR="001522A8" w:rsidRPr="00C16064" w:rsidRDefault="001522A8" w:rsidP="001522A8">
            <w:pPr>
              <w:jc w:val="center"/>
              <w:rPr>
                <w:sz w:val="20"/>
                <w:szCs w:val="20"/>
              </w:rPr>
            </w:pPr>
          </w:p>
        </w:tc>
      </w:tr>
      <w:tr w:rsidR="001522A8" w:rsidRPr="00C16064" w14:paraId="1B046C94" w14:textId="77777777" w:rsidTr="001522A8">
        <w:trPr>
          <w:trHeight w:val="20"/>
        </w:trPr>
        <w:tc>
          <w:tcPr>
            <w:tcW w:w="808" w:type="pct"/>
            <w:vMerge/>
            <w:shd w:val="clear" w:color="auto" w:fill="auto"/>
            <w:vAlign w:val="center"/>
            <w:hideMark/>
          </w:tcPr>
          <w:p w14:paraId="63246787" w14:textId="77777777" w:rsidR="001522A8" w:rsidRPr="00C16064" w:rsidRDefault="001522A8" w:rsidP="001522A8">
            <w:pPr>
              <w:rPr>
                <w:bCs/>
                <w:sz w:val="20"/>
                <w:szCs w:val="20"/>
              </w:rPr>
            </w:pPr>
          </w:p>
        </w:tc>
        <w:tc>
          <w:tcPr>
            <w:tcW w:w="820" w:type="pct"/>
            <w:vMerge/>
            <w:shd w:val="clear" w:color="auto" w:fill="auto"/>
            <w:vAlign w:val="center"/>
            <w:hideMark/>
          </w:tcPr>
          <w:p w14:paraId="06A48368" w14:textId="77777777" w:rsidR="001522A8" w:rsidRPr="00C16064" w:rsidRDefault="001522A8" w:rsidP="001522A8">
            <w:pPr>
              <w:rPr>
                <w:bCs/>
                <w:sz w:val="20"/>
                <w:szCs w:val="20"/>
              </w:rPr>
            </w:pPr>
          </w:p>
        </w:tc>
        <w:tc>
          <w:tcPr>
            <w:tcW w:w="588" w:type="pct"/>
            <w:vMerge/>
            <w:shd w:val="clear" w:color="auto" w:fill="auto"/>
            <w:vAlign w:val="center"/>
            <w:hideMark/>
          </w:tcPr>
          <w:p w14:paraId="7051ECB1" w14:textId="77777777" w:rsidR="001522A8" w:rsidRPr="00C16064" w:rsidRDefault="001522A8" w:rsidP="001522A8">
            <w:pPr>
              <w:rPr>
                <w:bCs/>
                <w:sz w:val="20"/>
                <w:szCs w:val="20"/>
              </w:rPr>
            </w:pPr>
          </w:p>
        </w:tc>
        <w:tc>
          <w:tcPr>
            <w:tcW w:w="506" w:type="pct"/>
            <w:vMerge/>
            <w:shd w:val="clear" w:color="auto" w:fill="auto"/>
            <w:vAlign w:val="center"/>
            <w:hideMark/>
          </w:tcPr>
          <w:p w14:paraId="11F2402F" w14:textId="77777777" w:rsidR="001522A8" w:rsidRPr="00C16064" w:rsidRDefault="001522A8" w:rsidP="001522A8">
            <w:pPr>
              <w:rPr>
                <w:sz w:val="20"/>
                <w:szCs w:val="20"/>
              </w:rPr>
            </w:pPr>
          </w:p>
        </w:tc>
        <w:tc>
          <w:tcPr>
            <w:tcW w:w="710" w:type="pct"/>
            <w:vMerge/>
            <w:shd w:val="clear" w:color="auto" w:fill="auto"/>
            <w:vAlign w:val="center"/>
            <w:hideMark/>
          </w:tcPr>
          <w:p w14:paraId="1595048C" w14:textId="77777777" w:rsidR="001522A8" w:rsidRPr="00C16064" w:rsidRDefault="001522A8" w:rsidP="001522A8">
            <w:pPr>
              <w:rPr>
                <w:bCs/>
                <w:sz w:val="20"/>
                <w:szCs w:val="20"/>
              </w:rPr>
            </w:pPr>
          </w:p>
        </w:tc>
        <w:tc>
          <w:tcPr>
            <w:tcW w:w="448" w:type="pct"/>
            <w:vMerge/>
            <w:shd w:val="clear" w:color="auto" w:fill="auto"/>
            <w:vAlign w:val="center"/>
            <w:hideMark/>
          </w:tcPr>
          <w:p w14:paraId="10DC2E8D" w14:textId="77777777" w:rsidR="001522A8" w:rsidRPr="00C16064" w:rsidRDefault="001522A8" w:rsidP="001522A8">
            <w:pPr>
              <w:rPr>
                <w:bCs/>
                <w:sz w:val="20"/>
                <w:szCs w:val="20"/>
              </w:rPr>
            </w:pPr>
          </w:p>
        </w:tc>
        <w:tc>
          <w:tcPr>
            <w:tcW w:w="1120" w:type="pct"/>
            <w:shd w:val="clear" w:color="auto" w:fill="auto"/>
            <w:noWrap/>
            <w:vAlign w:val="bottom"/>
            <w:hideMark/>
          </w:tcPr>
          <w:p w14:paraId="69F299D5" w14:textId="77777777" w:rsidR="001522A8" w:rsidRPr="00C16064" w:rsidRDefault="001522A8" w:rsidP="001522A8">
            <w:pPr>
              <w:jc w:val="center"/>
              <w:rPr>
                <w:sz w:val="20"/>
                <w:szCs w:val="20"/>
              </w:rPr>
            </w:pPr>
            <w:r w:rsidRPr="00C16064">
              <w:rPr>
                <w:sz w:val="20"/>
                <w:szCs w:val="20"/>
              </w:rPr>
              <w:t>5,3*2,8*3</w:t>
            </w:r>
          </w:p>
        </w:tc>
      </w:tr>
      <w:tr w:rsidR="001522A8" w:rsidRPr="00C16064" w14:paraId="0E46AE1D" w14:textId="77777777" w:rsidTr="001522A8">
        <w:trPr>
          <w:trHeight w:val="20"/>
        </w:trPr>
        <w:tc>
          <w:tcPr>
            <w:tcW w:w="808" w:type="pct"/>
            <w:vMerge w:val="restart"/>
            <w:shd w:val="clear" w:color="auto" w:fill="auto"/>
            <w:vAlign w:val="center"/>
            <w:hideMark/>
          </w:tcPr>
          <w:p w14:paraId="13C62855" w14:textId="77777777" w:rsidR="001522A8" w:rsidRPr="00C16064" w:rsidRDefault="001522A8" w:rsidP="001522A8">
            <w:pPr>
              <w:rPr>
                <w:bCs/>
                <w:sz w:val="20"/>
                <w:szCs w:val="20"/>
              </w:rPr>
            </w:pPr>
            <w:r w:rsidRPr="00C16064">
              <w:rPr>
                <w:bCs/>
                <w:sz w:val="20"/>
                <w:szCs w:val="20"/>
              </w:rPr>
              <w:t>Квартал № 119 ст</w:t>
            </w:r>
            <w:r>
              <w:rPr>
                <w:bCs/>
                <w:sz w:val="20"/>
                <w:szCs w:val="20"/>
              </w:rPr>
              <w:t>-ца</w:t>
            </w:r>
            <w:r w:rsidRPr="00C16064">
              <w:rPr>
                <w:bCs/>
                <w:sz w:val="20"/>
                <w:szCs w:val="20"/>
              </w:rPr>
              <w:t xml:space="preserve"> Старощербино</w:t>
            </w:r>
            <w:r w:rsidRPr="00C16064">
              <w:rPr>
                <w:bCs/>
                <w:sz w:val="20"/>
                <w:szCs w:val="20"/>
              </w:rPr>
              <w:t>в</w:t>
            </w:r>
            <w:r w:rsidRPr="00C16064">
              <w:rPr>
                <w:bCs/>
                <w:sz w:val="20"/>
                <w:szCs w:val="20"/>
              </w:rPr>
              <w:t>ская</w:t>
            </w:r>
          </w:p>
        </w:tc>
        <w:tc>
          <w:tcPr>
            <w:tcW w:w="820" w:type="pct"/>
            <w:vMerge w:val="restart"/>
            <w:shd w:val="clear" w:color="auto" w:fill="auto"/>
            <w:vAlign w:val="center"/>
            <w:hideMark/>
          </w:tcPr>
          <w:p w14:paraId="3406120E" w14:textId="77777777" w:rsidR="001522A8" w:rsidRPr="00C16064" w:rsidRDefault="001522A8" w:rsidP="001522A8">
            <w:pPr>
              <w:rPr>
                <w:bCs/>
                <w:sz w:val="20"/>
                <w:szCs w:val="20"/>
              </w:rPr>
            </w:pPr>
            <w:r w:rsidRPr="00C16064">
              <w:rPr>
                <w:bCs/>
                <w:sz w:val="20"/>
                <w:szCs w:val="20"/>
              </w:rPr>
              <w:t>Квартал 119                     ул. Чехова 156/2 (СОШ №2)</w:t>
            </w:r>
          </w:p>
        </w:tc>
        <w:tc>
          <w:tcPr>
            <w:tcW w:w="588" w:type="pct"/>
            <w:vMerge w:val="restart"/>
            <w:shd w:val="clear" w:color="auto" w:fill="auto"/>
            <w:vAlign w:val="center"/>
            <w:hideMark/>
          </w:tcPr>
          <w:p w14:paraId="67EF805F" w14:textId="77777777" w:rsidR="001522A8" w:rsidRPr="00C16064" w:rsidRDefault="001522A8" w:rsidP="001522A8">
            <w:pPr>
              <w:jc w:val="center"/>
              <w:rPr>
                <w:bCs/>
                <w:sz w:val="20"/>
                <w:szCs w:val="20"/>
              </w:rPr>
            </w:pPr>
            <w:r w:rsidRPr="00C16064">
              <w:rPr>
                <w:bCs/>
                <w:sz w:val="20"/>
                <w:szCs w:val="20"/>
              </w:rPr>
              <w:t>07.01.2014</w:t>
            </w:r>
          </w:p>
        </w:tc>
        <w:tc>
          <w:tcPr>
            <w:tcW w:w="506" w:type="pct"/>
            <w:vMerge w:val="restart"/>
            <w:shd w:val="clear" w:color="auto" w:fill="auto"/>
            <w:vAlign w:val="center"/>
            <w:hideMark/>
          </w:tcPr>
          <w:p w14:paraId="6A1C9BD1" w14:textId="77777777" w:rsidR="001522A8" w:rsidRPr="00C16064" w:rsidRDefault="001522A8" w:rsidP="001522A8">
            <w:pPr>
              <w:jc w:val="center"/>
              <w:rPr>
                <w:sz w:val="20"/>
                <w:szCs w:val="20"/>
              </w:rPr>
            </w:pPr>
            <w:r w:rsidRPr="00C16064">
              <w:rPr>
                <w:sz w:val="20"/>
                <w:szCs w:val="20"/>
              </w:rPr>
              <w:t>отдельно стоящая</w:t>
            </w:r>
          </w:p>
        </w:tc>
        <w:tc>
          <w:tcPr>
            <w:tcW w:w="710" w:type="pct"/>
            <w:vMerge w:val="restart"/>
            <w:shd w:val="clear" w:color="auto" w:fill="auto"/>
            <w:vAlign w:val="center"/>
            <w:hideMark/>
          </w:tcPr>
          <w:p w14:paraId="6692A2ED" w14:textId="77777777" w:rsidR="001522A8" w:rsidRPr="00C16064" w:rsidRDefault="001522A8" w:rsidP="001522A8">
            <w:pPr>
              <w:jc w:val="center"/>
              <w:rPr>
                <w:bCs/>
                <w:sz w:val="20"/>
                <w:szCs w:val="20"/>
              </w:rPr>
            </w:pPr>
            <w:r w:rsidRPr="00C16064">
              <w:rPr>
                <w:bCs/>
                <w:sz w:val="20"/>
                <w:szCs w:val="20"/>
              </w:rPr>
              <w:t>339</w:t>
            </w:r>
          </w:p>
        </w:tc>
        <w:tc>
          <w:tcPr>
            <w:tcW w:w="448" w:type="pct"/>
            <w:vMerge w:val="restart"/>
            <w:shd w:val="clear" w:color="auto" w:fill="auto"/>
            <w:vAlign w:val="center"/>
            <w:hideMark/>
          </w:tcPr>
          <w:p w14:paraId="22813D8F" w14:textId="77777777" w:rsidR="001522A8" w:rsidRPr="00C16064" w:rsidRDefault="001522A8" w:rsidP="001522A8">
            <w:pPr>
              <w:jc w:val="center"/>
              <w:rPr>
                <w:bCs/>
                <w:sz w:val="20"/>
                <w:szCs w:val="20"/>
              </w:rPr>
            </w:pPr>
            <w:r w:rsidRPr="00C16064">
              <w:rPr>
                <w:bCs/>
                <w:sz w:val="20"/>
                <w:szCs w:val="20"/>
              </w:rPr>
              <w:t>89,1</w:t>
            </w:r>
          </w:p>
        </w:tc>
        <w:tc>
          <w:tcPr>
            <w:tcW w:w="1120" w:type="pct"/>
            <w:shd w:val="clear" w:color="auto" w:fill="auto"/>
            <w:noWrap/>
            <w:vAlign w:val="bottom"/>
            <w:hideMark/>
          </w:tcPr>
          <w:p w14:paraId="53235A29" w14:textId="77777777" w:rsidR="001522A8" w:rsidRPr="00C16064" w:rsidRDefault="001522A8" w:rsidP="001522A8">
            <w:pPr>
              <w:jc w:val="center"/>
              <w:rPr>
                <w:sz w:val="20"/>
                <w:szCs w:val="20"/>
              </w:rPr>
            </w:pPr>
            <w:r w:rsidRPr="00C16064">
              <w:rPr>
                <w:sz w:val="20"/>
                <w:szCs w:val="20"/>
              </w:rPr>
              <w:t>13,2*6,75*3,8</w:t>
            </w:r>
          </w:p>
        </w:tc>
      </w:tr>
      <w:tr w:rsidR="001522A8" w:rsidRPr="00C16064" w14:paraId="6E4CDF79" w14:textId="77777777" w:rsidTr="001522A8">
        <w:trPr>
          <w:trHeight w:val="20"/>
        </w:trPr>
        <w:tc>
          <w:tcPr>
            <w:tcW w:w="808" w:type="pct"/>
            <w:vMerge/>
            <w:shd w:val="clear" w:color="auto" w:fill="auto"/>
            <w:vAlign w:val="center"/>
            <w:hideMark/>
          </w:tcPr>
          <w:p w14:paraId="4892527F" w14:textId="77777777" w:rsidR="001522A8" w:rsidRPr="00C16064" w:rsidRDefault="001522A8" w:rsidP="001522A8">
            <w:pPr>
              <w:rPr>
                <w:bCs/>
                <w:sz w:val="20"/>
                <w:szCs w:val="20"/>
              </w:rPr>
            </w:pPr>
          </w:p>
        </w:tc>
        <w:tc>
          <w:tcPr>
            <w:tcW w:w="820" w:type="pct"/>
            <w:vMerge/>
            <w:shd w:val="clear" w:color="auto" w:fill="auto"/>
            <w:vAlign w:val="center"/>
            <w:hideMark/>
          </w:tcPr>
          <w:p w14:paraId="3073A250" w14:textId="77777777" w:rsidR="001522A8" w:rsidRPr="00C16064" w:rsidRDefault="001522A8" w:rsidP="001522A8">
            <w:pPr>
              <w:rPr>
                <w:bCs/>
                <w:sz w:val="20"/>
                <w:szCs w:val="20"/>
              </w:rPr>
            </w:pPr>
          </w:p>
        </w:tc>
        <w:tc>
          <w:tcPr>
            <w:tcW w:w="588" w:type="pct"/>
            <w:vMerge/>
            <w:shd w:val="clear" w:color="auto" w:fill="auto"/>
            <w:vAlign w:val="center"/>
            <w:hideMark/>
          </w:tcPr>
          <w:p w14:paraId="5F26982C" w14:textId="77777777" w:rsidR="001522A8" w:rsidRPr="00C16064" w:rsidRDefault="001522A8" w:rsidP="001522A8">
            <w:pPr>
              <w:rPr>
                <w:bCs/>
                <w:sz w:val="20"/>
                <w:szCs w:val="20"/>
              </w:rPr>
            </w:pPr>
          </w:p>
        </w:tc>
        <w:tc>
          <w:tcPr>
            <w:tcW w:w="506" w:type="pct"/>
            <w:vMerge/>
            <w:shd w:val="clear" w:color="auto" w:fill="auto"/>
            <w:vAlign w:val="center"/>
            <w:hideMark/>
          </w:tcPr>
          <w:p w14:paraId="66A8CA44" w14:textId="77777777" w:rsidR="001522A8" w:rsidRPr="00C16064" w:rsidRDefault="001522A8" w:rsidP="001522A8">
            <w:pPr>
              <w:rPr>
                <w:sz w:val="20"/>
                <w:szCs w:val="20"/>
              </w:rPr>
            </w:pPr>
          </w:p>
        </w:tc>
        <w:tc>
          <w:tcPr>
            <w:tcW w:w="710" w:type="pct"/>
            <w:vMerge/>
            <w:shd w:val="clear" w:color="auto" w:fill="auto"/>
            <w:vAlign w:val="center"/>
            <w:hideMark/>
          </w:tcPr>
          <w:p w14:paraId="74647D53" w14:textId="77777777" w:rsidR="001522A8" w:rsidRPr="00C16064" w:rsidRDefault="001522A8" w:rsidP="001522A8">
            <w:pPr>
              <w:rPr>
                <w:bCs/>
                <w:sz w:val="20"/>
                <w:szCs w:val="20"/>
              </w:rPr>
            </w:pPr>
          </w:p>
        </w:tc>
        <w:tc>
          <w:tcPr>
            <w:tcW w:w="448" w:type="pct"/>
            <w:vMerge/>
            <w:shd w:val="clear" w:color="auto" w:fill="auto"/>
            <w:vAlign w:val="center"/>
            <w:hideMark/>
          </w:tcPr>
          <w:p w14:paraId="4E28C533" w14:textId="77777777" w:rsidR="001522A8" w:rsidRPr="00C16064" w:rsidRDefault="001522A8" w:rsidP="001522A8">
            <w:pPr>
              <w:rPr>
                <w:bCs/>
                <w:sz w:val="20"/>
                <w:szCs w:val="20"/>
              </w:rPr>
            </w:pPr>
          </w:p>
        </w:tc>
        <w:tc>
          <w:tcPr>
            <w:tcW w:w="1120" w:type="pct"/>
            <w:shd w:val="clear" w:color="auto" w:fill="auto"/>
            <w:noWrap/>
            <w:vAlign w:val="bottom"/>
            <w:hideMark/>
          </w:tcPr>
          <w:p w14:paraId="0D220CAC" w14:textId="77777777" w:rsidR="001522A8" w:rsidRPr="00C16064" w:rsidRDefault="001522A8" w:rsidP="001522A8">
            <w:pPr>
              <w:jc w:val="center"/>
              <w:rPr>
                <w:sz w:val="20"/>
                <w:szCs w:val="20"/>
              </w:rPr>
            </w:pPr>
          </w:p>
        </w:tc>
      </w:tr>
      <w:tr w:rsidR="001522A8" w:rsidRPr="00C16064" w14:paraId="5E95A49D" w14:textId="77777777" w:rsidTr="001522A8">
        <w:trPr>
          <w:trHeight w:val="517"/>
        </w:trPr>
        <w:tc>
          <w:tcPr>
            <w:tcW w:w="808" w:type="pct"/>
            <w:vMerge w:val="restart"/>
            <w:shd w:val="clear" w:color="auto" w:fill="auto"/>
            <w:vAlign w:val="center"/>
            <w:hideMark/>
          </w:tcPr>
          <w:p w14:paraId="16261F9E" w14:textId="77777777" w:rsidR="001522A8" w:rsidRPr="00C16064" w:rsidRDefault="001522A8" w:rsidP="001522A8">
            <w:pPr>
              <w:rPr>
                <w:bCs/>
                <w:sz w:val="20"/>
                <w:szCs w:val="20"/>
              </w:rPr>
            </w:pPr>
            <w:r w:rsidRPr="00C16064">
              <w:rPr>
                <w:bCs/>
                <w:sz w:val="20"/>
                <w:szCs w:val="20"/>
              </w:rPr>
              <w:t>Квартал № 155 ст</w:t>
            </w:r>
            <w:r>
              <w:rPr>
                <w:bCs/>
                <w:sz w:val="20"/>
                <w:szCs w:val="20"/>
              </w:rPr>
              <w:t>-ца</w:t>
            </w:r>
            <w:r w:rsidRPr="00C16064">
              <w:rPr>
                <w:bCs/>
                <w:sz w:val="20"/>
                <w:szCs w:val="20"/>
              </w:rPr>
              <w:t xml:space="preserve"> Старощербино</w:t>
            </w:r>
            <w:r w:rsidRPr="00C16064">
              <w:rPr>
                <w:bCs/>
                <w:sz w:val="20"/>
                <w:szCs w:val="20"/>
              </w:rPr>
              <w:t>в</w:t>
            </w:r>
            <w:r w:rsidRPr="00C16064">
              <w:rPr>
                <w:bCs/>
                <w:sz w:val="20"/>
                <w:szCs w:val="20"/>
              </w:rPr>
              <w:t>ская</w:t>
            </w:r>
          </w:p>
        </w:tc>
        <w:tc>
          <w:tcPr>
            <w:tcW w:w="820" w:type="pct"/>
            <w:vMerge w:val="restart"/>
            <w:shd w:val="clear" w:color="auto" w:fill="auto"/>
            <w:vAlign w:val="center"/>
            <w:hideMark/>
          </w:tcPr>
          <w:p w14:paraId="4F97B136" w14:textId="77777777" w:rsidR="001522A8" w:rsidRPr="00C16064" w:rsidRDefault="001522A8" w:rsidP="001522A8">
            <w:pPr>
              <w:rPr>
                <w:bCs/>
                <w:sz w:val="20"/>
                <w:szCs w:val="20"/>
              </w:rPr>
            </w:pPr>
            <w:r w:rsidRPr="00C16064">
              <w:rPr>
                <w:bCs/>
                <w:sz w:val="20"/>
                <w:szCs w:val="20"/>
              </w:rPr>
              <w:t>Квартал 155                  ул. Тельмана 183/1   (СОШ №5)</w:t>
            </w:r>
          </w:p>
        </w:tc>
        <w:tc>
          <w:tcPr>
            <w:tcW w:w="588" w:type="pct"/>
            <w:vMerge w:val="restart"/>
            <w:shd w:val="clear" w:color="auto" w:fill="auto"/>
            <w:vAlign w:val="center"/>
            <w:hideMark/>
          </w:tcPr>
          <w:p w14:paraId="09764308" w14:textId="77777777" w:rsidR="001522A8" w:rsidRPr="00C16064" w:rsidRDefault="001522A8" w:rsidP="001522A8">
            <w:pPr>
              <w:jc w:val="center"/>
              <w:rPr>
                <w:bCs/>
                <w:sz w:val="20"/>
                <w:szCs w:val="20"/>
              </w:rPr>
            </w:pPr>
            <w:r w:rsidRPr="00C16064">
              <w:rPr>
                <w:bCs/>
                <w:sz w:val="20"/>
                <w:szCs w:val="20"/>
              </w:rPr>
              <w:t>1981</w:t>
            </w:r>
          </w:p>
        </w:tc>
        <w:tc>
          <w:tcPr>
            <w:tcW w:w="506" w:type="pct"/>
            <w:vMerge w:val="restart"/>
            <w:shd w:val="clear" w:color="auto" w:fill="auto"/>
            <w:vAlign w:val="center"/>
            <w:hideMark/>
          </w:tcPr>
          <w:p w14:paraId="18F6384A" w14:textId="77777777" w:rsidR="001522A8" w:rsidRPr="00C16064" w:rsidRDefault="001522A8" w:rsidP="001522A8">
            <w:pPr>
              <w:jc w:val="center"/>
              <w:rPr>
                <w:sz w:val="20"/>
                <w:szCs w:val="20"/>
              </w:rPr>
            </w:pPr>
            <w:r w:rsidRPr="00C16064">
              <w:rPr>
                <w:sz w:val="20"/>
                <w:szCs w:val="20"/>
              </w:rPr>
              <w:t>отдельно стоящая</w:t>
            </w:r>
          </w:p>
        </w:tc>
        <w:tc>
          <w:tcPr>
            <w:tcW w:w="710" w:type="pct"/>
            <w:vMerge w:val="restart"/>
            <w:shd w:val="clear" w:color="auto" w:fill="auto"/>
            <w:vAlign w:val="center"/>
            <w:hideMark/>
          </w:tcPr>
          <w:p w14:paraId="38DA3311" w14:textId="77777777" w:rsidR="001522A8" w:rsidRPr="00C16064" w:rsidRDefault="001522A8" w:rsidP="001522A8">
            <w:pPr>
              <w:jc w:val="center"/>
              <w:rPr>
                <w:bCs/>
                <w:sz w:val="20"/>
                <w:szCs w:val="20"/>
              </w:rPr>
            </w:pPr>
            <w:r w:rsidRPr="00C16064">
              <w:rPr>
                <w:bCs/>
                <w:sz w:val="20"/>
                <w:szCs w:val="20"/>
              </w:rPr>
              <w:t>559</w:t>
            </w:r>
          </w:p>
        </w:tc>
        <w:tc>
          <w:tcPr>
            <w:tcW w:w="448" w:type="pct"/>
            <w:vMerge w:val="restart"/>
            <w:shd w:val="clear" w:color="auto" w:fill="auto"/>
            <w:vAlign w:val="center"/>
            <w:hideMark/>
          </w:tcPr>
          <w:p w14:paraId="25E5F842" w14:textId="77777777" w:rsidR="001522A8" w:rsidRPr="00C16064" w:rsidRDefault="001522A8" w:rsidP="001522A8">
            <w:pPr>
              <w:jc w:val="center"/>
              <w:rPr>
                <w:bCs/>
                <w:sz w:val="20"/>
                <w:szCs w:val="20"/>
              </w:rPr>
            </w:pPr>
            <w:r w:rsidRPr="00C16064">
              <w:rPr>
                <w:bCs/>
                <w:sz w:val="20"/>
                <w:szCs w:val="20"/>
              </w:rPr>
              <w:t>143,2</w:t>
            </w:r>
          </w:p>
        </w:tc>
        <w:tc>
          <w:tcPr>
            <w:tcW w:w="1120" w:type="pct"/>
            <w:vMerge w:val="restart"/>
            <w:shd w:val="clear" w:color="auto" w:fill="auto"/>
            <w:vAlign w:val="center"/>
            <w:hideMark/>
          </w:tcPr>
          <w:p w14:paraId="0271B0BB" w14:textId="77777777" w:rsidR="001522A8" w:rsidRPr="00C16064" w:rsidRDefault="001522A8" w:rsidP="001522A8">
            <w:pPr>
              <w:jc w:val="center"/>
              <w:rPr>
                <w:sz w:val="20"/>
                <w:szCs w:val="20"/>
              </w:rPr>
            </w:pPr>
            <w:r w:rsidRPr="00C16064">
              <w:rPr>
                <w:sz w:val="20"/>
                <w:szCs w:val="20"/>
              </w:rPr>
              <w:t>21,7*6,6*4</w:t>
            </w:r>
          </w:p>
        </w:tc>
      </w:tr>
      <w:tr w:rsidR="001522A8" w:rsidRPr="00C16064" w14:paraId="56E89B0E" w14:textId="77777777" w:rsidTr="001522A8">
        <w:trPr>
          <w:trHeight w:val="517"/>
        </w:trPr>
        <w:tc>
          <w:tcPr>
            <w:tcW w:w="808" w:type="pct"/>
            <w:vMerge/>
            <w:shd w:val="clear" w:color="auto" w:fill="auto"/>
            <w:vAlign w:val="center"/>
            <w:hideMark/>
          </w:tcPr>
          <w:p w14:paraId="2DD8FB19" w14:textId="77777777" w:rsidR="001522A8" w:rsidRPr="00C16064" w:rsidRDefault="001522A8" w:rsidP="001522A8">
            <w:pPr>
              <w:rPr>
                <w:bCs/>
                <w:sz w:val="20"/>
                <w:szCs w:val="20"/>
              </w:rPr>
            </w:pPr>
          </w:p>
        </w:tc>
        <w:tc>
          <w:tcPr>
            <w:tcW w:w="820" w:type="pct"/>
            <w:vMerge/>
            <w:shd w:val="clear" w:color="auto" w:fill="auto"/>
            <w:vAlign w:val="center"/>
            <w:hideMark/>
          </w:tcPr>
          <w:p w14:paraId="7825B350" w14:textId="77777777" w:rsidR="001522A8" w:rsidRPr="00C16064" w:rsidRDefault="001522A8" w:rsidP="001522A8">
            <w:pPr>
              <w:rPr>
                <w:bCs/>
                <w:sz w:val="20"/>
                <w:szCs w:val="20"/>
              </w:rPr>
            </w:pPr>
          </w:p>
        </w:tc>
        <w:tc>
          <w:tcPr>
            <w:tcW w:w="588" w:type="pct"/>
            <w:vMerge/>
            <w:shd w:val="clear" w:color="auto" w:fill="auto"/>
            <w:vAlign w:val="center"/>
            <w:hideMark/>
          </w:tcPr>
          <w:p w14:paraId="595CFDF8" w14:textId="77777777" w:rsidR="001522A8" w:rsidRPr="00C16064" w:rsidRDefault="001522A8" w:rsidP="001522A8">
            <w:pPr>
              <w:rPr>
                <w:bCs/>
                <w:sz w:val="20"/>
                <w:szCs w:val="20"/>
              </w:rPr>
            </w:pPr>
          </w:p>
        </w:tc>
        <w:tc>
          <w:tcPr>
            <w:tcW w:w="506" w:type="pct"/>
            <w:vMerge/>
            <w:shd w:val="clear" w:color="auto" w:fill="auto"/>
            <w:vAlign w:val="center"/>
            <w:hideMark/>
          </w:tcPr>
          <w:p w14:paraId="5F880150" w14:textId="77777777" w:rsidR="001522A8" w:rsidRPr="00C16064" w:rsidRDefault="001522A8" w:rsidP="001522A8">
            <w:pPr>
              <w:rPr>
                <w:sz w:val="20"/>
                <w:szCs w:val="20"/>
              </w:rPr>
            </w:pPr>
          </w:p>
        </w:tc>
        <w:tc>
          <w:tcPr>
            <w:tcW w:w="710" w:type="pct"/>
            <w:vMerge/>
            <w:shd w:val="clear" w:color="auto" w:fill="auto"/>
            <w:vAlign w:val="center"/>
            <w:hideMark/>
          </w:tcPr>
          <w:p w14:paraId="7FA73B51" w14:textId="77777777" w:rsidR="001522A8" w:rsidRPr="00C16064" w:rsidRDefault="001522A8" w:rsidP="001522A8">
            <w:pPr>
              <w:rPr>
                <w:bCs/>
                <w:sz w:val="20"/>
                <w:szCs w:val="20"/>
              </w:rPr>
            </w:pPr>
          </w:p>
        </w:tc>
        <w:tc>
          <w:tcPr>
            <w:tcW w:w="448" w:type="pct"/>
            <w:vMerge/>
            <w:shd w:val="clear" w:color="auto" w:fill="auto"/>
            <w:vAlign w:val="center"/>
            <w:hideMark/>
          </w:tcPr>
          <w:p w14:paraId="4D9B89C9" w14:textId="77777777" w:rsidR="001522A8" w:rsidRPr="00C16064" w:rsidRDefault="001522A8" w:rsidP="001522A8">
            <w:pPr>
              <w:rPr>
                <w:bCs/>
                <w:sz w:val="20"/>
                <w:szCs w:val="20"/>
              </w:rPr>
            </w:pPr>
          </w:p>
        </w:tc>
        <w:tc>
          <w:tcPr>
            <w:tcW w:w="1120" w:type="pct"/>
            <w:vMerge/>
            <w:shd w:val="clear" w:color="auto" w:fill="auto"/>
            <w:vAlign w:val="center"/>
            <w:hideMark/>
          </w:tcPr>
          <w:p w14:paraId="6301CB7E" w14:textId="77777777" w:rsidR="001522A8" w:rsidRPr="00C16064" w:rsidRDefault="001522A8" w:rsidP="001522A8">
            <w:pPr>
              <w:jc w:val="center"/>
              <w:rPr>
                <w:sz w:val="20"/>
                <w:szCs w:val="20"/>
              </w:rPr>
            </w:pPr>
          </w:p>
        </w:tc>
      </w:tr>
      <w:tr w:rsidR="001522A8" w:rsidRPr="00C16064" w14:paraId="166A07A0" w14:textId="77777777" w:rsidTr="001522A8">
        <w:trPr>
          <w:trHeight w:val="517"/>
        </w:trPr>
        <w:tc>
          <w:tcPr>
            <w:tcW w:w="808" w:type="pct"/>
            <w:vMerge/>
            <w:shd w:val="clear" w:color="auto" w:fill="auto"/>
            <w:vAlign w:val="center"/>
            <w:hideMark/>
          </w:tcPr>
          <w:p w14:paraId="349152B6" w14:textId="77777777" w:rsidR="001522A8" w:rsidRPr="00C16064" w:rsidRDefault="001522A8" w:rsidP="001522A8">
            <w:pPr>
              <w:rPr>
                <w:bCs/>
                <w:sz w:val="20"/>
                <w:szCs w:val="20"/>
              </w:rPr>
            </w:pPr>
          </w:p>
        </w:tc>
        <w:tc>
          <w:tcPr>
            <w:tcW w:w="820" w:type="pct"/>
            <w:vMerge/>
            <w:shd w:val="clear" w:color="auto" w:fill="auto"/>
            <w:vAlign w:val="center"/>
            <w:hideMark/>
          </w:tcPr>
          <w:p w14:paraId="461ED5CD" w14:textId="77777777" w:rsidR="001522A8" w:rsidRPr="00C16064" w:rsidRDefault="001522A8" w:rsidP="001522A8">
            <w:pPr>
              <w:rPr>
                <w:bCs/>
                <w:sz w:val="20"/>
                <w:szCs w:val="20"/>
              </w:rPr>
            </w:pPr>
          </w:p>
        </w:tc>
        <w:tc>
          <w:tcPr>
            <w:tcW w:w="588" w:type="pct"/>
            <w:vMerge/>
            <w:shd w:val="clear" w:color="auto" w:fill="auto"/>
            <w:vAlign w:val="center"/>
            <w:hideMark/>
          </w:tcPr>
          <w:p w14:paraId="27FCF077" w14:textId="77777777" w:rsidR="001522A8" w:rsidRPr="00C16064" w:rsidRDefault="001522A8" w:rsidP="001522A8">
            <w:pPr>
              <w:rPr>
                <w:bCs/>
                <w:sz w:val="20"/>
                <w:szCs w:val="20"/>
              </w:rPr>
            </w:pPr>
          </w:p>
        </w:tc>
        <w:tc>
          <w:tcPr>
            <w:tcW w:w="506" w:type="pct"/>
            <w:vMerge/>
            <w:shd w:val="clear" w:color="auto" w:fill="auto"/>
            <w:vAlign w:val="center"/>
            <w:hideMark/>
          </w:tcPr>
          <w:p w14:paraId="2DA1DAA6" w14:textId="77777777" w:rsidR="001522A8" w:rsidRPr="00C16064" w:rsidRDefault="001522A8" w:rsidP="001522A8">
            <w:pPr>
              <w:rPr>
                <w:sz w:val="20"/>
                <w:szCs w:val="20"/>
              </w:rPr>
            </w:pPr>
          </w:p>
        </w:tc>
        <w:tc>
          <w:tcPr>
            <w:tcW w:w="710" w:type="pct"/>
            <w:vMerge/>
            <w:shd w:val="clear" w:color="auto" w:fill="auto"/>
            <w:vAlign w:val="center"/>
            <w:hideMark/>
          </w:tcPr>
          <w:p w14:paraId="354DEED8" w14:textId="77777777" w:rsidR="001522A8" w:rsidRPr="00C16064" w:rsidRDefault="001522A8" w:rsidP="001522A8">
            <w:pPr>
              <w:rPr>
                <w:bCs/>
                <w:sz w:val="20"/>
                <w:szCs w:val="20"/>
              </w:rPr>
            </w:pPr>
          </w:p>
        </w:tc>
        <w:tc>
          <w:tcPr>
            <w:tcW w:w="448" w:type="pct"/>
            <w:vMerge/>
            <w:shd w:val="clear" w:color="auto" w:fill="auto"/>
            <w:vAlign w:val="center"/>
            <w:hideMark/>
          </w:tcPr>
          <w:p w14:paraId="09D09476" w14:textId="77777777" w:rsidR="001522A8" w:rsidRPr="00C16064" w:rsidRDefault="001522A8" w:rsidP="001522A8">
            <w:pPr>
              <w:rPr>
                <w:bCs/>
                <w:sz w:val="20"/>
                <w:szCs w:val="20"/>
              </w:rPr>
            </w:pPr>
          </w:p>
        </w:tc>
        <w:tc>
          <w:tcPr>
            <w:tcW w:w="1120" w:type="pct"/>
            <w:vMerge/>
            <w:shd w:val="clear" w:color="auto" w:fill="auto"/>
            <w:vAlign w:val="center"/>
            <w:hideMark/>
          </w:tcPr>
          <w:p w14:paraId="21DC2AFE" w14:textId="77777777" w:rsidR="001522A8" w:rsidRPr="00C16064" w:rsidRDefault="001522A8" w:rsidP="001522A8">
            <w:pPr>
              <w:jc w:val="center"/>
              <w:rPr>
                <w:sz w:val="20"/>
                <w:szCs w:val="20"/>
              </w:rPr>
            </w:pPr>
          </w:p>
        </w:tc>
      </w:tr>
      <w:tr w:rsidR="001522A8" w:rsidRPr="00C16064" w14:paraId="2D3158EF" w14:textId="77777777" w:rsidTr="006C69EE">
        <w:trPr>
          <w:trHeight w:val="276"/>
        </w:trPr>
        <w:tc>
          <w:tcPr>
            <w:tcW w:w="808" w:type="pct"/>
            <w:vMerge/>
            <w:shd w:val="clear" w:color="auto" w:fill="auto"/>
            <w:vAlign w:val="center"/>
            <w:hideMark/>
          </w:tcPr>
          <w:p w14:paraId="7CB3452F" w14:textId="77777777" w:rsidR="001522A8" w:rsidRPr="00C16064" w:rsidRDefault="001522A8" w:rsidP="001522A8">
            <w:pPr>
              <w:rPr>
                <w:bCs/>
                <w:sz w:val="20"/>
                <w:szCs w:val="20"/>
              </w:rPr>
            </w:pPr>
          </w:p>
        </w:tc>
        <w:tc>
          <w:tcPr>
            <w:tcW w:w="820" w:type="pct"/>
            <w:vMerge/>
            <w:shd w:val="clear" w:color="auto" w:fill="auto"/>
            <w:vAlign w:val="center"/>
            <w:hideMark/>
          </w:tcPr>
          <w:p w14:paraId="047227E5" w14:textId="77777777" w:rsidR="001522A8" w:rsidRPr="00C16064" w:rsidRDefault="001522A8" w:rsidP="001522A8">
            <w:pPr>
              <w:rPr>
                <w:bCs/>
                <w:sz w:val="20"/>
                <w:szCs w:val="20"/>
              </w:rPr>
            </w:pPr>
          </w:p>
        </w:tc>
        <w:tc>
          <w:tcPr>
            <w:tcW w:w="588" w:type="pct"/>
            <w:vMerge/>
            <w:shd w:val="clear" w:color="auto" w:fill="auto"/>
            <w:vAlign w:val="center"/>
            <w:hideMark/>
          </w:tcPr>
          <w:p w14:paraId="2A712D92" w14:textId="77777777" w:rsidR="001522A8" w:rsidRPr="00C16064" w:rsidRDefault="001522A8" w:rsidP="001522A8">
            <w:pPr>
              <w:rPr>
                <w:bCs/>
                <w:sz w:val="20"/>
                <w:szCs w:val="20"/>
              </w:rPr>
            </w:pPr>
          </w:p>
        </w:tc>
        <w:tc>
          <w:tcPr>
            <w:tcW w:w="506" w:type="pct"/>
            <w:vMerge/>
            <w:shd w:val="clear" w:color="auto" w:fill="auto"/>
            <w:vAlign w:val="center"/>
            <w:hideMark/>
          </w:tcPr>
          <w:p w14:paraId="52EE086A" w14:textId="77777777" w:rsidR="001522A8" w:rsidRPr="00C16064" w:rsidRDefault="001522A8" w:rsidP="001522A8">
            <w:pPr>
              <w:rPr>
                <w:sz w:val="20"/>
                <w:szCs w:val="20"/>
              </w:rPr>
            </w:pPr>
          </w:p>
        </w:tc>
        <w:tc>
          <w:tcPr>
            <w:tcW w:w="710" w:type="pct"/>
            <w:vMerge/>
            <w:shd w:val="clear" w:color="auto" w:fill="auto"/>
            <w:vAlign w:val="center"/>
            <w:hideMark/>
          </w:tcPr>
          <w:p w14:paraId="10C5A433" w14:textId="77777777" w:rsidR="001522A8" w:rsidRPr="00C16064" w:rsidRDefault="001522A8" w:rsidP="001522A8">
            <w:pPr>
              <w:rPr>
                <w:bCs/>
                <w:sz w:val="20"/>
                <w:szCs w:val="20"/>
              </w:rPr>
            </w:pPr>
          </w:p>
        </w:tc>
        <w:tc>
          <w:tcPr>
            <w:tcW w:w="448" w:type="pct"/>
            <w:vMerge/>
            <w:shd w:val="clear" w:color="auto" w:fill="auto"/>
            <w:vAlign w:val="center"/>
            <w:hideMark/>
          </w:tcPr>
          <w:p w14:paraId="0938FC44" w14:textId="77777777" w:rsidR="001522A8" w:rsidRPr="00C16064" w:rsidRDefault="001522A8" w:rsidP="001522A8">
            <w:pPr>
              <w:rPr>
                <w:bCs/>
                <w:sz w:val="20"/>
                <w:szCs w:val="20"/>
              </w:rPr>
            </w:pPr>
          </w:p>
        </w:tc>
        <w:tc>
          <w:tcPr>
            <w:tcW w:w="1120" w:type="pct"/>
            <w:vMerge/>
            <w:shd w:val="clear" w:color="auto" w:fill="auto"/>
            <w:vAlign w:val="center"/>
            <w:hideMark/>
          </w:tcPr>
          <w:p w14:paraId="6A3277F8" w14:textId="77777777" w:rsidR="001522A8" w:rsidRPr="00C16064" w:rsidRDefault="001522A8" w:rsidP="001522A8">
            <w:pPr>
              <w:jc w:val="center"/>
              <w:rPr>
                <w:sz w:val="20"/>
                <w:szCs w:val="20"/>
              </w:rPr>
            </w:pPr>
          </w:p>
        </w:tc>
      </w:tr>
      <w:tr w:rsidR="001522A8" w:rsidRPr="00C16064" w14:paraId="3F1F7C94" w14:textId="77777777" w:rsidTr="001522A8">
        <w:trPr>
          <w:trHeight w:val="20"/>
        </w:trPr>
        <w:tc>
          <w:tcPr>
            <w:tcW w:w="808" w:type="pct"/>
            <w:vMerge w:val="restart"/>
            <w:shd w:val="clear" w:color="auto" w:fill="auto"/>
            <w:vAlign w:val="center"/>
            <w:hideMark/>
          </w:tcPr>
          <w:p w14:paraId="592D9B9E" w14:textId="77777777" w:rsidR="001522A8" w:rsidRPr="00C16064" w:rsidRDefault="001522A8" w:rsidP="001522A8">
            <w:pPr>
              <w:rPr>
                <w:bCs/>
                <w:sz w:val="20"/>
                <w:szCs w:val="20"/>
              </w:rPr>
            </w:pPr>
            <w:r w:rsidRPr="00C16064">
              <w:rPr>
                <w:bCs/>
                <w:sz w:val="20"/>
                <w:szCs w:val="20"/>
              </w:rPr>
              <w:t>ЦРБ ст</w:t>
            </w:r>
            <w:r>
              <w:rPr>
                <w:bCs/>
                <w:sz w:val="20"/>
                <w:szCs w:val="20"/>
              </w:rPr>
              <w:t>-ца</w:t>
            </w:r>
            <w:r w:rsidRPr="00C16064">
              <w:rPr>
                <w:bCs/>
                <w:sz w:val="20"/>
                <w:szCs w:val="20"/>
              </w:rPr>
              <w:t xml:space="preserve"> Стар</w:t>
            </w:r>
            <w:r w:rsidRPr="00C16064">
              <w:rPr>
                <w:bCs/>
                <w:sz w:val="20"/>
                <w:szCs w:val="20"/>
              </w:rPr>
              <w:t>о</w:t>
            </w:r>
            <w:r w:rsidRPr="00C16064">
              <w:rPr>
                <w:bCs/>
                <w:sz w:val="20"/>
                <w:szCs w:val="20"/>
              </w:rPr>
              <w:t>щербиновская</w:t>
            </w:r>
          </w:p>
        </w:tc>
        <w:tc>
          <w:tcPr>
            <w:tcW w:w="820" w:type="pct"/>
            <w:vMerge w:val="restart"/>
            <w:shd w:val="clear" w:color="auto" w:fill="auto"/>
            <w:vAlign w:val="center"/>
            <w:hideMark/>
          </w:tcPr>
          <w:p w14:paraId="45B7F196" w14:textId="77777777" w:rsidR="001522A8" w:rsidRPr="00C16064" w:rsidRDefault="001522A8" w:rsidP="001522A8">
            <w:pPr>
              <w:rPr>
                <w:bCs/>
                <w:sz w:val="20"/>
                <w:szCs w:val="20"/>
              </w:rPr>
            </w:pPr>
            <w:r w:rsidRPr="00C16064">
              <w:rPr>
                <w:bCs/>
                <w:sz w:val="20"/>
                <w:szCs w:val="20"/>
              </w:rPr>
              <w:t>Квартал ЦРБ                ул. Промышленная 1</w:t>
            </w:r>
          </w:p>
        </w:tc>
        <w:tc>
          <w:tcPr>
            <w:tcW w:w="588" w:type="pct"/>
            <w:vMerge w:val="restart"/>
            <w:shd w:val="clear" w:color="auto" w:fill="auto"/>
            <w:vAlign w:val="center"/>
            <w:hideMark/>
          </w:tcPr>
          <w:p w14:paraId="3CBBE4A1" w14:textId="77777777" w:rsidR="001522A8" w:rsidRPr="00C16064" w:rsidRDefault="001522A8" w:rsidP="001522A8">
            <w:pPr>
              <w:jc w:val="center"/>
              <w:rPr>
                <w:bCs/>
                <w:sz w:val="20"/>
                <w:szCs w:val="20"/>
              </w:rPr>
            </w:pPr>
            <w:r w:rsidRPr="00C16064">
              <w:rPr>
                <w:bCs/>
                <w:sz w:val="20"/>
                <w:szCs w:val="20"/>
              </w:rPr>
              <w:t>1978</w:t>
            </w:r>
          </w:p>
        </w:tc>
        <w:tc>
          <w:tcPr>
            <w:tcW w:w="506" w:type="pct"/>
            <w:vMerge w:val="restart"/>
            <w:shd w:val="clear" w:color="auto" w:fill="auto"/>
            <w:vAlign w:val="center"/>
            <w:hideMark/>
          </w:tcPr>
          <w:p w14:paraId="0F3EC5DD" w14:textId="77777777" w:rsidR="001522A8" w:rsidRPr="00C16064" w:rsidRDefault="001522A8" w:rsidP="001522A8">
            <w:pPr>
              <w:jc w:val="center"/>
              <w:rPr>
                <w:sz w:val="20"/>
                <w:szCs w:val="20"/>
              </w:rPr>
            </w:pPr>
            <w:r w:rsidRPr="00C16064">
              <w:rPr>
                <w:sz w:val="20"/>
                <w:szCs w:val="20"/>
              </w:rPr>
              <w:t>встроенная</w:t>
            </w:r>
          </w:p>
        </w:tc>
        <w:tc>
          <w:tcPr>
            <w:tcW w:w="710" w:type="pct"/>
            <w:vMerge w:val="restart"/>
            <w:shd w:val="clear" w:color="auto" w:fill="auto"/>
            <w:vAlign w:val="center"/>
            <w:hideMark/>
          </w:tcPr>
          <w:p w14:paraId="76396CCC" w14:textId="77777777" w:rsidR="001522A8" w:rsidRPr="00C16064" w:rsidRDefault="001522A8" w:rsidP="001522A8">
            <w:pPr>
              <w:jc w:val="center"/>
              <w:rPr>
                <w:bCs/>
                <w:sz w:val="20"/>
                <w:szCs w:val="20"/>
              </w:rPr>
            </w:pPr>
            <w:r w:rsidRPr="00C16064">
              <w:rPr>
                <w:bCs/>
                <w:sz w:val="20"/>
                <w:szCs w:val="20"/>
              </w:rPr>
              <w:t>1152</w:t>
            </w:r>
          </w:p>
        </w:tc>
        <w:tc>
          <w:tcPr>
            <w:tcW w:w="448" w:type="pct"/>
            <w:vMerge w:val="restart"/>
            <w:shd w:val="clear" w:color="auto" w:fill="auto"/>
            <w:vAlign w:val="center"/>
            <w:hideMark/>
          </w:tcPr>
          <w:p w14:paraId="140FD32F" w14:textId="77777777" w:rsidR="001522A8" w:rsidRPr="00C16064" w:rsidRDefault="001522A8" w:rsidP="001522A8">
            <w:pPr>
              <w:jc w:val="center"/>
              <w:rPr>
                <w:bCs/>
                <w:sz w:val="20"/>
                <w:szCs w:val="20"/>
              </w:rPr>
            </w:pPr>
            <w:r w:rsidRPr="00C16064">
              <w:rPr>
                <w:bCs/>
                <w:sz w:val="20"/>
                <w:szCs w:val="20"/>
              </w:rPr>
              <w:t>225</w:t>
            </w:r>
          </w:p>
        </w:tc>
        <w:tc>
          <w:tcPr>
            <w:tcW w:w="1120" w:type="pct"/>
            <w:shd w:val="clear" w:color="auto" w:fill="auto"/>
            <w:noWrap/>
            <w:vAlign w:val="bottom"/>
            <w:hideMark/>
          </w:tcPr>
          <w:p w14:paraId="3E257C54" w14:textId="77777777" w:rsidR="001522A8" w:rsidRPr="00C16064" w:rsidRDefault="001522A8" w:rsidP="001522A8">
            <w:pPr>
              <w:jc w:val="center"/>
              <w:rPr>
                <w:sz w:val="20"/>
                <w:szCs w:val="20"/>
              </w:rPr>
            </w:pPr>
            <w:r w:rsidRPr="00C16064">
              <w:rPr>
                <w:sz w:val="20"/>
                <w:szCs w:val="20"/>
              </w:rPr>
              <w:t>8,5*17,5*4,8</w:t>
            </w:r>
          </w:p>
        </w:tc>
      </w:tr>
      <w:tr w:rsidR="001522A8" w:rsidRPr="00C16064" w14:paraId="456B9A9F" w14:textId="77777777" w:rsidTr="001522A8">
        <w:trPr>
          <w:trHeight w:val="20"/>
        </w:trPr>
        <w:tc>
          <w:tcPr>
            <w:tcW w:w="808" w:type="pct"/>
            <w:vMerge/>
            <w:shd w:val="clear" w:color="auto" w:fill="auto"/>
            <w:vAlign w:val="center"/>
            <w:hideMark/>
          </w:tcPr>
          <w:p w14:paraId="35FB2058" w14:textId="77777777" w:rsidR="001522A8" w:rsidRPr="00C16064" w:rsidRDefault="001522A8" w:rsidP="001522A8">
            <w:pPr>
              <w:rPr>
                <w:bCs/>
                <w:sz w:val="20"/>
                <w:szCs w:val="20"/>
              </w:rPr>
            </w:pPr>
          </w:p>
        </w:tc>
        <w:tc>
          <w:tcPr>
            <w:tcW w:w="820" w:type="pct"/>
            <w:vMerge/>
            <w:shd w:val="clear" w:color="auto" w:fill="auto"/>
            <w:vAlign w:val="center"/>
            <w:hideMark/>
          </w:tcPr>
          <w:p w14:paraId="7E149CFE" w14:textId="77777777" w:rsidR="001522A8" w:rsidRPr="00C16064" w:rsidRDefault="001522A8" w:rsidP="001522A8">
            <w:pPr>
              <w:rPr>
                <w:bCs/>
                <w:sz w:val="20"/>
                <w:szCs w:val="20"/>
              </w:rPr>
            </w:pPr>
          </w:p>
        </w:tc>
        <w:tc>
          <w:tcPr>
            <w:tcW w:w="588" w:type="pct"/>
            <w:vMerge/>
            <w:shd w:val="clear" w:color="auto" w:fill="auto"/>
            <w:vAlign w:val="center"/>
            <w:hideMark/>
          </w:tcPr>
          <w:p w14:paraId="77D7B1FC" w14:textId="77777777" w:rsidR="001522A8" w:rsidRPr="00C16064" w:rsidRDefault="001522A8" w:rsidP="001522A8">
            <w:pPr>
              <w:rPr>
                <w:bCs/>
                <w:sz w:val="20"/>
                <w:szCs w:val="20"/>
              </w:rPr>
            </w:pPr>
          </w:p>
        </w:tc>
        <w:tc>
          <w:tcPr>
            <w:tcW w:w="506" w:type="pct"/>
            <w:vMerge/>
            <w:shd w:val="clear" w:color="auto" w:fill="auto"/>
            <w:vAlign w:val="center"/>
            <w:hideMark/>
          </w:tcPr>
          <w:p w14:paraId="28D3F82D" w14:textId="77777777" w:rsidR="001522A8" w:rsidRPr="00C16064" w:rsidRDefault="001522A8" w:rsidP="001522A8">
            <w:pPr>
              <w:rPr>
                <w:sz w:val="20"/>
                <w:szCs w:val="20"/>
              </w:rPr>
            </w:pPr>
          </w:p>
        </w:tc>
        <w:tc>
          <w:tcPr>
            <w:tcW w:w="710" w:type="pct"/>
            <w:vMerge/>
            <w:shd w:val="clear" w:color="auto" w:fill="auto"/>
            <w:vAlign w:val="center"/>
            <w:hideMark/>
          </w:tcPr>
          <w:p w14:paraId="66E491EA" w14:textId="77777777" w:rsidR="001522A8" w:rsidRPr="00C16064" w:rsidRDefault="001522A8" w:rsidP="001522A8">
            <w:pPr>
              <w:rPr>
                <w:bCs/>
                <w:sz w:val="20"/>
                <w:szCs w:val="20"/>
              </w:rPr>
            </w:pPr>
          </w:p>
        </w:tc>
        <w:tc>
          <w:tcPr>
            <w:tcW w:w="448" w:type="pct"/>
            <w:vMerge/>
            <w:shd w:val="clear" w:color="auto" w:fill="auto"/>
            <w:vAlign w:val="center"/>
            <w:hideMark/>
          </w:tcPr>
          <w:p w14:paraId="69BEA75B" w14:textId="77777777" w:rsidR="001522A8" w:rsidRPr="00C16064" w:rsidRDefault="001522A8" w:rsidP="001522A8">
            <w:pPr>
              <w:rPr>
                <w:bCs/>
                <w:sz w:val="20"/>
                <w:szCs w:val="20"/>
              </w:rPr>
            </w:pPr>
          </w:p>
        </w:tc>
        <w:tc>
          <w:tcPr>
            <w:tcW w:w="1120" w:type="pct"/>
            <w:shd w:val="clear" w:color="auto" w:fill="auto"/>
            <w:noWrap/>
            <w:vAlign w:val="bottom"/>
            <w:hideMark/>
          </w:tcPr>
          <w:p w14:paraId="522736BC" w14:textId="77777777" w:rsidR="001522A8" w:rsidRPr="00C16064" w:rsidRDefault="001522A8" w:rsidP="001522A8">
            <w:pPr>
              <w:jc w:val="center"/>
              <w:rPr>
                <w:sz w:val="20"/>
                <w:szCs w:val="20"/>
              </w:rPr>
            </w:pPr>
            <w:r w:rsidRPr="00C16064">
              <w:rPr>
                <w:sz w:val="20"/>
                <w:szCs w:val="20"/>
              </w:rPr>
              <w:t>12*6*4,8</w:t>
            </w:r>
          </w:p>
        </w:tc>
      </w:tr>
      <w:tr w:rsidR="001522A8" w:rsidRPr="00C16064" w14:paraId="204F861D" w14:textId="77777777" w:rsidTr="001522A8">
        <w:trPr>
          <w:trHeight w:val="20"/>
        </w:trPr>
        <w:tc>
          <w:tcPr>
            <w:tcW w:w="808" w:type="pct"/>
            <w:vMerge/>
            <w:shd w:val="clear" w:color="auto" w:fill="auto"/>
            <w:vAlign w:val="center"/>
            <w:hideMark/>
          </w:tcPr>
          <w:p w14:paraId="4C1794D0" w14:textId="77777777" w:rsidR="001522A8" w:rsidRPr="00C16064" w:rsidRDefault="001522A8" w:rsidP="001522A8">
            <w:pPr>
              <w:rPr>
                <w:bCs/>
                <w:sz w:val="20"/>
                <w:szCs w:val="20"/>
              </w:rPr>
            </w:pPr>
          </w:p>
        </w:tc>
        <w:tc>
          <w:tcPr>
            <w:tcW w:w="820" w:type="pct"/>
            <w:vMerge/>
            <w:shd w:val="clear" w:color="auto" w:fill="auto"/>
            <w:vAlign w:val="center"/>
            <w:hideMark/>
          </w:tcPr>
          <w:p w14:paraId="3FB4BB3E" w14:textId="77777777" w:rsidR="001522A8" w:rsidRPr="00C16064" w:rsidRDefault="001522A8" w:rsidP="001522A8">
            <w:pPr>
              <w:rPr>
                <w:bCs/>
                <w:sz w:val="20"/>
                <w:szCs w:val="20"/>
              </w:rPr>
            </w:pPr>
          </w:p>
        </w:tc>
        <w:tc>
          <w:tcPr>
            <w:tcW w:w="588" w:type="pct"/>
            <w:vMerge/>
            <w:shd w:val="clear" w:color="auto" w:fill="auto"/>
            <w:vAlign w:val="center"/>
            <w:hideMark/>
          </w:tcPr>
          <w:p w14:paraId="137FFE89" w14:textId="77777777" w:rsidR="001522A8" w:rsidRPr="00C16064" w:rsidRDefault="001522A8" w:rsidP="001522A8">
            <w:pPr>
              <w:rPr>
                <w:bCs/>
                <w:sz w:val="20"/>
                <w:szCs w:val="20"/>
              </w:rPr>
            </w:pPr>
          </w:p>
        </w:tc>
        <w:tc>
          <w:tcPr>
            <w:tcW w:w="506" w:type="pct"/>
            <w:vMerge/>
            <w:shd w:val="clear" w:color="auto" w:fill="auto"/>
            <w:vAlign w:val="center"/>
            <w:hideMark/>
          </w:tcPr>
          <w:p w14:paraId="30548C69" w14:textId="77777777" w:rsidR="001522A8" w:rsidRPr="00C16064" w:rsidRDefault="001522A8" w:rsidP="001522A8">
            <w:pPr>
              <w:rPr>
                <w:sz w:val="20"/>
                <w:szCs w:val="20"/>
              </w:rPr>
            </w:pPr>
          </w:p>
        </w:tc>
        <w:tc>
          <w:tcPr>
            <w:tcW w:w="710" w:type="pct"/>
            <w:vMerge/>
            <w:shd w:val="clear" w:color="auto" w:fill="auto"/>
            <w:vAlign w:val="center"/>
            <w:hideMark/>
          </w:tcPr>
          <w:p w14:paraId="369B6C4A" w14:textId="77777777" w:rsidR="001522A8" w:rsidRPr="00C16064" w:rsidRDefault="001522A8" w:rsidP="001522A8">
            <w:pPr>
              <w:rPr>
                <w:bCs/>
                <w:sz w:val="20"/>
                <w:szCs w:val="20"/>
              </w:rPr>
            </w:pPr>
          </w:p>
        </w:tc>
        <w:tc>
          <w:tcPr>
            <w:tcW w:w="448" w:type="pct"/>
            <w:vMerge/>
            <w:shd w:val="clear" w:color="auto" w:fill="auto"/>
            <w:vAlign w:val="center"/>
            <w:hideMark/>
          </w:tcPr>
          <w:p w14:paraId="03962C0D" w14:textId="77777777" w:rsidR="001522A8" w:rsidRPr="00C16064" w:rsidRDefault="001522A8" w:rsidP="001522A8">
            <w:pPr>
              <w:rPr>
                <w:bCs/>
                <w:sz w:val="20"/>
                <w:szCs w:val="20"/>
              </w:rPr>
            </w:pPr>
          </w:p>
        </w:tc>
        <w:tc>
          <w:tcPr>
            <w:tcW w:w="1120" w:type="pct"/>
            <w:shd w:val="clear" w:color="auto" w:fill="auto"/>
            <w:noWrap/>
            <w:vAlign w:val="bottom"/>
            <w:hideMark/>
          </w:tcPr>
          <w:p w14:paraId="3324A80B" w14:textId="77777777" w:rsidR="001522A8" w:rsidRPr="00C16064" w:rsidRDefault="001522A8" w:rsidP="001522A8">
            <w:pPr>
              <w:jc w:val="center"/>
              <w:rPr>
                <w:sz w:val="20"/>
                <w:szCs w:val="20"/>
              </w:rPr>
            </w:pPr>
            <w:r w:rsidRPr="00C16064">
              <w:rPr>
                <w:sz w:val="20"/>
                <w:szCs w:val="20"/>
              </w:rPr>
              <w:t>2,5*7,7*4,8</w:t>
            </w:r>
          </w:p>
        </w:tc>
      </w:tr>
      <w:tr w:rsidR="001522A8" w:rsidRPr="00C16064" w14:paraId="4DB91CBC" w14:textId="77777777" w:rsidTr="001522A8">
        <w:trPr>
          <w:trHeight w:val="20"/>
        </w:trPr>
        <w:tc>
          <w:tcPr>
            <w:tcW w:w="808" w:type="pct"/>
            <w:vMerge/>
            <w:shd w:val="clear" w:color="auto" w:fill="auto"/>
            <w:vAlign w:val="center"/>
            <w:hideMark/>
          </w:tcPr>
          <w:p w14:paraId="25D8D164" w14:textId="77777777" w:rsidR="001522A8" w:rsidRPr="00C16064" w:rsidRDefault="001522A8" w:rsidP="001522A8">
            <w:pPr>
              <w:rPr>
                <w:bCs/>
                <w:sz w:val="20"/>
                <w:szCs w:val="20"/>
              </w:rPr>
            </w:pPr>
          </w:p>
        </w:tc>
        <w:tc>
          <w:tcPr>
            <w:tcW w:w="820" w:type="pct"/>
            <w:vMerge/>
            <w:shd w:val="clear" w:color="auto" w:fill="auto"/>
            <w:vAlign w:val="center"/>
            <w:hideMark/>
          </w:tcPr>
          <w:p w14:paraId="09E5AE6A" w14:textId="77777777" w:rsidR="001522A8" w:rsidRPr="00C16064" w:rsidRDefault="001522A8" w:rsidP="001522A8">
            <w:pPr>
              <w:rPr>
                <w:bCs/>
                <w:sz w:val="20"/>
                <w:szCs w:val="20"/>
              </w:rPr>
            </w:pPr>
          </w:p>
        </w:tc>
        <w:tc>
          <w:tcPr>
            <w:tcW w:w="588" w:type="pct"/>
            <w:vMerge/>
            <w:shd w:val="clear" w:color="auto" w:fill="auto"/>
            <w:vAlign w:val="center"/>
            <w:hideMark/>
          </w:tcPr>
          <w:p w14:paraId="4B60DE1E" w14:textId="77777777" w:rsidR="001522A8" w:rsidRPr="00C16064" w:rsidRDefault="001522A8" w:rsidP="001522A8">
            <w:pPr>
              <w:rPr>
                <w:bCs/>
                <w:sz w:val="20"/>
                <w:szCs w:val="20"/>
              </w:rPr>
            </w:pPr>
          </w:p>
        </w:tc>
        <w:tc>
          <w:tcPr>
            <w:tcW w:w="506" w:type="pct"/>
            <w:vMerge/>
            <w:shd w:val="clear" w:color="auto" w:fill="auto"/>
            <w:vAlign w:val="center"/>
            <w:hideMark/>
          </w:tcPr>
          <w:p w14:paraId="5E35F4EC" w14:textId="77777777" w:rsidR="001522A8" w:rsidRPr="00C16064" w:rsidRDefault="001522A8" w:rsidP="001522A8">
            <w:pPr>
              <w:rPr>
                <w:sz w:val="20"/>
                <w:szCs w:val="20"/>
              </w:rPr>
            </w:pPr>
          </w:p>
        </w:tc>
        <w:tc>
          <w:tcPr>
            <w:tcW w:w="710" w:type="pct"/>
            <w:vMerge/>
            <w:shd w:val="clear" w:color="auto" w:fill="auto"/>
            <w:vAlign w:val="center"/>
            <w:hideMark/>
          </w:tcPr>
          <w:p w14:paraId="5701DB46" w14:textId="77777777" w:rsidR="001522A8" w:rsidRPr="00C16064" w:rsidRDefault="001522A8" w:rsidP="001522A8">
            <w:pPr>
              <w:rPr>
                <w:bCs/>
                <w:sz w:val="20"/>
                <w:szCs w:val="20"/>
              </w:rPr>
            </w:pPr>
          </w:p>
        </w:tc>
        <w:tc>
          <w:tcPr>
            <w:tcW w:w="448" w:type="pct"/>
            <w:vMerge/>
            <w:shd w:val="clear" w:color="auto" w:fill="auto"/>
            <w:vAlign w:val="center"/>
            <w:hideMark/>
          </w:tcPr>
          <w:p w14:paraId="7D45E897" w14:textId="77777777" w:rsidR="001522A8" w:rsidRPr="00C16064" w:rsidRDefault="001522A8" w:rsidP="001522A8">
            <w:pPr>
              <w:rPr>
                <w:bCs/>
                <w:sz w:val="20"/>
                <w:szCs w:val="20"/>
              </w:rPr>
            </w:pPr>
          </w:p>
        </w:tc>
        <w:tc>
          <w:tcPr>
            <w:tcW w:w="1120" w:type="pct"/>
            <w:shd w:val="clear" w:color="auto" w:fill="auto"/>
            <w:noWrap/>
            <w:vAlign w:val="bottom"/>
            <w:hideMark/>
          </w:tcPr>
          <w:p w14:paraId="7DF8D2BA" w14:textId="77777777" w:rsidR="001522A8" w:rsidRPr="00C16064" w:rsidRDefault="001522A8" w:rsidP="001522A8">
            <w:pPr>
              <w:jc w:val="center"/>
              <w:rPr>
                <w:sz w:val="20"/>
                <w:szCs w:val="20"/>
              </w:rPr>
            </w:pPr>
          </w:p>
        </w:tc>
      </w:tr>
      <w:tr w:rsidR="007541BF" w:rsidRPr="00C16064" w14:paraId="3948D3E2" w14:textId="77777777" w:rsidTr="001522A8">
        <w:trPr>
          <w:trHeight w:val="517"/>
        </w:trPr>
        <w:tc>
          <w:tcPr>
            <w:tcW w:w="808" w:type="pct"/>
            <w:shd w:val="clear" w:color="auto" w:fill="auto"/>
            <w:vAlign w:val="center"/>
          </w:tcPr>
          <w:p w14:paraId="51F8D2A7" w14:textId="6819CF1A" w:rsidR="007541BF" w:rsidRPr="00C16064" w:rsidRDefault="007541BF" w:rsidP="007541BF">
            <w:pPr>
              <w:rPr>
                <w:bCs/>
                <w:sz w:val="20"/>
                <w:szCs w:val="20"/>
              </w:rPr>
            </w:pPr>
            <w:r>
              <w:rPr>
                <w:bCs/>
                <w:sz w:val="20"/>
                <w:szCs w:val="20"/>
              </w:rPr>
              <w:t xml:space="preserve">блочно-модульная котельная МБДОУ №5 </w:t>
            </w:r>
            <w:r w:rsidRPr="007541BF">
              <w:rPr>
                <w:bCs/>
                <w:sz w:val="20"/>
                <w:szCs w:val="20"/>
              </w:rPr>
              <w:t xml:space="preserve"> ст-ца Стар</w:t>
            </w:r>
            <w:r w:rsidRPr="007541BF">
              <w:rPr>
                <w:bCs/>
                <w:sz w:val="20"/>
                <w:szCs w:val="20"/>
              </w:rPr>
              <w:t>о</w:t>
            </w:r>
            <w:r w:rsidRPr="007541BF">
              <w:rPr>
                <w:bCs/>
                <w:sz w:val="20"/>
                <w:szCs w:val="20"/>
              </w:rPr>
              <w:t>щербиновская</w:t>
            </w:r>
          </w:p>
        </w:tc>
        <w:tc>
          <w:tcPr>
            <w:tcW w:w="820" w:type="pct"/>
            <w:shd w:val="clear" w:color="auto" w:fill="auto"/>
            <w:vAlign w:val="center"/>
          </w:tcPr>
          <w:p w14:paraId="51B62CE7" w14:textId="3AB93AF0" w:rsidR="007541BF" w:rsidRPr="00C16064" w:rsidRDefault="007541BF" w:rsidP="001522A8">
            <w:pPr>
              <w:rPr>
                <w:bCs/>
                <w:sz w:val="20"/>
                <w:szCs w:val="20"/>
              </w:rPr>
            </w:pPr>
            <w:r w:rsidRPr="007541BF">
              <w:rPr>
                <w:bCs/>
                <w:sz w:val="20"/>
                <w:szCs w:val="20"/>
              </w:rPr>
              <w:t>ул. Шевченко, 210</w:t>
            </w:r>
          </w:p>
        </w:tc>
        <w:tc>
          <w:tcPr>
            <w:tcW w:w="588" w:type="pct"/>
            <w:shd w:val="clear" w:color="auto" w:fill="auto"/>
            <w:vAlign w:val="center"/>
          </w:tcPr>
          <w:p w14:paraId="54E58AC2" w14:textId="412AFD86" w:rsidR="007541BF" w:rsidRPr="00C16064" w:rsidRDefault="007541BF" w:rsidP="001522A8">
            <w:pPr>
              <w:jc w:val="center"/>
              <w:rPr>
                <w:bCs/>
                <w:sz w:val="20"/>
                <w:szCs w:val="20"/>
              </w:rPr>
            </w:pPr>
            <w:r>
              <w:rPr>
                <w:bCs/>
                <w:sz w:val="20"/>
                <w:szCs w:val="20"/>
              </w:rPr>
              <w:t>2024</w:t>
            </w:r>
          </w:p>
        </w:tc>
        <w:tc>
          <w:tcPr>
            <w:tcW w:w="506" w:type="pct"/>
            <w:shd w:val="clear" w:color="auto" w:fill="auto"/>
            <w:vAlign w:val="center"/>
          </w:tcPr>
          <w:p w14:paraId="05092373" w14:textId="5DAA1CB3" w:rsidR="007541BF" w:rsidRPr="00C16064" w:rsidRDefault="007541BF" w:rsidP="001522A8">
            <w:pPr>
              <w:jc w:val="center"/>
              <w:rPr>
                <w:sz w:val="20"/>
                <w:szCs w:val="20"/>
              </w:rPr>
            </w:pPr>
            <w:r w:rsidRPr="007541BF">
              <w:rPr>
                <w:sz w:val="20"/>
                <w:szCs w:val="20"/>
              </w:rPr>
              <w:t>блочно-модульная</w:t>
            </w:r>
          </w:p>
        </w:tc>
        <w:tc>
          <w:tcPr>
            <w:tcW w:w="710" w:type="pct"/>
            <w:shd w:val="clear" w:color="auto" w:fill="auto"/>
            <w:vAlign w:val="center"/>
          </w:tcPr>
          <w:p w14:paraId="4AA1A6A1" w14:textId="77777777" w:rsidR="007541BF" w:rsidRPr="00C16064" w:rsidRDefault="007541BF" w:rsidP="001522A8">
            <w:pPr>
              <w:jc w:val="center"/>
              <w:rPr>
                <w:bCs/>
                <w:sz w:val="20"/>
                <w:szCs w:val="20"/>
              </w:rPr>
            </w:pPr>
          </w:p>
        </w:tc>
        <w:tc>
          <w:tcPr>
            <w:tcW w:w="448" w:type="pct"/>
            <w:shd w:val="clear" w:color="auto" w:fill="auto"/>
            <w:vAlign w:val="center"/>
          </w:tcPr>
          <w:p w14:paraId="36823CA4" w14:textId="77777777" w:rsidR="007541BF" w:rsidRPr="00C16064" w:rsidRDefault="007541BF" w:rsidP="001522A8">
            <w:pPr>
              <w:jc w:val="center"/>
              <w:rPr>
                <w:bCs/>
                <w:sz w:val="20"/>
                <w:szCs w:val="20"/>
              </w:rPr>
            </w:pPr>
          </w:p>
        </w:tc>
        <w:tc>
          <w:tcPr>
            <w:tcW w:w="1120" w:type="pct"/>
            <w:shd w:val="clear" w:color="auto" w:fill="auto"/>
            <w:noWrap/>
            <w:vAlign w:val="bottom"/>
          </w:tcPr>
          <w:p w14:paraId="3D5D245D" w14:textId="77777777" w:rsidR="007541BF" w:rsidRPr="00C16064" w:rsidRDefault="007541BF" w:rsidP="001522A8">
            <w:pPr>
              <w:jc w:val="center"/>
              <w:rPr>
                <w:sz w:val="20"/>
                <w:szCs w:val="20"/>
              </w:rPr>
            </w:pPr>
          </w:p>
        </w:tc>
      </w:tr>
      <w:tr w:rsidR="001522A8" w:rsidRPr="00C16064" w14:paraId="467E960C" w14:textId="77777777" w:rsidTr="001522A8">
        <w:trPr>
          <w:trHeight w:val="517"/>
        </w:trPr>
        <w:tc>
          <w:tcPr>
            <w:tcW w:w="808" w:type="pct"/>
            <w:vMerge w:val="restart"/>
            <w:shd w:val="clear" w:color="auto" w:fill="auto"/>
            <w:vAlign w:val="center"/>
            <w:hideMark/>
          </w:tcPr>
          <w:p w14:paraId="5190392E" w14:textId="77777777" w:rsidR="001522A8" w:rsidRPr="00C16064" w:rsidRDefault="001522A8" w:rsidP="001522A8">
            <w:pPr>
              <w:rPr>
                <w:bCs/>
                <w:sz w:val="20"/>
                <w:szCs w:val="20"/>
              </w:rPr>
            </w:pPr>
            <w:r w:rsidRPr="00C16064">
              <w:rPr>
                <w:bCs/>
                <w:sz w:val="20"/>
                <w:szCs w:val="20"/>
              </w:rPr>
              <w:t>блочно-модульная котельная СШ «Энергия» ст</w:t>
            </w:r>
            <w:r>
              <w:rPr>
                <w:bCs/>
                <w:sz w:val="20"/>
                <w:szCs w:val="20"/>
              </w:rPr>
              <w:t>-ца</w:t>
            </w:r>
            <w:r w:rsidRPr="00C16064">
              <w:rPr>
                <w:bCs/>
                <w:sz w:val="20"/>
                <w:szCs w:val="20"/>
              </w:rPr>
              <w:t xml:space="preserve"> Старощербиновская</w:t>
            </w:r>
          </w:p>
        </w:tc>
        <w:tc>
          <w:tcPr>
            <w:tcW w:w="820" w:type="pct"/>
            <w:vMerge w:val="restart"/>
            <w:shd w:val="clear" w:color="auto" w:fill="auto"/>
            <w:vAlign w:val="center"/>
            <w:hideMark/>
          </w:tcPr>
          <w:p w14:paraId="24EE6E3B" w14:textId="77777777" w:rsidR="001522A8" w:rsidRPr="00C16064" w:rsidRDefault="001522A8" w:rsidP="001522A8">
            <w:pPr>
              <w:rPr>
                <w:bCs/>
                <w:sz w:val="20"/>
                <w:szCs w:val="20"/>
              </w:rPr>
            </w:pPr>
            <w:r w:rsidRPr="00C16064">
              <w:rPr>
                <w:bCs/>
                <w:sz w:val="20"/>
                <w:szCs w:val="20"/>
              </w:rPr>
              <w:t>ул. Шевченко 154/1 ул. Фрунзе 77В (ул. Шевченко 154/1)</w:t>
            </w:r>
          </w:p>
        </w:tc>
        <w:tc>
          <w:tcPr>
            <w:tcW w:w="588" w:type="pct"/>
            <w:vMerge w:val="restart"/>
            <w:shd w:val="clear" w:color="auto" w:fill="auto"/>
            <w:vAlign w:val="center"/>
            <w:hideMark/>
          </w:tcPr>
          <w:p w14:paraId="6A07A313" w14:textId="77777777" w:rsidR="001522A8" w:rsidRPr="00C16064" w:rsidRDefault="001522A8" w:rsidP="001522A8">
            <w:pPr>
              <w:jc w:val="center"/>
              <w:rPr>
                <w:bCs/>
                <w:sz w:val="20"/>
                <w:szCs w:val="20"/>
              </w:rPr>
            </w:pPr>
            <w:r w:rsidRPr="00C16064">
              <w:rPr>
                <w:bCs/>
                <w:sz w:val="20"/>
                <w:szCs w:val="20"/>
              </w:rPr>
              <w:t>16.11.2016 г.</w:t>
            </w:r>
          </w:p>
        </w:tc>
        <w:tc>
          <w:tcPr>
            <w:tcW w:w="506" w:type="pct"/>
            <w:vMerge w:val="restart"/>
            <w:shd w:val="clear" w:color="auto" w:fill="auto"/>
            <w:vAlign w:val="center"/>
            <w:hideMark/>
          </w:tcPr>
          <w:p w14:paraId="42080158" w14:textId="77777777" w:rsidR="001522A8" w:rsidRPr="00C16064" w:rsidRDefault="001522A8" w:rsidP="001522A8">
            <w:pPr>
              <w:jc w:val="center"/>
              <w:rPr>
                <w:sz w:val="20"/>
                <w:szCs w:val="20"/>
              </w:rPr>
            </w:pPr>
            <w:r w:rsidRPr="00C16064">
              <w:rPr>
                <w:sz w:val="20"/>
                <w:szCs w:val="20"/>
              </w:rPr>
              <w:t>блочно-модульная</w:t>
            </w:r>
          </w:p>
        </w:tc>
        <w:tc>
          <w:tcPr>
            <w:tcW w:w="710" w:type="pct"/>
            <w:vMerge w:val="restart"/>
            <w:shd w:val="clear" w:color="auto" w:fill="auto"/>
            <w:vAlign w:val="center"/>
            <w:hideMark/>
          </w:tcPr>
          <w:p w14:paraId="482866F5" w14:textId="77777777" w:rsidR="001522A8" w:rsidRPr="00C16064" w:rsidRDefault="001522A8" w:rsidP="001522A8">
            <w:pPr>
              <w:jc w:val="center"/>
              <w:rPr>
                <w:bCs/>
                <w:sz w:val="20"/>
                <w:szCs w:val="20"/>
              </w:rPr>
            </w:pPr>
            <w:r w:rsidRPr="00C16064">
              <w:rPr>
                <w:bCs/>
                <w:sz w:val="20"/>
                <w:szCs w:val="20"/>
              </w:rPr>
              <w:t>109</w:t>
            </w:r>
          </w:p>
        </w:tc>
        <w:tc>
          <w:tcPr>
            <w:tcW w:w="448" w:type="pct"/>
            <w:vMerge w:val="restart"/>
            <w:shd w:val="clear" w:color="auto" w:fill="auto"/>
            <w:vAlign w:val="center"/>
            <w:hideMark/>
          </w:tcPr>
          <w:p w14:paraId="5102A49D" w14:textId="77777777" w:rsidR="001522A8" w:rsidRPr="00C16064" w:rsidRDefault="001522A8" w:rsidP="001522A8">
            <w:pPr>
              <w:jc w:val="center"/>
              <w:rPr>
                <w:bCs/>
                <w:sz w:val="20"/>
                <w:szCs w:val="20"/>
              </w:rPr>
            </w:pPr>
            <w:r w:rsidRPr="00C16064">
              <w:rPr>
                <w:bCs/>
                <w:sz w:val="20"/>
                <w:szCs w:val="20"/>
              </w:rPr>
              <w:t>53</w:t>
            </w:r>
          </w:p>
        </w:tc>
        <w:tc>
          <w:tcPr>
            <w:tcW w:w="1120" w:type="pct"/>
            <w:vMerge w:val="restart"/>
            <w:shd w:val="clear" w:color="auto" w:fill="auto"/>
            <w:noWrap/>
            <w:vAlign w:val="bottom"/>
            <w:hideMark/>
          </w:tcPr>
          <w:p w14:paraId="6D71EC2E" w14:textId="77777777" w:rsidR="001522A8" w:rsidRPr="00C16064" w:rsidRDefault="001522A8" w:rsidP="001522A8">
            <w:pPr>
              <w:jc w:val="center"/>
              <w:rPr>
                <w:sz w:val="20"/>
                <w:szCs w:val="20"/>
              </w:rPr>
            </w:pPr>
          </w:p>
        </w:tc>
      </w:tr>
      <w:tr w:rsidR="007541BF" w:rsidRPr="00C16064" w14:paraId="5CB4836F" w14:textId="77777777" w:rsidTr="001522A8">
        <w:trPr>
          <w:trHeight w:val="517"/>
        </w:trPr>
        <w:tc>
          <w:tcPr>
            <w:tcW w:w="808" w:type="pct"/>
            <w:vMerge/>
            <w:shd w:val="clear" w:color="auto" w:fill="auto"/>
            <w:vAlign w:val="center"/>
          </w:tcPr>
          <w:p w14:paraId="1BBBB398" w14:textId="77777777" w:rsidR="007541BF" w:rsidRPr="00C16064" w:rsidRDefault="007541BF" w:rsidP="001522A8">
            <w:pPr>
              <w:rPr>
                <w:bCs/>
                <w:sz w:val="20"/>
                <w:szCs w:val="20"/>
              </w:rPr>
            </w:pPr>
          </w:p>
        </w:tc>
        <w:tc>
          <w:tcPr>
            <w:tcW w:w="820" w:type="pct"/>
            <w:vMerge/>
            <w:shd w:val="clear" w:color="auto" w:fill="auto"/>
            <w:vAlign w:val="center"/>
          </w:tcPr>
          <w:p w14:paraId="0AE59960" w14:textId="77777777" w:rsidR="007541BF" w:rsidRPr="00C16064" w:rsidRDefault="007541BF" w:rsidP="001522A8">
            <w:pPr>
              <w:rPr>
                <w:bCs/>
                <w:sz w:val="20"/>
                <w:szCs w:val="20"/>
              </w:rPr>
            </w:pPr>
          </w:p>
        </w:tc>
        <w:tc>
          <w:tcPr>
            <w:tcW w:w="588" w:type="pct"/>
            <w:vMerge/>
            <w:shd w:val="clear" w:color="auto" w:fill="auto"/>
            <w:vAlign w:val="center"/>
          </w:tcPr>
          <w:p w14:paraId="2539B279" w14:textId="77777777" w:rsidR="007541BF" w:rsidRPr="00C16064" w:rsidRDefault="007541BF" w:rsidP="001522A8">
            <w:pPr>
              <w:jc w:val="center"/>
              <w:rPr>
                <w:bCs/>
                <w:sz w:val="20"/>
                <w:szCs w:val="20"/>
              </w:rPr>
            </w:pPr>
          </w:p>
        </w:tc>
        <w:tc>
          <w:tcPr>
            <w:tcW w:w="506" w:type="pct"/>
            <w:vMerge/>
            <w:shd w:val="clear" w:color="auto" w:fill="auto"/>
            <w:vAlign w:val="center"/>
          </w:tcPr>
          <w:p w14:paraId="31808115" w14:textId="77777777" w:rsidR="007541BF" w:rsidRPr="00C16064" w:rsidRDefault="007541BF" w:rsidP="001522A8">
            <w:pPr>
              <w:jc w:val="center"/>
              <w:rPr>
                <w:sz w:val="20"/>
                <w:szCs w:val="20"/>
              </w:rPr>
            </w:pPr>
          </w:p>
        </w:tc>
        <w:tc>
          <w:tcPr>
            <w:tcW w:w="710" w:type="pct"/>
            <w:vMerge/>
            <w:shd w:val="clear" w:color="auto" w:fill="auto"/>
            <w:vAlign w:val="center"/>
          </w:tcPr>
          <w:p w14:paraId="29E4D427" w14:textId="77777777" w:rsidR="007541BF" w:rsidRPr="00C16064" w:rsidRDefault="007541BF" w:rsidP="001522A8">
            <w:pPr>
              <w:jc w:val="center"/>
              <w:rPr>
                <w:bCs/>
                <w:sz w:val="20"/>
                <w:szCs w:val="20"/>
              </w:rPr>
            </w:pPr>
          </w:p>
        </w:tc>
        <w:tc>
          <w:tcPr>
            <w:tcW w:w="448" w:type="pct"/>
            <w:vMerge/>
            <w:shd w:val="clear" w:color="auto" w:fill="auto"/>
            <w:vAlign w:val="center"/>
          </w:tcPr>
          <w:p w14:paraId="4AABA79F" w14:textId="77777777" w:rsidR="007541BF" w:rsidRPr="00C16064" w:rsidRDefault="007541BF" w:rsidP="001522A8">
            <w:pPr>
              <w:jc w:val="center"/>
              <w:rPr>
                <w:bCs/>
                <w:sz w:val="20"/>
                <w:szCs w:val="20"/>
              </w:rPr>
            </w:pPr>
          </w:p>
        </w:tc>
        <w:tc>
          <w:tcPr>
            <w:tcW w:w="1120" w:type="pct"/>
            <w:vMerge/>
            <w:shd w:val="clear" w:color="auto" w:fill="auto"/>
            <w:noWrap/>
            <w:vAlign w:val="bottom"/>
          </w:tcPr>
          <w:p w14:paraId="364A553B" w14:textId="77777777" w:rsidR="007541BF" w:rsidRPr="00C16064" w:rsidRDefault="007541BF" w:rsidP="001522A8">
            <w:pPr>
              <w:jc w:val="center"/>
              <w:rPr>
                <w:sz w:val="20"/>
                <w:szCs w:val="20"/>
              </w:rPr>
            </w:pPr>
          </w:p>
        </w:tc>
      </w:tr>
      <w:tr w:rsidR="001522A8" w:rsidRPr="00C16064" w14:paraId="22723014" w14:textId="77777777" w:rsidTr="001522A8">
        <w:trPr>
          <w:trHeight w:val="517"/>
        </w:trPr>
        <w:tc>
          <w:tcPr>
            <w:tcW w:w="808" w:type="pct"/>
            <w:vMerge/>
            <w:shd w:val="clear" w:color="auto" w:fill="auto"/>
            <w:vAlign w:val="center"/>
            <w:hideMark/>
          </w:tcPr>
          <w:p w14:paraId="014F3596" w14:textId="77777777" w:rsidR="001522A8" w:rsidRPr="00C16064" w:rsidRDefault="001522A8" w:rsidP="001522A8">
            <w:pPr>
              <w:rPr>
                <w:bCs/>
                <w:sz w:val="20"/>
                <w:szCs w:val="20"/>
              </w:rPr>
            </w:pPr>
          </w:p>
        </w:tc>
        <w:tc>
          <w:tcPr>
            <w:tcW w:w="820" w:type="pct"/>
            <w:vMerge/>
            <w:shd w:val="clear" w:color="auto" w:fill="auto"/>
            <w:vAlign w:val="center"/>
            <w:hideMark/>
          </w:tcPr>
          <w:p w14:paraId="56C76C32" w14:textId="77777777" w:rsidR="001522A8" w:rsidRPr="00C16064" w:rsidRDefault="001522A8" w:rsidP="001522A8">
            <w:pPr>
              <w:rPr>
                <w:bCs/>
                <w:sz w:val="20"/>
                <w:szCs w:val="20"/>
              </w:rPr>
            </w:pPr>
          </w:p>
        </w:tc>
        <w:tc>
          <w:tcPr>
            <w:tcW w:w="588" w:type="pct"/>
            <w:vMerge/>
            <w:shd w:val="clear" w:color="auto" w:fill="auto"/>
            <w:vAlign w:val="center"/>
            <w:hideMark/>
          </w:tcPr>
          <w:p w14:paraId="3B8E968D" w14:textId="77777777" w:rsidR="001522A8" w:rsidRPr="00C16064" w:rsidRDefault="001522A8" w:rsidP="001522A8">
            <w:pPr>
              <w:rPr>
                <w:bCs/>
                <w:sz w:val="20"/>
                <w:szCs w:val="20"/>
              </w:rPr>
            </w:pPr>
          </w:p>
        </w:tc>
        <w:tc>
          <w:tcPr>
            <w:tcW w:w="506" w:type="pct"/>
            <w:vMerge/>
            <w:shd w:val="clear" w:color="auto" w:fill="auto"/>
            <w:vAlign w:val="center"/>
            <w:hideMark/>
          </w:tcPr>
          <w:p w14:paraId="6832831A" w14:textId="77777777" w:rsidR="001522A8" w:rsidRPr="00C16064" w:rsidRDefault="001522A8" w:rsidP="001522A8">
            <w:pPr>
              <w:rPr>
                <w:sz w:val="20"/>
                <w:szCs w:val="20"/>
              </w:rPr>
            </w:pPr>
          </w:p>
        </w:tc>
        <w:tc>
          <w:tcPr>
            <w:tcW w:w="710" w:type="pct"/>
            <w:vMerge/>
            <w:shd w:val="clear" w:color="auto" w:fill="auto"/>
            <w:vAlign w:val="center"/>
            <w:hideMark/>
          </w:tcPr>
          <w:p w14:paraId="74DC5B27" w14:textId="77777777" w:rsidR="001522A8" w:rsidRPr="00C16064" w:rsidRDefault="001522A8" w:rsidP="001522A8">
            <w:pPr>
              <w:rPr>
                <w:bCs/>
                <w:sz w:val="20"/>
                <w:szCs w:val="20"/>
              </w:rPr>
            </w:pPr>
          </w:p>
        </w:tc>
        <w:tc>
          <w:tcPr>
            <w:tcW w:w="448" w:type="pct"/>
            <w:vMerge/>
            <w:shd w:val="clear" w:color="auto" w:fill="auto"/>
            <w:vAlign w:val="center"/>
            <w:hideMark/>
          </w:tcPr>
          <w:p w14:paraId="44A1D7C9" w14:textId="77777777" w:rsidR="001522A8" w:rsidRPr="00C16064" w:rsidRDefault="001522A8" w:rsidP="001522A8">
            <w:pPr>
              <w:rPr>
                <w:bCs/>
                <w:sz w:val="20"/>
                <w:szCs w:val="20"/>
              </w:rPr>
            </w:pPr>
          </w:p>
        </w:tc>
        <w:tc>
          <w:tcPr>
            <w:tcW w:w="1120" w:type="pct"/>
            <w:vMerge/>
            <w:shd w:val="clear" w:color="auto" w:fill="auto"/>
            <w:vAlign w:val="center"/>
            <w:hideMark/>
          </w:tcPr>
          <w:p w14:paraId="0FE01429" w14:textId="77777777" w:rsidR="001522A8" w:rsidRPr="00C16064" w:rsidRDefault="001522A8" w:rsidP="001522A8">
            <w:pPr>
              <w:rPr>
                <w:sz w:val="20"/>
                <w:szCs w:val="20"/>
              </w:rPr>
            </w:pPr>
          </w:p>
        </w:tc>
      </w:tr>
    </w:tbl>
    <w:p w14:paraId="11AB382D" w14:textId="77777777" w:rsidR="001522A8" w:rsidRPr="00C16064" w:rsidRDefault="001522A8" w:rsidP="001522A8">
      <w:pPr>
        <w:widowControl w:val="0"/>
        <w:ind w:firstLine="709"/>
        <w:jc w:val="both"/>
        <w:rPr>
          <w:rFonts w:eastAsia="Calibri"/>
          <w:szCs w:val="22"/>
          <w:u w:val="single"/>
          <w:lang w:eastAsia="en-US"/>
        </w:rPr>
      </w:pPr>
    </w:p>
    <w:p w14:paraId="7096BFB5" w14:textId="38721062" w:rsidR="001522A8" w:rsidRDefault="001522A8" w:rsidP="001522A8">
      <w:pPr>
        <w:widowControl w:val="0"/>
        <w:ind w:firstLine="709"/>
        <w:jc w:val="both"/>
        <w:rPr>
          <w:rFonts w:eastAsia="Calibri"/>
          <w:sz w:val="28"/>
          <w:szCs w:val="28"/>
          <w:lang w:eastAsia="en-US"/>
        </w:rPr>
      </w:pPr>
      <w:r w:rsidRPr="00C16064">
        <w:rPr>
          <w:rFonts w:eastAsia="Calibri"/>
          <w:sz w:val="28"/>
          <w:szCs w:val="28"/>
          <w:lang w:eastAsia="en-US"/>
        </w:rPr>
        <w:lastRenderedPageBreak/>
        <w:t>Технические характеристики основного оборудования котельных п</w:t>
      </w:r>
      <w:r w:rsidRPr="00C16064">
        <w:rPr>
          <w:rFonts w:eastAsia="Calibri"/>
          <w:sz w:val="28"/>
          <w:szCs w:val="28"/>
          <w:lang w:eastAsia="en-US"/>
        </w:rPr>
        <w:t>о</w:t>
      </w:r>
      <w:r w:rsidRPr="00C16064">
        <w:rPr>
          <w:rFonts w:eastAsia="Calibri"/>
          <w:sz w:val="28"/>
          <w:szCs w:val="28"/>
          <w:lang w:eastAsia="en-US"/>
        </w:rPr>
        <w:t>дробно описано в таблицах ниже.</w:t>
      </w:r>
    </w:p>
    <w:p w14:paraId="0AEB42F7" w14:textId="77777777" w:rsidR="006C69EE" w:rsidRPr="00C16064" w:rsidRDefault="006C69EE" w:rsidP="001522A8">
      <w:pPr>
        <w:widowControl w:val="0"/>
        <w:ind w:firstLine="709"/>
        <w:jc w:val="both"/>
        <w:rPr>
          <w:rFonts w:eastAsia="Calibri"/>
          <w:sz w:val="28"/>
          <w:szCs w:val="28"/>
          <w:lang w:eastAsia="en-US"/>
        </w:rPr>
      </w:pPr>
    </w:p>
    <w:p w14:paraId="093F68F3" w14:textId="77777777" w:rsidR="001522A8" w:rsidRPr="001522A8" w:rsidRDefault="001522A8" w:rsidP="001522A8">
      <w:pPr>
        <w:keepNext/>
        <w:keepLines/>
        <w:numPr>
          <w:ilvl w:val="2"/>
          <w:numId w:val="0"/>
        </w:numPr>
        <w:jc w:val="center"/>
        <w:outlineLvl w:val="2"/>
        <w:rPr>
          <w:b/>
          <w:bCs/>
          <w:sz w:val="28"/>
          <w:szCs w:val="28"/>
          <w:lang w:eastAsia="en-US"/>
        </w:rPr>
      </w:pPr>
      <w:bookmarkStart w:id="8" w:name="_Toc120624661"/>
      <w:r w:rsidRPr="001522A8">
        <w:rPr>
          <w:b/>
          <w:bCs/>
          <w:sz w:val="28"/>
          <w:szCs w:val="28"/>
          <w:lang w:eastAsia="en-US"/>
        </w:rPr>
        <w:t>1.2.2. Параметры установленной тепловой мощности источника</w:t>
      </w:r>
    </w:p>
    <w:p w14:paraId="60A9E8C0" w14:textId="77777777" w:rsidR="001522A8" w:rsidRPr="001522A8" w:rsidRDefault="001522A8" w:rsidP="001522A8">
      <w:pPr>
        <w:keepNext/>
        <w:keepLines/>
        <w:numPr>
          <w:ilvl w:val="2"/>
          <w:numId w:val="0"/>
        </w:numPr>
        <w:jc w:val="center"/>
        <w:outlineLvl w:val="2"/>
        <w:rPr>
          <w:b/>
          <w:bCs/>
          <w:sz w:val="28"/>
          <w:szCs w:val="28"/>
          <w:lang w:eastAsia="en-US"/>
        </w:rPr>
      </w:pPr>
      <w:r w:rsidRPr="001522A8">
        <w:rPr>
          <w:b/>
          <w:bCs/>
          <w:sz w:val="28"/>
          <w:szCs w:val="28"/>
          <w:lang w:eastAsia="en-US"/>
        </w:rPr>
        <w:t>тепловой энергии, в том числе теплофикационного</w:t>
      </w:r>
    </w:p>
    <w:p w14:paraId="7152E99C" w14:textId="77777777" w:rsidR="001522A8" w:rsidRPr="001522A8" w:rsidRDefault="001522A8" w:rsidP="001522A8">
      <w:pPr>
        <w:keepNext/>
        <w:keepLines/>
        <w:numPr>
          <w:ilvl w:val="2"/>
          <w:numId w:val="0"/>
        </w:numPr>
        <w:jc w:val="center"/>
        <w:outlineLvl w:val="2"/>
        <w:rPr>
          <w:b/>
          <w:bCs/>
          <w:sz w:val="28"/>
          <w:szCs w:val="28"/>
          <w:lang w:eastAsia="en-US"/>
        </w:rPr>
      </w:pPr>
      <w:r w:rsidRPr="001522A8">
        <w:rPr>
          <w:b/>
          <w:bCs/>
          <w:sz w:val="28"/>
          <w:szCs w:val="28"/>
          <w:lang w:eastAsia="en-US"/>
        </w:rPr>
        <w:t>оборудования и теплофикационной установки</w:t>
      </w:r>
      <w:bookmarkEnd w:id="8"/>
    </w:p>
    <w:p w14:paraId="14D8FA0A" w14:textId="77777777" w:rsidR="001522A8" w:rsidRPr="001522A8" w:rsidRDefault="001522A8" w:rsidP="001522A8">
      <w:pPr>
        <w:keepNext/>
        <w:keepLines/>
        <w:numPr>
          <w:ilvl w:val="2"/>
          <w:numId w:val="0"/>
        </w:numPr>
        <w:ind w:left="426" w:firstLine="709"/>
        <w:jc w:val="center"/>
        <w:outlineLvl w:val="2"/>
        <w:rPr>
          <w:b/>
          <w:bCs/>
          <w:sz w:val="28"/>
          <w:szCs w:val="28"/>
          <w:lang w:eastAsia="en-US"/>
        </w:rPr>
      </w:pPr>
    </w:p>
    <w:p w14:paraId="62FD088E" w14:textId="77777777" w:rsidR="001522A8" w:rsidRPr="001522A8" w:rsidRDefault="001522A8" w:rsidP="001522A8">
      <w:pPr>
        <w:widowControl w:val="0"/>
        <w:ind w:firstLine="709"/>
        <w:jc w:val="both"/>
        <w:rPr>
          <w:rFonts w:eastAsia="Calibri"/>
          <w:sz w:val="28"/>
          <w:szCs w:val="28"/>
          <w:lang w:eastAsia="en-US"/>
        </w:rPr>
      </w:pPr>
      <w:r w:rsidRPr="001522A8">
        <w:rPr>
          <w:rFonts w:eastAsia="Calibri"/>
          <w:sz w:val="28"/>
          <w:szCs w:val="28"/>
          <w:lang w:eastAsia="en-US"/>
        </w:rPr>
        <w:t>Сведения об установленной тепловой мощности оборудования по кажд</w:t>
      </w:r>
      <w:r w:rsidRPr="001522A8">
        <w:rPr>
          <w:rFonts w:eastAsia="Calibri"/>
          <w:sz w:val="28"/>
          <w:szCs w:val="28"/>
          <w:lang w:eastAsia="en-US"/>
        </w:rPr>
        <w:t>о</w:t>
      </w:r>
      <w:r w:rsidRPr="001522A8">
        <w:rPr>
          <w:rFonts w:eastAsia="Calibri"/>
          <w:sz w:val="28"/>
          <w:szCs w:val="28"/>
          <w:lang w:eastAsia="en-US"/>
        </w:rPr>
        <w:t>му источнику тепловой энергии представлены в таблице ниже.</w:t>
      </w:r>
    </w:p>
    <w:p w14:paraId="203E0EE6" w14:textId="77777777" w:rsidR="001522A8" w:rsidRPr="001522A8" w:rsidRDefault="001522A8" w:rsidP="001522A8">
      <w:pPr>
        <w:widowControl w:val="0"/>
        <w:autoSpaceDE w:val="0"/>
        <w:autoSpaceDN w:val="0"/>
        <w:ind w:left="219"/>
        <w:rPr>
          <w:rFonts w:ascii="Cambria" w:eastAsia="Cambria" w:hAnsi="Cambria" w:cs="Cambria"/>
          <w:sz w:val="28"/>
          <w:szCs w:val="28"/>
          <w:lang w:eastAsia="en-US"/>
        </w:rPr>
      </w:pPr>
    </w:p>
    <w:p w14:paraId="07CE42D5" w14:textId="77777777" w:rsidR="001522A8" w:rsidRPr="001522A8" w:rsidRDefault="001522A8" w:rsidP="001522A8">
      <w:pPr>
        <w:widowControl w:val="0"/>
        <w:ind w:left="222" w:firstLine="709"/>
        <w:jc w:val="right"/>
        <w:rPr>
          <w:rFonts w:eastAsia="Calibri"/>
          <w:b/>
          <w:sz w:val="20"/>
          <w:szCs w:val="22"/>
          <w:lang w:eastAsia="en-US"/>
        </w:rPr>
      </w:pPr>
      <w:r w:rsidRPr="001522A8">
        <w:rPr>
          <w:rFonts w:eastAsia="Calibri"/>
          <w:b/>
          <w:sz w:val="20"/>
          <w:szCs w:val="22"/>
          <w:lang w:eastAsia="en-US"/>
        </w:rPr>
        <w:t>Таблица</w:t>
      </w:r>
      <w:r w:rsidRPr="001522A8">
        <w:rPr>
          <w:rFonts w:eastAsia="Calibri"/>
          <w:b/>
          <w:spacing w:val="-2"/>
          <w:sz w:val="20"/>
          <w:szCs w:val="22"/>
          <w:lang w:eastAsia="en-US"/>
        </w:rPr>
        <w:t xml:space="preserve"> 1.</w:t>
      </w:r>
      <w:r w:rsidRPr="001522A8">
        <w:rPr>
          <w:rFonts w:eastAsia="Calibri"/>
          <w:b/>
          <w:sz w:val="20"/>
          <w:szCs w:val="22"/>
          <w:lang w:eastAsia="en-US"/>
        </w:rPr>
        <w:t>2</w:t>
      </w:r>
      <w:r w:rsidRPr="001522A8">
        <w:rPr>
          <w:rFonts w:eastAsia="Calibri"/>
          <w:b/>
          <w:spacing w:val="-3"/>
          <w:sz w:val="20"/>
          <w:szCs w:val="22"/>
          <w:lang w:eastAsia="en-US"/>
        </w:rPr>
        <w:t xml:space="preserve"> </w:t>
      </w:r>
      <w:r w:rsidRPr="001522A8">
        <w:rPr>
          <w:rFonts w:eastAsia="Calibri"/>
          <w:b/>
          <w:sz w:val="20"/>
          <w:szCs w:val="22"/>
          <w:lang w:eastAsia="en-US"/>
        </w:rPr>
        <w:t>Параметры</w:t>
      </w:r>
      <w:r w:rsidRPr="001522A8">
        <w:rPr>
          <w:rFonts w:eastAsia="Calibri"/>
          <w:b/>
          <w:spacing w:val="-4"/>
          <w:sz w:val="20"/>
          <w:szCs w:val="22"/>
          <w:lang w:eastAsia="en-US"/>
        </w:rPr>
        <w:t xml:space="preserve"> </w:t>
      </w:r>
      <w:r w:rsidRPr="001522A8">
        <w:rPr>
          <w:rFonts w:eastAsia="Calibri"/>
          <w:b/>
          <w:sz w:val="20"/>
          <w:szCs w:val="22"/>
          <w:lang w:eastAsia="en-US"/>
        </w:rPr>
        <w:t>установленной</w:t>
      </w:r>
      <w:r w:rsidRPr="001522A8">
        <w:rPr>
          <w:rFonts w:eastAsia="Calibri"/>
          <w:b/>
          <w:spacing w:val="-6"/>
          <w:sz w:val="20"/>
          <w:szCs w:val="22"/>
          <w:lang w:eastAsia="en-US"/>
        </w:rPr>
        <w:t xml:space="preserve"> </w:t>
      </w:r>
      <w:r w:rsidRPr="001522A8">
        <w:rPr>
          <w:rFonts w:eastAsia="Calibri"/>
          <w:b/>
          <w:sz w:val="20"/>
          <w:szCs w:val="22"/>
          <w:lang w:eastAsia="en-US"/>
        </w:rPr>
        <w:t>тепловой</w:t>
      </w:r>
      <w:r w:rsidRPr="001522A8">
        <w:rPr>
          <w:rFonts w:eastAsia="Calibri"/>
          <w:b/>
          <w:spacing w:val="-6"/>
          <w:sz w:val="20"/>
          <w:szCs w:val="22"/>
          <w:lang w:eastAsia="en-US"/>
        </w:rPr>
        <w:t xml:space="preserve"> </w:t>
      </w:r>
      <w:r w:rsidRPr="001522A8">
        <w:rPr>
          <w:rFonts w:eastAsia="Calibri"/>
          <w:b/>
          <w:sz w:val="20"/>
          <w:szCs w:val="22"/>
          <w:lang w:eastAsia="en-US"/>
        </w:rPr>
        <w:t>мощности</w:t>
      </w:r>
      <w:r w:rsidRPr="001522A8">
        <w:rPr>
          <w:rFonts w:eastAsia="Calibri"/>
          <w:b/>
          <w:spacing w:val="-8"/>
          <w:sz w:val="20"/>
          <w:szCs w:val="22"/>
          <w:lang w:eastAsia="en-US"/>
        </w:rPr>
        <w:t xml:space="preserve"> </w:t>
      </w:r>
      <w:r w:rsidRPr="001522A8">
        <w:rPr>
          <w:rFonts w:eastAsia="Calibri"/>
          <w:b/>
          <w:sz w:val="20"/>
          <w:szCs w:val="22"/>
          <w:lang w:eastAsia="en-US"/>
        </w:rPr>
        <w:t>основного</w:t>
      </w:r>
      <w:r w:rsidRPr="001522A8">
        <w:rPr>
          <w:rFonts w:eastAsia="Calibri"/>
          <w:b/>
          <w:spacing w:val="-5"/>
          <w:sz w:val="20"/>
          <w:szCs w:val="22"/>
          <w:lang w:eastAsia="en-US"/>
        </w:rPr>
        <w:t xml:space="preserve"> </w:t>
      </w:r>
      <w:r w:rsidRPr="001522A8">
        <w:rPr>
          <w:rFonts w:eastAsia="Calibri"/>
          <w:b/>
          <w:sz w:val="20"/>
          <w:szCs w:val="22"/>
          <w:lang w:eastAsia="en-US"/>
        </w:rPr>
        <w:t>оборудования</w:t>
      </w: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2"/>
        <w:gridCol w:w="2277"/>
        <w:gridCol w:w="1712"/>
        <w:gridCol w:w="777"/>
        <w:gridCol w:w="787"/>
        <w:gridCol w:w="711"/>
        <w:gridCol w:w="1297"/>
      </w:tblGrid>
      <w:tr w:rsidR="001522A8" w:rsidRPr="001522A8" w14:paraId="36E7E5E2" w14:textId="77777777" w:rsidTr="001522A8">
        <w:trPr>
          <w:trHeight w:val="19"/>
        </w:trPr>
        <w:tc>
          <w:tcPr>
            <w:tcW w:w="1088" w:type="pct"/>
            <w:vMerge w:val="restart"/>
            <w:shd w:val="clear" w:color="auto" w:fill="auto"/>
            <w:vAlign w:val="center"/>
            <w:hideMark/>
          </w:tcPr>
          <w:p w14:paraId="0EE69E7A" w14:textId="77777777" w:rsidR="001522A8" w:rsidRPr="001522A8" w:rsidRDefault="001522A8" w:rsidP="001522A8">
            <w:pPr>
              <w:jc w:val="center"/>
              <w:rPr>
                <w:bCs/>
                <w:sz w:val="20"/>
                <w:szCs w:val="20"/>
              </w:rPr>
            </w:pPr>
            <w:r w:rsidRPr="001522A8">
              <w:rPr>
                <w:bCs/>
                <w:sz w:val="20"/>
                <w:szCs w:val="20"/>
              </w:rPr>
              <w:t>Наименование к</w:t>
            </w:r>
            <w:r w:rsidRPr="001522A8">
              <w:rPr>
                <w:bCs/>
                <w:sz w:val="20"/>
                <w:szCs w:val="20"/>
              </w:rPr>
              <w:t>о</w:t>
            </w:r>
            <w:r w:rsidRPr="001522A8">
              <w:rPr>
                <w:bCs/>
                <w:sz w:val="20"/>
                <w:szCs w:val="20"/>
              </w:rPr>
              <w:t>тельной</w:t>
            </w:r>
          </w:p>
        </w:tc>
        <w:tc>
          <w:tcPr>
            <w:tcW w:w="1178" w:type="pct"/>
            <w:vMerge w:val="restart"/>
            <w:shd w:val="clear" w:color="auto" w:fill="auto"/>
            <w:vAlign w:val="center"/>
            <w:hideMark/>
          </w:tcPr>
          <w:p w14:paraId="405A7188" w14:textId="77777777" w:rsidR="001522A8" w:rsidRPr="001522A8" w:rsidRDefault="001522A8" w:rsidP="001522A8">
            <w:pPr>
              <w:jc w:val="center"/>
              <w:rPr>
                <w:bCs/>
                <w:sz w:val="20"/>
                <w:szCs w:val="20"/>
              </w:rPr>
            </w:pPr>
            <w:r w:rsidRPr="001522A8">
              <w:rPr>
                <w:bCs/>
                <w:sz w:val="20"/>
                <w:szCs w:val="20"/>
              </w:rPr>
              <w:t>Марка котла</w:t>
            </w:r>
          </w:p>
        </w:tc>
        <w:tc>
          <w:tcPr>
            <w:tcW w:w="886" w:type="pct"/>
            <w:vMerge w:val="restart"/>
            <w:shd w:val="clear" w:color="auto" w:fill="auto"/>
            <w:vAlign w:val="center"/>
            <w:hideMark/>
          </w:tcPr>
          <w:p w14:paraId="68C2459F" w14:textId="77777777" w:rsidR="001522A8" w:rsidRPr="001522A8" w:rsidRDefault="001522A8" w:rsidP="001522A8">
            <w:pPr>
              <w:jc w:val="center"/>
              <w:rPr>
                <w:bCs/>
                <w:sz w:val="20"/>
                <w:szCs w:val="20"/>
              </w:rPr>
            </w:pPr>
            <w:r w:rsidRPr="001522A8">
              <w:rPr>
                <w:bCs/>
                <w:sz w:val="20"/>
                <w:szCs w:val="20"/>
              </w:rPr>
              <w:t>Дата ввода в эксплуатацию</w:t>
            </w:r>
          </w:p>
        </w:tc>
        <w:tc>
          <w:tcPr>
            <w:tcW w:w="1177" w:type="pct"/>
            <w:gridSpan w:val="3"/>
            <w:shd w:val="clear" w:color="auto" w:fill="auto"/>
            <w:noWrap/>
            <w:vAlign w:val="center"/>
            <w:hideMark/>
          </w:tcPr>
          <w:p w14:paraId="7FF5CF15" w14:textId="77777777" w:rsidR="001522A8" w:rsidRPr="001522A8" w:rsidRDefault="001522A8" w:rsidP="001522A8">
            <w:pPr>
              <w:jc w:val="center"/>
              <w:rPr>
                <w:bCs/>
                <w:sz w:val="20"/>
                <w:szCs w:val="20"/>
              </w:rPr>
            </w:pPr>
            <w:r w:rsidRPr="001522A8">
              <w:rPr>
                <w:bCs/>
                <w:sz w:val="20"/>
                <w:szCs w:val="20"/>
              </w:rPr>
              <w:t>Мощность</w:t>
            </w:r>
          </w:p>
        </w:tc>
        <w:tc>
          <w:tcPr>
            <w:tcW w:w="671" w:type="pct"/>
            <w:vMerge w:val="restart"/>
            <w:shd w:val="clear" w:color="auto" w:fill="auto"/>
            <w:vAlign w:val="center"/>
            <w:hideMark/>
          </w:tcPr>
          <w:p w14:paraId="14164F2B" w14:textId="77777777" w:rsidR="001522A8" w:rsidRPr="001522A8" w:rsidRDefault="001522A8" w:rsidP="001522A8">
            <w:pPr>
              <w:jc w:val="center"/>
              <w:rPr>
                <w:bCs/>
                <w:sz w:val="20"/>
                <w:szCs w:val="20"/>
              </w:rPr>
            </w:pPr>
            <w:r w:rsidRPr="001522A8">
              <w:rPr>
                <w:bCs/>
                <w:sz w:val="20"/>
                <w:szCs w:val="20"/>
              </w:rPr>
              <w:t>Мощность котельной Гкал/ч</w:t>
            </w:r>
          </w:p>
        </w:tc>
      </w:tr>
      <w:tr w:rsidR="001522A8" w:rsidRPr="001522A8" w14:paraId="070B31DC" w14:textId="77777777" w:rsidTr="001522A8">
        <w:trPr>
          <w:trHeight w:val="19"/>
        </w:trPr>
        <w:tc>
          <w:tcPr>
            <w:tcW w:w="1088" w:type="pct"/>
            <w:vMerge/>
            <w:shd w:val="clear" w:color="auto" w:fill="auto"/>
            <w:vAlign w:val="center"/>
            <w:hideMark/>
          </w:tcPr>
          <w:p w14:paraId="796AF0F4" w14:textId="77777777" w:rsidR="001522A8" w:rsidRPr="001522A8" w:rsidRDefault="001522A8" w:rsidP="001522A8">
            <w:pPr>
              <w:rPr>
                <w:bCs/>
                <w:sz w:val="20"/>
                <w:szCs w:val="20"/>
              </w:rPr>
            </w:pPr>
          </w:p>
        </w:tc>
        <w:tc>
          <w:tcPr>
            <w:tcW w:w="1178" w:type="pct"/>
            <w:vMerge/>
            <w:shd w:val="clear" w:color="auto" w:fill="auto"/>
            <w:vAlign w:val="center"/>
            <w:hideMark/>
          </w:tcPr>
          <w:p w14:paraId="16AAC963" w14:textId="77777777" w:rsidR="001522A8" w:rsidRPr="001522A8" w:rsidRDefault="001522A8" w:rsidP="001522A8">
            <w:pPr>
              <w:rPr>
                <w:bCs/>
                <w:sz w:val="20"/>
                <w:szCs w:val="20"/>
              </w:rPr>
            </w:pPr>
          </w:p>
        </w:tc>
        <w:tc>
          <w:tcPr>
            <w:tcW w:w="886" w:type="pct"/>
            <w:vMerge/>
            <w:shd w:val="clear" w:color="auto" w:fill="auto"/>
            <w:vAlign w:val="center"/>
            <w:hideMark/>
          </w:tcPr>
          <w:p w14:paraId="30FCA179" w14:textId="77777777" w:rsidR="001522A8" w:rsidRPr="001522A8" w:rsidRDefault="001522A8" w:rsidP="001522A8">
            <w:pPr>
              <w:rPr>
                <w:bCs/>
                <w:sz w:val="20"/>
                <w:szCs w:val="20"/>
              </w:rPr>
            </w:pPr>
          </w:p>
        </w:tc>
        <w:tc>
          <w:tcPr>
            <w:tcW w:w="402" w:type="pct"/>
            <w:shd w:val="clear" w:color="auto" w:fill="auto"/>
            <w:noWrap/>
            <w:vAlign w:val="center"/>
            <w:hideMark/>
          </w:tcPr>
          <w:p w14:paraId="66CB75DF" w14:textId="77777777" w:rsidR="001522A8" w:rsidRPr="001522A8" w:rsidRDefault="001522A8" w:rsidP="001522A8">
            <w:pPr>
              <w:jc w:val="center"/>
              <w:rPr>
                <w:bCs/>
                <w:sz w:val="20"/>
                <w:szCs w:val="20"/>
              </w:rPr>
            </w:pPr>
            <w:r w:rsidRPr="001522A8">
              <w:rPr>
                <w:bCs/>
                <w:sz w:val="20"/>
                <w:szCs w:val="20"/>
              </w:rPr>
              <w:t>Гкал/ч</w:t>
            </w:r>
          </w:p>
        </w:tc>
        <w:tc>
          <w:tcPr>
            <w:tcW w:w="407" w:type="pct"/>
            <w:shd w:val="clear" w:color="auto" w:fill="auto"/>
            <w:noWrap/>
            <w:vAlign w:val="center"/>
            <w:hideMark/>
          </w:tcPr>
          <w:p w14:paraId="2675E0D4" w14:textId="77777777" w:rsidR="001522A8" w:rsidRPr="001522A8" w:rsidRDefault="001522A8" w:rsidP="001522A8">
            <w:pPr>
              <w:jc w:val="center"/>
              <w:rPr>
                <w:bCs/>
                <w:sz w:val="20"/>
                <w:szCs w:val="20"/>
              </w:rPr>
            </w:pPr>
            <w:r w:rsidRPr="001522A8">
              <w:rPr>
                <w:bCs/>
                <w:sz w:val="20"/>
                <w:szCs w:val="20"/>
              </w:rPr>
              <w:t>МВт</w:t>
            </w:r>
          </w:p>
        </w:tc>
        <w:tc>
          <w:tcPr>
            <w:tcW w:w="368" w:type="pct"/>
            <w:shd w:val="clear" w:color="auto" w:fill="auto"/>
            <w:noWrap/>
            <w:vAlign w:val="center"/>
            <w:hideMark/>
          </w:tcPr>
          <w:p w14:paraId="133EDF50" w14:textId="77777777" w:rsidR="001522A8" w:rsidRPr="001522A8" w:rsidRDefault="001522A8" w:rsidP="001522A8">
            <w:pPr>
              <w:jc w:val="center"/>
              <w:rPr>
                <w:bCs/>
                <w:sz w:val="20"/>
                <w:szCs w:val="20"/>
              </w:rPr>
            </w:pPr>
            <w:r w:rsidRPr="001522A8">
              <w:rPr>
                <w:bCs/>
                <w:sz w:val="20"/>
                <w:szCs w:val="20"/>
              </w:rPr>
              <w:t>кВт</w:t>
            </w:r>
          </w:p>
        </w:tc>
        <w:tc>
          <w:tcPr>
            <w:tcW w:w="671" w:type="pct"/>
            <w:vMerge/>
            <w:shd w:val="clear" w:color="auto" w:fill="auto"/>
            <w:vAlign w:val="center"/>
            <w:hideMark/>
          </w:tcPr>
          <w:p w14:paraId="6E09BFAD" w14:textId="77777777" w:rsidR="001522A8" w:rsidRPr="001522A8" w:rsidRDefault="001522A8" w:rsidP="001522A8">
            <w:pPr>
              <w:rPr>
                <w:bCs/>
                <w:sz w:val="20"/>
                <w:szCs w:val="20"/>
              </w:rPr>
            </w:pPr>
          </w:p>
        </w:tc>
      </w:tr>
      <w:tr w:rsidR="001522A8" w:rsidRPr="001522A8" w14:paraId="1F051337" w14:textId="77777777" w:rsidTr="001522A8">
        <w:trPr>
          <w:trHeight w:val="19"/>
        </w:trPr>
        <w:tc>
          <w:tcPr>
            <w:tcW w:w="1088" w:type="pct"/>
            <w:vMerge w:val="restart"/>
            <w:shd w:val="clear" w:color="auto" w:fill="auto"/>
            <w:vAlign w:val="center"/>
            <w:hideMark/>
          </w:tcPr>
          <w:p w14:paraId="53846883" w14:textId="77777777" w:rsidR="001522A8" w:rsidRPr="001522A8" w:rsidRDefault="001522A8" w:rsidP="001522A8">
            <w:pPr>
              <w:rPr>
                <w:bCs/>
                <w:sz w:val="20"/>
                <w:szCs w:val="20"/>
              </w:rPr>
            </w:pPr>
            <w:r w:rsidRPr="001522A8">
              <w:rPr>
                <w:bCs/>
                <w:sz w:val="20"/>
                <w:szCs w:val="20"/>
              </w:rPr>
              <w:t xml:space="preserve">Квартал № 68 </w:t>
            </w:r>
          </w:p>
          <w:p w14:paraId="19AA4E25"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3584B224" w14:textId="77777777" w:rsidR="001522A8" w:rsidRPr="001522A8" w:rsidRDefault="001522A8" w:rsidP="001522A8">
            <w:pPr>
              <w:rPr>
                <w:sz w:val="20"/>
                <w:szCs w:val="20"/>
              </w:rPr>
            </w:pPr>
            <w:r w:rsidRPr="001522A8">
              <w:rPr>
                <w:sz w:val="20"/>
                <w:szCs w:val="20"/>
              </w:rPr>
              <w:t>«КВ-Г-0,6»</w:t>
            </w:r>
          </w:p>
        </w:tc>
        <w:tc>
          <w:tcPr>
            <w:tcW w:w="886" w:type="pct"/>
            <w:shd w:val="clear" w:color="auto" w:fill="auto"/>
            <w:noWrap/>
            <w:vAlign w:val="center"/>
            <w:hideMark/>
          </w:tcPr>
          <w:p w14:paraId="3EB2DA9B" w14:textId="77777777" w:rsidR="001522A8" w:rsidRPr="001522A8" w:rsidRDefault="001522A8" w:rsidP="001522A8">
            <w:pPr>
              <w:jc w:val="center"/>
              <w:rPr>
                <w:sz w:val="20"/>
                <w:szCs w:val="20"/>
              </w:rPr>
            </w:pPr>
            <w:r w:rsidRPr="001522A8">
              <w:rPr>
                <w:sz w:val="20"/>
                <w:szCs w:val="20"/>
              </w:rPr>
              <w:t>2001</w:t>
            </w:r>
          </w:p>
        </w:tc>
        <w:tc>
          <w:tcPr>
            <w:tcW w:w="402" w:type="pct"/>
            <w:shd w:val="clear" w:color="auto" w:fill="auto"/>
            <w:noWrap/>
            <w:vAlign w:val="center"/>
            <w:hideMark/>
          </w:tcPr>
          <w:p w14:paraId="6E7949BE" w14:textId="77777777" w:rsidR="001522A8" w:rsidRPr="001522A8" w:rsidRDefault="001522A8" w:rsidP="001522A8">
            <w:pPr>
              <w:jc w:val="center"/>
              <w:rPr>
                <w:sz w:val="20"/>
                <w:szCs w:val="20"/>
              </w:rPr>
            </w:pPr>
            <w:r w:rsidRPr="001522A8">
              <w:rPr>
                <w:sz w:val="20"/>
                <w:szCs w:val="20"/>
              </w:rPr>
              <w:t>0,52</w:t>
            </w:r>
          </w:p>
        </w:tc>
        <w:tc>
          <w:tcPr>
            <w:tcW w:w="407" w:type="pct"/>
            <w:shd w:val="clear" w:color="auto" w:fill="auto"/>
            <w:noWrap/>
            <w:vAlign w:val="center"/>
            <w:hideMark/>
          </w:tcPr>
          <w:p w14:paraId="3E0EEB45" w14:textId="77777777" w:rsidR="001522A8" w:rsidRPr="001522A8" w:rsidRDefault="001522A8" w:rsidP="001522A8">
            <w:pPr>
              <w:jc w:val="center"/>
              <w:rPr>
                <w:sz w:val="20"/>
                <w:szCs w:val="20"/>
              </w:rPr>
            </w:pPr>
            <w:r w:rsidRPr="001522A8">
              <w:rPr>
                <w:sz w:val="20"/>
                <w:szCs w:val="20"/>
              </w:rPr>
              <w:t>0,60</w:t>
            </w:r>
          </w:p>
        </w:tc>
        <w:tc>
          <w:tcPr>
            <w:tcW w:w="368" w:type="pct"/>
            <w:shd w:val="clear" w:color="auto" w:fill="auto"/>
            <w:noWrap/>
            <w:vAlign w:val="center"/>
            <w:hideMark/>
          </w:tcPr>
          <w:p w14:paraId="5D64899C" w14:textId="77777777" w:rsidR="001522A8" w:rsidRPr="001522A8" w:rsidRDefault="001522A8" w:rsidP="001522A8">
            <w:pPr>
              <w:jc w:val="center"/>
              <w:rPr>
                <w:sz w:val="20"/>
                <w:szCs w:val="20"/>
              </w:rPr>
            </w:pPr>
            <w:r w:rsidRPr="001522A8">
              <w:rPr>
                <w:sz w:val="20"/>
                <w:szCs w:val="20"/>
              </w:rPr>
              <w:t>605</w:t>
            </w:r>
          </w:p>
        </w:tc>
        <w:tc>
          <w:tcPr>
            <w:tcW w:w="671" w:type="pct"/>
            <w:vMerge w:val="restart"/>
            <w:shd w:val="clear" w:color="auto" w:fill="auto"/>
            <w:noWrap/>
            <w:vAlign w:val="center"/>
            <w:hideMark/>
          </w:tcPr>
          <w:p w14:paraId="750013D0" w14:textId="77777777" w:rsidR="001522A8" w:rsidRPr="001522A8" w:rsidRDefault="001522A8" w:rsidP="001522A8">
            <w:pPr>
              <w:jc w:val="center"/>
              <w:rPr>
                <w:bCs/>
                <w:sz w:val="20"/>
                <w:szCs w:val="20"/>
              </w:rPr>
            </w:pPr>
            <w:r w:rsidRPr="001522A8">
              <w:rPr>
                <w:bCs/>
                <w:sz w:val="20"/>
                <w:szCs w:val="20"/>
              </w:rPr>
              <w:t>1,04</w:t>
            </w:r>
          </w:p>
        </w:tc>
      </w:tr>
      <w:tr w:rsidR="001522A8" w:rsidRPr="001522A8" w14:paraId="57720179" w14:textId="77777777" w:rsidTr="001522A8">
        <w:trPr>
          <w:trHeight w:val="19"/>
        </w:trPr>
        <w:tc>
          <w:tcPr>
            <w:tcW w:w="1088" w:type="pct"/>
            <w:vMerge/>
            <w:shd w:val="clear" w:color="auto" w:fill="auto"/>
            <w:vAlign w:val="center"/>
            <w:hideMark/>
          </w:tcPr>
          <w:p w14:paraId="20BEFA2D" w14:textId="77777777" w:rsidR="001522A8" w:rsidRPr="001522A8" w:rsidRDefault="001522A8" w:rsidP="001522A8">
            <w:pPr>
              <w:rPr>
                <w:bCs/>
                <w:sz w:val="20"/>
                <w:szCs w:val="20"/>
              </w:rPr>
            </w:pPr>
          </w:p>
        </w:tc>
        <w:tc>
          <w:tcPr>
            <w:tcW w:w="1178" w:type="pct"/>
            <w:shd w:val="clear" w:color="auto" w:fill="auto"/>
            <w:noWrap/>
            <w:vAlign w:val="center"/>
            <w:hideMark/>
          </w:tcPr>
          <w:p w14:paraId="599057FA" w14:textId="77777777" w:rsidR="001522A8" w:rsidRPr="001522A8" w:rsidRDefault="001522A8" w:rsidP="001522A8">
            <w:pPr>
              <w:rPr>
                <w:sz w:val="20"/>
                <w:szCs w:val="20"/>
              </w:rPr>
            </w:pPr>
            <w:r w:rsidRPr="001522A8">
              <w:rPr>
                <w:sz w:val="20"/>
                <w:szCs w:val="20"/>
              </w:rPr>
              <w:t>«КВ-Г-0,6»</w:t>
            </w:r>
          </w:p>
        </w:tc>
        <w:tc>
          <w:tcPr>
            <w:tcW w:w="886" w:type="pct"/>
            <w:shd w:val="clear" w:color="auto" w:fill="auto"/>
            <w:noWrap/>
            <w:vAlign w:val="center"/>
            <w:hideMark/>
          </w:tcPr>
          <w:p w14:paraId="118C048A" w14:textId="77777777" w:rsidR="001522A8" w:rsidRPr="001522A8" w:rsidRDefault="001522A8" w:rsidP="001522A8">
            <w:pPr>
              <w:jc w:val="center"/>
              <w:rPr>
                <w:sz w:val="20"/>
                <w:szCs w:val="20"/>
              </w:rPr>
            </w:pPr>
            <w:r w:rsidRPr="001522A8">
              <w:rPr>
                <w:sz w:val="20"/>
                <w:szCs w:val="20"/>
              </w:rPr>
              <w:t>2001</w:t>
            </w:r>
          </w:p>
        </w:tc>
        <w:tc>
          <w:tcPr>
            <w:tcW w:w="402" w:type="pct"/>
            <w:shd w:val="clear" w:color="auto" w:fill="auto"/>
            <w:noWrap/>
            <w:vAlign w:val="center"/>
            <w:hideMark/>
          </w:tcPr>
          <w:p w14:paraId="4396D921" w14:textId="77777777" w:rsidR="001522A8" w:rsidRPr="001522A8" w:rsidRDefault="001522A8" w:rsidP="001522A8">
            <w:pPr>
              <w:jc w:val="center"/>
              <w:rPr>
                <w:sz w:val="20"/>
                <w:szCs w:val="20"/>
              </w:rPr>
            </w:pPr>
            <w:r w:rsidRPr="001522A8">
              <w:rPr>
                <w:sz w:val="20"/>
                <w:szCs w:val="20"/>
              </w:rPr>
              <w:t>0,52</w:t>
            </w:r>
          </w:p>
        </w:tc>
        <w:tc>
          <w:tcPr>
            <w:tcW w:w="407" w:type="pct"/>
            <w:shd w:val="clear" w:color="auto" w:fill="auto"/>
            <w:noWrap/>
            <w:vAlign w:val="center"/>
            <w:hideMark/>
          </w:tcPr>
          <w:p w14:paraId="0D14AD45" w14:textId="77777777" w:rsidR="001522A8" w:rsidRPr="001522A8" w:rsidRDefault="001522A8" w:rsidP="001522A8">
            <w:pPr>
              <w:jc w:val="center"/>
              <w:rPr>
                <w:sz w:val="20"/>
                <w:szCs w:val="20"/>
              </w:rPr>
            </w:pPr>
            <w:r w:rsidRPr="001522A8">
              <w:rPr>
                <w:sz w:val="20"/>
                <w:szCs w:val="20"/>
              </w:rPr>
              <w:t>0,60</w:t>
            </w:r>
          </w:p>
        </w:tc>
        <w:tc>
          <w:tcPr>
            <w:tcW w:w="368" w:type="pct"/>
            <w:shd w:val="clear" w:color="auto" w:fill="auto"/>
            <w:noWrap/>
            <w:vAlign w:val="center"/>
            <w:hideMark/>
          </w:tcPr>
          <w:p w14:paraId="6D47E138" w14:textId="77777777" w:rsidR="001522A8" w:rsidRPr="001522A8" w:rsidRDefault="001522A8" w:rsidP="001522A8">
            <w:pPr>
              <w:jc w:val="center"/>
              <w:rPr>
                <w:sz w:val="20"/>
                <w:szCs w:val="20"/>
              </w:rPr>
            </w:pPr>
            <w:r w:rsidRPr="001522A8">
              <w:rPr>
                <w:sz w:val="20"/>
                <w:szCs w:val="20"/>
              </w:rPr>
              <w:t>605</w:t>
            </w:r>
          </w:p>
        </w:tc>
        <w:tc>
          <w:tcPr>
            <w:tcW w:w="671" w:type="pct"/>
            <w:vMerge/>
            <w:shd w:val="clear" w:color="auto" w:fill="auto"/>
            <w:vAlign w:val="center"/>
            <w:hideMark/>
          </w:tcPr>
          <w:p w14:paraId="7998012D" w14:textId="77777777" w:rsidR="001522A8" w:rsidRPr="001522A8" w:rsidRDefault="001522A8" w:rsidP="001522A8">
            <w:pPr>
              <w:rPr>
                <w:bCs/>
                <w:sz w:val="20"/>
                <w:szCs w:val="20"/>
              </w:rPr>
            </w:pPr>
          </w:p>
        </w:tc>
      </w:tr>
      <w:tr w:rsidR="001522A8" w:rsidRPr="001522A8" w14:paraId="389370E1" w14:textId="77777777" w:rsidTr="001522A8">
        <w:trPr>
          <w:trHeight w:val="19"/>
        </w:trPr>
        <w:tc>
          <w:tcPr>
            <w:tcW w:w="1088" w:type="pct"/>
            <w:vMerge w:val="restart"/>
            <w:shd w:val="clear" w:color="auto" w:fill="auto"/>
            <w:vAlign w:val="center"/>
            <w:hideMark/>
          </w:tcPr>
          <w:p w14:paraId="4BAF6EF9" w14:textId="77777777" w:rsidR="001522A8" w:rsidRPr="001522A8" w:rsidRDefault="001522A8" w:rsidP="001522A8">
            <w:pPr>
              <w:rPr>
                <w:bCs/>
                <w:sz w:val="20"/>
                <w:szCs w:val="20"/>
              </w:rPr>
            </w:pPr>
            <w:r w:rsidRPr="001522A8">
              <w:rPr>
                <w:bCs/>
                <w:sz w:val="20"/>
                <w:szCs w:val="20"/>
              </w:rPr>
              <w:t>Квартал № 86</w:t>
            </w:r>
          </w:p>
          <w:p w14:paraId="24413581"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74AE50AE"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5E5A139A"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40AEE678"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10CC562C"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0A12A1E4" w14:textId="77777777" w:rsidR="001522A8" w:rsidRPr="001522A8" w:rsidRDefault="001522A8" w:rsidP="001522A8">
            <w:pPr>
              <w:jc w:val="center"/>
              <w:rPr>
                <w:sz w:val="20"/>
                <w:szCs w:val="20"/>
              </w:rPr>
            </w:pPr>
            <w:r w:rsidRPr="001522A8">
              <w:rPr>
                <w:sz w:val="20"/>
                <w:szCs w:val="20"/>
              </w:rPr>
              <w:t>756</w:t>
            </w:r>
          </w:p>
        </w:tc>
        <w:tc>
          <w:tcPr>
            <w:tcW w:w="671" w:type="pct"/>
            <w:vMerge w:val="restart"/>
            <w:shd w:val="clear" w:color="auto" w:fill="auto"/>
            <w:noWrap/>
            <w:vAlign w:val="center"/>
            <w:hideMark/>
          </w:tcPr>
          <w:p w14:paraId="07D95B62" w14:textId="77777777" w:rsidR="001522A8" w:rsidRPr="001522A8" w:rsidRDefault="001522A8" w:rsidP="001522A8">
            <w:pPr>
              <w:jc w:val="center"/>
              <w:rPr>
                <w:bCs/>
                <w:sz w:val="20"/>
                <w:szCs w:val="20"/>
              </w:rPr>
            </w:pPr>
            <w:r w:rsidRPr="001522A8">
              <w:rPr>
                <w:bCs/>
                <w:sz w:val="20"/>
                <w:szCs w:val="20"/>
              </w:rPr>
              <w:t>2,6</w:t>
            </w:r>
          </w:p>
        </w:tc>
      </w:tr>
      <w:tr w:rsidR="001522A8" w:rsidRPr="001522A8" w14:paraId="7A2C063C" w14:textId="77777777" w:rsidTr="001522A8">
        <w:trPr>
          <w:trHeight w:val="19"/>
        </w:trPr>
        <w:tc>
          <w:tcPr>
            <w:tcW w:w="1088" w:type="pct"/>
            <w:vMerge/>
            <w:shd w:val="clear" w:color="auto" w:fill="auto"/>
            <w:vAlign w:val="center"/>
            <w:hideMark/>
          </w:tcPr>
          <w:p w14:paraId="0B5E3D03" w14:textId="77777777" w:rsidR="001522A8" w:rsidRPr="001522A8" w:rsidRDefault="001522A8" w:rsidP="001522A8">
            <w:pPr>
              <w:rPr>
                <w:bCs/>
                <w:sz w:val="20"/>
                <w:szCs w:val="20"/>
              </w:rPr>
            </w:pPr>
          </w:p>
        </w:tc>
        <w:tc>
          <w:tcPr>
            <w:tcW w:w="1178" w:type="pct"/>
            <w:shd w:val="clear" w:color="auto" w:fill="auto"/>
            <w:noWrap/>
            <w:vAlign w:val="center"/>
            <w:hideMark/>
          </w:tcPr>
          <w:p w14:paraId="39574454"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63E512BF"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660D071F"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1CD71305"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020169BB"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0B41E648" w14:textId="77777777" w:rsidR="001522A8" w:rsidRPr="001522A8" w:rsidRDefault="001522A8" w:rsidP="001522A8">
            <w:pPr>
              <w:rPr>
                <w:bCs/>
                <w:sz w:val="20"/>
                <w:szCs w:val="20"/>
              </w:rPr>
            </w:pPr>
          </w:p>
        </w:tc>
      </w:tr>
      <w:tr w:rsidR="001522A8" w:rsidRPr="001522A8" w14:paraId="541785BD" w14:textId="77777777" w:rsidTr="001522A8">
        <w:trPr>
          <w:trHeight w:val="19"/>
        </w:trPr>
        <w:tc>
          <w:tcPr>
            <w:tcW w:w="1088" w:type="pct"/>
            <w:vMerge/>
            <w:shd w:val="clear" w:color="auto" w:fill="auto"/>
            <w:vAlign w:val="center"/>
            <w:hideMark/>
          </w:tcPr>
          <w:p w14:paraId="05F837D5" w14:textId="77777777" w:rsidR="001522A8" w:rsidRPr="001522A8" w:rsidRDefault="001522A8" w:rsidP="001522A8">
            <w:pPr>
              <w:rPr>
                <w:bCs/>
                <w:sz w:val="20"/>
                <w:szCs w:val="20"/>
              </w:rPr>
            </w:pPr>
          </w:p>
        </w:tc>
        <w:tc>
          <w:tcPr>
            <w:tcW w:w="1178" w:type="pct"/>
            <w:shd w:val="clear" w:color="auto" w:fill="auto"/>
            <w:noWrap/>
            <w:vAlign w:val="center"/>
            <w:hideMark/>
          </w:tcPr>
          <w:p w14:paraId="1E829D4E"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13D97249"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18020FCC"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2224BE35"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76A1BA76"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357B3E73" w14:textId="77777777" w:rsidR="001522A8" w:rsidRPr="001522A8" w:rsidRDefault="001522A8" w:rsidP="001522A8">
            <w:pPr>
              <w:rPr>
                <w:bCs/>
                <w:sz w:val="20"/>
                <w:szCs w:val="20"/>
              </w:rPr>
            </w:pPr>
          </w:p>
        </w:tc>
      </w:tr>
      <w:tr w:rsidR="001522A8" w:rsidRPr="001522A8" w14:paraId="2E28D5D4" w14:textId="77777777" w:rsidTr="001522A8">
        <w:trPr>
          <w:trHeight w:val="19"/>
        </w:trPr>
        <w:tc>
          <w:tcPr>
            <w:tcW w:w="1088" w:type="pct"/>
            <w:vMerge/>
            <w:shd w:val="clear" w:color="auto" w:fill="auto"/>
            <w:vAlign w:val="center"/>
            <w:hideMark/>
          </w:tcPr>
          <w:p w14:paraId="257273D6" w14:textId="77777777" w:rsidR="001522A8" w:rsidRPr="001522A8" w:rsidRDefault="001522A8" w:rsidP="001522A8">
            <w:pPr>
              <w:rPr>
                <w:bCs/>
                <w:sz w:val="20"/>
                <w:szCs w:val="20"/>
              </w:rPr>
            </w:pPr>
          </w:p>
        </w:tc>
        <w:tc>
          <w:tcPr>
            <w:tcW w:w="1178" w:type="pct"/>
            <w:shd w:val="clear" w:color="auto" w:fill="auto"/>
            <w:noWrap/>
            <w:vAlign w:val="center"/>
            <w:hideMark/>
          </w:tcPr>
          <w:p w14:paraId="32D299DB"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54653A7A"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4A8144F1"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5C3EBD99"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6DFC6D92"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080475D3" w14:textId="77777777" w:rsidR="001522A8" w:rsidRPr="001522A8" w:rsidRDefault="001522A8" w:rsidP="001522A8">
            <w:pPr>
              <w:rPr>
                <w:bCs/>
                <w:sz w:val="20"/>
                <w:szCs w:val="20"/>
              </w:rPr>
            </w:pPr>
          </w:p>
        </w:tc>
      </w:tr>
      <w:tr w:rsidR="001522A8" w:rsidRPr="001522A8" w14:paraId="3F91850F" w14:textId="77777777" w:rsidTr="001522A8">
        <w:trPr>
          <w:trHeight w:val="19"/>
        </w:trPr>
        <w:tc>
          <w:tcPr>
            <w:tcW w:w="1088" w:type="pct"/>
            <w:vMerge w:val="restart"/>
            <w:shd w:val="clear" w:color="auto" w:fill="auto"/>
            <w:vAlign w:val="center"/>
            <w:hideMark/>
          </w:tcPr>
          <w:p w14:paraId="6F9FE600" w14:textId="77777777" w:rsidR="001522A8" w:rsidRPr="001522A8" w:rsidRDefault="001522A8" w:rsidP="001522A8">
            <w:pPr>
              <w:rPr>
                <w:bCs/>
                <w:sz w:val="20"/>
                <w:szCs w:val="20"/>
              </w:rPr>
            </w:pPr>
            <w:r w:rsidRPr="001522A8">
              <w:rPr>
                <w:bCs/>
                <w:sz w:val="20"/>
                <w:szCs w:val="20"/>
              </w:rPr>
              <w:t>Квартал № 87</w:t>
            </w:r>
          </w:p>
          <w:p w14:paraId="644792D9"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28D96A9F"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37DC1CCB" w14:textId="77777777" w:rsidR="001522A8" w:rsidRPr="001522A8" w:rsidRDefault="001522A8" w:rsidP="001522A8">
            <w:pPr>
              <w:jc w:val="center"/>
              <w:rPr>
                <w:sz w:val="20"/>
                <w:szCs w:val="20"/>
              </w:rPr>
            </w:pPr>
            <w:r w:rsidRPr="001522A8">
              <w:rPr>
                <w:sz w:val="20"/>
                <w:szCs w:val="20"/>
              </w:rPr>
              <w:t>1994</w:t>
            </w:r>
          </w:p>
        </w:tc>
        <w:tc>
          <w:tcPr>
            <w:tcW w:w="402" w:type="pct"/>
            <w:shd w:val="clear" w:color="auto" w:fill="auto"/>
            <w:noWrap/>
            <w:vAlign w:val="center"/>
            <w:hideMark/>
          </w:tcPr>
          <w:p w14:paraId="12497915"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27B6CC3C"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2AC5D6B7" w14:textId="77777777" w:rsidR="001522A8" w:rsidRPr="001522A8" w:rsidRDefault="001522A8" w:rsidP="001522A8">
            <w:pPr>
              <w:jc w:val="center"/>
              <w:rPr>
                <w:sz w:val="20"/>
                <w:szCs w:val="20"/>
              </w:rPr>
            </w:pPr>
            <w:r w:rsidRPr="001522A8">
              <w:rPr>
                <w:sz w:val="20"/>
                <w:szCs w:val="20"/>
              </w:rPr>
              <w:t>756</w:t>
            </w:r>
          </w:p>
        </w:tc>
        <w:tc>
          <w:tcPr>
            <w:tcW w:w="671" w:type="pct"/>
            <w:vMerge w:val="restart"/>
            <w:shd w:val="clear" w:color="auto" w:fill="auto"/>
            <w:noWrap/>
            <w:vAlign w:val="center"/>
            <w:hideMark/>
          </w:tcPr>
          <w:p w14:paraId="02CAF7CF" w14:textId="77777777" w:rsidR="001522A8" w:rsidRPr="001522A8" w:rsidRDefault="001522A8" w:rsidP="001522A8">
            <w:pPr>
              <w:jc w:val="center"/>
              <w:rPr>
                <w:bCs/>
                <w:sz w:val="20"/>
                <w:szCs w:val="20"/>
              </w:rPr>
            </w:pPr>
            <w:r w:rsidRPr="001522A8">
              <w:rPr>
                <w:bCs/>
                <w:sz w:val="20"/>
                <w:szCs w:val="20"/>
              </w:rPr>
              <w:t>2,6</w:t>
            </w:r>
          </w:p>
        </w:tc>
      </w:tr>
      <w:tr w:rsidR="001522A8" w:rsidRPr="001522A8" w14:paraId="7A562CBD" w14:textId="77777777" w:rsidTr="001522A8">
        <w:trPr>
          <w:trHeight w:val="19"/>
        </w:trPr>
        <w:tc>
          <w:tcPr>
            <w:tcW w:w="1088" w:type="pct"/>
            <w:vMerge/>
            <w:shd w:val="clear" w:color="auto" w:fill="auto"/>
            <w:vAlign w:val="center"/>
            <w:hideMark/>
          </w:tcPr>
          <w:p w14:paraId="4CAA6785" w14:textId="77777777" w:rsidR="001522A8" w:rsidRPr="001522A8" w:rsidRDefault="001522A8" w:rsidP="001522A8">
            <w:pPr>
              <w:rPr>
                <w:bCs/>
                <w:sz w:val="20"/>
                <w:szCs w:val="20"/>
              </w:rPr>
            </w:pPr>
          </w:p>
        </w:tc>
        <w:tc>
          <w:tcPr>
            <w:tcW w:w="1178" w:type="pct"/>
            <w:shd w:val="clear" w:color="auto" w:fill="auto"/>
            <w:noWrap/>
            <w:vAlign w:val="center"/>
            <w:hideMark/>
          </w:tcPr>
          <w:p w14:paraId="40522658"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2A95CD52" w14:textId="77777777" w:rsidR="001522A8" w:rsidRPr="001522A8" w:rsidRDefault="001522A8" w:rsidP="001522A8">
            <w:pPr>
              <w:jc w:val="center"/>
              <w:rPr>
                <w:sz w:val="20"/>
                <w:szCs w:val="20"/>
              </w:rPr>
            </w:pPr>
            <w:r w:rsidRPr="001522A8">
              <w:rPr>
                <w:sz w:val="20"/>
                <w:szCs w:val="20"/>
              </w:rPr>
              <w:t>1994</w:t>
            </w:r>
          </w:p>
        </w:tc>
        <w:tc>
          <w:tcPr>
            <w:tcW w:w="402" w:type="pct"/>
            <w:shd w:val="clear" w:color="auto" w:fill="auto"/>
            <w:noWrap/>
            <w:vAlign w:val="center"/>
            <w:hideMark/>
          </w:tcPr>
          <w:p w14:paraId="4FF283FA"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25BDE8B6"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01954E43"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57E80009" w14:textId="77777777" w:rsidR="001522A8" w:rsidRPr="001522A8" w:rsidRDefault="001522A8" w:rsidP="001522A8">
            <w:pPr>
              <w:rPr>
                <w:bCs/>
                <w:sz w:val="20"/>
                <w:szCs w:val="20"/>
              </w:rPr>
            </w:pPr>
          </w:p>
        </w:tc>
      </w:tr>
      <w:tr w:rsidR="001522A8" w:rsidRPr="001522A8" w14:paraId="7DCC15E9" w14:textId="77777777" w:rsidTr="001522A8">
        <w:trPr>
          <w:trHeight w:val="19"/>
        </w:trPr>
        <w:tc>
          <w:tcPr>
            <w:tcW w:w="1088" w:type="pct"/>
            <w:vMerge/>
            <w:shd w:val="clear" w:color="auto" w:fill="auto"/>
            <w:vAlign w:val="center"/>
            <w:hideMark/>
          </w:tcPr>
          <w:p w14:paraId="56FF414D" w14:textId="77777777" w:rsidR="001522A8" w:rsidRPr="001522A8" w:rsidRDefault="001522A8" w:rsidP="001522A8">
            <w:pPr>
              <w:rPr>
                <w:bCs/>
                <w:sz w:val="20"/>
                <w:szCs w:val="20"/>
              </w:rPr>
            </w:pPr>
          </w:p>
        </w:tc>
        <w:tc>
          <w:tcPr>
            <w:tcW w:w="1178" w:type="pct"/>
            <w:shd w:val="clear" w:color="auto" w:fill="auto"/>
            <w:noWrap/>
            <w:vAlign w:val="center"/>
            <w:hideMark/>
          </w:tcPr>
          <w:p w14:paraId="1978FD84"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51A282ED"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62858CFF"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387EF6BE"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79CCA445"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3AC6F5AF" w14:textId="77777777" w:rsidR="001522A8" w:rsidRPr="001522A8" w:rsidRDefault="001522A8" w:rsidP="001522A8">
            <w:pPr>
              <w:rPr>
                <w:bCs/>
                <w:sz w:val="20"/>
                <w:szCs w:val="20"/>
              </w:rPr>
            </w:pPr>
          </w:p>
        </w:tc>
      </w:tr>
      <w:tr w:rsidR="001522A8" w:rsidRPr="001522A8" w14:paraId="08E27F5C" w14:textId="77777777" w:rsidTr="001522A8">
        <w:trPr>
          <w:trHeight w:val="19"/>
        </w:trPr>
        <w:tc>
          <w:tcPr>
            <w:tcW w:w="1088" w:type="pct"/>
            <w:vMerge/>
            <w:shd w:val="clear" w:color="auto" w:fill="auto"/>
            <w:vAlign w:val="center"/>
            <w:hideMark/>
          </w:tcPr>
          <w:p w14:paraId="19717599" w14:textId="77777777" w:rsidR="001522A8" w:rsidRPr="001522A8" w:rsidRDefault="001522A8" w:rsidP="001522A8">
            <w:pPr>
              <w:rPr>
                <w:bCs/>
                <w:sz w:val="20"/>
                <w:szCs w:val="20"/>
              </w:rPr>
            </w:pPr>
          </w:p>
        </w:tc>
        <w:tc>
          <w:tcPr>
            <w:tcW w:w="1178" w:type="pct"/>
            <w:shd w:val="clear" w:color="auto" w:fill="auto"/>
            <w:noWrap/>
            <w:vAlign w:val="center"/>
            <w:hideMark/>
          </w:tcPr>
          <w:p w14:paraId="30B91C11"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48767578"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03854667"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2AEA8DAC"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0349D86E"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43009860" w14:textId="77777777" w:rsidR="001522A8" w:rsidRPr="001522A8" w:rsidRDefault="001522A8" w:rsidP="001522A8">
            <w:pPr>
              <w:rPr>
                <w:bCs/>
                <w:sz w:val="20"/>
                <w:szCs w:val="20"/>
              </w:rPr>
            </w:pPr>
          </w:p>
        </w:tc>
      </w:tr>
      <w:tr w:rsidR="001522A8" w:rsidRPr="001522A8" w14:paraId="579779EE" w14:textId="77777777" w:rsidTr="001522A8">
        <w:trPr>
          <w:trHeight w:val="19"/>
        </w:trPr>
        <w:tc>
          <w:tcPr>
            <w:tcW w:w="1088" w:type="pct"/>
            <w:vMerge w:val="restart"/>
            <w:shd w:val="clear" w:color="auto" w:fill="auto"/>
            <w:vAlign w:val="center"/>
            <w:hideMark/>
          </w:tcPr>
          <w:p w14:paraId="743CA6CA" w14:textId="77777777" w:rsidR="001522A8" w:rsidRPr="001522A8" w:rsidRDefault="001522A8" w:rsidP="001522A8">
            <w:pPr>
              <w:rPr>
                <w:bCs/>
                <w:sz w:val="20"/>
                <w:szCs w:val="20"/>
              </w:rPr>
            </w:pPr>
            <w:r w:rsidRPr="001522A8">
              <w:rPr>
                <w:bCs/>
                <w:sz w:val="20"/>
                <w:szCs w:val="20"/>
              </w:rPr>
              <w:t>Квартал № 89</w:t>
            </w:r>
          </w:p>
          <w:p w14:paraId="55D78054"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4762F48D" w14:textId="77777777" w:rsidR="001522A8" w:rsidRPr="001522A8" w:rsidRDefault="001522A8" w:rsidP="001522A8">
            <w:pPr>
              <w:rPr>
                <w:sz w:val="20"/>
                <w:szCs w:val="20"/>
              </w:rPr>
            </w:pPr>
            <w:r w:rsidRPr="001522A8">
              <w:rPr>
                <w:sz w:val="20"/>
                <w:szCs w:val="20"/>
              </w:rPr>
              <w:t>«Братск-1М»</w:t>
            </w:r>
          </w:p>
        </w:tc>
        <w:tc>
          <w:tcPr>
            <w:tcW w:w="886" w:type="pct"/>
            <w:shd w:val="clear" w:color="auto" w:fill="auto"/>
            <w:noWrap/>
            <w:vAlign w:val="center"/>
            <w:hideMark/>
          </w:tcPr>
          <w:p w14:paraId="3A4C9D7D" w14:textId="77777777" w:rsidR="001522A8" w:rsidRPr="001522A8" w:rsidRDefault="001522A8" w:rsidP="001522A8">
            <w:pPr>
              <w:jc w:val="center"/>
              <w:rPr>
                <w:sz w:val="20"/>
                <w:szCs w:val="20"/>
              </w:rPr>
            </w:pPr>
            <w:r w:rsidRPr="001522A8">
              <w:rPr>
                <w:sz w:val="20"/>
                <w:szCs w:val="20"/>
              </w:rPr>
              <w:t>1987</w:t>
            </w:r>
          </w:p>
        </w:tc>
        <w:tc>
          <w:tcPr>
            <w:tcW w:w="402" w:type="pct"/>
            <w:shd w:val="clear" w:color="auto" w:fill="auto"/>
            <w:noWrap/>
            <w:vAlign w:val="center"/>
            <w:hideMark/>
          </w:tcPr>
          <w:p w14:paraId="28429D34"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1E9590BC"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6ADE42A7" w14:textId="77777777" w:rsidR="001522A8" w:rsidRPr="001522A8" w:rsidRDefault="001522A8" w:rsidP="001522A8">
            <w:pPr>
              <w:jc w:val="center"/>
              <w:rPr>
                <w:sz w:val="20"/>
                <w:szCs w:val="20"/>
              </w:rPr>
            </w:pPr>
            <w:r w:rsidRPr="001522A8">
              <w:rPr>
                <w:sz w:val="20"/>
                <w:szCs w:val="20"/>
              </w:rPr>
              <w:t>756</w:t>
            </w:r>
          </w:p>
        </w:tc>
        <w:tc>
          <w:tcPr>
            <w:tcW w:w="671" w:type="pct"/>
            <w:vMerge w:val="restart"/>
            <w:shd w:val="clear" w:color="auto" w:fill="auto"/>
            <w:noWrap/>
            <w:vAlign w:val="center"/>
            <w:hideMark/>
          </w:tcPr>
          <w:p w14:paraId="6BAFF002" w14:textId="77777777" w:rsidR="001522A8" w:rsidRPr="001522A8" w:rsidRDefault="001522A8" w:rsidP="001522A8">
            <w:pPr>
              <w:jc w:val="center"/>
              <w:rPr>
                <w:bCs/>
                <w:sz w:val="20"/>
                <w:szCs w:val="20"/>
              </w:rPr>
            </w:pPr>
            <w:r w:rsidRPr="001522A8">
              <w:rPr>
                <w:bCs/>
                <w:sz w:val="20"/>
                <w:szCs w:val="20"/>
              </w:rPr>
              <w:t>2,6</w:t>
            </w:r>
          </w:p>
        </w:tc>
      </w:tr>
      <w:tr w:rsidR="001522A8" w:rsidRPr="001522A8" w14:paraId="01495529" w14:textId="77777777" w:rsidTr="001522A8">
        <w:trPr>
          <w:trHeight w:val="19"/>
        </w:trPr>
        <w:tc>
          <w:tcPr>
            <w:tcW w:w="1088" w:type="pct"/>
            <w:vMerge/>
            <w:shd w:val="clear" w:color="auto" w:fill="auto"/>
            <w:vAlign w:val="center"/>
            <w:hideMark/>
          </w:tcPr>
          <w:p w14:paraId="692D8D61" w14:textId="77777777" w:rsidR="001522A8" w:rsidRPr="001522A8" w:rsidRDefault="001522A8" w:rsidP="001522A8">
            <w:pPr>
              <w:rPr>
                <w:bCs/>
                <w:sz w:val="20"/>
                <w:szCs w:val="20"/>
              </w:rPr>
            </w:pPr>
          </w:p>
        </w:tc>
        <w:tc>
          <w:tcPr>
            <w:tcW w:w="1178" w:type="pct"/>
            <w:shd w:val="clear" w:color="auto" w:fill="auto"/>
            <w:noWrap/>
            <w:vAlign w:val="center"/>
            <w:hideMark/>
          </w:tcPr>
          <w:p w14:paraId="1395ADFD" w14:textId="77777777" w:rsidR="001522A8" w:rsidRPr="001522A8" w:rsidRDefault="001522A8" w:rsidP="001522A8">
            <w:pPr>
              <w:rPr>
                <w:sz w:val="20"/>
                <w:szCs w:val="20"/>
              </w:rPr>
            </w:pPr>
            <w:r w:rsidRPr="001522A8">
              <w:rPr>
                <w:sz w:val="20"/>
                <w:szCs w:val="20"/>
              </w:rPr>
              <w:t>«Братск-1М»</w:t>
            </w:r>
          </w:p>
        </w:tc>
        <w:tc>
          <w:tcPr>
            <w:tcW w:w="886" w:type="pct"/>
            <w:shd w:val="clear" w:color="auto" w:fill="auto"/>
            <w:noWrap/>
            <w:vAlign w:val="center"/>
            <w:hideMark/>
          </w:tcPr>
          <w:p w14:paraId="70407E07" w14:textId="77777777" w:rsidR="001522A8" w:rsidRPr="001522A8" w:rsidRDefault="001522A8" w:rsidP="001522A8">
            <w:pPr>
              <w:jc w:val="center"/>
              <w:rPr>
                <w:sz w:val="20"/>
                <w:szCs w:val="20"/>
              </w:rPr>
            </w:pPr>
            <w:r w:rsidRPr="001522A8">
              <w:rPr>
                <w:sz w:val="20"/>
                <w:szCs w:val="20"/>
              </w:rPr>
              <w:t>1987</w:t>
            </w:r>
          </w:p>
        </w:tc>
        <w:tc>
          <w:tcPr>
            <w:tcW w:w="402" w:type="pct"/>
            <w:shd w:val="clear" w:color="auto" w:fill="auto"/>
            <w:noWrap/>
            <w:vAlign w:val="center"/>
            <w:hideMark/>
          </w:tcPr>
          <w:p w14:paraId="752FB871"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42C3C874"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6BEDD84A"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1E8F7A08" w14:textId="77777777" w:rsidR="001522A8" w:rsidRPr="001522A8" w:rsidRDefault="001522A8" w:rsidP="001522A8">
            <w:pPr>
              <w:rPr>
                <w:bCs/>
                <w:sz w:val="20"/>
                <w:szCs w:val="20"/>
              </w:rPr>
            </w:pPr>
          </w:p>
        </w:tc>
      </w:tr>
      <w:tr w:rsidR="001522A8" w:rsidRPr="001522A8" w14:paraId="61719738" w14:textId="77777777" w:rsidTr="001522A8">
        <w:trPr>
          <w:trHeight w:val="19"/>
        </w:trPr>
        <w:tc>
          <w:tcPr>
            <w:tcW w:w="1088" w:type="pct"/>
            <w:vMerge/>
            <w:shd w:val="clear" w:color="auto" w:fill="auto"/>
            <w:vAlign w:val="center"/>
            <w:hideMark/>
          </w:tcPr>
          <w:p w14:paraId="7554A79C" w14:textId="77777777" w:rsidR="001522A8" w:rsidRPr="001522A8" w:rsidRDefault="001522A8" w:rsidP="001522A8">
            <w:pPr>
              <w:rPr>
                <w:bCs/>
                <w:sz w:val="20"/>
                <w:szCs w:val="20"/>
              </w:rPr>
            </w:pPr>
          </w:p>
        </w:tc>
        <w:tc>
          <w:tcPr>
            <w:tcW w:w="1178" w:type="pct"/>
            <w:shd w:val="clear" w:color="auto" w:fill="auto"/>
            <w:noWrap/>
            <w:vAlign w:val="center"/>
            <w:hideMark/>
          </w:tcPr>
          <w:p w14:paraId="4BAF01D6" w14:textId="77777777" w:rsidR="001522A8" w:rsidRPr="001522A8" w:rsidRDefault="001522A8" w:rsidP="001522A8">
            <w:pPr>
              <w:rPr>
                <w:sz w:val="20"/>
                <w:szCs w:val="20"/>
              </w:rPr>
            </w:pPr>
            <w:r w:rsidRPr="001522A8">
              <w:rPr>
                <w:sz w:val="20"/>
                <w:szCs w:val="20"/>
              </w:rPr>
              <w:t>«Братск-1М»</w:t>
            </w:r>
          </w:p>
        </w:tc>
        <w:tc>
          <w:tcPr>
            <w:tcW w:w="886" w:type="pct"/>
            <w:shd w:val="clear" w:color="auto" w:fill="auto"/>
            <w:noWrap/>
            <w:vAlign w:val="center"/>
            <w:hideMark/>
          </w:tcPr>
          <w:p w14:paraId="13E63EFE" w14:textId="77777777" w:rsidR="001522A8" w:rsidRPr="001522A8" w:rsidRDefault="001522A8" w:rsidP="001522A8">
            <w:pPr>
              <w:jc w:val="center"/>
              <w:rPr>
                <w:sz w:val="20"/>
                <w:szCs w:val="20"/>
              </w:rPr>
            </w:pPr>
            <w:r w:rsidRPr="001522A8">
              <w:rPr>
                <w:sz w:val="20"/>
                <w:szCs w:val="20"/>
              </w:rPr>
              <w:t>1987</w:t>
            </w:r>
          </w:p>
        </w:tc>
        <w:tc>
          <w:tcPr>
            <w:tcW w:w="402" w:type="pct"/>
            <w:shd w:val="clear" w:color="auto" w:fill="auto"/>
            <w:noWrap/>
            <w:vAlign w:val="center"/>
            <w:hideMark/>
          </w:tcPr>
          <w:p w14:paraId="030B5E5C"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662F98DB"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4B07F48F"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0B3DEB1E" w14:textId="77777777" w:rsidR="001522A8" w:rsidRPr="001522A8" w:rsidRDefault="001522A8" w:rsidP="001522A8">
            <w:pPr>
              <w:rPr>
                <w:bCs/>
                <w:sz w:val="20"/>
                <w:szCs w:val="20"/>
              </w:rPr>
            </w:pPr>
          </w:p>
        </w:tc>
      </w:tr>
      <w:tr w:rsidR="001522A8" w:rsidRPr="001522A8" w14:paraId="1FCE362F" w14:textId="77777777" w:rsidTr="001522A8">
        <w:trPr>
          <w:trHeight w:val="19"/>
        </w:trPr>
        <w:tc>
          <w:tcPr>
            <w:tcW w:w="1088" w:type="pct"/>
            <w:vMerge/>
            <w:shd w:val="clear" w:color="auto" w:fill="auto"/>
            <w:vAlign w:val="center"/>
            <w:hideMark/>
          </w:tcPr>
          <w:p w14:paraId="5DC31775" w14:textId="77777777" w:rsidR="001522A8" w:rsidRPr="001522A8" w:rsidRDefault="001522A8" w:rsidP="001522A8">
            <w:pPr>
              <w:rPr>
                <w:bCs/>
                <w:sz w:val="20"/>
                <w:szCs w:val="20"/>
              </w:rPr>
            </w:pPr>
          </w:p>
        </w:tc>
        <w:tc>
          <w:tcPr>
            <w:tcW w:w="1178" w:type="pct"/>
            <w:shd w:val="clear" w:color="auto" w:fill="auto"/>
            <w:noWrap/>
            <w:vAlign w:val="center"/>
            <w:hideMark/>
          </w:tcPr>
          <w:p w14:paraId="2067D4B9" w14:textId="77777777" w:rsidR="001522A8" w:rsidRPr="001522A8" w:rsidRDefault="001522A8" w:rsidP="001522A8">
            <w:pPr>
              <w:rPr>
                <w:sz w:val="20"/>
                <w:szCs w:val="20"/>
              </w:rPr>
            </w:pPr>
            <w:r w:rsidRPr="001522A8">
              <w:rPr>
                <w:sz w:val="20"/>
                <w:szCs w:val="20"/>
              </w:rPr>
              <w:t>«Братск-1М»</w:t>
            </w:r>
          </w:p>
        </w:tc>
        <w:tc>
          <w:tcPr>
            <w:tcW w:w="886" w:type="pct"/>
            <w:shd w:val="clear" w:color="auto" w:fill="auto"/>
            <w:noWrap/>
            <w:vAlign w:val="center"/>
            <w:hideMark/>
          </w:tcPr>
          <w:p w14:paraId="4A58824A" w14:textId="77777777" w:rsidR="001522A8" w:rsidRPr="001522A8" w:rsidRDefault="001522A8" w:rsidP="001522A8">
            <w:pPr>
              <w:jc w:val="center"/>
              <w:rPr>
                <w:sz w:val="20"/>
                <w:szCs w:val="20"/>
              </w:rPr>
            </w:pPr>
            <w:r w:rsidRPr="001522A8">
              <w:rPr>
                <w:sz w:val="20"/>
                <w:szCs w:val="20"/>
              </w:rPr>
              <w:t>1987</w:t>
            </w:r>
          </w:p>
        </w:tc>
        <w:tc>
          <w:tcPr>
            <w:tcW w:w="402" w:type="pct"/>
            <w:shd w:val="clear" w:color="auto" w:fill="auto"/>
            <w:noWrap/>
            <w:vAlign w:val="center"/>
            <w:hideMark/>
          </w:tcPr>
          <w:p w14:paraId="408B3CDB"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38AA6D95"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7D3AC6AA"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52E46A48" w14:textId="77777777" w:rsidR="001522A8" w:rsidRPr="001522A8" w:rsidRDefault="001522A8" w:rsidP="001522A8">
            <w:pPr>
              <w:rPr>
                <w:bCs/>
                <w:sz w:val="20"/>
                <w:szCs w:val="20"/>
              </w:rPr>
            </w:pPr>
          </w:p>
        </w:tc>
      </w:tr>
      <w:tr w:rsidR="001522A8" w:rsidRPr="001522A8" w14:paraId="45FFD0E0" w14:textId="77777777" w:rsidTr="001522A8">
        <w:trPr>
          <w:trHeight w:val="19"/>
        </w:trPr>
        <w:tc>
          <w:tcPr>
            <w:tcW w:w="1088" w:type="pct"/>
            <w:vMerge w:val="restart"/>
            <w:shd w:val="clear" w:color="auto" w:fill="auto"/>
            <w:vAlign w:val="center"/>
            <w:hideMark/>
          </w:tcPr>
          <w:p w14:paraId="45015D60" w14:textId="77777777" w:rsidR="001522A8" w:rsidRPr="001522A8" w:rsidRDefault="001522A8" w:rsidP="001522A8">
            <w:pPr>
              <w:rPr>
                <w:bCs/>
                <w:sz w:val="20"/>
                <w:szCs w:val="20"/>
              </w:rPr>
            </w:pPr>
            <w:r w:rsidRPr="001522A8">
              <w:rPr>
                <w:bCs/>
                <w:sz w:val="20"/>
                <w:szCs w:val="20"/>
              </w:rPr>
              <w:t>Квартал № 92</w:t>
            </w:r>
          </w:p>
          <w:p w14:paraId="6067FD78"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1073DD62" w14:textId="77777777" w:rsidR="001522A8" w:rsidRPr="001522A8" w:rsidRDefault="001522A8" w:rsidP="001522A8">
            <w:pPr>
              <w:rPr>
                <w:sz w:val="20"/>
                <w:szCs w:val="20"/>
              </w:rPr>
            </w:pPr>
            <w:r w:rsidRPr="001522A8">
              <w:rPr>
                <w:sz w:val="20"/>
                <w:szCs w:val="20"/>
              </w:rPr>
              <w:t>«Тула-3»</w:t>
            </w:r>
          </w:p>
        </w:tc>
        <w:tc>
          <w:tcPr>
            <w:tcW w:w="886" w:type="pct"/>
            <w:shd w:val="clear" w:color="auto" w:fill="auto"/>
            <w:noWrap/>
            <w:vAlign w:val="center"/>
            <w:hideMark/>
          </w:tcPr>
          <w:p w14:paraId="4800A496" w14:textId="77777777" w:rsidR="001522A8" w:rsidRPr="001522A8" w:rsidRDefault="001522A8" w:rsidP="001522A8">
            <w:pPr>
              <w:jc w:val="center"/>
              <w:rPr>
                <w:sz w:val="20"/>
                <w:szCs w:val="20"/>
              </w:rPr>
            </w:pPr>
            <w:r w:rsidRPr="001522A8">
              <w:rPr>
                <w:sz w:val="20"/>
                <w:szCs w:val="20"/>
              </w:rPr>
              <w:t>1977</w:t>
            </w:r>
          </w:p>
        </w:tc>
        <w:tc>
          <w:tcPr>
            <w:tcW w:w="402" w:type="pct"/>
            <w:shd w:val="clear" w:color="auto" w:fill="auto"/>
            <w:noWrap/>
            <w:vAlign w:val="center"/>
            <w:hideMark/>
          </w:tcPr>
          <w:p w14:paraId="5BB6D9DE" w14:textId="77777777" w:rsidR="001522A8" w:rsidRPr="001522A8" w:rsidRDefault="001522A8" w:rsidP="001522A8">
            <w:pPr>
              <w:jc w:val="center"/>
              <w:rPr>
                <w:sz w:val="20"/>
                <w:szCs w:val="20"/>
              </w:rPr>
            </w:pPr>
            <w:r w:rsidRPr="001522A8">
              <w:rPr>
                <w:sz w:val="20"/>
                <w:szCs w:val="20"/>
              </w:rPr>
              <w:t>0,6</w:t>
            </w:r>
          </w:p>
        </w:tc>
        <w:tc>
          <w:tcPr>
            <w:tcW w:w="407" w:type="pct"/>
            <w:shd w:val="clear" w:color="auto" w:fill="auto"/>
            <w:noWrap/>
            <w:vAlign w:val="center"/>
            <w:hideMark/>
          </w:tcPr>
          <w:p w14:paraId="10D10F84" w14:textId="77777777" w:rsidR="001522A8" w:rsidRPr="001522A8" w:rsidRDefault="001522A8" w:rsidP="001522A8">
            <w:pPr>
              <w:jc w:val="center"/>
              <w:rPr>
                <w:sz w:val="20"/>
                <w:szCs w:val="20"/>
              </w:rPr>
            </w:pPr>
            <w:r w:rsidRPr="001522A8">
              <w:rPr>
                <w:sz w:val="20"/>
                <w:szCs w:val="20"/>
              </w:rPr>
              <w:t>0,698</w:t>
            </w:r>
          </w:p>
        </w:tc>
        <w:tc>
          <w:tcPr>
            <w:tcW w:w="368" w:type="pct"/>
            <w:shd w:val="clear" w:color="auto" w:fill="auto"/>
            <w:noWrap/>
            <w:vAlign w:val="center"/>
            <w:hideMark/>
          </w:tcPr>
          <w:p w14:paraId="3F4CE3B7" w14:textId="77777777" w:rsidR="001522A8" w:rsidRPr="001522A8" w:rsidRDefault="001522A8" w:rsidP="001522A8">
            <w:pPr>
              <w:jc w:val="center"/>
              <w:rPr>
                <w:sz w:val="20"/>
                <w:szCs w:val="20"/>
              </w:rPr>
            </w:pPr>
            <w:r w:rsidRPr="001522A8">
              <w:rPr>
                <w:sz w:val="20"/>
                <w:szCs w:val="20"/>
              </w:rPr>
              <w:t>698</w:t>
            </w:r>
          </w:p>
        </w:tc>
        <w:tc>
          <w:tcPr>
            <w:tcW w:w="671" w:type="pct"/>
            <w:vMerge w:val="restart"/>
            <w:shd w:val="clear" w:color="auto" w:fill="auto"/>
            <w:noWrap/>
            <w:vAlign w:val="center"/>
            <w:hideMark/>
          </w:tcPr>
          <w:p w14:paraId="03C8B621" w14:textId="77777777" w:rsidR="001522A8" w:rsidRPr="001522A8" w:rsidRDefault="001522A8" w:rsidP="001522A8">
            <w:pPr>
              <w:jc w:val="center"/>
              <w:rPr>
                <w:bCs/>
                <w:sz w:val="20"/>
                <w:szCs w:val="20"/>
              </w:rPr>
            </w:pPr>
            <w:r w:rsidRPr="001522A8">
              <w:rPr>
                <w:bCs/>
                <w:sz w:val="20"/>
                <w:szCs w:val="20"/>
              </w:rPr>
              <w:t>2,8</w:t>
            </w:r>
          </w:p>
        </w:tc>
      </w:tr>
      <w:tr w:rsidR="001522A8" w:rsidRPr="001522A8" w14:paraId="58780ADD" w14:textId="77777777" w:rsidTr="001522A8">
        <w:trPr>
          <w:trHeight w:val="19"/>
        </w:trPr>
        <w:tc>
          <w:tcPr>
            <w:tcW w:w="1088" w:type="pct"/>
            <w:vMerge/>
            <w:shd w:val="clear" w:color="auto" w:fill="auto"/>
            <w:vAlign w:val="center"/>
            <w:hideMark/>
          </w:tcPr>
          <w:p w14:paraId="01FD06C2" w14:textId="77777777" w:rsidR="001522A8" w:rsidRPr="001522A8" w:rsidRDefault="001522A8" w:rsidP="001522A8">
            <w:pPr>
              <w:rPr>
                <w:bCs/>
                <w:sz w:val="20"/>
                <w:szCs w:val="20"/>
              </w:rPr>
            </w:pPr>
          </w:p>
        </w:tc>
        <w:tc>
          <w:tcPr>
            <w:tcW w:w="1178" w:type="pct"/>
            <w:shd w:val="clear" w:color="auto" w:fill="auto"/>
            <w:noWrap/>
            <w:vAlign w:val="center"/>
            <w:hideMark/>
          </w:tcPr>
          <w:p w14:paraId="62F8EABC" w14:textId="77777777" w:rsidR="001522A8" w:rsidRPr="001522A8" w:rsidRDefault="001522A8" w:rsidP="001522A8">
            <w:pPr>
              <w:rPr>
                <w:sz w:val="20"/>
                <w:szCs w:val="20"/>
              </w:rPr>
            </w:pPr>
            <w:r w:rsidRPr="001522A8">
              <w:rPr>
                <w:sz w:val="20"/>
                <w:szCs w:val="20"/>
              </w:rPr>
              <w:t>«Тула-3»</w:t>
            </w:r>
          </w:p>
        </w:tc>
        <w:tc>
          <w:tcPr>
            <w:tcW w:w="886" w:type="pct"/>
            <w:shd w:val="clear" w:color="auto" w:fill="auto"/>
            <w:noWrap/>
            <w:vAlign w:val="center"/>
            <w:hideMark/>
          </w:tcPr>
          <w:p w14:paraId="0252193A" w14:textId="77777777" w:rsidR="001522A8" w:rsidRPr="001522A8" w:rsidRDefault="001522A8" w:rsidP="001522A8">
            <w:pPr>
              <w:jc w:val="center"/>
              <w:rPr>
                <w:sz w:val="20"/>
                <w:szCs w:val="20"/>
              </w:rPr>
            </w:pPr>
            <w:r w:rsidRPr="001522A8">
              <w:rPr>
                <w:sz w:val="20"/>
                <w:szCs w:val="20"/>
              </w:rPr>
              <w:t>1977</w:t>
            </w:r>
          </w:p>
        </w:tc>
        <w:tc>
          <w:tcPr>
            <w:tcW w:w="402" w:type="pct"/>
            <w:shd w:val="clear" w:color="auto" w:fill="auto"/>
            <w:noWrap/>
            <w:vAlign w:val="center"/>
            <w:hideMark/>
          </w:tcPr>
          <w:p w14:paraId="229E71E8" w14:textId="77777777" w:rsidR="001522A8" w:rsidRPr="001522A8" w:rsidRDefault="001522A8" w:rsidP="001522A8">
            <w:pPr>
              <w:jc w:val="center"/>
              <w:rPr>
                <w:sz w:val="20"/>
                <w:szCs w:val="20"/>
              </w:rPr>
            </w:pPr>
            <w:r w:rsidRPr="001522A8">
              <w:rPr>
                <w:sz w:val="20"/>
                <w:szCs w:val="20"/>
              </w:rPr>
              <w:t>0,6</w:t>
            </w:r>
          </w:p>
        </w:tc>
        <w:tc>
          <w:tcPr>
            <w:tcW w:w="407" w:type="pct"/>
            <w:shd w:val="clear" w:color="auto" w:fill="auto"/>
            <w:noWrap/>
            <w:vAlign w:val="center"/>
            <w:hideMark/>
          </w:tcPr>
          <w:p w14:paraId="33848EBA" w14:textId="77777777" w:rsidR="001522A8" w:rsidRPr="001522A8" w:rsidRDefault="001522A8" w:rsidP="001522A8">
            <w:pPr>
              <w:jc w:val="center"/>
              <w:rPr>
                <w:sz w:val="20"/>
                <w:szCs w:val="20"/>
              </w:rPr>
            </w:pPr>
            <w:r w:rsidRPr="001522A8">
              <w:rPr>
                <w:sz w:val="20"/>
                <w:szCs w:val="20"/>
              </w:rPr>
              <w:t>0,698</w:t>
            </w:r>
          </w:p>
        </w:tc>
        <w:tc>
          <w:tcPr>
            <w:tcW w:w="368" w:type="pct"/>
            <w:shd w:val="clear" w:color="auto" w:fill="auto"/>
            <w:noWrap/>
            <w:vAlign w:val="center"/>
            <w:hideMark/>
          </w:tcPr>
          <w:p w14:paraId="7F643DF3" w14:textId="77777777" w:rsidR="001522A8" w:rsidRPr="001522A8" w:rsidRDefault="001522A8" w:rsidP="001522A8">
            <w:pPr>
              <w:jc w:val="center"/>
              <w:rPr>
                <w:sz w:val="20"/>
                <w:szCs w:val="20"/>
              </w:rPr>
            </w:pPr>
            <w:r w:rsidRPr="001522A8">
              <w:rPr>
                <w:sz w:val="20"/>
                <w:szCs w:val="20"/>
              </w:rPr>
              <w:t>698</w:t>
            </w:r>
          </w:p>
        </w:tc>
        <w:tc>
          <w:tcPr>
            <w:tcW w:w="671" w:type="pct"/>
            <w:vMerge/>
            <w:shd w:val="clear" w:color="auto" w:fill="auto"/>
            <w:vAlign w:val="center"/>
            <w:hideMark/>
          </w:tcPr>
          <w:p w14:paraId="43A97EF3" w14:textId="77777777" w:rsidR="001522A8" w:rsidRPr="001522A8" w:rsidRDefault="001522A8" w:rsidP="001522A8">
            <w:pPr>
              <w:rPr>
                <w:bCs/>
                <w:sz w:val="20"/>
                <w:szCs w:val="20"/>
              </w:rPr>
            </w:pPr>
          </w:p>
        </w:tc>
      </w:tr>
      <w:tr w:rsidR="001522A8" w:rsidRPr="001522A8" w14:paraId="74216B44" w14:textId="77777777" w:rsidTr="001522A8">
        <w:trPr>
          <w:trHeight w:val="19"/>
        </w:trPr>
        <w:tc>
          <w:tcPr>
            <w:tcW w:w="1088" w:type="pct"/>
            <w:vMerge/>
            <w:shd w:val="clear" w:color="auto" w:fill="auto"/>
            <w:vAlign w:val="center"/>
            <w:hideMark/>
          </w:tcPr>
          <w:p w14:paraId="1045B148" w14:textId="77777777" w:rsidR="001522A8" w:rsidRPr="001522A8" w:rsidRDefault="001522A8" w:rsidP="001522A8">
            <w:pPr>
              <w:rPr>
                <w:bCs/>
                <w:sz w:val="20"/>
                <w:szCs w:val="20"/>
              </w:rPr>
            </w:pPr>
          </w:p>
        </w:tc>
        <w:tc>
          <w:tcPr>
            <w:tcW w:w="1178" w:type="pct"/>
            <w:shd w:val="clear" w:color="auto" w:fill="auto"/>
            <w:noWrap/>
            <w:vAlign w:val="center"/>
            <w:hideMark/>
          </w:tcPr>
          <w:p w14:paraId="5CAEC755"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38220037"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0B6F0CE2" w14:textId="77777777" w:rsidR="001522A8" w:rsidRPr="001522A8" w:rsidRDefault="001522A8" w:rsidP="001522A8">
            <w:pPr>
              <w:jc w:val="center"/>
              <w:rPr>
                <w:sz w:val="20"/>
                <w:szCs w:val="20"/>
              </w:rPr>
            </w:pPr>
            <w:r w:rsidRPr="001522A8">
              <w:rPr>
                <w:sz w:val="20"/>
                <w:szCs w:val="20"/>
              </w:rPr>
              <w:t>0,8</w:t>
            </w:r>
          </w:p>
        </w:tc>
        <w:tc>
          <w:tcPr>
            <w:tcW w:w="407" w:type="pct"/>
            <w:shd w:val="clear" w:color="auto" w:fill="auto"/>
            <w:noWrap/>
            <w:vAlign w:val="center"/>
            <w:hideMark/>
          </w:tcPr>
          <w:p w14:paraId="3E4DF7D8" w14:textId="77777777" w:rsidR="001522A8" w:rsidRPr="001522A8" w:rsidRDefault="001522A8" w:rsidP="001522A8">
            <w:pPr>
              <w:jc w:val="center"/>
              <w:rPr>
                <w:sz w:val="20"/>
                <w:szCs w:val="20"/>
              </w:rPr>
            </w:pPr>
            <w:r w:rsidRPr="001522A8">
              <w:rPr>
                <w:sz w:val="20"/>
                <w:szCs w:val="20"/>
              </w:rPr>
              <w:t>0,930</w:t>
            </w:r>
          </w:p>
        </w:tc>
        <w:tc>
          <w:tcPr>
            <w:tcW w:w="368" w:type="pct"/>
            <w:shd w:val="clear" w:color="auto" w:fill="auto"/>
            <w:noWrap/>
            <w:vAlign w:val="center"/>
            <w:hideMark/>
          </w:tcPr>
          <w:p w14:paraId="5029E6B8" w14:textId="77777777" w:rsidR="001522A8" w:rsidRPr="001522A8" w:rsidRDefault="001522A8" w:rsidP="001522A8">
            <w:pPr>
              <w:jc w:val="center"/>
              <w:rPr>
                <w:sz w:val="20"/>
                <w:szCs w:val="20"/>
              </w:rPr>
            </w:pPr>
            <w:r w:rsidRPr="001522A8">
              <w:rPr>
                <w:sz w:val="20"/>
                <w:szCs w:val="20"/>
              </w:rPr>
              <w:t>930</w:t>
            </w:r>
          </w:p>
        </w:tc>
        <w:tc>
          <w:tcPr>
            <w:tcW w:w="671" w:type="pct"/>
            <w:vMerge/>
            <w:shd w:val="clear" w:color="auto" w:fill="auto"/>
            <w:vAlign w:val="center"/>
            <w:hideMark/>
          </w:tcPr>
          <w:p w14:paraId="72850518" w14:textId="77777777" w:rsidR="001522A8" w:rsidRPr="001522A8" w:rsidRDefault="001522A8" w:rsidP="001522A8">
            <w:pPr>
              <w:rPr>
                <w:bCs/>
                <w:sz w:val="20"/>
                <w:szCs w:val="20"/>
              </w:rPr>
            </w:pPr>
          </w:p>
        </w:tc>
      </w:tr>
      <w:tr w:rsidR="001522A8" w:rsidRPr="001522A8" w14:paraId="0C28F729" w14:textId="77777777" w:rsidTr="001522A8">
        <w:trPr>
          <w:trHeight w:val="19"/>
        </w:trPr>
        <w:tc>
          <w:tcPr>
            <w:tcW w:w="1088" w:type="pct"/>
            <w:vMerge/>
            <w:shd w:val="clear" w:color="auto" w:fill="auto"/>
            <w:vAlign w:val="center"/>
            <w:hideMark/>
          </w:tcPr>
          <w:p w14:paraId="411D1227" w14:textId="77777777" w:rsidR="001522A8" w:rsidRPr="001522A8" w:rsidRDefault="001522A8" w:rsidP="001522A8">
            <w:pPr>
              <w:rPr>
                <w:bCs/>
                <w:sz w:val="20"/>
                <w:szCs w:val="20"/>
              </w:rPr>
            </w:pPr>
          </w:p>
        </w:tc>
        <w:tc>
          <w:tcPr>
            <w:tcW w:w="1178" w:type="pct"/>
            <w:shd w:val="clear" w:color="auto" w:fill="auto"/>
            <w:noWrap/>
            <w:vAlign w:val="center"/>
            <w:hideMark/>
          </w:tcPr>
          <w:p w14:paraId="134E4527"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3CBF9A9F"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1D9B9B1C" w14:textId="77777777" w:rsidR="001522A8" w:rsidRPr="001522A8" w:rsidRDefault="001522A8" w:rsidP="001522A8">
            <w:pPr>
              <w:jc w:val="center"/>
              <w:rPr>
                <w:sz w:val="20"/>
                <w:szCs w:val="20"/>
              </w:rPr>
            </w:pPr>
            <w:r w:rsidRPr="001522A8">
              <w:rPr>
                <w:sz w:val="20"/>
                <w:szCs w:val="20"/>
              </w:rPr>
              <w:t>0,8</w:t>
            </w:r>
          </w:p>
        </w:tc>
        <w:tc>
          <w:tcPr>
            <w:tcW w:w="407" w:type="pct"/>
            <w:shd w:val="clear" w:color="auto" w:fill="auto"/>
            <w:noWrap/>
            <w:vAlign w:val="center"/>
            <w:hideMark/>
          </w:tcPr>
          <w:p w14:paraId="759A3060" w14:textId="77777777" w:rsidR="001522A8" w:rsidRPr="001522A8" w:rsidRDefault="001522A8" w:rsidP="001522A8">
            <w:pPr>
              <w:jc w:val="center"/>
              <w:rPr>
                <w:sz w:val="20"/>
                <w:szCs w:val="20"/>
              </w:rPr>
            </w:pPr>
            <w:r w:rsidRPr="001522A8">
              <w:rPr>
                <w:sz w:val="20"/>
                <w:szCs w:val="20"/>
              </w:rPr>
              <w:t>0,930</w:t>
            </w:r>
          </w:p>
        </w:tc>
        <w:tc>
          <w:tcPr>
            <w:tcW w:w="368" w:type="pct"/>
            <w:shd w:val="clear" w:color="auto" w:fill="auto"/>
            <w:noWrap/>
            <w:vAlign w:val="center"/>
            <w:hideMark/>
          </w:tcPr>
          <w:p w14:paraId="373EBD59" w14:textId="77777777" w:rsidR="001522A8" w:rsidRPr="001522A8" w:rsidRDefault="001522A8" w:rsidP="001522A8">
            <w:pPr>
              <w:jc w:val="center"/>
              <w:rPr>
                <w:sz w:val="20"/>
                <w:szCs w:val="20"/>
              </w:rPr>
            </w:pPr>
            <w:r w:rsidRPr="001522A8">
              <w:rPr>
                <w:sz w:val="20"/>
                <w:szCs w:val="20"/>
              </w:rPr>
              <w:t>930</w:t>
            </w:r>
          </w:p>
        </w:tc>
        <w:tc>
          <w:tcPr>
            <w:tcW w:w="671" w:type="pct"/>
            <w:vMerge/>
            <w:shd w:val="clear" w:color="auto" w:fill="auto"/>
            <w:vAlign w:val="center"/>
            <w:hideMark/>
          </w:tcPr>
          <w:p w14:paraId="7CF2DD83" w14:textId="77777777" w:rsidR="001522A8" w:rsidRPr="001522A8" w:rsidRDefault="001522A8" w:rsidP="001522A8">
            <w:pPr>
              <w:rPr>
                <w:bCs/>
                <w:sz w:val="20"/>
                <w:szCs w:val="20"/>
              </w:rPr>
            </w:pPr>
          </w:p>
        </w:tc>
      </w:tr>
      <w:tr w:rsidR="001522A8" w:rsidRPr="001522A8" w14:paraId="44B22005" w14:textId="77777777" w:rsidTr="001522A8">
        <w:trPr>
          <w:trHeight w:val="19"/>
        </w:trPr>
        <w:tc>
          <w:tcPr>
            <w:tcW w:w="1088" w:type="pct"/>
            <w:vMerge w:val="restart"/>
            <w:shd w:val="clear" w:color="auto" w:fill="auto"/>
            <w:vAlign w:val="center"/>
            <w:hideMark/>
          </w:tcPr>
          <w:p w14:paraId="1A9E8A15" w14:textId="77777777" w:rsidR="001522A8" w:rsidRPr="001522A8" w:rsidRDefault="001522A8" w:rsidP="001522A8">
            <w:pPr>
              <w:rPr>
                <w:bCs/>
                <w:sz w:val="20"/>
                <w:szCs w:val="20"/>
              </w:rPr>
            </w:pPr>
            <w:r w:rsidRPr="001522A8">
              <w:rPr>
                <w:bCs/>
                <w:sz w:val="20"/>
                <w:szCs w:val="20"/>
              </w:rPr>
              <w:t>Квартал № 98</w:t>
            </w:r>
          </w:p>
          <w:p w14:paraId="4F240538"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vAlign w:val="center"/>
            <w:hideMark/>
          </w:tcPr>
          <w:p w14:paraId="33E91B06" w14:textId="77777777" w:rsidR="001522A8" w:rsidRPr="001522A8" w:rsidRDefault="001522A8" w:rsidP="001522A8">
            <w:pPr>
              <w:jc w:val="both"/>
              <w:rPr>
                <w:sz w:val="20"/>
                <w:szCs w:val="20"/>
              </w:rPr>
            </w:pPr>
            <w:r w:rsidRPr="001522A8">
              <w:rPr>
                <w:sz w:val="20"/>
                <w:szCs w:val="20"/>
              </w:rPr>
              <w:t>Buderus Logano GE-315</w:t>
            </w:r>
          </w:p>
        </w:tc>
        <w:tc>
          <w:tcPr>
            <w:tcW w:w="886" w:type="pct"/>
            <w:shd w:val="clear" w:color="auto" w:fill="auto"/>
            <w:noWrap/>
            <w:vAlign w:val="center"/>
            <w:hideMark/>
          </w:tcPr>
          <w:p w14:paraId="10BE7B51" w14:textId="77777777" w:rsidR="001522A8" w:rsidRPr="001522A8" w:rsidRDefault="001522A8" w:rsidP="001522A8">
            <w:pPr>
              <w:jc w:val="center"/>
              <w:rPr>
                <w:sz w:val="20"/>
                <w:szCs w:val="20"/>
              </w:rPr>
            </w:pPr>
            <w:r w:rsidRPr="001522A8">
              <w:rPr>
                <w:sz w:val="20"/>
                <w:szCs w:val="20"/>
              </w:rPr>
              <w:t>2013</w:t>
            </w:r>
          </w:p>
        </w:tc>
        <w:tc>
          <w:tcPr>
            <w:tcW w:w="402" w:type="pct"/>
            <w:shd w:val="clear" w:color="auto" w:fill="auto"/>
            <w:noWrap/>
            <w:vAlign w:val="center"/>
            <w:hideMark/>
          </w:tcPr>
          <w:p w14:paraId="768D867F" w14:textId="77777777" w:rsidR="001522A8" w:rsidRPr="001522A8" w:rsidRDefault="001522A8" w:rsidP="001522A8">
            <w:pPr>
              <w:jc w:val="center"/>
              <w:rPr>
                <w:sz w:val="20"/>
                <w:szCs w:val="20"/>
              </w:rPr>
            </w:pPr>
            <w:r w:rsidRPr="001522A8">
              <w:rPr>
                <w:sz w:val="20"/>
                <w:szCs w:val="20"/>
              </w:rPr>
              <w:t>0,2</w:t>
            </w:r>
          </w:p>
        </w:tc>
        <w:tc>
          <w:tcPr>
            <w:tcW w:w="407" w:type="pct"/>
            <w:shd w:val="clear" w:color="auto" w:fill="auto"/>
            <w:noWrap/>
            <w:vAlign w:val="center"/>
            <w:hideMark/>
          </w:tcPr>
          <w:p w14:paraId="2E6DBF8E" w14:textId="77777777" w:rsidR="001522A8" w:rsidRPr="001522A8" w:rsidRDefault="001522A8" w:rsidP="001522A8">
            <w:pPr>
              <w:jc w:val="center"/>
              <w:rPr>
                <w:sz w:val="20"/>
                <w:szCs w:val="20"/>
              </w:rPr>
            </w:pPr>
            <w:r w:rsidRPr="001522A8">
              <w:rPr>
                <w:sz w:val="20"/>
                <w:szCs w:val="20"/>
              </w:rPr>
              <w:t>0,230</w:t>
            </w:r>
          </w:p>
        </w:tc>
        <w:tc>
          <w:tcPr>
            <w:tcW w:w="368" w:type="pct"/>
            <w:shd w:val="clear" w:color="auto" w:fill="auto"/>
            <w:noWrap/>
            <w:vAlign w:val="center"/>
            <w:hideMark/>
          </w:tcPr>
          <w:p w14:paraId="435A8985" w14:textId="77777777" w:rsidR="001522A8" w:rsidRPr="001522A8" w:rsidRDefault="001522A8" w:rsidP="001522A8">
            <w:pPr>
              <w:jc w:val="center"/>
              <w:rPr>
                <w:sz w:val="20"/>
                <w:szCs w:val="20"/>
              </w:rPr>
            </w:pPr>
            <w:r w:rsidRPr="001522A8">
              <w:rPr>
                <w:sz w:val="20"/>
                <w:szCs w:val="20"/>
              </w:rPr>
              <w:t>230</w:t>
            </w:r>
          </w:p>
        </w:tc>
        <w:tc>
          <w:tcPr>
            <w:tcW w:w="671" w:type="pct"/>
            <w:vMerge w:val="restart"/>
            <w:shd w:val="clear" w:color="auto" w:fill="auto"/>
            <w:noWrap/>
            <w:vAlign w:val="center"/>
            <w:hideMark/>
          </w:tcPr>
          <w:p w14:paraId="035A927B" w14:textId="77777777" w:rsidR="001522A8" w:rsidRPr="001522A8" w:rsidRDefault="001522A8" w:rsidP="001522A8">
            <w:pPr>
              <w:jc w:val="center"/>
              <w:rPr>
                <w:bCs/>
                <w:sz w:val="20"/>
                <w:szCs w:val="20"/>
              </w:rPr>
            </w:pPr>
            <w:r w:rsidRPr="001522A8">
              <w:rPr>
                <w:bCs/>
                <w:sz w:val="20"/>
                <w:szCs w:val="20"/>
              </w:rPr>
              <w:t>0,4</w:t>
            </w:r>
          </w:p>
        </w:tc>
      </w:tr>
      <w:tr w:rsidR="001522A8" w:rsidRPr="001522A8" w14:paraId="53F36E6B" w14:textId="77777777" w:rsidTr="001522A8">
        <w:trPr>
          <w:trHeight w:val="19"/>
        </w:trPr>
        <w:tc>
          <w:tcPr>
            <w:tcW w:w="1088" w:type="pct"/>
            <w:vMerge/>
            <w:shd w:val="clear" w:color="auto" w:fill="auto"/>
            <w:vAlign w:val="center"/>
            <w:hideMark/>
          </w:tcPr>
          <w:p w14:paraId="00834785" w14:textId="77777777" w:rsidR="001522A8" w:rsidRPr="001522A8" w:rsidRDefault="001522A8" w:rsidP="001522A8">
            <w:pPr>
              <w:rPr>
                <w:bCs/>
                <w:sz w:val="20"/>
                <w:szCs w:val="20"/>
              </w:rPr>
            </w:pPr>
          </w:p>
        </w:tc>
        <w:tc>
          <w:tcPr>
            <w:tcW w:w="1178" w:type="pct"/>
            <w:shd w:val="clear" w:color="auto" w:fill="auto"/>
            <w:vAlign w:val="center"/>
            <w:hideMark/>
          </w:tcPr>
          <w:p w14:paraId="475B7BC7" w14:textId="77777777" w:rsidR="001522A8" w:rsidRPr="001522A8" w:rsidRDefault="001522A8" w:rsidP="001522A8">
            <w:pPr>
              <w:jc w:val="both"/>
              <w:rPr>
                <w:sz w:val="20"/>
                <w:szCs w:val="20"/>
              </w:rPr>
            </w:pPr>
            <w:r w:rsidRPr="001522A8">
              <w:rPr>
                <w:sz w:val="20"/>
                <w:szCs w:val="20"/>
              </w:rPr>
              <w:t>Buderus Logano GE-315</w:t>
            </w:r>
          </w:p>
        </w:tc>
        <w:tc>
          <w:tcPr>
            <w:tcW w:w="886" w:type="pct"/>
            <w:shd w:val="clear" w:color="auto" w:fill="auto"/>
            <w:noWrap/>
            <w:vAlign w:val="center"/>
            <w:hideMark/>
          </w:tcPr>
          <w:p w14:paraId="1BA85F8E" w14:textId="77777777" w:rsidR="001522A8" w:rsidRPr="001522A8" w:rsidRDefault="001522A8" w:rsidP="001522A8">
            <w:pPr>
              <w:jc w:val="center"/>
              <w:rPr>
                <w:sz w:val="20"/>
                <w:szCs w:val="20"/>
              </w:rPr>
            </w:pPr>
            <w:r w:rsidRPr="001522A8">
              <w:rPr>
                <w:sz w:val="20"/>
                <w:szCs w:val="20"/>
              </w:rPr>
              <w:t>2013</w:t>
            </w:r>
          </w:p>
        </w:tc>
        <w:tc>
          <w:tcPr>
            <w:tcW w:w="402" w:type="pct"/>
            <w:shd w:val="clear" w:color="auto" w:fill="auto"/>
            <w:noWrap/>
            <w:vAlign w:val="center"/>
            <w:hideMark/>
          </w:tcPr>
          <w:p w14:paraId="25669CDC" w14:textId="77777777" w:rsidR="001522A8" w:rsidRPr="001522A8" w:rsidRDefault="001522A8" w:rsidP="001522A8">
            <w:pPr>
              <w:jc w:val="center"/>
              <w:rPr>
                <w:sz w:val="20"/>
                <w:szCs w:val="20"/>
              </w:rPr>
            </w:pPr>
            <w:r w:rsidRPr="001522A8">
              <w:rPr>
                <w:sz w:val="20"/>
                <w:szCs w:val="20"/>
              </w:rPr>
              <w:t>0,2</w:t>
            </w:r>
          </w:p>
        </w:tc>
        <w:tc>
          <w:tcPr>
            <w:tcW w:w="407" w:type="pct"/>
            <w:shd w:val="clear" w:color="auto" w:fill="auto"/>
            <w:noWrap/>
            <w:vAlign w:val="center"/>
            <w:hideMark/>
          </w:tcPr>
          <w:p w14:paraId="6C9C6854" w14:textId="77777777" w:rsidR="001522A8" w:rsidRPr="001522A8" w:rsidRDefault="001522A8" w:rsidP="001522A8">
            <w:pPr>
              <w:jc w:val="center"/>
              <w:rPr>
                <w:sz w:val="20"/>
                <w:szCs w:val="20"/>
              </w:rPr>
            </w:pPr>
            <w:r w:rsidRPr="001522A8">
              <w:rPr>
                <w:sz w:val="20"/>
                <w:szCs w:val="20"/>
              </w:rPr>
              <w:t>0,230</w:t>
            </w:r>
          </w:p>
        </w:tc>
        <w:tc>
          <w:tcPr>
            <w:tcW w:w="368" w:type="pct"/>
            <w:shd w:val="clear" w:color="auto" w:fill="auto"/>
            <w:noWrap/>
            <w:vAlign w:val="center"/>
            <w:hideMark/>
          </w:tcPr>
          <w:p w14:paraId="475B5880" w14:textId="77777777" w:rsidR="001522A8" w:rsidRPr="001522A8" w:rsidRDefault="001522A8" w:rsidP="001522A8">
            <w:pPr>
              <w:jc w:val="center"/>
              <w:rPr>
                <w:sz w:val="20"/>
                <w:szCs w:val="20"/>
              </w:rPr>
            </w:pPr>
            <w:r w:rsidRPr="001522A8">
              <w:rPr>
                <w:sz w:val="20"/>
                <w:szCs w:val="20"/>
              </w:rPr>
              <w:t>230</w:t>
            </w:r>
          </w:p>
        </w:tc>
        <w:tc>
          <w:tcPr>
            <w:tcW w:w="671" w:type="pct"/>
            <w:vMerge/>
            <w:shd w:val="clear" w:color="auto" w:fill="auto"/>
            <w:vAlign w:val="center"/>
            <w:hideMark/>
          </w:tcPr>
          <w:p w14:paraId="165EF541" w14:textId="77777777" w:rsidR="001522A8" w:rsidRPr="001522A8" w:rsidRDefault="001522A8" w:rsidP="001522A8">
            <w:pPr>
              <w:rPr>
                <w:bCs/>
                <w:sz w:val="20"/>
                <w:szCs w:val="20"/>
              </w:rPr>
            </w:pPr>
          </w:p>
        </w:tc>
      </w:tr>
      <w:tr w:rsidR="001522A8" w:rsidRPr="001522A8" w14:paraId="3A4BD185" w14:textId="77777777" w:rsidTr="001522A8">
        <w:trPr>
          <w:trHeight w:val="19"/>
        </w:trPr>
        <w:tc>
          <w:tcPr>
            <w:tcW w:w="1088" w:type="pct"/>
            <w:vMerge w:val="restart"/>
            <w:shd w:val="clear" w:color="auto" w:fill="auto"/>
            <w:vAlign w:val="center"/>
            <w:hideMark/>
          </w:tcPr>
          <w:p w14:paraId="3CDFD45D" w14:textId="77777777" w:rsidR="001522A8" w:rsidRPr="001522A8" w:rsidRDefault="001522A8" w:rsidP="001522A8">
            <w:pPr>
              <w:rPr>
                <w:bCs/>
                <w:sz w:val="20"/>
                <w:szCs w:val="20"/>
              </w:rPr>
            </w:pPr>
            <w:r w:rsidRPr="001522A8">
              <w:rPr>
                <w:bCs/>
                <w:sz w:val="20"/>
                <w:szCs w:val="20"/>
              </w:rPr>
              <w:t>Квартал № 99</w:t>
            </w:r>
          </w:p>
          <w:p w14:paraId="71E2D74A"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266A141E"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4E927B78" w14:textId="77777777" w:rsidR="001522A8" w:rsidRPr="001522A8" w:rsidRDefault="001522A8" w:rsidP="001522A8">
            <w:pPr>
              <w:jc w:val="center"/>
              <w:rPr>
                <w:sz w:val="20"/>
                <w:szCs w:val="20"/>
              </w:rPr>
            </w:pPr>
            <w:r w:rsidRPr="001522A8">
              <w:rPr>
                <w:sz w:val="20"/>
                <w:szCs w:val="20"/>
              </w:rPr>
              <w:t>1982</w:t>
            </w:r>
          </w:p>
        </w:tc>
        <w:tc>
          <w:tcPr>
            <w:tcW w:w="402" w:type="pct"/>
            <w:shd w:val="clear" w:color="auto" w:fill="auto"/>
            <w:noWrap/>
            <w:vAlign w:val="center"/>
            <w:hideMark/>
          </w:tcPr>
          <w:p w14:paraId="649789C0" w14:textId="77777777" w:rsidR="001522A8" w:rsidRPr="001522A8" w:rsidRDefault="001522A8" w:rsidP="001522A8">
            <w:pPr>
              <w:jc w:val="center"/>
              <w:rPr>
                <w:sz w:val="20"/>
                <w:szCs w:val="20"/>
              </w:rPr>
            </w:pPr>
            <w:r w:rsidRPr="001522A8">
              <w:rPr>
                <w:sz w:val="20"/>
                <w:szCs w:val="20"/>
              </w:rPr>
              <w:t>0,64</w:t>
            </w:r>
          </w:p>
        </w:tc>
        <w:tc>
          <w:tcPr>
            <w:tcW w:w="407" w:type="pct"/>
            <w:shd w:val="clear" w:color="auto" w:fill="auto"/>
            <w:noWrap/>
            <w:vAlign w:val="center"/>
            <w:hideMark/>
          </w:tcPr>
          <w:p w14:paraId="248C7ED1" w14:textId="77777777" w:rsidR="001522A8" w:rsidRPr="001522A8" w:rsidRDefault="001522A8" w:rsidP="001522A8">
            <w:pPr>
              <w:jc w:val="center"/>
              <w:rPr>
                <w:sz w:val="20"/>
                <w:szCs w:val="20"/>
              </w:rPr>
            </w:pPr>
            <w:r w:rsidRPr="001522A8">
              <w:rPr>
                <w:sz w:val="20"/>
                <w:szCs w:val="20"/>
              </w:rPr>
              <w:t>0,744</w:t>
            </w:r>
          </w:p>
        </w:tc>
        <w:tc>
          <w:tcPr>
            <w:tcW w:w="368" w:type="pct"/>
            <w:shd w:val="clear" w:color="auto" w:fill="auto"/>
            <w:noWrap/>
            <w:vAlign w:val="center"/>
            <w:hideMark/>
          </w:tcPr>
          <w:p w14:paraId="3CE9D944" w14:textId="77777777" w:rsidR="001522A8" w:rsidRPr="001522A8" w:rsidRDefault="001522A8" w:rsidP="001522A8">
            <w:pPr>
              <w:jc w:val="center"/>
              <w:rPr>
                <w:sz w:val="20"/>
                <w:szCs w:val="20"/>
              </w:rPr>
            </w:pPr>
            <w:r w:rsidRPr="001522A8">
              <w:rPr>
                <w:sz w:val="20"/>
                <w:szCs w:val="20"/>
              </w:rPr>
              <w:t>744</w:t>
            </w:r>
          </w:p>
        </w:tc>
        <w:tc>
          <w:tcPr>
            <w:tcW w:w="671" w:type="pct"/>
            <w:vMerge w:val="restart"/>
            <w:shd w:val="clear" w:color="auto" w:fill="auto"/>
            <w:noWrap/>
            <w:vAlign w:val="center"/>
            <w:hideMark/>
          </w:tcPr>
          <w:p w14:paraId="7240C829" w14:textId="77777777" w:rsidR="001522A8" w:rsidRPr="001522A8" w:rsidRDefault="001522A8" w:rsidP="001522A8">
            <w:pPr>
              <w:jc w:val="center"/>
              <w:rPr>
                <w:bCs/>
                <w:sz w:val="20"/>
                <w:szCs w:val="20"/>
              </w:rPr>
            </w:pPr>
            <w:r w:rsidRPr="001522A8">
              <w:rPr>
                <w:bCs/>
                <w:sz w:val="20"/>
                <w:szCs w:val="20"/>
              </w:rPr>
              <w:t>3,2</w:t>
            </w:r>
          </w:p>
        </w:tc>
      </w:tr>
      <w:tr w:rsidR="001522A8" w:rsidRPr="001522A8" w14:paraId="1BA0E04F" w14:textId="77777777" w:rsidTr="001522A8">
        <w:trPr>
          <w:trHeight w:val="19"/>
        </w:trPr>
        <w:tc>
          <w:tcPr>
            <w:tcW w:w="1088" w:type="pct"/>
            <w:vMerge/>
            <w:shd w:val="clear" w:color="auto" w:fill="auto"/>
            <w:vAlign w:val="center"/>
            <w:hideMark/>
          </w:tcPr>
          <w:p w14:paraId="09B1A247" w14:textId="77777777" w:rsidR="001522A8" w:rsidRPr="001522A8" w:rsidRDefault="001522A8" w:rsidP="001522A8">
            <w:pPr>
              <w:rPr>
                <w:bCs/>
                <w:sz w:val="20"/>
                <w:szCs w:val="20"/>
              </w:rPr>
            </w:pPr>
          </w:p>
        </w:tc>
        <w:tc>
          <w:tcPr>
            <w:tcW w:w="1178" w:type="pct"/>
            <w:shd w:val="clear" w:color="auto" w:fill="auto"/>
            <w:noWrap/>
            <w:vAlign w:val="center"/>
            <w:hideMark/>
          </w:tcPr>
          <w:p w14:paraId="7EAB31CA"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08A214D6" w14:textId="77777777" w:rsidR="001522A8" w:rsidRPr="001522A8" w:rsidRDefault="001522A8" w:rsidP="001522A8">
            <w:pPr>
              <w:jc w:val="center"/>
              <w:rPr>
                <w:sz w:val="20"/>
                <w:szCs w:val="20"/>
              </w:rPr>
            </w:pPr>
            <w:r w:rsidRPr="001522A8">
              <w:rPr>
                <w:sz w:val="20"/>
                <w:szCs w:val="20"/>
              </w:rPr>
              <w:t>1982</w:t>
            </w:r>
          </w:p>
        </w:tc>
        <w:tc>
          <w:tcPr>
            <w:tcW w:w="402" w:type="pct"/>
            <w:shd w:val="clear" w:color="auto" w:fill="auto"/>
            <w:noWrap/>
            <w:vAlign w:val="center"/>
            <w:hideMark/>
          </w:tcPr>
          <w:p w14:paraId="4D06125C" w14:textId="77777777" w:rsidR="001522A8" w:rsidRPr="001522A8" w:rsidRDefault="001522A8" w:rsidP="001522A8">
            <w:pPr>
              <w:jc w:val="center"/>
              <w:rPr>
                <w:sz w:val="20"/>
                <w:szCs w:val="20"/>
              </w:rPr>
            </w:pPr>
            <w:r w:rsidRPr="001522A8">
              <w:rPr>
                <w:sz w:val="20"/>
                <w:szCs w:val="20"/>
              </w:rPr>
              <w:t>0,64</w:t>
            </w:r>
          </w:p>
        </w:tc>
        <w:tc>
          <w:tcPr>
            <w:tcW w:w="407" w:type="pct"/>
            <w:shd w:val="clear" w:color="auto" w:fill="auto"/>
            <w:noWrap/>
            <w:vAlign w:val="center"/>
            <w:hideMark/>
          </w:tcPr>
          <w:p w14:paraId="7CFB2B3C" w14:textId="77777777" w:rsidR="001522A8" w:rsidRPr="001522A8" w:rsidRDefault="001522A8" w:rsidP="001522A8">
            <w:pPr>
              <w:jc w:val="center"/>
              <w:rPr>
                <w:sz w:val="20"/>
                <w:szCs w:val="20"/>
              </w:rPr>
            </w:pPr>
            <w:r w:rsidRPr="001522A8">
              <w:rPr>
                <w:sz w:val="20"/>
                <w:szCs w:val="20"/>
              </w:rPr>
              <w:t>0,744</w:t>
            </w:r>
          </w:p>
        </w:tc>
        <w:tc>
          <w:tcPr>
            <w:tcW w:w="368" w:type="pct"/>
            <w:shd w:val="clear" w:color="auto" w:fill="auto"/>
            <w:noWrap/>
            <w:vAlign w:val="center"/>
            <w:hideMark/>
          </w:tcPr>
          <w:p w14:paraId="4AB69881" w14:textId="77777777" w:rsidR="001522A8" w:rsidRPr="001522A8" w:rsidRDefault="001522A8" w:rsidP="001522A8">
            <w:pPr>
              <w:jc w:val="center"/>
              <w:rPr>
                <w:sz w:val="20"/>
                <w:szCs w:val="20"/>
              </w:rPr>
            </w:pPr>
            <w:r w:rsidRPr="001522A8">
              <w:rPr>
                <w:sz w:val="20"/>
                <w:szCs w:val="20"/>
              </w:rPr>
              <w:t>744</w:t>
            </w:r>
          </w:p>
        </w:tc>
        <w:tc>
          <w:tcPr>
            <w:tcW w:w="671" w:type="pct"/>
            <w:vMerge/>
            <w:shd w:val="clear" w:color="auto" w:fill="auto"/>
            <w:vAlign w:val="center"/>
            <w:hideMark/>
          </w:tcPr>
          <w:p w14:paraId="5A056281" w14:textId="77777777" w:rsidR="001522A8" w:rsidRPr="001522A8" w:rsidRDefault="001522A8" w:rsidP="001522A8">
            <w:pPr>
              <w:rPr>
                <w:bCs/>
                <w:sz w:val="20"/>
                <w:szCs w:val="20"/>
              </w:rPr>
            </w:pPr>
          </w:p>
        </w:tc>
      </w:tr>
      <w:tr w:rsidR="001522A8" w:rsidRPr="001522A8" w14:paraId="04639FF3" w14:textId="77777777" w:rsidTr="001522A8">
        <w:trPr>
          <w:trHeight w:val="19"/>
        </w:trPr>
        <w:tc>
          <w:tcPr>
            <w:tcW w:w="1088" w:type="pct"/>
            <w:vMerge/>
            <w:shd w:val="clear" w:color="auto" w:fill="auto"/>
            <w:vAlign w:val="center"/>
            <w:hideMark/>
          </w:tcPr>
          <w:p w14:paraId="05C9EA54" w14:textId="77777777" w:rsidR="001522A8" w:rsidRPr="001522A8" w:rsidRDefault="001522A8" w:rsidP="001522A8">
            <w:pPr>
              <w:rPr>
                <w:bCs/>
                <w:sz w:val="20"/>
                <w:szCs w:val="20"/>
              </w:rPr>
            </w:pPr>
          </w:p>
        </w:tc>
        <w:tc>
          <w:tcPr>
            <w:tcW w:w="1178" w:type="pct"/>
            <w:shd w:val="clear" w:color="auto" w:fill="auto"/>
            <w:noWrap/>
            <w:vAlign w:val="center"/>
            <w:hideMark/>
          </w:tcPr>
          <w:p w14:paraId="2E2F51C3"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686076FC" w14:textId="77777777" w:rsidR="001522A8" w:rsidRPr="001522A8" w:rsidRDefault="001522A8" w:rsidP="001522A8">
            <w:pPr>
              <w:jc w:val="center"/>
              <w:rPr>
                <w:sz w:val="20"/>
                <w:szCs w:val="20"/>
              </w:rPr>
            </w:pPr>
            <w:r w:rsidRPr="001522A8">
              <w:rPr>
                <w:sz w:val="20"/>
                <w:szCs w:val="20"/>
              </w:rPr>
              <w:t>1982</w:t>
            </w:r>
          </w:p>
        </w:tc>
        <w:tc>
          <w:tcPr>
            <w:tcW w:w="402" w:type="pct"/>
            <w:shd w:val="clear" w:color="auto" w:fill="auto"/>
            <w:noWrap/>
            <w:vAlign w:val="center"/>
            <w:hideMark/>
          </w:tcPr>
          <w:p w14:paraId="57C196E2" w14:textId="77777777" w:rsidR="001522A8" w:rsidRPr="001522A8" w:rsidRDefault="001522A8" w:rsidP="001522A8">
            <w:pPr>
              <w:jc w:val="center"/>
              <w:rPr>
                <w:sz w:val="20"/>
                <w:szCs w:val="20"/>
              </w:rPr>
            </w:pPr>
            <w:r w:rsidRPr="001522A8">
              <w:rPr>
                <w:sz w:val="20"/>
                <w:szCs w:val="20"/>
              </w:rPr>
              <w:t>0,64</w:t>
            </w:r>
          </w:p>
        </w:tc>
        <w:tc>
          <w:tcPr>
            <w:tcW w:w="407" w:type="pct"/>
            <w:shd w:val="clear" w:color="auto" w:fill="auto"/>
            <w:noWrap/>
            <w:vAlign w:val="center"/>
            <w:hideMark/>
          </w:tcPr>
          <w:p w14:paraId="38C6472D" w14:textId="77777777" w:rsidR="001522A8" w:rsidRPr="001522A8" w:rsidRDefault="001522A8" w:rsidP="001522A8">
            <w:pPr>
              <w:jc w:val="center"/>
              <w:rPr>
                <w:sz w:val="20"/>
                <w:szCs w:val="20"/>
              </w:rPr>
            </w:pPr>
            <w:r w:rsidRPr="001522A8">
              <w:rPr>
                <w:sz w:val="20"/>
                <w:szCs w:val="20"/>
              </w:rPr>
              <w:t>0,744</w:t>
            </w:r>
          </w:p>
        </w:tc>
        <w:tc>
          <w:tcPr>
            <w:tcW w:w="368" w:type="pct"/>
            <w:shd w:val="clear" w:color="auto" w:fill="auto"/>
            <w:noWrap/>
            <w:vAlign w:val="center"/>
            <w:hideMark/>
          </w:tcPr>
          <w:p w14:paraId="29A5527B" w14:textId="77777777" w:rsidR="001522A8" w:rsidRPr="001522A8" w:rsidRDefault="001522A8" w:rsidP="001522A8">
            <w:pPr>
              <w:jc w:val="center"/>
              <w:rPr>
                <w:sz w:val="20"/>
                <w:szCs w:val="20"/>
              </w:rPr>
            </w:pPr>
            <w:r w:rsidRPr="001522A8">
              <w:rPr>
                <w:sz w:val="20"/>
                <w:szCs w:val="20"/>
              </w:rPr>
              <w:t>744</w:t>
            </w:r>
          </w:p>
        </w:tc>
        <w:tc>
          <w:tcPr>
            <w:tcW w:w="671" w:type="pct"/>
            <w:vMerge/>
            <w:shd w:val="clear" w:color="auto" w:fill="auto"/>
            <w:vAlign w:val="center"/>
            <w:hideMark/>
          </w:tcPr>
          <w:p w14:paraId="4659F6F3" w14:textId="77777777" w:rsidR="001522A8" w:rsidRPr="001522A8" w:rsidRDefault="001522A8" w:rsidP="001522A8">
            <w:pPr>
              <w:rPr>
                <w:bCs/>
                <w:sz w:val="20"/>
                <w:szCs w:val="20"/>
              </w:rPr>
            </w:pPr>
          </w:p>
        </w:tc>
      </w:tr>
      <w:tr w:rsidR="001522A8" w:rsidRPr="001522A8" w14:paraId="7D650127" w14:textId="77777777" w:rsidTr="001522A8">
        <w:trPr>
          <w:trHeight w:val="19"/>
        </w:trPr>
        <w:tc>
          <w:tcPr>
            <w:tcW w:w="1088" w:type="pct"/>
            <w:vMerge/>
            <w:shd w:val="clear" w:color="auto" w:fill="auto"/>
            <w:vAlign w:val="center"/>
            <w:hideMark/>
          </w:tcPr>
          <w:p w14:paraId="7CFBCE51" w14:textId="77777777" w:rsidR="001522A8" w:rsidRPr="001522A8" w:rsidRDefault="001522A8" w:rsidP="001522A8">
            <w:pPr>
              <w:rPr>
                <w:bCs/>
                <w:sz w:val="20"/>
                <w:szCs w:val="20"/>
              </w:rPr>
            </w:pPr>
          </w:p>
        </w:tc>
        <w:tc>
          <w:tcPr>
            <w:tcW w:w="1178" w:type="pct"/>
            <w:shd w:val="clear" w:color="auto" w:fill="auto"/>
            <w:noWrap/>
            <w:vAlign w:val="center"/>
            <w:hideMark/>
          </w:tcPr>
          <w:p w14:paraId="6326FD99"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69DBC04E" w14:textId="77777777" w:rsidR="001522A8" w:rsidRPr="001522A8" w:rsidRDefault="001522A8" w:rsidP="001522A8">
            <w:pPr>
              <w:jc w:val="center"/>
              <w:rPr>
                <w:sz w:val="20"/>
                <w:szCs w:val="20"/>
              </w:rPr>
            </w:pPr>
            <w:r w:rsidRPr="001522A8">
              <w:rPr>
                <w:sz w:val="20"/>
                <w:szCs w:val="20"/>
              </w:rPr>
              <w:t>1982</w:t>
            </w:r>
          </w:p>
        </w:tc>
        <w:tc>
          <w:tcPr>
            <w:tcW w:w="402" w:type="pct"/>
            <w:shd w:val="clear" w:color="auto" w:fill="auto"/>
            <w:noWrap/>
            <w:vAlign w:val="center"/>
            <w:hideMark/>
          </w:tcPr>
          <w:p w14:paraId="2E6D557E" w14:textId="77777777" w:rsidR="001522A8" w:rsidRPr="001522A8" w:rsidRDefault="001522A8" w:rsidP="001522A8">
            <w:pPr>
              <w:jc w:val="center"/>
              <w:rPr>
                <w:sz w:val="20"/>
                <w:szCs w:val="20"/>
              </w:rPr>
            </w:pPr>
            <w:r w:rsidRPr="001522A8">
              <w:rPr>
                <w:sz w:val="20"/>
                <w:szCs w:val="20"/>
              </w:rPr>
              <w:t>0,64</w:t>
            </w:r>
          </w:p>
        </w:tc>
        <w:tc>
          <w:tcPr>
            <w:tcW w:w="407" w:type="pct"/>
            <w:shd w:val="clear" w:color="auto" w:fill="auto"/>
            <w:noWrap/>
            <w:vAlign w:val="center"/>
            <w:hideMark/>
          </w:tcPr>
          <w:p w14:paraId="33757E7E" w14:textId="77777777" w:rsidR="001522A8" w:rsidRPr="001522A8" w:rsidRDefault="001522A8" w:rsidP="001522A8">
            <w:pPr>
              <w:jc w:val="center"/>
              <w:rPr>
                <w:sz w:val="20"/>
                <w:szCs w:val="20"/>
              </w:rPr>
            </w:pPr>
            <w:r w:rsidRPr="001522A8">
              <w:rPr>
                <w:sz w:val="20"/>
                <w:szCs w:val="20"/>
              </w:rPr>
              <w:t>0,744</w:t>
            </w:r>
          </w:p>
        </w:tc>
        <w:tc>
          <w:tcPr>
            <w:tcW w:w="368" w:type="pct"/>
            <w:shd w:val="clear" w:color="auto" w:fill="auto"/>
            <w:noWrap/>
            <w:vAlign w:val="center"/>
            <w:hideMark/>
          </w:tcPr>
          <w:p w14:paraId="3D8278B2" w14:textId="77777777" w:rsidR="001522A8" w:rsidRPr="001522A8" w:rsidRDefault="001522A8" w:rsidP="001522A8">
            <w:pPr>
              <w:jc w:val="center"/>
              <w:rPr>
                <w:sz w:val="20"/>
                <w:szCs w:val="20"/>
              </w:rPr>
            </w:pPr>
            <w:r w:rsidRPr="001522A8">
              <w:rPr>
                <w:sz w:val="20"/>
                <w:szCs w:val="20"/>
              </w:rPr>
              <w:t>744</w:t>
            </w:r>
          </w:p>
        </w:tc>
        <w:tc>
          <w:tcPr>
            <w:tcW w:w="671" w:type="pct"/>
            <w:vMerge/>
            <w:shd w:val="clear" w:color="auto" w:fill="auto"/>
            <w:vAlign w:val="center"/>
            <w:hideMark/>
          </w:tcPr>
          <w:p w14:paraId="515D2519" w14:textId="77777777" w:rsidR="001522A8" w:rsidRPr="001522A8" w:rsidRDefault="001522A8" w:rsidP="001522A8">
            <w:pPr>
              <w:rPr>
                <w:bCs/>
                <w:sz w:val="20"/>
                <w:szCs w:val="20"/>
              </w:rPr>
            </w:pPr>
          </w:p>
        </w:tc>
      </w:tr>
      <w:tr w:rsidR="001522A8" w:rsidRPr="001522A8" w14:paraId="6DED2BDB" w14:textId="77777777" w:rsidTr="001522A8">
        <w:trPr>
          <w:trHeight w:val="19"/>
        </w:trPr>
        <w:tc>
          <w:tcPr>
            <w:tcW w:w="1088" w:type="pct"/>
            <w:vMerge/>
            <w:shd w:val="clear" w:color="auto" w:fill="auto"/>
            <w:vAlign w:val="center"/>
            <w:hideMark/>
          </w:tcPr>
          <w:p w14:paraId="26EA238A" w14:textId="77777777" w:rsidR="001522A8" w:rsidRPr="001522A8" w:rsidRDefault="001522A8" w:rsidP="001522A8">
            <w:pPr>
              <w:rPr>
                <w:bCs/>
                <w:sz w:val="20"/>
                <w:szCs w:val="20"/>
              </w:rPr>
            </w:pPr>
          </w:p>
        </w:tc>
        <w:tc>
          <w:tcPr>
            <w:tcW w:w="1178" w:type="pct"/>
            <w:shd w:val="clear" w:color="auto" w:fill="auto"/>
            <w:noWrap/>
            <w:vAlign w:val="center"/>
            <w:hideMark/>
          </w:tcPr>
          <w:p w14:paraId="7F622E09"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748D055B" w14:textId="77777777" w:rsidR="001522A8" w:rsidRPr="001522A8" w:rsidRDefault="001522A8" w:rsidP="001522A8">
            <w:pPr>
              <w:jc w:val="center"/>
              <w:rPr>
                <w:sz w:val="20"/>
                <w:szCs w:val="20"/>
              </w:rPr>
            </w:pPr>
            <w:r w:rsidRPr="001522A8">
              <w:rPr>
                <w:sz w:val="20"/>
                <w:szCs w:val="20"/>
              </w:rPr>
              <w:t>1982</w:t>
            </w:r>
          </w:p>
        </w:tc>
        <w:tc>
          <w:tcPr>
            <w:tcW w:w="402" w:type="pct"/>
            <w:shd w:val="clear" w:color="auto" w:fill="auto"/>
            <w:noWrap/>
            <w:vAlign w:val="center"/>
            <w:hideMark/>
          </w:tcPr>
          <w:p w14:paraId="61135816" w14:textId="77777777" w:rsidR="001522A8" w:rsidRPr="001522A8" w:rsidRDefault="001522A8" w:rsidP="001522A8">
            <w:pPr>
              <w:jc w:val="center"/>
              <w:rPr>
                <w:sz w:val="20"/>
                <w:szCs w:val="20"/>
              </w:rPr>
            </w:pPr>
            <w:r w:rsidRPr="001522A8">
              <w:rPr>
                <w:sz w:val="20"/>
                <w:szCs w:val="20"/>
              </w:rPr>
              <w:t>0,64</w:t>
            </w:r>
          </w:p>
        </w:tc>
        <w:tc>
          <w:tcPr>
            <w:tcW w:w="407" w:type="pct"/>
            <w:shd w:val="clear" w:color="auto" w:fill="auto"/>
            <w:noWrap/>
            <w:vAlign w:val="center"/>
            <w:hideMark/>
          </w:tcPr>
          <w:p w14:paraId="3E2730B7" w14:textId="77777777" w:rsidR="001522A8" w:rsidRPr="001522A8" w:rsidRDefault="001522A8" w:rsidP="001522A8">
            <w:pPr>
              <w:jc w:val="center"/>
              <w:rPr>
                <w:sz w:val="20"/>
                <w:szCs w:val="20"/>
              </w:rPr>
            </w:pPr>
            <w:r w:rsidRPr="001522A8">
              <w:rPr>
                <w:sz w:val="20"/>
                <w:szCs w:val="20"/>
              </w:rPr>
              <w:t>0,744</w:t>
            </w:r>
          </w:p>
        </w:tc>
        <w:tc>
          <w:tcPr>
            <w:tcW w:w="368" w:type="pct"/>
            <w:shd w:val="clear" w:color="auto" w:fill="auto"/>
            <w:noWrap/>
            <w:vAlign w:val="center"/>
            <w:hideMark/>
          </w:tcPr>
          <w:p w14:paraId="0084A577" w14:textId="77777777" w:rsidR="001522A8" w:rsidRPr="001522A8" w:rsidRDefault="001522A8" w:rsidP="001522A8">
            <w:pPr>
              <w:jc w:val="center"/>
              <w:rPr>
                <w:sz w:val="20"/>
                <w:szCs w:val="20"/>
              </w:rPr>
            </w:pPr>
            <w:r w:rsidRPr="001522A8">
              <w:rPr>
                <w:sz w:val="20"/>
                <w:szCs w:val="20"/>
              </w:rPr>
              <w:t>744</w:t>
            </w:r>
          </w:p>
        </w:tc>
        <w:tc>
          <w:tcPr>
            <w:tcW w:w="671" w:type="pct"/>
            <w:vMerge/>
            <w:shd w:val="clear" w:color="auto" w:fill="auto"/>
            <w:vAlign w:val="center"/>
            <w:hideMark/>
          </w:tcPr>
          <w:p w14:paraId="7BCC768E" w14:textId="77777777" w:rsidR="001522A8" w:rsidRPr="001522A8" w:rsidRDefault="001522A8" w:rsidP="001522A8">
            <w:pPr>
              <w:rPr>
                <w:bCs/>
                <w:sz w:val="20"/>
                <w:szCs w:val="20"/>
              </w:rPr>
            </w:pPr>
          </w:p>
        </w:tc>
      </w:tr>
      <w:tr w:rsidR="001522A8" w:rsidRPr="001522A8" w14:paraId="6605549B" w14:textId="77777777" w:rsidTr="001522A8">
        <w:trPr>
          <w:trHeight w:val="19"/>
        </w:trPr>
        <w:tc>
          <w:tcPr>
            <w:tcW w:w="1088" w:type="pct"/>
            <w:vMerge w:val="restart"/>
            <w:shd w:val="clear" w:color="auto" w:fill="auto"/>
            <w:vAlign w:val="center"/>
            <w:hideMark/>
          </w:tcPr>
          <w:p w14:paraId="3EB8691E" w14:textId="77777777" w:rsidR="001522A8" w:rsidRPr="001522A8" w:rsidRDefault="001522A8" w:rsidP="001522A8">
            <w:pPr>
              <w:rPr>
                <w:bCs/>
                <w:sz w:val="20"/>
                <w:szCs w:val="20"/>
              </w:rPr>
            </w:pPr>
            <w:r w:rsidRPr="001522A8">
              <w:rPr>
                <w:bCs/>
                <w:sz w:val="20"/>
                <w:szCs w:val="20"/>
              </w:rPr>
              <w:t>Квартал № 109</w:t>
            </w:r>
          </w:p>
          <w:p w14:paraId="43A587C7"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4056BC01"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5A773C9E" w14:textId="77777777" w:rsidR="001522A8" w:rsidRPr="001522A8" w:rsidRDefault="001522A8" w:rsidP="001522A8">
            <w:pPr>
              <w:jc w:val="center"/>
              <w:rPr>
                <w:sz w:val="20"/>
                <w:szCs w:val="20"/>
              </w:rPr>
            </w:pPr>
            <w:r w:rsidRPr="001522A8">
              <w:rPr>
                <w:sz w:val="20"/>
                <w:szCs w:val="20"/>
              </w:rPr>
              <w:t>1978</w:t>
            </w:r>
          </w:p>
        </w:tc>
        <w:tc>
          <w:tcPr>
            <w:tcW w:w="402" w:type="pct"/>
            <w:shd w:val="clear" w:color="auto" w:fill="auto"/>
            <w:noWrap/>
            <w:vAlign w:val="center"/>
            <w:hideMark/>
          </w:tcPr>
          <w:p w14:paraId="2B5D5377" w14:textId="77777777" w:rsidR="001522A8" w:rsidRPr="001522A8" w:rsidRDefault="001522A8" w:rsidP="001522A8">
            <w:pPr>
              <w:jc w:val="center"/>
              <w:rPr>
                <w:sz w:val="20"/>
                <w:szCs w:val="20"/>
              </w:rPr>
            </w:pPr>
            <w:r w:rsidRPr="001522A8">
              <w:rPr>
                <w:sz w:val="20"/>
                <w:szCs w:val="20"/>
              </w:rPr>
              <w:t>0,4</w:t>
            </w:r>
          </w:p>
        </w:tc>
        <w:tc>
          <w:tcPr>
            <w:tcW w:w="407" w:type="pct"/>
            <w:shd w:val="clear" w:color="auto" w:fill="auto"/>
            <w:noWrap/>
            <w:vAlign w:val="center"/>
            <w:hideMark/>
          </w:tcPr>
          <w:p w14:paraId="3657BC72" w14:textId="77777777" w:rsidR="001522A8" w:rsidRPr="001522A8" w:rsidRDefault="001522A8" w:rsidP="001522A8">
            <w:pPr>
              <w:jc w:val="center"/>
              <w:rPr>
                <w:sz w:val="20"/>
                <w:szCs w:val="20"/>
              </w:rPr>
            </w:pPr>
            <w:r w:rsidRPr="001522A8">
              <w:rPr>
                <w:sz w:val="20"/>
                <w:szCs w:val="20"/>
              </w:rPr>
              <w:t>0,465</w:t>
            </w:r>
          </w:p>
        </w:tc>
        <w:tc>
          <w:tcPr>
            <w:tcW w:w="368" w:type="pct"/>
            <w:shd w:val="clear" w:color="auto" w:fill="auto"/>
            <w:noWrap/>
            <w:vAlign w:val="center"/>
            <w:hideMark/>
          </w:tcPr>
          <w:p w14:paraId="5EE52E70" w14:textId="77777777" w:rsidR="001522A8" w:rsidRPr="001522A8" w:rsidRDefault="001522A8" w:rsidP="001522A8">
            <w:pPr>
              <w:jc w:val="center"/>
              <w:rPr>
                <w:sz w:val="20"/>
                <w:szCs w:val="20"/>
              </w:rPr>
            </w:pPr>
            <w:r w:rsidRPr="001522A8">
              <w:rPr>
                <w:sz w:val="20"/>
                <w:szCs w:val="20"/>
              </w:rPr>
              <w:t>465</w:t>
            </w:r>
          </w:p>
        </w:tc>
        <w:tc>
          <w:tcPr>
            <w:tcW w:w="671" w:type="pct"/>
            <w:vMerge w:val="restart"/>
            <w:shd w:val="clear" w:color="auto" w:fill="auto"/>
            <w:noWrap/>
            <w:vAlign w:val="center"/>
            <w:hideMark/>
          </w:tcPr>
          <w:p w14:paraId="19337467" w14:textId="77777777" w:rsidR="001522A8" w:rsidRPr="001522A8" w:rsidRDefault="001522A8" w:rsidP="001522A8">
            <w:pPr>
              <w:jc w:val="center"/>
              <w:rPr>
                <w:bCs/>
                <w:sz w:val="20"/>
                <w:szCs w:val="20"/>
              </w:rPr>
            </w:pPr>
            <w:r w:rsidRPr="001522A8">
              <w:rPr>
                <w:bCs/>
                <w:sz w:val="20"/>
                <w:szCs w:val="20"/>
              </w:rPr>
              <w:t>2,5</w:t>
            </w:r>
          </w:p>
        </w:tc>
      </w:tr>
      <w:tr w:rsidR="001522A8" w:rsidRPr="001522A8" w14:paraId="5CCB77DA" w14:textId="77777777" w:rsidTr="001522A8">
        <w:trPr>
          <w:trHeight w:val="19"/>
        </w:trPr>
        <w:tc>
          <w:tcPr>
            <w:tcW w:w="1088" w:type="pct"/>
            <w:vMerge/>
            <w:shd w:val="clear" w:color="auto" w:fill="auto"/>
            <w:vAlign w:val="center"/>
            <w:hideMark/>
          </w:tcPr>
          <w:p w14:paraId="758B9932" w14:textId="77777777" w:rsidR="001522A8" w:rsidRPr="001522A8" w:rsidRDefault="001522A8" w:rsidP="001522A8">
            <w:pPr>
              <w:rPr>
                <w:bCs/>
                <w:sz w:val="20"/>
                <w:szCs w:val="20"/>
              </w:rPr>
            </w:pPr>
          </w:p>
        </w:tc>
        <w:tc>
          <w:tcPr>
            <w:tcW w:w="1178" w:type="pct"/>
            <w:shd w:val="clear" w:color="auto" w:fill="auto"/>
            <w:noWrap/>
            <w:vAlign w:val="center"/>
            <w:hideMark/>
          </w:tcPr>
          <w:p w14:paraId="0780F9AB"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79F6DB2D" w14:textId="77777777" w:rsidR="001522A8" w:rsidRPr="001522A8" w:rsidRDefault="001522A8" w:rsidP="001522A8">
            <w:pPr>
              <w:jc w:val="center"/>
              <w:rPr>
                <w:sz w:val="20"/>
                <w:szCs w:val="20"/>
              </w:rPr>
            </w:pPr>
            <w:r w:rsidRPr="001522A8">
              <w:rPr>
                <w:sz w:val="20"/>
                <w:szCs w:val="20"/>
              </w:rPr>
              <w:t>1978</w:t>
            </w:r>
          </w:p>
        </w:tc>
        <w:tc>
          <w:tcPr>
            <w:tcW w:w="402" w:type="pct"/>
            <w:shd w:val="clear" w:color="auto" w:fill="auto"/>
            <w:noWrap/>
            <w:vAlign w:val="center"/>
            <w:hideMark/>
          </w:tcPr>
          <w:p w14:paraId="0E43472F" w14:textId="77777777" w:rsidR="001522A8" w:rsidRPr="001522A8" w:rsidRDefault="001522A8" w:rsidP="001522A8">
            <w:pPr>
              <w:jc w:val="center"/>
              <w:rPr>
                <w:sz w:val="20"/>
                <w:szCs w:val="20"/>
              </w:rPr>
            </w:pPr>
            <w:r w:rsidRPr="001522A8">
              <w:rPr>
                <w:sz w:val="20"/>
                <w:szCs w:val="20"/>
              </w:rPr>
              <w:t>0,4</w:t>
            </w:r>
          </w:p>
        </w:tc>
        <w:tc>
          <w:tcPr>
            <w:tcW w:w="407" w:type="pct"/>
            <w:shd w:val="clear" w:color="auto" w:fill="auto"/>
            <w:noWrap/>
            <w:vAlign w:val="center"/>
            <w:hideMark/>
          </w:tcPr>
          <w:p w14:paraId="460E9709" w14:textId="77777777" w:rsidR="001522A8" w:rsidRPr="001522A8" w:rsidRDefault="001522A8" w:rsidP="001522A8">
            <w:pPr>
              <w:jc w:val="center"/>
              <w:rPr>
                <w:sz w:val="20"/>
                <w:szCs w:val="20"/>
              </w:rPr>
            </w:pPr>
            <w:r w:rsidRPr="001522A8">
              <w:rPr>
                <w:sz w:val="20"/>
                <w:szCs w:val="20"/>
              </w:rPr>
              <w:t>0,465</w:t>
            </w:r>
          </w:p>
        </w:tc>
        <w:tc>
          <w:tcPr>
            <w:tcW w:w="368" w:type="pct"/>
            <w:shd w:val="clear" w:color="auto" w:fill="auto"/>
            <w:noWrap/>
            <w:vAlign w:val="center"/>
            <w:hideMark/>
          </w:tcPr>
          <w:p w14:paraId="38C5209E" w14:textId="77777777" w:rsidR="001522A8" w:rsidRPr="001522A8" w:rsidRDefault="001522A8" w:rsidP="001522A8">
            <w:pPr>
              <w:jc w:val="center"/>
              <w:rPr>
                <w:sz w:val="20"/>
                <w:szCs w:val="20"/>
              </w:rPr>
            </w:pPr>
            <w:r w:rsidRPr="001522A8">
              <w:rPr>
                <w:sz w:val="20"/>
                <w:szCs w:val="20"/>
              </w:rPr>
              <w:t>465</w:t>
            </w:r>
          </w:p>
        </w:tc>
        <w:tc>
          <w:tcPr>
            <w:tcW w:w="671" w:type="pct"/>
            <w:vMerge/>
            <w:shd w:val="clear" w:color="auto" w:fill="auto"/>
            <w:vAlign w:val="center"/>
            <w:hideMark/>
          </w:tcPr>
          <w:p w14:paraId="7D8119E6" w14:textId="77777777" w:rsidR="001522A8" w:rsidRPr="001522A8" w:rsidRDefault="001522A8" w:rsidP="001522A8">
            <w:pPr>
              <w:rPr>
                <w:bCs/>
                <w:sz w:val="20"/>
                <w:szCs w:val="20"/>
              </w:rPr>
            </w:pPr>
          </w:p>
        </w:tc>
      </w:tr>
      <w:tr w:rsidR="001522A8" w:rsidRPr="001522A8" w14:paraId="690588D6" w14:textId="77777777" w:rsidTr="001522A8">
        <w:trPr>
          <w:trHeight w:val="19"/>
        </w:trPr>
        <w:tc>
          <w:tcPr>
            <w:tcW w:w="1088" w:type="pct"/>
            <w:vMerge/>
            <w:shd w:val="clear" w:color="auto" w:fill="auto"/>
            <w:vAlign w:val="center"/>
            <w:hideMark/>
          </w:tcPr>
          <w:p w14:paraId="04C1C43C" w14:textId="77777777" w:rsidR="001522A8" w:rsidRPr="001522A8" w:rsidRDefault="001522A8" w:rsidP="001522A8">
            <w:pPr>
              <w:rPr>
                <w:bCs/>
                <w:sz w:val="20"/>
                <w:szCs w:val="20"/>
              </w:rPr>
            </w:pPr>
          </w:p>
        </w:tc>
        <w:tc>
          <w:tcPr>
            <w:tcW w:w="1178" w:type="pct"/>
            <w:shd w:val="clear" w:color="auto" w:fill="auto"/>
            <w:noWrap/>
            <w:vAlign w:val="center"/>
            <w:hideMark/>
          </w:tcPr>
          <w:p w14:paraId="1891E3B4"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2FD922D2" w14:textId="77777777" w:rsidR="001522A8" w:rsidRPr="001522A8" w:rsidRDefault="001522A8" w:rsidP="001522A8">
            <w:pPr>
              <w:jc w:val="center"/>
              <w:rPr>
                <w:sz w:val="20"/>
                <w:szCs w:val="20"/>
              </w:rPr>
            </w:pPr>
            <w:r w:rsidRPr="001522A8">
              <w:rPr>
                <w:sz w:val="20"/>
                <w:szCs w:val="20"/>
              </w:rPr>
              <w:t>1978</w:t>
            </w:r>
          </w:p>
        </w:tc>
        <w:tc>
          <w:tcPr>
            <w:tcW w:w="402" w:type="pct"/>
            <w:shd w:val="clear" w:color="auto" w:fill="auto"/>
            <w:noWrap/>
            <w:vAlign w:val="center"/>
            <w:hideMark/>
          </w:tcPr>
          <w:p w14:paraId="38198F22" w14:textId="77777777" w:rsidR="001522A8" w:rsidRPr="001522A8" w:rsidRDefault="001522A8" w:rsidP="001522A8">
            <w:pPr>
              <w:jc w:val="center"/>
              <w:rPr>
                <w:sz w:val="20"/>
                <w:szCs w:val="20"/>
              </w:rPr>
            </w:pPr>
            <w:r w:rsidRPr="001522A8">
              <w:rPr>
                <w:sz w:val="20"/>
                <w:szCs w:val="20"/>
              </w:rPr>
              <w:t>0,4</w:t>
            </w:r>
          </w:p>
        </w:tc>
        <w:tc>
          <w:tcPr>
            <w:tcW w:w="407" w:type="pct"/>
            <w:shd w:val="clear" w:color="auto" w:fill="auto"/>
            <w:noWrap/>
            <w:vAlign w:val="center"/>
            <w:hideMark/>
          </w:tcPr>
          <w:p w14:paraId="4794D1B6" w14:textId="77777777" w:rsidR="001522A8" w:rsidRPr="001522A8" w:rsidRDefault="001522A8" w:rsidP="001522A8">
            <w:pPr>
              <w:jc w:val="center"/>
              <w:rPr>
                <w:sz w:val="20"/>
                <w:szCs w:val="20"/>
              </w:rPr>
            </w:pPr>
            <w:r w:rsidRPr="001522A8">
              <w:rPr>
                <w:sz w:val="20"/>
                <w:szCs w:val="20"/>
              </w:rPr>
              <w:t>0,465</w:t>
            </w:r>
          </w:p>
        </w:tc>
        <w:tc>
          <w:tcPr>
            <w:tcW w:w="368" w:type="pct"/>
            <w:shd w:val="clear" w:color="auto" w:fill="auto"/>
            <w:noWrap/>
            <w:vAlign w:val="center"/>
            <w:hideMark/>
          </w:tcPr>
          <w:p w14:paraId="333DFC19" w14:textId="77777777" w:rsidR="001522A8" w:rsidRPr="001522A8" w:rsidRDefault="001522A8" w:rsidP="001522A8">
            <w:pPr>
              <w:jc w:val="center"/>
              <w:rPr>
                <w:sz w:val="20"/>
                <w:szCs w:val="20"/>
              </w:rPr>
            </w:pPr>
            <w:r w:rsidRPr="001522A8">
              <w:rPr>
                <w:sz w:val="20"/>
                <w:szCs w:val="20"/>
              </w:rPr>
              <w:t>465</w:t>
            </w:r>
          </w:p>
        </w:tc>
        <w:tc>
          <w:tcPr>
            <w:tcW w:w="671" w:type="pct"/>
            <w:vMerge/>
            <w:shd w:val="clear" w:color="auto" w:fill="auto"/>
            <w:vAlign w:val="center"/>
            <w:hideMark/>
          </w:tcPr>
          <w:p w14:paraId="6BFD21C6" w14:textId="77777777" w:rsidR="001522A8" w:rsidRPr="001522A8" w:rsidRDefault="001522A8" w:rsidP="001522A8">
            <w:pPr>
              <w:rPr>
                <w:bCs/>
                <w:sz w:val="20"/>
                <w:szCs w:val="20"/>
              </w:rPr>
            </w:pPr>
          </w:p>
        </w:tc>
      </w:tr>
      <w:tr w:rsidR="001522A8" w:rsidRPr="001522A8" w14:paraId="27BFAFB0" w14:textId="77777777" w:rsidTr="001522A8">
        <w:trPr>
          <w:trHeight w:val="19"/>
        </w:trPr>
        <w:tc>
          <w:tcPr>
            <w:tcW w:w="1088" w:type="pct"/>
            <w:vMerge/>
            <w:shd w:val="clear" w:color="auto" w:fill="auto"/>
            <w:vAlign w:val="center"/>
            <w:hideMark/>
          </w:tcPr>
          <w:p w14:paraId="145F66C4" w14:textId="77777777" w:rsidR="001522A8" w:rsidRPr="001522A8" w:rsidRDefault="001522A8" w:rsidP="001522A8">
            <w:pPr>
              <w:rPr>
                <w:bCs/>
                <w:sz w:val="20"/>
                <w:szCs w:val="20"/>
              </w:rPr>
            </w:pPr>
          </w:p>
        </w:tc>
        <w:tc>
          <w:tcPr>
            <w:tcW w:w="1178" w:type="pct"/>
            <w:shd w:val="clear" w:color="auto" w:fill="auto"/>
            <w:noWrap/>
            <w:vAlign w:val="center"/>
            <w:hideMark/>
          </w:tcPr>
          <w:p w14:paraId="2AF62BB2"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40F711DF" w14:textId="77777777" w:rsidR="001522A8" w:rsidRPr="001522A8" w:rsidRDefault="001522A8" w:rsidP="001522A8">
            <w:pPr>
              <w:jc w:val="center"/>
              <w:rPr>
                <w:sz w:val="20"/>
                <w:szCs w:val="20"/>
              </w:rPr>
            </w:pPr>
            <w:r w:rsidRPr="001522A8">
              <w:rPr>
                <w:sz w:val="20"/>
                <w:szCs w:val="20"/>
              </w:rPr>
              <w:t>1996</w:t>
            </w:r>
          </w:p>
        </w:tc>
        <w:tc>
          <w:tcPr>
            <w:tcW w:w="402" w:type="pct"/>
            <w:shd w:val="clear" w:color="auto" w:fill="auto"/>
            <w:noWrap/>
            <w:vAlign w:val="center"/>
            <w:hideMark/>
          </w:tcPr>
          <w:p w14:paraId="6175796B"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72BFDCCD"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4586A9FF"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5A34697C" w14:textId="77777777" w:rsidR="001522A8" w:rsidRPr="001522A8" w:rsidRDefault="001522A8" w:rsidP="001522A8">
            <w:pPr>
              <w:rPr>
                <w:bCs/>
                <w:sz w:val="20"/>
                <w:szCs w:val="20"/>
              </w:rPr>
            </w:pPr>
          </w:p>
        </w:tc>
      </w:tr>
      <w:tr w:rsidR="001522A8" w:rsidRPr="001522A8" w14:paraId="36239EF1" w14:textId="77777777" w:rsidTr="001522A8">
        <w:trPr>
          <w:trHeight w:val="19"/>
        </w:trPr>
        <w:tc>
          <w:tcPr>
            <w:tcW w:w="1088" w:type="pct"/>
            <w:vMerge/>
            <w:shd w:val="clear" w:color="auto" w:fill="auto"/>
            <w:vAlign w:val="center"/>
            <w:hideMark/>
          </w:tcPr>
          <w:p w14:paraId="7FC3AD27" w14:textId="77777777" w:rsidR="001522A8" w:rsidRPr="001522A8" w:rsidRDefault="001522A8" w:rsidP="001522A8">
            <w:pPr>
              <w:rPr>
                <w:bCs/>
                <w:sz w:val="20"/>
                <w:szCs w:val="20"/>
              </w:rPr>
            </w:pPr>
          </w:p>
        </w:tc>
        <w:tc>
          <w:tcPr>
            <w:tcW w:w="1178" w:type="pct"/>
            <w:shd w:val="clear" w:color="auto" w:fill="auto"/>
            <w:noWrap/>
            <w:vAlign w:val="center"/>
            <w:hideMark/>
          </w:tcPr>
          <w:p w14:paraId="10D6B68B"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1825B243" w14:textId="77777777" w:rsidR="001522A8" w:rsidRPr="001522A8" w:rsidRDefault="001522A8" w:rsidP="001522A8">
            <w:pPr>
              <w:jc w:val="center"/>
              <w:rPr>
                <w:sz w:val="20"/>
                <w:szCs w:val="20"/>
              </w:rPr>
            </w:pPr>
            <w:r w:rsidRPr="001522A8">
              <w:rPr>
                <w:sz w:val="20"/>
                <w:szCs w:val="20"/>
              </w:rPr>
              <w:t>1996</w:t>
            </w:r>
          </w:p>
        </w:tc>
        <w:tc>
          <w:tcPr>
            <w:tcW w:w="402" w:type="pct"/>
            <w:shd w:val="clear" w:color="auto" w:fill="auto"/>
            <w:noWrap/>
            <w:vAlign w:val="center"/>
            <w:hideMark/>
          </w:tcPr>
          <w:p w14:paraId="79347DEB"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6DCF8872"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4DB262CB"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4F84D671" w14:textId="77777777" w:rsidR="001522A8" w:rsidRPr="001522A8" w:rsidRDefault="001522A8" w:rsidP="001522A8">
            <w:pPr>
              <w:rPr>
                <w:bCs/>
                <w:sz w:val="20"/>
                <w:szCs w:val="20"/>
              </w:rPr>
            </w:pPr>
          </w:p>
        </w:tc>
      </w:tr>
      <w:tr w:rsidR="001522A8" w:rsidRPr="001522A8" w14:paraId="1DA2A369" w14:textId="77777777" w:rsidTr="001522A8">
        <w:trPr>
          <w:trHeight w:val="19"/>
        </w:trPr>
        <w:tc>
          <w:tcPr>
            <w:tcW w:w="1088" w:type="pct"/>
            <w:vMerge w:val="restart"/>
            <w:shd w:val="clear" w:color="auto" w:fill="auto"/>
            <w:vAlign w:val="center"/>
            <w:hideMark/>
          </w:tcPr>
          <w:p w14:paraId="0F9560FD" w14:textId="77777777" w:rsidR="001522A8" w:rsidRPr="001522A8" w:rsidRDefault="001522A8" w:rsidP="001522A8">
            <w:pPr>
              <w:rPr>
                <w:bCs/>
                <w:sz w:val="20"/>
                <w:szCs w:val="20"/>
              </w:rPr>
            </w:pPr>
            <w:r w:rsidRPr="001522A8">
              <w:rPr>
                <w:bCs/>
                <w:sz w:val="20"/>
                <w:szCs w:val="20"/>
              </w:rPr>
              <w:t>Квартал № 119</w:t>
            </w:r>
          </w:p>
          <w:p w14:paraId="70B690CA"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vAlign w:val="center"/>
            <w:hideMark/>
          </w:tcPr>
          <w:p w14:paraId="26DD8F25" w14:textId="77777777" w:rsidR="001522A8" w:rsidRPr="001522A8" w:rsidRDefault="001522A8" w:rsidP="001522A8">
            <w:pPr>
              <w:jc w:val="both"/>
              <w:rPr>
                <w:sz w:val="20"/>
                <w:szCs w:val="20"/>
              </w:rPr>
            </w:pPr>
            <w:r w:rsidRPr="001522A8">
              <w:rPr>
                <w:sz w:val="20"/>
                <w:szCs w:val="20"/>
              </w:rPr>
              <w:t>Buderus Logano GE-315</w:t>
            </w:r>
          </w:p>
        </w:tc>
        <w:tc>
          <w:tcPr>
            <w:tcW w:w="886" w:type="pct"/>
            <w:shd w:val="clear" w:color="auto" w:fill="auto"/>
            <w:noWrap/>
            <w:vAlign w:val="center"/>
            <w:hideMark/>
          </w:tcPr>
          <w:p w14:paraId="1CC9385D" w14:textId="77777777" w:rsidR="001522A8" w:rsidRPr="001522A8" w:rsidRDefault="001522A8" w:rsidP="001522A8">
            <w:pPr>
              <w:jc w:val="center"/>
              <w:rPr>
                <w:sz w:val="20"/>
                <w:szCs w:val="20"/>
              </w:rPr>
            </w:pPr>
            <w:r w:rsidRPr="001522A8">
              <w:rPr>
                <w:sz w:val="20"/>
                <w:szCs w:val="20"/>
              </w:rPr>
              <w:t>2013</w:t>
            </w:r>
          </w:p>
        </w:tc>
        <w:tc>
          <w:tcPr>
            <w:tcW w:w="402" w:type="pct"/>
            <w:shd w:val="clear" w:color="auto" w:fill="auto"/>
            <w:noWrap/>
            <w:vAlign w:val="center"/>
            <w:hideMark/>
          </w:tcPr>
          <w:p w14:paraId="6E840AEB" w14:textId="77777777" w:rsidR="001522A8" w:rsidRPr="001522A8" w:rsidRDefault="001522A8" w:rsidP="001522A8">
            <w:pPr>
              <w:jc w:val="center"/>
              <w:rPr>
                <w:sz w:val="20"/>
                <w:szCs w:val="20"/>
              </w:rPr>
            </w:pPr>
            <w:r w:rsidRPr="001522A8">
              <w:rPr>
                <w:sz w:val="20"/>
                <w:szCs w:val="20"/>
              </w:rPr>
              <w:t>0,12</w:t>
            </w:r>
          </w:p>
        </w:tc>
        <w:tc>
          <w:tcPr>
            <w:tcW w:w="407" w:type="pct"/>
            <w:shd w:val="clear" w:color="auto" w:fill="auto"/>
            <w:noWrap/>
            <w:vAlign w:val="center"/>
            <w:hideMark/>
          </w:tcPr>
          <w:p w14:paraId="5AA3CFFB" w14:textId="77777777" w:rsidR="001522A8" w:rsidRPr="001522A8" w:rsidRDefault="001522A8" w:rsidP="001522A8">
            <w:pPr>
              <w:jc w:val="center"/>
              <w:rPr>
                <w:sz w:val="20"/>
                <w:szCs w:val="20"/>
              </w:rPr>
            </w:pPr>
            <w:r w:rsidRPr="001522A8">
              <w:rPr>
                <w:sz w:val="20"/>
                <w:szCs w:val="20"/>
              </w:rPr>
              <w:t>0,170</w:t>
            </w:r>
          </w:p>
        </w:tc>
        <w:tc>
          <w:tcPr>
            <w:tcW w:w="368" w:type="pct"/>
            <w:shd w:val="clear" w:color="auto" w:fill="auto"/>
            <w:noWrap/>
            <w:vAlign w:val="center"/>
            <w:hideMark/>
          </w:tcPr>
          <w:p w14:paraId="596EBEB4" w14:textId="77777777" w:rsidR="001522A8" w:rsidRPr="001522A8" w:rsidRDefault="001522A8" w:rsidP="001522A8">
            <w:pPr>
              <w:jc w:val="center"/>
              <w:rPr>
                <w:sz w:val="20"/>
                <w:szCs w:val="20"/>
              </w:rPr>
            </w:pPr>
            <w:r w:rsidRPr="001522A8">
              <w:rPr>
                <w:sz w:val="20"/>
                <w:szCs w:val="20"/>
              </w:rPr>
              <w:t>170</w:t>
            </w:r>
          </w:p>
        </w:tc>
        <w:tc>
          <w:tcPr>
            <w:tcW w:w="671" w:type="pct"/>
            <w:vMerge w:val="restart"/>
            <w:shd w:val="clear" w:color="auto" w:fill="auto"/>
            <w:noWrap/>
            <w:vAlign w:val="center"/>
            <w:hideMark/>
          </w:tcPr>
          <w:p w14:paraId="0896D629" w14:textId="77777777" w:rsidR="001522A8" w:rsidRPr="001522A8" w:rsidRDefault="001522A8" w:rsidP="001522A8">
            <w:pPr>
              <w:jc w:val="center"/>
              <w:rPr>
                <w:bCs/>
                <w:color w:val="000000"/>
                <w:sz w:val="20"/>
                <w:szCs w:val="20"/>
              </w:rPr>
            </w:pPr>
            <w:r w:rsidRPr="001522A8">
              <w:rPr>
                <w:bCs/>
                <w:color w:val="000000"/>
                <w:sz w:val="20"/>
                <w:szCs w:val="20"/>
              </w:rPr>
              <w:t>0,24</w:t>
            </w:r>
          </w:p>
        </w:tc>
      </w:tr>
      <w:tr w:rsidR="001522A8" w:rsidRPr="001522A8" w14:paraId="1756AEFF" w14:textId="77777777" w:rsidTr="001522A8">
        <w:trPr>
          <w:trHeight w:val="19"/>
        </w:trPr>
        <w:tc>
          <w:tcPr>
            <w:tcW w:w="1088" w:type="pct"/>
            <w:vMerge/>
            <w:shd w:val="clear" w:color="auto" w:fill="auto"/>
            <w:vAlign w:val="center"/>
            <w:hideMark/>
          </w:tcPr>
          <w:p w14:paraId="0363B5AF" w14:textId="77777777" w:rsidR="001522A8" w:rsidRPr="001522A8" w:rsidRDefault="001522A8" w:rsidP="001522A8">
            <w:pPr>
              <w:rPr>
                <w:bCs/>
                <w:sz w:val="20"/>
                <w:szCs w:val="20"/>
              </w:rPr>
            </w:pPr>
          </w:p>
        </w:tc>
        <w:tc>
          <w:tcPr>
            <w:tcW w:w="1178" w:type="pct"/>
            <w:shd w:val="clear" w:color="auto" w:fill="auto"/>
            <w:vAlign w:val="center"/>
            <w:hideMark/>
          </w:tcPr>
          <w:p w14:paraId="233DB971" w14:textId="77777777" w:rsidR="001522A8" w:rsidRPr="001522A8" w:rsidRDefault="001522A8" w:rsidP="001522A8">
            <w:pPr>
              <w:jc w:val="both"/>
              <w:rPr>
                <w:sz w:val="20"/>
                <w:szCs w:val="20"/>
              </w:rPr>
            </w:pPr>
            <w:r w:rsidRPr="001522A8">
              <w:rPr>
                <w:sz w:val="20"/>
                <w:szCs w:val="20"/>
              </w:rPr>
              <w:t>Buderus Logano GE-315</w:t>
            </w:r>
          </w:p>
        </w:tc>
        <w:tc>
          <w:tcPr>
            <w:tcW w:w="886" w:type="pct"/>
            <w:shd w:val="clear" w:color="auto" w:fill="auto"/>
            <w:noWrap/>
            <w:vAlign w:val="center"/>
            <w:hideMark/>
          </w:tcPr>
          <w:p w14:paraId="11FFE6BD" w14:textId="77777777" w:rsidR="001522A8" w:rsidRPr="001522A8" w:rsidRDefault="001522A8" w:rsidP="001522A8">
            <w:pPr>
              <w:jc w:val="center"/>
              <w:rPr>
                <w:sz w:val="20"/>
                <w:szCs w:val="20"/>
              </w:rPr>
            </w:pPr>
            <w:r w:rsidRPr="001522A8">
              <w:rPr>
                <w:sz w:val="20"/>
                <w:szCs w:val="20"/>
              </w:rPr>
              <w:t>2013</w:t>
            </w:r>
          </w:p>
        </w:tc>
        <w:tc>
          <w:tcPr>
            <w:tcW w:w="402" w:type="pct"/>
            <w:shd w:val="clear" w:color="auto" w:fill="auto"/>
            <w:noWrap/>
            <w:vAlign w:val="center"/>
            <w:hideMark/>
          </w:tcPr>
          <w:p w14:paraId="2143AD77" w14:textId="77777777" w:rsidR="001522A8" w:rsidRPr="001522A8" w:rsidRDefault="001522A8" w:rsidP="001522A8">
            <w:pPr>
              <w:jc w:val="center"/>
              <w:rPr>
                <w:sz w:val="20"/>
                <w:szCs w:val="20"/>
              </w:rPr>
            </w:pPr>
            <w:r w:rsidRPr="001522A8">
              <w:rPr>
                <w:sz w:val="20"/>
                <w:szCs w:val="20"/>
              </w:rPr>
              <w:t>0,12</w:t>
            </w:r>
          </w:p>
        </w:tc>
        <w:tc>
          <w:tcPr>
            <w:tcW w:w="407" w:type="pct"/>
            <w:shd w:val="clear" w:color="auto" w:fill="auto"/>
            <w:noWrap/>
            <w:vAlign w:val="center"/>
            <w:hideMark/>
          </w:tcPr>
          <w:p w14:paraId="3C6268AD" w14:textId="77777777" w:rsidR="001522A8" w:rsidRPr="001522A8" w:rsidRDefault="001522A8" w:rsidP="001522A8">
            <w:pPr>
              <w:jc w:val="center"/>
              <w:rPr>
                <w:sz w:val="20"/>
                <w:szCs w:val="20"/>
              </w:rPr>
            </w:pPr>
            <w:r w:rsidRPr="001522A8">
              <w:rPr>
                <w:sz w:val="20"/>
                <w:szCs w:val="20"/>
              </w:rPr>
              <w:t>0,170</w:t>
            </w:r>
          </w:p>
        </w:tc>
        <w:tc>
          <w:tcPr>
            <w:tcW w:w="368" w:type="pct"/>
            <w:shd w:val="clear" w:color="auto" w:fill="auto"/>
            <w:noWrap/>
            <w:vAlign w:val="center"/>
            <w:hideMark/>
          </w:tcPr>
          <w:p w14:paraId="26568266" w14:textId="77777777" w:rsidR="001522A8" w:rsidRPr="001522A8" w:rsidRDefault="001522A8" w:rsidP="001522A8">
            <w:pPr>
              <w:jc w:val="center"/>
              <w:rPr>
                <w:sz w:val="20"/>
                <w:szCs w:val="20"/>
              </w:rPr>
            </w:pPr>
            <w:r w:rsidRPr="001522A8">
              <w:rPr>
                <w:sz w:val="20"/>
                <w:szCs w:val="20"/>
              </w:rPr>
              <w:t>170</w:t>
            </w:r>
          </w:p>
        </w:tc>
        <w:tc>
          <w:tcPr>
            <w:tcW w:w="671" w:type="pct"/>
            <w:vMerge/>
            <w:shd w:val="clear" w:color="auto" w:fill="auto"/>
            <w:vAlign w:val="center"/>
            <w:hideMark/>
          </w:tcPr>
          <w:p w14:paraId="5FD55CD1" w14:textId="77777777" w:rsidR="001522A8" w:rsidRPr="001522A8" w:rsidRDefault="001522A8" w:rsidP="001522A8">
            <w:pPr>
              <w:rPr>
                <w:bCs/>
                <w:color w:val="000000"/>
                <w:sz w:val="20"/>
                <w:szCs w:val="20"/>
              </w:rPr>
            </w:pPr>
          </w:p>
        </w:tc>
      </w:tr>
      <w:tr w:rsidR="001522A8" w:rsidRPr="001522A8" w14:paraId="612D2AE9" w14:textId="77777777" w:rsidTr="001522A8">
        <w:trPr>
          <w:trHeight w:val="19"/>
        </w:trPr>
        <w:tc>
          <w:tcPr>
            <w:tcW w:w="1088" w:type="pct"/>
            <w:vMerge w:val="restart"/>
            <w:shd w:val="clear" w:color="auto" w:fill="auto"/>
            <w:vAlign w:val="center"/>
            <w:hideMark/>
          </w:tcPr>
          <w:p w14:paraId="738423C8" w14:textId="77777777" w:rsidR="001522A8" w:rsidRPr="001522A8" w:rsidRDefault="001522A8" w:rsidP="001522A8">
            <w:pPr>
              <w:rPr>
                <w:bCs/>
                <w:sz w:val="20"/>
                <w:szCs w:val="20"/>
              </w:rPr>
            </w:pPr>
            <w:r w:rsidRPr="001522A8">
              <w:rPr>
                <w:bCs/>
                <w:sz w:val="20"/>
                <w:szCs w:val="20"/>
              </w:rPr>
              <w:t>Квартал № 155</w:t>
            </w:r>
          </w:p>
          <w:p w14:paraId="2F5DA3DF"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3664715D"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465DBDF9" w14:textId="77777777" w:rsidR="001522A8" w:rsidRPr="001522A8" w:rsidRDefault="001522A8" w:rsidP="001522A8">
            <w:pPr>
              <w:jc w:val="center"/>
              <w:rPr>
                <w:sz w:val="20"/>
                <w:szCs w:val="20"/>
              </w:rPr>
            </w:pPr>
            <w:r w:rsidRPr="001522A8">
              <w:rPr>
                <w:sz w:val="20"/>
                <w:szCs w:val="20"/>
              </w:rPr>
              <w:t>1981</w:t>
            </w:r>
          </w:p>
        </w:tc>
        <w:tc>
          <w:tcPr>
            <w:tcW w:w="402" w:type="pct"/>
            <w:shd w:val="clear" w:color="auto" w:fill="auto"/>
            <w:noWrap/>
            <w:vAlign w:val="center"/>
            <w:hideMark/>
          </w:tcPr>
          <w:p w14:paraId="154DD459" w14:textId="77777777" w:rsidR="001522A8" w:rsidRPr="001522A8" w:rsidRDefault="001522A8" w:rsidP="001522A8">
            <w:pPr>
              <w:jc w:val="center"/>
              <w:rPr>
                <w:sz w:val="20"/>
                <w:szCs w:val="20"/>
              </w:rPr>
            </w:pPr>
            <w:r w:rsidRPr="001522A8">
              <w:rPr>
                <w:sz w:val="20"/>
                <w:szCs w:val="20"/>
              </w:rPr>
              <w:t>0,34</w:t>
            </w:r>
          </w:p>
        </w:tc>
        <w:tc>
          <w:tcPr>
            <w:tcW w:w="407" w:type="pct"/>
            <w:shd w:val="clear" w:color="auto" w:fill="auto"/>
            <w:noWrap/>
            <w:vAlign w:val="center"/>
            <w:hideMark/>
          </w:tcPr>
          <w:p w14:paraId="65D81A78" w14:textId="77777777" w:rsidR="001522A8" w:rsidRPr="001522A8" w:rsidRDefault="001522A8" w:rsidP="001522A8">
            <w:pPr>
              <w:jc w:val="center"/>
              <w:rPr>
                <w:sz w:val="20"/>
                <w:szCs w:val="20"/>
              </w:rPr>
            </w:pPr>
            <w:r w:rsidRPr="001522A8">
              <w:rPr>
                <w:sz w:val="20"/>
                <w:szCs w:val="20"/>
              </w:rPr>
              <w:t>0,395</w:t>
            </w:r>
          </w:p>
        </w:tc>
        <w:tc>
          <w:tcPr>
            <w:tcW w:w="368" w:type="pct"/>
            <w:shd w:val="clear" w:color="auto" w:fill="auto"/>
            <w:noWrap/>
            <w:vAlign w:val="center"/>
            <w:hideMark/>
          </w:tcPr>
          <w:p w14:paraId="2E7C5A04" w14:textId="77777777" w:rsidR="001522A8" w:rsidRPr="001522A8" w:rsidRDefault="001522A8" w:rsidP="001522A8">
            <w:pPr>
              <w:jc w:val="center"/>
              <w:rPr>
                <w:sz w:val="20"/>
                <w:szCs w:val="20"/>
              </w:rPr>
            </w:pPr>
            <w:r w:rsidRPr="001522A8">
              <w:rPr>
                <w:sz w:val="20"/>
                <w:szCs w:val="20"/>
              </w:rPr>
              <w:t>395</w:t>
            </w:r>
          </w:p>
        </w:tc>
        <w:tc>
          <w:tcPr>
            <w:tcW w:w="671" w:type="pct"/>
            <w:vMerge w:val="restart"/>
            <w:shd w:val="clear" w:color="auto" w:fill="auto"/>
            <w:noWrap/>
            <w:vAlign w:val="center"/>
            <w:hideMark/>
          </w:tcPr>
          <w:p w14:paraId="73961EEC" w14:textId="77777777" w:rsidR="001522A8" w:rsidRPr="001522A8" w:rsidRDefault="001522A8" w:rsidP="001522A8">
            <w:pPr>
              <w:jc w:val="center"/>
              <w:rPr>
                <w:bCs/>
                <w:sz w:val="20"/>
                <w:szCs w:val="20"/>
              </w:rPr>
            </w:pPr>
            <w:r w:rsidRPr="001522A8">
              <w:rPr>
                <w:bCs/>
                <w:sz w:val="20"/>
                <w:szCs w:val="20"/>
              </w:rPr>
              <w:t>1,98</w:t>
            </w:r>
          </w:p>
        </w:tc>
      </w:tr>
      <w:tr w:rsidR="001522A8" w:rsidRPr="001522A8" w14:paraId="75C4A3AD" w14:textId="77777777" w:rsidTr="001522A8">
        <w:trPr>
          <w:trHeight w:val="19"/>
        </w:trPr>
        <w:tc>
          <w:tcPr>
            <w:tcW w:w="1088" w:type="pct"/>
            <w:vMerge/>
            <w:shd w:val="clear" w:color="auto" w:fill="auto"/>
            <w:vAlign w:val="center"/>
            <w:hideMark/>
          </w:tcPr>
          <w:p w14:paraId="1CD40B22" w14:textId="77777777" w:rsidR="001522A8" w:rsidRPr="001522A8" w:rsidRDefault="001522A8" w:rsidP="001522A8">
            <w:pPr>
              <w:rPr>
                <w:bCs/>
                <w:sz w:val="20"/>
                <w:szCs w:val="20"/>
              </w:rPr>
            </w:pPr>
          </w:p>
        </w:tc>
        <w:tc>
          <w:tcPr>
            <w:tcW w:w="1178" w:type="pct"/>
            <w:shd w:val="clear" w:color="auto" w:fill="auto"/>
            <w:noWrap/>
            <w:vAlign w:val="center"/>
            <w:hideMark/>
          </w:tcPr>
          <w:p w14:paraId="0DBBCCB4"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78A8D574" w14:textId="77777777" w:rsidR="001522A8" w:rsidRPr="001522A8" w:rsidRDefault="001522A8" w:rsidP="001522A8">
            <w:pPr>
              <w:jc w:val="center"/>
              <w:rPr>
                <w:sz w:val="20"/>
                <w:szCs w:val="20"/>
              </w:rPr>
            </w:pPr>
            <w:r w:rsidRPr="001522A8">
              <w:rPr>
                <w:sz w:val="20"/>
                <w:szCs w:val="20"/>
              </w:rPr>
              <w:t>1981</w:t>
            </w:r>
          </w:p>
        </w:tc>
        <w:tc>
          <w:tcPr>
            <w:tcW w:w="402" w:type="pct"/>
            <w:shd w:val="clear" w:color="auto" w:fill="auto"/>
            <w:noWrap/>
            <w:vAlign w:val="center"/>
            <w:hideMark/>
          </w:tcPr>
          <w:p w14:paraId="0011A899" w14:textId="77777777" w:rsidR="001522A8" w:rsidRPr="001522A8" w:rsidRDefault="001522A8" w:rsidP="001522A8">
            <w:pPr>
              <w:jc w:val="center"/>
              <w:rPr>
                <w:sz w:val="20"/>
                <w:szCs w:val="20"/>
              </w:rPr>
            </w:pPr>
            <w:r w:rsidRPr="001522A8">
              <w:rPr>
                <w:sz w:val="20"/>
                <w:szCs w:val="20"/>
              </w:rPr>
              <w:t>0,34</w:t>
            </w:r>
          </w:p>
        </w:tc>
        <w:tc>
          <w:tcPr>
            <w:tcW w:w="407" w:type="pct"/>
            <w:shd w:val="clear" w:color="auto" w:fill="auto"/>
            <w:noWrap/>
            <w:vAlign w:val="center"/>
            <w:hideMark/>
          </w:tcPr>
          <w:p w14:paraId="407DA6F6" w14:textId="77777777" w:rsidR="001522A8" w:rsidRPr="001522A8" w:rsidRDefault="001522A8" w:rsidP="001522A8">
            <w:pPr>
              <w:jc w:val="center"/>
              <w:rPr>
                <w:sz w:val="20"/>
                <w:szCs w:val="20"/>
              </w:rPr>
            </w:pPr>
            <w:r w:rsidRPr="001522A8">
              <w:rPr>
                <w:sz w:val="20"/>
                <w:szCs w:val="20"/>
              </w:rPr>
              <w:t>0,395</w:t>
            </w:r>
          </w:p>
        </w:tc>
        <w:tc>
          <w:tcPr>
            <w:tcW w:w="368" w:type="pct"/>
            <w:shd w:val="clear" w:color="auto" w:fill="auto"/>
            <w:noWrap/>
            <w:vAlign w:val="center"/>
            <w:hideMark/>
          </w:tcPr>
          <w:p w14:paraId="2F7AF9BF" w14:textId="77777777" w:rsidR="001522A8" w:rsidRPr="001522A8" w:rsidRDefault="001522A8" w:rsidP="001522A8">
            <w:pPr>
              <w:jc w:val="center"/>
              <w:rPr>
                <w:sz w:val="20"/>
                <w:szCs w:val="20"/>
              </w:rPr>
            </w:pPr>
            <w:r w:rsidRPr="001522A8">
              <w:rPr>
                <w:sz w:val="20"/>
                <w:szCs w:val="20"/>
              </w:rPr>
              <w:t>395</w:t>
            </w:r>
          </w:p>
        </w:tc>
        <w:tc>
          <w:tcPr>
            <w:tcW w:w="671" w:type="pct"/>
            <w:vMerge/>
            <w:shd w:val="clear" w:color="auto" w:fill="auto"/>
            <w:vAlign w:val="center"/>
            <w:hideMark/>
          </w:tcPr>
          <w:p w14:paraId="1BCBD55A" w14:textId="77777777" w:rsidR="001522A8" w:rsidRPr="001522A8" w:rsidRDefault="001522A8" w:rsidP="001522A8">
            <w:pPr>
              <w:rPr>
                <w:bCs/>
                <w:sz w:val="20"/>
                <w:szCs w:val="20"/>
              </w:rPr>
            </w:pPr>
          </w:p>
        </w:tc>
      </w:tr>
      <w:tr w:rsidR="001522A8" w:rsidRPr="001522A8" w14:paraId="222C8930" w14:textId="77777777" w:rsidTr="001522A8">
        <w:trPr>
          <w:trHeight w:val="19"/>
        </w:trPr>
        <w:tc>
          <w:tcPr>
            <w:tcW w:w="1088" w:type="pct"/>
            <w:vMerge/>
            <w:shd w:val="clear" w:color="auto" w:fill="auto"/>
            <w:vAlign w:val="center"/>
            <w:hideMark/>
          </w:tcPr>
          <w:p w14:paraId="13C816B7" w14:textId="77777777" w:rsidR="001522A8" w:rsidRPr="001522A8" w:rsidRDefault="001522A8" w:rsidP="001522A8">
            <w:pPr>
              <w:rPr>
                <w:bCs/>
                <w:sz w:val="20"/>
                <w:szCs w:val="20"/>
              </w:rPr>
            </w:pPr>
          </w:p>
        </w:tc>
        <w:tc>
          <w:tcPr>
            <w:tcW w:w="1178" w:type="pct"/>
            <w:shd w:val="clear" w:color="auto" w:fill="auto"/>
            <w:noWrap/>
            <w:vAlign w:val="center"/>
            <w:hideMark/>
          </w:tcPr>
          <w:p w14:paraId="7E1C2F7C"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1A56B36B"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0B2DBDA8"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74D188D4"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257B3310"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0262C502" w14:textId="77777777" w:rsidR="001522A8" w:rsidRPr="001522A8" w:rsidRDefault="001522A8" w:rsidP="001522A8">
            <w:pPr>
              <w:rPr>
                <w:bCs/>
                <w:sz w:val="20"/>
                <w:szCs w:val="20"/>
              </w:rPr>
            </w:pPr>
          </w:p>
        </w:tc>
      </w:tr>
      <w:tr w:rsidR="001522A8" w:rsidRPr="001522A8" w14:paraId="38B8592E" w14:textId="77777777" w:rsidTr="001522A8">
        <w:trPr>
          <w:trHeight w:val="19"/>
        </w:trPr>
        <w:tc>
          <w:tcPr>
            <w:tcW w:w="1088" w:type="pct"/>
            <w:vMerge/>
            <w:shd w:val="clear" w:color="auto" w:fill="auto"/>
            <w:vAlign w:val="center"/>
            <w:hideMark/>
          </w:tcPr>
          <w:p w14:paraId="2197B768" w14:textId="77777777" w:rsidR="001522A8" w:rsidRPr="001522A8" w:rsidRDefault="001522A8" w:rsidP="001522A8">
            <w:pPr>
              <w:rPr>
                <w:bCs/>
                <w:sz w:val="20"/>
                <w:szCs w:val="20"/>
              </w:rPr>
            </w:pPr>
          </w:p>
        </w:tc>
        <w:tc>
          <w:tcPr>
            <w:tcW w:w="1178" w:type="pct"/>
            <w:shd w:val="clear" w:color="auto" w:fill="auto"/>
            <w:noWrap/>
            <w:vAlign w:val="center"/>
            <w:hideMark/>
          </w:tcPr>
          <w:p w14:paraId="5463C767" w14:textId="77777777" w:rsidR="001522A8" w:rsidRPr="001522A8" w:rsidRDefault="001522A8" w:rsidP="001522A8">
            <w:pPr>
              <w:rPr>
                <w:sz w:val="20"/>
                <w:szCs w:val="20"/>
              </w:rPr>
            </w:pPr>
            <w:r w:rsidRPr="001522A8">
              <w:rPr>
                <w:sz w:val="20"/>
                <w:szCs w:val="20"/>
              </w:rPr>
              <w:t>«КС-1»</w:t>
            </w:r>
          </w:p>
        </w:tc>
        <w:tc>
          <w:tcPr>
            <w:tcW w:w="886" w:type="pct"/>
            <w:shd w:val="clear" w:color="auto" w:fill="auto"/>
            <w:noWrap/>
            <w:vAlign w:val="center"/>
            <w:hideMark/>
          </w:tcPr>
          <w:p w14:paraId="12E5A438" w14:textId="77777777" w:rsidR="001522A8" w:rsidRPr="001522A8" w:rsidRDefault="001522A8" w:rsidP="001522A8">
            <w:pPr>
              <w:jc w:val="center"/>
              <w:rPr>
                <w:sz w:val="20"/>
                <w:szCs w:val="20"/>
              </w:rPr>
            </w:pPr>
            <w:r w:rsidRPr="001522A8">
              <w:rPr>
                <w:sz w:val="20"/>
                <w:szCs w:val="20"/>
              </w:rPr>
              <w:t>1995</w:t>
            </w:r>
          </w:p>
        </w:tc>
        <w:tc>
          <w:tcPr>
            <w:tcW w:w="402" w:type="pct"/>
            <w:shd w:val="clear" w:color="auto" w:fill="auto"/>
            <w:noWrap/>
            <w:vAlign w:val="center"/>
            <w:hideMark/>
          </w:tcPr>
          <w:p w14:paraId="0ED9BE1B" w14:textId="77777777" w:rsidR="001522A8" w:rsidRPr="001522A8" w:rsidRDefault="001522A8" w:rsidP="001522A8">
            <w:pPr>
              <w:jc w:val="center"/>
              <w:rPr>
                <w:sz w:val="20"/>
                <w:szCs w:val="20"/>
              </w:rPr>
            </w:pPr>
            <w:r w:rsidRPr="001522A8">
              <w:rPr>
                <w:sz w:val="20"/>
                <w:szCs w:val="20"/>
              </w:rPr>
              <w:t>0,65</w:t>
            </w:r>
          </w:p>
        </w:tc>
        <w:tc>
          <w:tcPr>
            <w:tcW w:w="407" w:type="pct"/>
            <w:shd w:val="clear" w:color="auto" w:fill="auto"/>
            <w:noWrap/>
            <w:vAlign w:val="center"/>
            <w:hideMark/>
          </w:tcPr>
          <w:p w14:paraId="525EC968" w14:textId="77777777" w:rsidR="001522A8" w:rsidRPr="001522A8" w:rsidRDefault="001522A8" w:rsidP="001522A8">
            <w:pPr>
              <w:jc w:val="center"/>
              <w:rPr>
                <w:sz w:val="20"/>
                <w:szCs w:val="20"/>
              </w:rPr>
            </w:pPr>
            <w:r w:rsidRPr="001522A8">
              <w:rPr>
                <w:sz w:val="20"/>
                <w:szCs w:val="20"/>
              </w:rPr>
              <w:t>0,756</w:t>
            </w:r>
          </w:p>
        </w:tc>
        <w:tc>
          <w:tcPr>
            <w:tcW w:w="368" w:type="pct"/>
            <w:shd w:val="clear" w:color="auto" w:fill="auto"/>
            <w:noWrap/>
            <w:vAlign w:val="center"/>
            <w:hideMark/>
          </w:tcPr>
          <w:p w14:paraId="19616C15" w14:textId="77777777" w:rsidR="001522A8" w:rsidRPr="001522A8" w:rsidRDefault="001522A8" w:rsidP="001522A8">
            <w:pPr>
              <w:jc w:val="center"/>
              <w:rPr>
                <w:sz w:val="20"/>
                <w:szCs w:val="20"/>
              </w:rPr>
            </w:pPr>
            <w:r w:rsidRPr="001522A8">
              <w:rPr>
                <w:sz w:val="20"/>
                <w:szCs w:val="20"/>
              </w:rPr>
              <w:t>756</w:t>
            </w:r>
          </w:p>
        </w:tc>
        <w:tc>
          <w:tcPr>
            <w:tcW w:w="671" w:type="pct"/>
            <w:vMerge/>
            <w:shd w:val="clear" w:color="auto" w:fill="auto"/>
            <w:vAlign w:val="center"/>
            <w:hideMark/>
          </w:tcPr>
          <w:p w14:paraId="497C182D" w14:textId="77777777" w:rsidR="001522A8" w:rsidRPr="001522A8" w:rsidRDefault="001522A8" w:rsidP="001522A8">
            <w:pPr>
              <w:rPr>
                <w:bCs/>
                <w:sz w:val="20"/>
                <w:szCs w:val="20"/>
              </w:rPr>
            </w:pPr>
          </w:p>
        </w:tc>
      </w:tr>
      <w:tr w:rsidR="001522A8" w:rsidRPr="001522A8" w14:paraId="64D1D529" w14:textId="77777777" w:rsidTr="001522A8">
        <w:trPr>
          <w:trHeight w:val="19"/>
        </w:trPr>
        <w:tc>
          <w:tcPr>
            <w:tcW w:w="1088" w:type="pct"/>
            <w:vMerge w:val="restart"/>
            <w:shd w:val="clear" w:color="auto" w:fill="auto"/>
            <w:vAlign w:val="center"/>
            <w:hideMark/>
          </w:tcPr>
          <w:p w14:paraId="13420398" w14:textId="77777777" w:rsidR="001522A8" w:rsidRPr="001522A8" w:rsidRDefault="001522A8" w:rsidP="001522A8">
            <w:pPr>
              <w:rPr>
                <w:bCs/>
                <w:sz w:val="20"/>
                <w:szCs w:val="20"/>
              </w:rPr>
            </w:pPr>
            <w:r w:rsidRPr="001522A8">
              <w:rPr>
                <w:bCs/>
                <w:sz w:val="20"/>
                <w:szCs w:val="20"/>
              </w:rPr>
              <w:t xml:space="preserve">ЦРБ </w:t>
            </w:r>
          </w:p>
          <w:p w14:paraId="66909570"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53C1E4DE" w14:textId="77777777" w:rsidR="001522A8" w:rsidRPr="001522A8" w:rsidRDefault="001522A8" w:rsidP="001522A8">
            <w:pPr>
              <w:rPr>
                <w:sz w:val="20"/>
                <w:szCs w:val="20"/>
              </w:rPr>
            </w:pPr>
            <w:r w:rsidRPr="001522A8">
              <w:rPr>
                <w:sz w:val="20"/>
                <w:szCs w:val="20"/>
              </w:rPr>
              <w:t>«Универсал-5»</w:t>
            </w:r>
          </w:p>
        </w:tc>
        <w:tc>
          <w:tcPr>
            <w:tcW w:w="886" w:type="pct"/>
            <w:shd w:val="clear" w:color="auto" w:fill="auto"/>
            <w:noWrap/>
            <w:vAlign w:val="center"/>
            <w:hideMark/>
          </w:tcPr>
          <w:p w14:paraId="50760A2A" w14:textId="77777777" w:rsidR="001522A8" w:rsidRPr="001522A8" w:rsidRDefault="001522A8" w:rsidP="001522A8">
            <w:pPr>
              <w:jc w:val="center"/>
              <w:rPr>
                <w:sz w:val="20"/>
                <w:szCs w:val="20"/>
              </w:rPr>
            </w:pPr>
            <w:r w:rsidRPr="001522A8">
              <w:rPr>
                <w:sz w:val="20"/>
                <w:szCs w:val="20"/>
              </w:rPr>
              <w:t>1978</w:t>
            </w:r>
          </w:p>
        </w:tc>
        <w:tc>
          <w:tcPr>
            <w:tcW w:w="402" w:type="pct"/>
            <w:shd w:val="clear" w:color="auto" w:fill="auto"/>
            <w:noWrap/>
            <w:vAlign w:val="center"/>
            <w:hideMark/>
          </w:tcPr>
          <w:p w14:paraId="5B70CE37" w14:textId="77777777" w:rsidR="001522A8" w:rsidRPr="001522A8" w:rsidRDefault="001522A8" w:rsidP="001522A8">
            <w:pPr>
              <w:jc w:val="center"/>
              <w:rPr>
                <w:sz w:val="20"/>
                <w:szCs w:val="20"/>
              </w:rPr>
            </w:pPr>
            <w:r w:rsidRPr="001522A8">
              <w:rPr>
                <w:sz w:val="20"/>
                <w:szCs w:val="20"/>
              </w:rPr>
              <w:t>0,43</w:t>
            </w:r>
          </w:p>
        </w:tc>
        <w:tc>
          <w:tcPr>
            <w:tcW w:w="407" w:type="pct"/>
            <w:shd w:val="clear" w:color="auto" w:fill="auto"/>
            <w:noWrap/>
            <w:vAlign w:val="center"/>
            <w:hideMark/>
          </w:tcPr>
          <w:p w14:paraId="11A3EF79" w14:textId="77777777" w:rsidR="001522A8" w:rsidRPr="001522A8" w:rsidRDefault="001522A8" w:rsidP="001522A8">
            <w:pPr>
              <w:jc w:val="center"/>
              <w:rPr>
                <w:sz w:val="20"/>
                <w:szCs w:val="20"/>
              </w:rPr>
            </w:pPr>
            <w:r w:rsidRPr="001522A8">
              <w:rPr>
                <w:sz w:val="20"/>
                <w:szCs w:val="20"/>
              </w:rPr>
              <w:t>0,500</w:t>
            </w:r>
          </w:p>
        </w:tc>
        <w:tc>
          <w:tcPr>
            <w:tcW w:w="368" w:type="pct"/>
            <w:shd w:val="clear" w:color="auto" w:fill="auto"/>
            <w:noWrap/>
            <w:vAlign w:val="center"/>
            <w:hideMark/>
          </w:tcPr>
          <w:p w14:paraId="5926A01D" w14:textId="77777777" w:rsidR="001522A8" w:rsidRPr="001522A8" w:rsidRDefault="001522A8" w:rsidP="001522A8">
            <w:pPr>
              <w:jc w:val="center"/>
              <w:rPr>
                <w:sz w:val="20"/>
                <w:szCs w:val="20"/>
              </w:rPr>
            </w:pPr>
            <w:r w:rsidRPr="001522A8">
              <w:rPr>
                <w:sz w:val="20"/>
                <w:szCs w:val="20"/>
              </w:rPr>
              <w:t>500</w:t>
            </w:r>
          </w:p>
        </w:tc>
        <w:tc>
          <w:tcPr>
            <w:tcW w:w="671" w:type="pct"/>
            <w:vMerge w:val="restart"/>
            <w:shd w:val="clear" w:color="auto" w:fill="auto"/>
            <w:noWrap/>
            <w:vAlign w:val="center"/>
            <w:hideMark/>
          </w:tcPr>
          <w:p w14:paraId="39D96A5A" w14:textId="77777777" w:rsidR="001522A8" w:rsidRPr="001522A8" w:rsidRDefault="001522A8" w:rsidP="001522A8">
            <w:pPr>
              <w:jc w:val="center"/>
              <w:rPr>
                <w:bCs/>
                <w:sz w:val="20"/>
                <w:szCs w:val="20"/>
              </w:rPr>
            </w:pPr>
            <w:r w:rsidRPr="001522A8">
              <w:rPr>
                <w:bCs/>
                <w:sz w:val="20"/>
                <w:szCs w:val="20"/>
              </w:rPr>
              <w:t>1,78</w:t>
            </w:r>
          </w:p>
        </w:tc>
      </w:tr>
      <w:tr w:rsidR="001522A8" w:rsidRPr="001522A8" w14:paraId="7B0425AE" w14:textId="77777777" w:rsidTr="001522A8">
        <w:trPr>
          <w:trHeight w:val="19"/>
        </w:trPr>
        <w:tc>
          <w:tcPr>
            <w:tcW w:w="1088" w:type="pct"/>
            <w:vMerge/>
            <w:shd w:val="clear" w:color="auto" w:fill="auto"/>
            <w:vAlign w:val="center"/>
            <w:hideMark/>
          </w:tcPr>
          <w:p w14:paraId="60EB7742" w14:textId="77777777" w:rsidR="001522A8" w:rsidRPr="001522A8" w:rsidRDefault="001522A8" w:rsidP="001522A8">
            <w:pPr>
              <w:rPr>
                <w:bCs/>
                <w:sz w:val="20"/>
                <w:szCs w:val="20"/>
              </w:rPr>
            </w:pPr>
          </w:p>
        </w:tc>
        <w:tc>
          <w:tcPr>
            <w:tcW w:w="1178" w:type="pct"/>
            <w:shd w:val="clear" w:color="auto" w:fill="auto"/>
            <w:noWrap/>
            <w:vAlign w:val="center"/>
            <w:hideMark/>
          </w:tcPr>
          <w:p w14:paraId="444B185C" w14:textId="77777777" w:rsidR="001522A8" w:rsidRPr="001522A8" w:rsidRDefault="001522A8" w:rsidP="001522A8">
            <w:pPr>
              <w:rPr>
                <w:sz w:val="20"/>
                <w:szCs w:val="20"/>
              </w:rPr>
            </w:pPr>
            <w:r w:rsidRPr="001522A8">
              <w:rPr>
                <w:sz w:val="20"/>
                <w:szCs w:val="20"/>
              </w:rPr>
              <w:t>«Универсал-5»</w:t>
            </w:r>
          </w:p>
        </w:tc>
        <w:tc>
          <w:tcPr>
            <w:tcW w:w="886" w:type="pct"/>
            <w:shd w:val="clear" w:color="auto" w:fill="auto"/>
            <w:noWrap/>
            <w:vAlign w:val="center"/>
            <w:hideMark/>
          </w:tcPr>
          <w:p w14:paraId="0FF26528" w14:textId="77777777" w:rsidR="001522A8" w:rsidRPr="001522A8" w:rsidRDefault="001522A8" w:rsidP="001522A8">
            <w:pPr>
              <w:jc w:val="center"/>
              <w:rPr>
                <w:sz w:val="20"/>
                <w:szCs w:val="20"/>
              </w:rPr>
            </w:pPr>
            <w:r w:rsidRPr="001522A8">
              <w:rPr>
                <w:sz w:val="20"/>
                <w:szCs w:val="20"/>
              </w:rPr>
              <w:t>1978</w:t>
            </w:r>
          </w:p>
        </w:tc>
        <w:tc>
          <w:tcPr>
            <w:tcW w:w="402" w:type="pct"/>
            <w:shd w:val="clear" w:color="auto" w:fill="auto"/>
            <w:noWrap/>
            <w:vAlign w:val="center"/>
            <w:hideMark/>
          </w:tcPr>
          <w:p w14:paraId="611F59F0" w14:textId="77777777" w:rsidR="001522A8" w:rsidRPr="001522A8" w:rsidRDefault="001522A8" w:rsidP="001522A8">
            <w:pPr>
              <w:jc w:val="center"/>
              <w:rPr>
                <w:sz w:val="20"/>
                <w:szCs w:val="20"/>
              </w:rPr>
            </w:pPr>
            <w:r w:rsidRPr="001522A8">
              <w:rPr>
                <w:sz w:val="20"/>
                <w:szCs w:val="20"/>
              </w:rPr>
              <w:t>0,43</w:t>
            </w:r>
          </w:p>
        </w:tc>
        <w:tc>
          <w:tcPr>
            <w:tcW w:w="407" w:type="pct"/>
            <w:shd w:val="clear" w:color="auto" w:fill="auto"/>
            <w:noWrap/>
            <w:vAlign w:val="center"/>
            <w:hideMark/>
          </w:tcPr>
          <w:p w14:paraId="0ACA450D" w14:textId="77777777" w:rsidR="001522A8" w:rsidRPr="001522A8" w:rsidRDefault="001522A8" w:rsidP="001522A8">
            <w:pPr>
              <w:jc w:val="center"/>
              <w:rPr>
                <w:sz w:val="20"/>
                <w:szCs w:val="20"/>
              </w:rPr>
            </w:pPr>
            <w:r w:rsidRPr="001522A8">
              <w:rPr>
                <w:sz w:val="20"/>
                <w:szCs w:val="20"/>
              </w:rPr>
              <w:t>0,500</w:t>
            </w:r>
          </w:p>
        </w:tc>
        <w:tc>
          <w:tcPr>
            <w:tcW w:w="368" w:type="pct"/>
            <w:shd w:val="clear" w:color="auto" w:fill="auto"/>
            <w:noWrap/>
            <w:vAlign w:val="center"/>
            <w:hideMark/>
          </w:tcPr>
          <w:p w14:paraId="0CC7B6AD" w14:textId="77777777" w:rsidR="001522A8" w:rsidRPr="001522A8" w:rsidRDefault="001522A8" w:rsidP="001522A8">
            <w:pPr>
              <w:jc w:val="center"/>
              <w:rPr>
                <w:sz w:val="20"/>
                <w:szCs w:val="20"/>
              </w:rPr>
            </w:pPr>
            <w:r w:rsidRPr="001522A8">
              <w:rPr>
                <w:sz w:val="20"/>
                <w:szCs w:val="20"/>
              </w:rPr>
              <w:t>500</w:t>
            </w:r>
          </w:p>
        </w:tc>
        <w:tc>
          <w:tcPr>
            <w:tcW w:w="671" w:type="pct"/>
            <w:vMerge/>
            <w:shd w:val="clear" w:color="auto" w:fill="auto"/>
            <w:vAlign w:val="center"/>
            <w:hideMark/>
          </w:tcPr>
          <w:p w14:paraId="64B7D21A" w14:textId="77777777" w:rsidR="001522A8" w:rsidRPr="001522A8" w:rsidRDefault="001522A8" w:rsidP="001522A8">
            <w:pPr>
              <w:rPr>
                <w:bCs/>
                <w:sz w:val="20"/>
                <w:szCs w:val="20"/>
              </w:rPr>
            </w:pPr>
          </w:p>
        </w:tc>
      </w:tr>
      <w:tr w:rsidR="001522A8" w:rsidRPr="001522A8" w14:paraId="516828DE" w14:textId="77777777" w:rsidTr="001522A8">
        <w:trPr>
          <w:trHeight w:val="19"/>
        </w:trPr>
        <w:tc>
          <w:tcPr>
            <w:tcW w:w="1088" w:type="pct"/>
            <w:vMerge/>
            <w:shd w:val="clear" w:color="auto" w:fill="auto"/>
            <w:vAlign w:val="center"/>
            <w:hideMark/>
          </w:tcPr>
          <w:p w14:paraId="6926762D" w14:textId="77777777" w:rsidR="001522A8" w:rsidRPr="001522A8" w:rsidRDefault="001522A8" w:rsidP="001522A8">
            <w:pPr>
              <w:rPr>
                <w:bCs/>
                <w:sz w:val="20"/>
                <w:szCs w:val="20"/>
              </w:rPr>
            </w:pPr>
          </w:p>
        </w:tc>
        <w:tc>
          <w:tcPr>
            <w:tcW w:w="1178" w:type="pct"/>
            <w:shd w:val="clear" w:color="auto" w:fill="auto"/>
            <w:noWrap/>
            <w:vAlign w:val="center"/>
            <w:hideMark/>
          </w:tcPr>
          <w:p w14:paraId="039080D5"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59AB0EBE" w14:textId="77777777" w:rsidR="001522A8" w:rsidRPr="001522A8" w:rsidRDefault="001522A8" w:rsidP="001522A8">
            <w:pPr>
              <w:jc w:val="center"/>
              <w:rPr>
                <w:sz w:val="20"/>
                <w:szCs w:val="20"/>
              </w:rPr>
            </w:pPr>
            <w:r w:rsidRPr="001522A8">
              <w:rPr>
                <w:sz w:val="20"/>
                <w:szCs w:val="20"/>
              </w:rPr>
              <w:t>1978</w:t>
            </w:r>
          </w:p>
        </w:tc>
        <w:tc>
          <w:tcPr>
            <w:tcW w:w="402" w:type="pct"/>
            <w:shd w:val="clear" w:color="auto" w:fill="auto"/>
            <w:noWrap/>
            <w:vAlign w:val="center"/>
            <w:hideMark/>
          </w:tcPr>
          <w:p w14:paraId="1261850A" w14:textId="77777777" w:rsidR="001522A8" w:rsidRPr="001522A8" w:rsidRDefault="001522A8" w:rsidP="001522A8">
            <w:pPr>
              <w:jc w:val="center"/>
              <w:rPr>
                <w:sz w:val="20"/>
                <w:szCs w:val="20"/>
              </w:rPr>
            </w:pPr>
            <w:r w:rsidRPr="001522A8">
              <w:rPr>
                <w:sz w:val="20"/>
                <w:szCs w:val="20"/>
              </w:rPr>
              <w:t>0,46</w:t>
            </w:r>
          </w:p>
        </w:tc>
        <w:tc>
          <w:tcPr>
            <w:tcW w:w="407" w:type="pct"/>
            <w:shd w:val="clear" w:color="auto" w:fill="auto"/>
            <w:noWrap/>
            <w:vAlign w:val="center"/>
            <w:hideMark/>
          </w:tcPr>
          <w:p w14:paraId="42398755" w14:textId="77777777" w:rsidR="001522A8" w:rsidRPr="001522A8" w:rsidRDefault="001522A8" w:rsidP="001522A8">
            <w:pPr>
              <w:jc w:val="center"/>
              <w:rPr>
                <w:sz w:val="20"/>
                <w:szCs w:val="20"/>
              </w:rPr>
            </w:pPr>
            <w:r w:rsidRPr="001522A8">
              <w:rPr>
                <w:sz w:val="20"/>
                <w:szCs w:val="20"/>
              </w:rPr>
              <w:t>0,535</w:t>
            </w:r>
          </w:p>
        </w:tc>
        <w:tc>
          <w:tcPr>
            <w:tcW w:w="368" w:type="pct"/>
            <w:shd w:val="clear" w:color="auto" w:fill="auto"/>
            <w:noWrap/>
            <w:vAlign w:val="center"/>
            <w:hideMark/>
          </w:tcPr>
          <w:p w14:paraId="34099249" w14:textId="77777777" w:rsidR="001522A8" w:rsidRPr="001522A8" w:rsidRDefault="001522A8" w:rsidP="001522A8">
            <w:pPr>
              <w:jc w:val="center"/>
              <w:rPr>
                <w:sz w:val="20"/>
                <w:szCs w:val="20"/>
              </w:rPr>
            </w:pPr>
            <w:r w:rsidRPr="001522A8">
              <w:rPr>
                <w:sz w:val="20"/>
                <w:szCs w:val="20"/>
              </w:rPr>
              <w:t>535</w:t>
            </w:r>
          </w:p>
        </w:tc>
        <w:tc>
          <w:tcPr>
            <w:tcW w:w="671" w:type="pct"/>
            <w:vMerge/>
            <w:shd w:val="clear" w:color="auto" w:fill="auto"/>
            <w:vAlign w:val="center"/>
            <w:hideMark/>
          </w:tcPr>
          <w:p w14:paraId="6E3DBC27" w14:textId="77777777" w:rsidR="001522A8" w:rsidRPr="001522A8" w:rsidRDefault="001522A8" w:rsidP="001522A8">
            <w:pPr>
              <w:rPr>
                <w:bCs/>
                <w:sz w:val="20"/>
                <w:szCs w:val="20"/>
              </w:rPr>
            </w:pPr>
          </w:p>
        </w:tc>
      </w:tr>
      <w:tr w:rsidR="001522A8" w:rsidRPr="001522A8" w14:paraId="30037C89" w14:textId="77777777" w:rsidTr="001522A8">
        <w:trPr>
          <w:trHeight w:val="19"/>
        </w:trPr>
        <w:tc>
          <w:tcPr>
            <w:tcW w:w="1088" w:type="pct"/>
            <w:vMerge/>
            <w:shd w:val="clear" w:color="auto" w:fill="auto"/>
            <w:vAlign w:val="center"/>
            <w:hideMark/>
          </w:tcPr>
          <w:p w14:paraId="23F49A80" w14:textId="77777777" w:rsidR="001522A8" w:rsidRPr="001522A8" w:rsidRDefault="001522A8" w:rsidP="001522A8">
            <w:pPr>
              <w:rPr>
                <w:bCs/>
                <w:sz w:val="20"/>
                <w:szCs w:val="20"/>
              </w:rPr>
            </w:pPr>
          </w:p>
        </w:tc>
        <w:tc>
          <w:tcPr>
            <w:tcW w:w="1178" w:type="pct"/>
            <w:shd w:val="clear" w:color="auto" w:fill="auto"/>
            <w:noWrap/>
            <w:vAlign w:val="center"/>
            <w:hideMark/>
          </w:tcPr>
          <w:p w14:paraId="79D7EFC5" w14:textId="77777777" w:rsidR="001522A8" w:rsidRPr="001522A8" w:rsidRDefault="001522A8" w:rsidP="001522A8">
            <w:pPr>
              <w:rPr>
                <w:sz w:val="20"/>
                <w:szCs w:val="20"/>
              </w:rPr>
            </w:pPr>
            <w:r w:rsidRPr="001522A8">
              <w:rPr>
                <w:sz w:val="20"/>
                <w:szCs w:val="20"/>
              </w:rPr>
              <w:t>«Универсал-6»</w:t>
            </w:r>
          </w:p>
        </w:tc>
        <w:tc>
          <w:tcPr>
            <w:tcW w:w="886" w:type="pct"/>
            <w:shd w:val="clear" w:color="auto" w:fill="auto"/>
            <w:noWrap/>
            <w:vAlign w:val="center"/>
            <w:hideMark/>
          </w:tcPr>
          <w:p w14:paraId="6C165F83" w14:textId="77777777" w:rsidR="001522A8" w:rsidRPr="001522A8" w:rsidRDefault="001522A8" w:rsidP="001522A8">
            <w:pPr>
              <w:jc w:val="center"/>
              <w:rPr>
                <w:sz w:val="20"/>
                <w:szCs w:val="20"/>
              </w:rPr>
            </w:pPr>
            <w:r w:rsidRPr="001522A8">
              <w:rPr>
                <w:sz w:val="20"/>
                <w:szCs w:val="20"/>
              </w:rPr>
              <w:t>1978</w:t>
            </w:r>
          </w:p>
        </w:tc>
        <w:tc>
          <w:tcPr>
            <w:tcW w:w="402" w:type="pct"/>
            <w:shd w:val="clear" w:color="auto" w:fill="auto"/>
            <w:noWrap/>
            <w:vAlign w:val="center"/>
            <w:hideMark/>
          </w:tcPr>
          <w:p w14:paraId="315B03AD" w14:textId="77777777" w:rsidR="001522A8" w:rsidRPr="001522A8" w:rsidRDefault="001522A8" w:rsidP="001522A8">
            <w:pPr>
              <w:jc w:val="center"/>
              <w:rPr>
                <w:sz w:val="20"/>
                <w:szCs w:val="20"/>
              </w:rPr>
            </w:pPr>
            <w:r w:rsidRPr="001522A8">
              <w:rPr>
                <w:sz w:val="20"/>
                <w:szCs w:val="20"/>
              </w:rPr>
              <w:t>0,46</w:t>
            </w:r>
          </w:p>
        </w:tc>
        <w:tc>
          <w:tcPr>
            <w:tcW w:w="407" w:type="pct"/>
            <w:shd w:val="clear" w:color="auto" w:fill="auto"/>
            <w:noWrap/>
            <w:vAlign w:val="center"/>
            <w:hideMark/>
          </w:tcPr>
          <w:p w14:paraId="0BA8CAA9" w14:textId="77777777" w:rsidR="001522A8" w:rsidRPr="001522A8" w:rsidRDefault="001522A8" w:rsidP="001522A8">
            <w:pPr>
              <w:jc w:val="center"/>
              <w:rPr>
                <w:sz w:val="20"/>
                <w:szCs w:val="20"/>
              </w:rPr>
            </w:pPr>
            <w:r w:rsidRPr="001522A8">
              <w:rPr>
                <w:sz w:val="20"/>
                <w:szCs w:val="20"/>
              </w:rPr>
              <w:t>0,535</w:t>
            </w:r>
          </w:p>
        </w:tc>
        <w:tc>
          <w:tcPr>
            <w:tcW w:w="368" w:type="pct"/>
            <w:shd w:val="clear" w:color="auto" w:fill="auto"/>
            <w:noWrap/>
            <w:vAlign w:val="center"/>
            <w:hideMark/>
          </w:tcPr>
          <w:p w14:paraId="65735B75" w14:textId="77777777" w:rsidR="001522A8" w:rsidRPr="001522A8" w:rsidRDefault="001522A8" w:rsidP="001522A8">
            <w:pPr>
              <w:jc w:val="center"/>
              <w:rPr>
                <w:sz w:val="20"/>
                <w:szCs w:val="20"/>
              </w:rPr>
            </w:pPr>
            <w:r w:rsidRPr="001522A8">
              <w:rPr>
                <w:sz w:val="20"/>
                <w:szCs w:val="20"/>
              </w:rPr>
              <w:t>535</w:t>
            </w:r>
          </w:p>
        </w:tc>
        <w:tc>
          <w:tcPr>
            <w:tcW w:w="671" w:type="pct"/>
            <w:vMerge/>
            <w:shd w:val="clear" w:color="auto" w:fill="auto"/>
            <w:vAlign w:val="center"/>
            <w:hideMark/>
          </w:tcPr>
          <w:p w14:paraId="15887BD6" w14:textId="77777777" w:rsidR="001522A8" w:rsidRPr="001522A8" w:rsidRDefault="001522A8" w:rsidP="001522A8">
            <w:pPr>
              <w:rPr>
                <w:bCs/>
                <w:sz w:val="20"/>
                <w:szCs w:val="20"/>
              </w:rPr>
            </w:pPr>
          </w:p>
        </w:tc>
      </w:tr>
      <w:tr w:rsidR="007541BF" w:rsidRPr="001522A8" w14:paraId="6E188260" w14:textId="77777777" w:rsidTr="001522A8">
        <w:trPr>
          <w:trHeight w:val="481"/>
        </w:trPr>
        <w:tc>
          <w:tcPr>
            <w:tcW w:w="1088" w:type="pct"/>
            <w:shd w:val="clear" w:color="auto" w:fill="auto"/>
            <w:vAlign w:val="center"/>
          </w:tcPr>
          <w:p w14:paraId="7C2E2ACC" w14:textId="7CBFE9D1" w:rsidR="007541BF" w:rsidRPr="001522A8" w:rsidRDefault="007541BF" w:rsidP="001522A8">
            <w:pPr>
              <w:rPr>
                <w:bCs/>
                <w:sz w:val="20"/>
                <w:szCs w:val="20"/>
              </w:rPr>
            </w:pPr>
            <w:r w:rsidRPr="007541BF">
              <w:rPr>
                <w:bCs/>
                <w:sz w:val="20"/>
                <w:szCs w:val="20"/>
              </w:rPr>
              <w:lastRenderedPageBreak/>
              <w:t xml:space="preserve">блочно-модульная котельная МБДОУ №5  ст-ца </w:t>
            </w:r>
            <w:proofErr w:type="gramStart"/>
            <w:r w:rsidRPr="007541BF">
              <w:rPr>
                <w:bCs/>
                <w:sz w:val="20"/>
                <w:szCs w:val="20"/>
              </w:rPr>
              <w:t>Старо-щербиновская</w:t>
            </w:r>
            <w:proofErr w:type="gramEnd"/>
          </w:p>
        </w:tc>
        <w:tc>
          <w:tcPr>
            <w:tcW w:w="1178" w:type="pct"/>
            <w:shd w:val="clear" w:color="auto" w:fill="auto"/>
            <w:noWrap/>
            <w:vAlign w:val="center"/>
          </w:tcPr>
          <w:p w14:paraId="122CD0A5" w14:textId="77777777" w:rsidR="007541BF" w:rsidRPr="001522A8" w:rsidRDefault="007541BF" w:rsidP="001522A8">
            <w:pPr>
              <w:rPr>
                <w:sz w:val="20"/>
                <w:szCs w:val="20"/>
              </w:rPr>
            </w:pPr>
          </w:p>
        </w:tc>
        <w:tc>
          <w:tcPr>
            <w:tcW w:w="886" w:type="pct"/>
            <w:shd w:val="clear" w:color="auto" w:fill="auto"/>
            <w:noWrap/>
            <w:vAlign w:val="center"/>
          </w:tcPr>
          <w:p w14:paraId="5C4CF938" w14:textId="5597CBFE" w:rsidR="007541BF" w:rsidRPr="001522A8" w:rsidRDefault="007541BF" w:rsidP="001522A8">
            <w:pPr>
              <w:jc w:val="center"/>
              <w:rPr>
                <w:sz w:val="20"/>
                <w:szCs w:val="20"/>
              </w:rPr>
            </w:pPr>
            <w:r>
              <w:rPr>
                <w:sz w:val="20"/>
                <w:szCs w:val="20"/>
              </w:rPr>
              <w:t>2024</w:t>
            </w:r>
          </w:p>
        </w:tc>
        <w:tc>
          <w:tcPr>
            <w:tcW w:w="402" w:type="pct"/>
            <w:shd w:val="clear" w:color="auto" w:fill="auto"/>
            <w:noWrap/>
            <w:vAlign w:val="center"/>
          </w:tcPr>
          <w:p w14:paraId="1001CACA" w14:textId="77777777" w:rsidR="007541BF" w:rsidRPr="001522A8" w:rsidRDefault="007541BF" w:rsidP="001522A8">
            <w:pPr>
              <w:jc w:val="center"/>
              <w:rPr>
                <w:sz w:val="20"/>
                <w:szCs w:val="20"/>
              </w:rPr>
            </w:pPr>
          </w:p>
        </w:tc>
        <w:tc>
          <w:tcPr>
            <w:tcW w:w="407" w:type="pct"/>
            <w:shd w:val="clear" w:color="auto" w:fill="auto"/>
            <w:noWrap/>
            <w:vAlign w:val="center"/>
          </w:tcPr>
          <w:p w14:paraId="2FCD5B02" w14:textId="77777777" w:rsidR="007541BF" w:rsidRPr="001522A8" w:rsidRDefault="007541BF" w:rsidP="001522A8">
            <w:pPr>
              <w:jc w:val="center"/>
              <w:rPr>
                <w:sz w:val="20"/>
                <w:szCs w:val="20"/>
              </w:rPr>
            </w:pPr>
          </w:p>
        </w:tc>
        <w:tc>
          <w:tcPr>
            <w:tcW w:w="368" w:type="pct"/>
            <w:shd w:val="clear" w:color="auto" w:fill="auto"/>
            <w:noWrap/>
            <w:vAlign w:val="center"/>
          </w:tcPr>
          <w:p w14:paraId="74293B55" w14:textId="77777777" w:rsidR="007541BF" w:rsidRPr="001522A8" w:rsidRDefault="007541BF" w:rsidP="001522A8">
            <w:pPr>
              <w:jc w:val="center"/>
              <w:rPr>
                <w:sz w:val="20"/>
                <w:szCs w:val="20"/>
              </w:rPr>
            </w:pPr>
          </w:p>
        </w:tc>
        <w:tc>
          <w:tcPr>
            <w:tcW w:w="671" w:type="pct"/>
            <w:shd w:val="clear" w:color="auto" w:fill="auto"/>
            <w:noWrap/>
            <w:vAlign w:val="center"/>
          </w:tcPr>
          <w:p w14:paraId="6CD62363" w14:textId="503A3210" w:rsidR="007541BF" w:rsidRPr="001522A8" w:rsidRDefault="007541BF" w:rsidP="001522A8">
            <w:pPr>
              <w:jc w:val="center"/>
              <w:rPr>
                <w:bCs/>
                <w:sz w:val="20"/>
                <w:szCs w:val="20"/>
              </w:rPr>
            </w:pPr>
            <w:r>
              <w:rPr>
                <w:bCs/>
                <w:sz w:val="20"/>
                <w:szCs w:val="20"/>
              </w:rPr>
              <w:t>0,16</w:t>
            </w:r>
          </w:p>
        </w:tc>
      </w:tr>
      <w:tr w:rsidR="001522A8" w:rsidRPr="001522A8" w14:paraId="4B17B6E2" w14:textId="77777777" w:rsidTr="001522A8">
        <w:trPr>
          <w:trHeight w:val="481"/>
        </w:trPr>
        <w:tc>
          <w:tcPr>
            <w:tcW w:w="1088" w:type="pct"/>
            <w:vMerge w:val="restart"/>
            <w:shd w:val="clear" w:color="auto" w:fill="auto"/>
            <w:vAlign w:val="center"/>
            <w:hideMark/>
          </w:tcPr>
          <w:p w14:paraId="10CD6BAA" w14:textId="77777777" w:rsidR="001522A8" w:rsidRPr="001522A8" w:rsidRDefault="001522A8" w:rsidP="001522A8">
            <w:pPr>
              <w:rPr>
                <w:bCs/>
                <w:sz w:val="20"/>
                <w:szCs w:val="20"/>
              </w:rPr>
            </w:pPr>
            <w:r w:rsidRPr="001522A8">
              <w:rPr>
                <w:bCs/>
                <w:sz w:val="20"/>
                <w:szCs w:val="20"/>
              </w:rPr>
              <w:t>блочно-модульная котельная СШ «Энергия»</w:t>
            </w:r>
          </w:p>
          <w:p w14:paraId="33A80EB5" w14:textId="77777777" w:rsidR="001522A8" w:rsidRPr="001522A8" w:rsidRDefault="001522A8" w:rsidP="001522A8">
            <w:pPr>
              <w:rPr>
                <w:bCs/>
                <w:sz w:val="20"/>
                <w:szCs w:val="20"/>
              </w:rPr>
            </w:pPr>
            <w:r w:rsidRPr="001522A8">
              <w:rPr>
                <w:bCs/>
                <w:sz w:val="20"/>
                <w:szCs w:val="20"/>
              </w:rPr>
              <w:t>ст-ца Старощерб</w:t>
            </w:r>
            <w:r w:rsidRPr="001522A8">
              <w:rPr>
                <w:bCs/>
                <w:sz w:val="20"/>
                <w:szCs w:val="20"/>
              </w:rPr>
              <w:t>и</w:t>
            </w:r>
            <w:r w:rsidRPr="001522A8">
              <w:rPr>
                <w:bCs/>
                <w:sz w:val="20"/>
                <w:szCs w:val="20"/>
              </w:rPr>
              <w:t>новская</w:t>
            </w:r>
          </w:p>
        </w:tc>
        <w:tc>
          <w:tcPr>
            <w:tcW w:w="1178" w:type="pct"/>
            <w:shd w:val="clear" w:color="auto" w:fill="auto"/>
            <w:noWrap/>
            <w:vAlign w:val="center"/>
            <w:hideMark/>
          </w:tcPr>
          <w:p w14:paraId="51490733" w14:textId="77777777" w:rsidR="001522A8" w:rsidRPr="001522A8" w:rsidRDefault="001522A8" w:rsidP="001522A8">
            <w:pPr>
              <w:rPr>
                <w:sz w:val="20"/>
                <w:szCs w:val="20"/>
              </w:rPr>
            </w:pPr>
            <w:r w:rsidRPr="001522A8">
              <w:rPr>
                <w:sz w:val="20"/>
                <w:szCs w:val="20"/>
              </w:rPr>
              <w:t>REX 95</w:t>
            </w:r>
          </w:p>
        </w:tc>
        <w:tc>
          <w:tcPr>
            <w:tcW w:w="886" w:type="pct"/>
            <w:shd w:val="clear" w:color="auto" w:fill="auto"/>
            <w:noWrap/>
            <w:vAlign w:val="center"/>
            <w:hideMark/>
          </w:tcPr>
          <w:p w14:paraId="79A61A5F" w14:textId="77777777" w:rsidR="001522A8" w:rsidRPr="001522A8" w:rsidRDefault="001522A8" w:rsidP="001522A8">
            <w:pPr>
              <w:jc w:val="center"/>
              <w:rPr>
                <w:sz w:val="20"/>
                <w:szCs w:val="20"/>
              </w:rPr>
            </w:pPr>
            <w:r w:rsidRPr="001522A8">
              <w:rPr>
                <w:sz w:val="20"/>
                <w:szCs w:val="20"/>
              </w:rPr>
              <w:t>2010</w:t>
            </w:r>
          </w:p>
        </w:tc>
        <w:tc>
          <w:tcPr>
            <w:tcW w:w="402" w:type="pct"/>
            <w:shd w:val="clear" w:color="auto" w:fill="auto"/>
            <w:noWrap/>
            <w:vAlign w:val="center"/>
            <w:hideMark/>
          </w:tcPr>
          <w:p w14:paraId="744EAF76" w14:textId="77777777" w:rsidR="001522A8" w:rsidRPr="001522A8" w:rsidRDefault="001522A8" w:rsidP="001522A8">
            <w:pPr>
              <w:jc w:val="center"/>
              <w:rPr>
                <w:sz w:val="20"/>
                <w:szCs w:val="20"/>
              </w:rPr>
            </w:pPr>
            <w:r w:rsidRPr="001522A8">
              <w:rPr>
                <w:sz w:val="20"/>
                <w:szCs w:val="20"/>
              </w:rPr>
              <w:t>0,77</w:t>
            </w:r>
          </w:p>
        </w:tc>
        <w:tc>
          <w:tcPr>
            <w:tcW w:w="407" w:type="pct"/>
            <w:shd w:val="clear" w:color="auto" w:fill="auto"/>
            <w:noWrap/>
            <w:vAlign w:val="center"/>
            <w:hideMark/>
          </w:tcPr>
          <w:p w14:paraId="09AE32F0" w14:textId="77777777" w:rsidR="001522A8" w:rsidRPr="001522A8" w:rsidRDefault="001522A8" w:rsidP="001522A8">
            <w:pPr>
              <w:jc w:val="center"/>
              <w:rPr>
                <w:sz w:val="20"/>
                <w:szCs w:val="20"/>
              </w:rPr>
            </w:pPr>
            <w:r w:rsidRPr="001522A8">
              <w:rPr>
                <w:sz w:val="20"/>
                <w:szCs w:val="20"/>
              </w:rPr>
              <w:t>0,896</w:t>
            </w:r>
          </w:p>
        </w:tc>
        <w:tc>
          <w:tcPr>
            <w:tcW w:w="368" w:type="pct"/>
            <w:shd w:val="clear" w:color="auto" w:fill="auto"/>
            <w:noWrap/>
            <w:vAlign w:val="center"/>
            <w:hideMark/>
          </w:tcPr>
          <w:p w14:paraId="7AE4D868" w14:textId="77777777" w:rsidR="001522A8" w:rsidRPr="001522A8" w:rsidRDefault="001522A8" w:rsidP="001522A8">
            <w:pPr>
              <w:jc w:val="center"/>
              <w:rPr>
                <w:sz w:val="20"/>
                <w:szCs w:val="20"/>
              </w:rPr>
            </w:pPr>
            <w:r w:rsidRPr="001522A8">
              <w:rPr>
                <w:sz w:val="20"/>
                <w:szCs w:val="20"/>
              </w:rPr>
              <w:t>896</w:t>
            </w:r>
          </w:p>
        </w:tc>
        <w:tc>
          <w:tcPr>
            <w:tcW w:w="671" w:type="pct"/>
            <w:vMerge w:val="restart"/>
            <w:shd w:val="clear" w:color="auto" w:fill="auto"/>
            <w:noWrap/>
            <w:vAlign w:val="center"/>
            <w:hideMark/>
          </w:tcPr>
          <w:p w14:paraId="384F08F7" w14:textId="77777777" w:rsidR="001522A8" w:rsidRPr="001522A8" w:rsidRDefault="001522A8" w:rsidP="001522A8">
            <w:pPr>
              <w:jc w:val="center"/>
              <w:rPr>
                <w:bCs/>
                <w:sz w:val="20"/>
                <w:szCs w:val="20"/>
              </w:rPr>
            </w:pPr>
            <w:r w:rsidRPr="001522A8">
              <w:rPr>
                <w:bCs/>
                <w:sz w:val="20"/>
                <w:szCs w:val="20"/>
              </w:rPr>
              <w:t>1,54</w:t>
            </w:r>
          </w:p>
        </w:tc>
      </w:tr>
      <w:tr w:rsidR="001522A8" w:rsidRPr="001522A8" w14:paraId="6D5344DE" w14:textId="77777777" w:rsidTr="001522A8">
        <w:trPr>
          <w:trHeight w:val="19"/>
        </w:trPr>
        <w:tc>
          <w:tcPr>
            <w:tcW w:w="1088" w:type="pct"/>
            <w:vMerge/>
            <w:shd w:val="clear" w:color="auto" w:fill="auto"/>
            <w:vAlign w:val="center"/>
            <w:hideMark/>
          </w:tcPr>
          <w:p w14:paraId="67CFDD0F" w14:textId="77777777" w:rsidR="001522A8" w:rsidRPr="001522A8" w:rsidRDefault="001522A8" w:rsidP="001522A8">
            <w:pPr>
              <w:rPr>
                <w:bCs/>
                <w:sz w:val="20"/>
                <w:szCs w:val="20"/>
              </w:rPr>
            </w:pPr>
          </w:p>
        </w:tc>
        <w:tc>
          <w:tcPr>
            <w:tcW w:w="1178" w:type="pct"/>
            <w:shd w:val="clear" w:color="auto" w:fill="auto"/>
            <w:noWrap/>
            <w:vAlign w:val="center"/>
            <w:hideMark/>
          </w:tcPr>
          <w:p w14:paraId="2C6063F0" w14:textId="77777777" w:rsidR="001522A8" w:rsidRPr="001522A8" w:rsidRDefault="001522A8" w:rsidP="001522A8">
            <w:pPr>
              <w:rPr>
                <w:sz w:val="20"/>
                <w:szCs w:val="20"/>
              </w:rPr>
            </w:pPr>
            <w:r w:rsidRPr="001522A8">
              <w:rPr>
                <w:sz w:val="20"/>
                <w:szCs w:val="20"/>
              </w:rPr>
              <w:t>REX 95</w:t>
            </w:r>
          </w:p>
        </w:tc>
        <w:tc>
          <w:tcPr>
            <w:tcW w:w="886" w:type="pct"/>
            <w:shd w:val="clear" w:color="auto" w:fill="auto"/>
            <w:noWrap/>
            <w:vAlign w:val="center"/>
            <w:hideMark/>
          </w:tcPr>
          <w:p w14:paraId="08E6BFB7" w14:textId="77777777" w:rsidR="001522A8" w:rsidRPr="001522A8" w:rsidRDefault="001522A8" w:rsidP="001522A8">
            <w:pPr>
              <w:jc w:val="center"/>
              <w:rPr>
                <w:sz w:val="20"/>
                <w:szCs w:val="20"/>
              </w:rPr>
            </w:pPr>
            <w:r w:rsidRPr="001522A8">
              <w:rPr>
                <w:sz w:val="20"/>
                <w:szCs w:val="20"/>
              </w:rPr>
              <w:t>2010</w:t>
            </w:r>
          </w:p>
        </w:tc>
        <w:tc>
          <w:tcPr>
            <w:tcW w:w="402" w:type="pct"/>
            <w:shd w:val="clear" w:color="auto" w:fill="auto"/>
            <w:noWrap/>
            <w:vAlign w:val="center"/>
            <w:hideMark/>
          </w:tcPr>
          <w:p w14:paraId="17557493" w14:textId="77777777" w:rsidR="001522A8" w:rsidRPr="001522A8" w:rsidRDefault="001522A8" w:rsidP="001522A8">
            <w:pPr>
              <w:jc w:val="center"/>
              <w:rPr>
                <w:sz w:val="20"/>
                <w:szCs w:val="20"/>
              </w:rPr>
            </w:pPr>
            <w:r w:rsidRPr="001522A8">
              <w:rPr>
                <w:sz w:val="20"/>
                <w:szCs w:val="20"/>
              </w:rPr>
              <w:t>0,77</w:t>
            </w:r>
          </w:p>
        </w:tc>
        <w:tc>
          <w:tcPr>
            <w:tcW w:w="407" w:type="pct"/>
            <w:shd w:val="clear" w:color="auto" w:fill="auto"/>
            <w:noWrap/>
            <w:vAlign w:val="center"/>
            <w:hideMark/>
          </w:tcPr>
          <w:p w14:paraId="4465DB82" w14:textId="77777777" w:rsidR="001522A8" w:rsidRPr="001522A8" w:rsidRDefault="001522A8" w:rsidP="001522A8">
            <w:pPr>
              <w:jc w:val="center"/>
              <w:rPr>
                <w:sz w:val="20"/>
                <w:szCs w:val="20"/>
              </w:rPr>
            </w:pPr>
            <w:r w:rsidRPr="001522A8">
              <w:rPr>
                <w:sz w:val="20"/>
                <w:szCs w:val="20"/>
              </w:rPr>
              <w:t>0,896</w:t>
            </w:r>
          </w:p>
        </w:tc>
        <w:tc>
          <w:tcPr>
            <w:tcW w:w="368" w:type="pct"/>
            <w:shd w:val="clear" w:color="auto" w:fill="auto"/>
            <w:noWrap/>
            <w:vAlign w:val="center"/>
            <w:hideMark/>
          </w:tcPr>
          <w:p w14:paraId="12A2D53C" w14:textId="77777777" w:rsidR="001522A8" w:rsidRPr="001522A8" w:rsidRDefault="001522A8" w:rsidP="001522A8">
            <w:pPr>
              <w:jc w:val="center"/>
              <w:rPr>
                <w:sz w:val="20"/>
                <w:szCs w:val="20"/>
              </w:rPr>
            </w:pPr>
            <w:r w:rsidRPr="001522A8">
              <w:rPr>
                <w:sz w:val="20"/>
                <w:szCs w:val="20"/>
              </w:rPr>
              <w:t>896</w:t>
            </w:r>
          </w:p>
        </w:tc>
        <w:tc>
          <w:tcPr>
            <w:tcW w:w="671" w:type="pct"/>
            <w:vMerge/>
            <w:shd w:val="clear" w:color="auto" w:fill="auto"/>
            <w:vAlign w:val="center"/>
            <w:hideMark/>
          </w:tcPr>
          <w:p w14:paraId="0BDB0B75" w14:textId="77777777" w:rsidR="001522A8" w:rsidRPr="001522A8" w:rsidRDefault="001522A8" w:rsidP="001522A8">
            <w:pPr>
              <w:rPr>
                <w:bCs/>
                <w:sz w:val="20"/>
                <w:szCs w:val="20"/>
              </w:rPr>
            </w:pPr>
          </w:p>
        </w:tc>
      </w:tr>
    </w:tbl>
    <w:p w14:paraId="2E85EFC9" w14:textId="77777777" w:rsidR="001522A8" w:rsidRPr="001522A8" w:rsidRDefault="001522A8" w:rsidP="001522A8">
      <w:pPr>
        <w:widowControl w:val="0"/>
        <w:autoSpaceDE w:val="0"/>
        <w:autoSpaceDN w:val="0"/>
        <w:spacing w:before="7" w:after="1"/>
        <w:ind w:left="219"/>
        <w:rPr>
          <w:rFonts w:ascii="Cambria" w:eastAsia="Cambria" w:hAnsi="Cambria" w:cs="Cambria"/>
          <w:b/>
          <w:sz w:val="28"/>
          <w:szCs w:val="28"/>
          <w:lang w:eastAsia="en-US"/>
        </w:rPr>
      </w:pPr>
    </w:p>
    <w:p w14:paraId="634CC4AA" w14:textId="77777777" w:rsidR="001522A8" w:rsidRPr="001522A8" w:rsidRDefault="001522A8" w:rsidP="001522A8">
      <w:pPr>
        <w:keepNext/>
        <w:keepLines/>
        <w:jc w:val="center"/>
        <w:outlineLvl w:val="2"/>
        <w:rPr>
          <w:b/>
          <w:bCs/>
          <w:sz w:val="28"/>
          <w:szCs w:val="28"/>
        </w:rPr>
      </w:pPr>
      <w:bookmarkStart w:id="9" w:name="_Toc120624662"/>
      <w:r w:rsidRPr="001522A8">
        <w:rPr>
          <w:b/>
          <w:bCs/>
          <w:sz w:val="28"/>
          <w:szCs w:val="28"/>
        </w:rPr>
        <w:t xml:space="preserve">1.2.3. Ограничения тепловой мощности и параметров </w:t>
      </w:r>
    </w:p>
    <w:p w14:paraId="13219503" w14:textId="77777777" w:rsidR="001522A8" w:rsidRPr="001522A8" w:rsidRDefault="001522A8" w:rsidP="001522A8">
      <w:pPr>
        <w:keepNext/>
        <w:keepLines/>
        <w:widowControl w:val="0"/>
        <w:numPr>
          <w:ilvl w:val="2"/>
          <w:numId w:val="0"/>
        </w:numPr>
        <w:autoSpaceDE w:val="0"/>
        <w:autoSpaceDN w:val="0"/>
        <w:jc w:val="center"/>
        <w:outlineLvl w:val="2"/>
        <w:rPr>
          <w:rFonts w:eastAsia="Cambria"/>
          <w:b/>
          <w:bCs/>
          <w:sz w:val="28"/>
          <w:szCs w:val="28"/>
          <w:lang w:eastAsia="en-US"/>
        </w:rPr>
      </w:pPr>
      <w:r w:rsidRPr="001522A8">
        <w:rPr>
          <w:rFonts w:eastAsia="Cambria"/>
          <w:b/>
          <w:bCs/>
          <w:sz w:val="28"/>
          <w:szCs w:val="28"/>
          <w:lang w:eastAsia="en-US"/>
        </w:rPr>
        <w:t>располагаемой тепловой мощности</w:t>
      </w:r>
      <w:bookmarkEnd w:id="9"/>
    </w:p>
    <w:p w14:paraId="0A5E531C" w14:textId="77777777" w:rsidR="001522A8" w:rsidRPr="001522A8" w:rsidRDefault="001522A8" w:rsidP="001522A8">
      <w:pPr>
        <w:keepNext/>
        <w:keepLines/>
        <w:numPr>
          <w:ilvl w:val="2"/>
          <w:numId w:val="0"/>
        </w:numPr>
        <w:jc w:val="center"/>
        <w:outlineLvl w:val="2"/>
        <w:rPr>
          <w:b/>
          <w:bCs/>
          <w:sz w:val="28"/>
          <w:szCs w:val="28"/>
          <w:lang w:eastAsia="en-US"/>
        </w:rPr>
      </w:pPr>
    </w:p>
    <w:p w14:paraId="5FA7036E" w14:textId="77777777" w:rsidR="001522A8" w:rsidRPr="001522A8" w:rsidRDefault="001522A8" w:rsidP="001522A8">
      <w:pPr>
        <w:widowControl w:val="0"/>
        <w:ind w:firstLine="708"/>
        <w:jc w:val="both"/>
        <w:rPr>
          <w:rFonts w:ascii="Calibri" w:eastAsia="Calibri" w:hAnsi="Calibri"/>
          <w:sz w:val="28"/>
          <w:szCs w:val="28"/>
          <w:lang w:eastAsia="en-US"/>
        </w:rPr>
      </w:pPr>
      <w:r w:rsidRPr="001522A8">
        <w:rPr>
          <w:rFonts w:eastAsia="Calibri"/>
          <w:sz w:val="28"/>
          <w:szCs w:val="28"/>
          <w:lang w:eastAsia="en-US"/>
        </w:rPr>
        <w:t>Ограничений тепловой мощности котельных в рассматриваемом посел</w:t>
      </w:r>
      <w:r w:rsidRPr="001522A8">
        <w:rPr>
          <w:rFonts w:eastAsia="Calibri"/>
          <w:sz w:val="28"/>
          <w:szCs w:val="28"/>
          <w:lang w:eastAsia="en-US"/>
        </w:rPr>
        <w:t>е</w:t>
      </w:r>
      <w:r w:rsidRPr="001522A8">
        <w:rPr>
          <w:rFonts w:eastAsia="Calibri"/>
          <w:sz w:val="28"/>
          <w:szCs w:val="28"/>
          <w:lang w:eastAsia="en-US"/>
        </w:rPr>
        <w:t>нии по имеющимся на момент разработки схемы теплоснабжения данным нет.</w:t>
      </w:r>
    </w:p>
    <w:p w14:paraId="253B7DE3" w14:textId="77777777" w:rsidR="001522A8" w:rsidRPr="001522A8" w:rsidRDefault="001522A8" w:rsidP="001522A8">
      <w:pPr>
        <w:widowControl w:val="0"/>
        <w:ind w:firstLine="709"/>
        <w:jc w:val="both"/>
        <w:rPr>
          <w:rFonts w:eastAsia="Calibri"/>
          <w:szCs w:val="22"/>
          <w:lang w:eastAsia="en-US"/>
        </w:rPr>
      </w:pPr>
    </w:p>
    <w:p w14:paraId="765928A8" w14:textId="77777777" w:rsidR="001522A8" w:rsidRPr="001522A8" w:rsidRDefault="001522A8" w:rsidP="001522A8">
      <w:pPr>
        <w:keepNext/>
        <w:keepLines/>
        <w:numPr>
          <w:ilvl w:val="2"/>
          <w:numId w:val="0"/>
        </w:numPr>
        <w:ind w:firstLine="709"/>
        <w:jc w:val="center"/>
        <w:outlineLvl w:val="2"/>
        <w:rPr>
          <w:b/>
          <w:bCs/>
          <w:sz w:val="28"/>
          <w:szCs w:val="28"/>
          <w:lang w:eastAsia="en-US"/>
        </w:rPr>
      </w:pPr>
      <w:bookmarkStart w:id="10" w:name="_Toc120624663"/>
      <w:r w:rsidRPr="001522A8">
        <w:rPr>
          <w:b/>
          <w:bCs/>
          <w:sz w:val="28"/>
          <w:szCs w:val="28"/>
          <w:lang w:eastAsia="en-US"/>
        </w:rPr>
        <w:t>1.2.4. Объем потребления тепловой энергии (мощности) на</w:t>
      </w:r>
    </w:p>
    <w:p w14:paraId="5579A1E7" w14:textId="77777777" w:rsidR="001522A8" w:rsidRPr="001522A8" w:rsidRDefault="001522A8" w:rsidP="001522A8">
      <w:pPr>
        <w:keepNext/>
        <w:keepLines/>
        <w:numPr>
          <w:ilvl w:val="2"/>
          <w:numId w:val="0"/>
        </w:numPr>
        <w:ind w:firstLine="709"/>
        <w:jc w:val="center"/>
        <w:outlineLvl w:val="2"/>
        <w:rPr>
          <w:b/>
          <w:bCs/>
          <w:sz w:val="28"/>
          <w:szCs w:val="28"/>
          <w:lang w:eastAsia="en-US"/>
        </w:rPr>
      </w:pPr>
      <w:r w:rsidRPr="001522A8">
        <w:rPr>
          <w:b/>
          <w:bCs/>
          <w:sz w:val="28"/>
          <w:szCs w:val="28"/>
          <w:lang w:eastAsia="en-US"/>
        </w:rPr>
        <w:t xml:space="preserve">собственные и хозяйственные нужды теплоснабжающей организации </w:t>
      </w:r>
    </w:p>
    <w:p w14:paraId="3644F1E9" w14:textId="77777777" w:rsidR="001522A8" w:rsidRPr="001522A8" w:rsidRDefault="001522A8" w:rsidP="001522A8">
      <w:pPr>
        <w:keepNext/>
        <w:keepLines/>
        <w:numPr>
          <w:ilvl w:val="2"/>
          <w:numId w:val="0"/>
        </w:numPr>
        <w:ind w:firstLine="709"/>
        <w:jc w:val="center"/>
        <w:outlineLvl w:val="2"/>
        <w:rPr>
          <w:b/>
          <w:bCs/>
          <w:sz w:val="28"/>
          <w:szCs w:val="28"/>
          <w:lang w:eastAsia="en-US"/>
        </w:rPr>
      </w:pPr>
      <w:r w:rsidRPr="001522A8">
        <w:rPr>
          <w:b/>
          <w:bCs/>
          <w:sz w:val="28"/>
          <w:szCs w:val="28"/>
          <w:lang w:eastAsia="en-US"/>
        </w:rPr>
        <w:t>отношении источников тепловой энергии и параметры тепловой мощности нетто</w:t>
      </w:r>
      <w:bookmarkEnd w:id="10"/>
    </w:p>
    <w:p w14:paraId="0E014D11" w14:textId="77777777" w:rsidR="001522A8" w:rsidRPr="001522A8" w:rsidRDefault="001522A8" w:rsidP="001522A8">
      <w:pPr>
        <w:keepNext/>
        <w:keepLines/>
        <w:numPr>
          <w:ilvl w:val="2"/>
          <w:numId w:val="0"/>
        </w:numPr>
        <w:ind w:firstLine="709"/>
        <w:jc w:val="center"/>
        <w:outlineLvl w:val="2"/>
        <w:rPr>
          <w:b/>
          <w:bCs/>
          <w:sz w:val="28"/>
          <w:szCs w:val="28"/>
          <w:lang w:eastAsia="en-US"/>
        </w:rPr>
      </w:pPr>
    </w:p>
    <w:p w14:paraId="62F63B59" w14:textId="77777777" w:rsidR="001522A8" w:rsidRPr="001522A8" w:rsidRDefault="001522A8" w:rsidP="001522A8">
      <w:pPr>
        <w:widowControl w:val="0"/>
        <w:ind w:firstLine="709"/>
        <w:jc w:val="both"/>
        <w:rPr>
          <w:rFonts w:eastAsia="Calibri"/>
          <w:sz w:val="28"/>
          <w:szCs w:val="28"/>
          <w:lang w:eastAsia="en-US"/>
        </w:rPr>
      </w:pPr>
      <w:r w:rsidRPr="001522A8">
        <w:rPr>
          <w:rFonts w:eastAsia="Calibri"/>
          <w:sz w:val="28"/>
          <w:szCs w:val="28"/>
          <w:lang w:eastAsia="en-US"/>
        </w:rPr>
        <w:t>Согласно постановлению Правительства РФ от 22.02.2012 № 154 «О тр</w:t>
      </w:r>
      <w:r w:rsidRPr="001522A8">
        <w:rPr>
          <w:rFonts w:eastAsia="Calibri"/>
          <w:sz w:val="28"/>
          <w:szCs w:val="28"/>
          <w:lang w:eastAsia="en-US"/>
        </w:rPr>
        <w:t>е</w:t>
      </w:r>
      <w:r w:rsidRPr="001522A8">
        <w:rPr>
          <w:rFonts w:eastAsia="Calibri"/>
          <w:sz w:val="28"/>
          <w:szCs w:val="28"/>
          <w:lang w:eastAsia="en-US"/>
        </w:rPr>
        <w:t>бованиях к схемам теплоснабжения и порядку и разработки и утверждения», «мощность источника тепловой энергии нетто» - величина, равная располага</w:t>
      </w:r>
      <w:r w:rsidRPr="001522A8">
        <w:rPr>
          <w:rFonts w:eastAsia="Calibri"/>
          <w:sz w:val="28"/>
          <w:szCs w:val="28"/>
          <w:lang w:eastAsia="en-US"/>
        </w:rPr>
        <w:t>е</w:t>
      </w:r>
      <w:r w:rsidRPr="001522A8">
        <w:rPr>
          <w:rFonts w:eastAsia="Calibri"/>
          <w:sz w:val="28"/>
          <w:szCs w:val="28"/>
          <w:lang w:eastAsia="en-US"/>
        </w:rPr>
        <w:t>мой мощности источника тепловой энергии за вычетом тепловой нагрузки на собственные и хозяйственные нужды.</w:t>
      </w:r>
    </w:p>
    <w:p w14:paraId="1B4FABB0" w14:textId="77777777" w:rsidR="001522A8" w:rsidRPr="001522A8" w:rsidRDefault="001522A8" w:rsidP="001522A8">
      <w:pPr>
        <w:widowControl w:val="0"/>
        <w:ind w:firstLine="709"/>
        <w:jc w:val="both"/>
        <w:rPr>
          <w:rFonts w:eastAsia="Calibri"/>
          <w:sz w:val="28"/>
          <w:szCs w:val="28"/>
          <w:lang w:eastAsia="en-US"/>
        </w:rPr>
      </w:pPr>
      <w:r w:rsidRPr="001522A8">
        <w:rPr>
          <w:rFonts w:eastAsia="Calibri"/>
          <w:sz w:val="28"/>
          <w:szCs w:val="28"/>
          <w:lang w:eastAsia="en-US"/>
        </w:rPr>
        <w:t>Объем потребления тепловой энергии на собственные нужды представлен в таблице ниже.</w:t>
      </w:r>
    </w:p>
    <w:p w14:paraId="5A7A370F" w14:textId="77777777" w:rsidR="001522A8" w:rsidRPr="001522A8" w:rsidRDefault="001522A8" w:rsidP="001522A8">
      <w:pPr>
        <w:widowControl w:val="0"/>
        <w:ind w:firstLine="709"/>
        <w:jc w:val="both"/>
        <w:rPr>
          <w:rFonts w:eastAsia="Calibri"/>
          <w:szCs w:val="22"/>
          <w:lang w:eastAsia="en-US"/>
        </w:rPr>
      </w:pPr>
    </w:p>
    <w:p w14:paraId="1D9F162A" w14:textId="77777777" w:rsidR="001522A8" w:rsidRPr="001522A8" w:rsidRDefault="001522A8" w:rsidP="001522A8">
      <w:pPr>
        <w:widowControl w:val="0"/>
        <w:spacing w:before="1"/>
        <w:ind w:left="222" w:right="229" w:firstLine="709"/>
        <w:jc w:val="right"/>
        <w:rPr>
          <w:rFonts w:eastAsia="Calibri"/>
          <w:b/>
          <w:sz w:val="20"/>
          <w:szCs w:val="22"/>
          <w:lang w:eastAsia="en-US"/>
        </w:rPr>
      </w:pPr>
      <w:r w:rsidRPr="001522A8">
        <w:rPr>
          <w:rFonts w:eastAsia="Calibri"/>
          <w:b/>
          <w:sz w:val="20"/>
          <w:szCs w:val="22"/>
          <w:lang w:eastAsia="en-US"/>
        </w:rPr>
        <w:t>Таблица</w:t>
      </w:r>
      <w:r w:rsidRPr="001522A8">
        <w:rPr>
          <w:rFonts w:eastAsia="Calibri"/>
          <w:b/>
          <w:spacing w:val="37"/>
          <w:sz w:val="20"/>
          <w:szCs w:val="22"/>
          <w:lang w:eastAsia="en-US"/>
        </w:rPr>
        <w:t xml:space="preserve"> </w:t>
      </w:r>
      <w:r w:rsidRPr="001522A8">
        <w:rPr>
          <w:rFonts w:eastAsia="Calibri"/>
          <w:b/>
          <w:sz w:val="20"/>
          <w:szCs w:val="22"/>
          <w:lang w:eastAsia="en-US"/>
        </w:rPr>
        <w:t>1.3</w:t>
      </w:r>
      <w:r w:rsidRPr="001522A8">
        <w:rPr>
          <w:rFonts w:eastAsia="Calibri"/>
          <w:b/>
          <w:spacing w:val="37"/>
          <w:sz w:val="20"/>
          <w:szCs w:val="22"/>
          <w:lang w:eastAsia="en-US"/>
        </w:rPr>
        <w:t xml:space="preserve"> </w:t>
      </w:r>
      <w:r w:rsidRPr="001522A8">
        <w:rPr>
          <w:rFonts w:eastAsia="Calibri"/>
          <w:b/>
          <w:sz w:val="20"/>
          <w:szCs w:val="22"/>
          <w:lang w:eastAsia="en-US"/>
        </w:rPr>
        <w:t>Параметры</w:t>
      </w:r>
      <w:r w:rsidRPr="001522A8">
        <w:rPr>
          <w:rFonts w:eastAsia="Calibri"/>
          <w:b/>
          <w:spacing w:val="34"/>
          <w:sz w:val="20"/>
          <w:szCs w:val="22"/>
          <w:lang w:eastAsia="en-US"/>
        </w:rPr>
        <w:t xml:space="preserve"> </w:t>
      </w:r>
      <w:r w:rsidRPr="001522A8">
        <w:rPr>
          <w:rFonts w:eastAsia="Calibri"/>
          <w:b/>
          <w:sz w:val="20"/>
          <w:szCs w:val="22"/>
          <w:lang w:eastAsia="en-US"/>
        </w:rPr>
        <w:t>тепловой</w:t>
      </w:r>
      <w:r w:rsidRPr="001522A8">
        <w:rPr>
          <w:rFonts w:eastAsia="Calibri"/>
          <w:b/>
          <w:spacing w:val="36"/>
          <w:sz w:val="20"/>
          <w:szCs w:val="22"/>
          <w:lang w:eastAsia="en-US"/>
        </w:rPr>
        <w:t xml:space="preserve"> </w:t>
      </w:r>
      <w:r w:rsidRPr="001522A8">
        <w:rPr>
          <w:rFonts w:eastAsia="Calibri"/>
          <w:b/>
          <w:sz w:val="20"/>
          <w:szCs w:val="22"/>
          <w:lang w:eastAsia="en-US"/>
        </w:rPr>
        <w:t>мощности</w:t>
      </w:r>
      <w:r w:rsidRPr="001522A8">
        <w:rPr>
          <w:rFonts w:eastAsia="Calibri"/>
          <w:b/>
          <w:spacing w:val="35"/>
          <w:sz w:val="20"/>
          <w:szCs w:val="22"/>
          <w:lang w:eastAsia="en-US"/>
        </w:rPr>
        <w:t xml:space="preserve"> </w:t>
      </w:r>
      <w:r w:rsidRPr="001522A8">
        <w:rPr>
          <w:rFonts w:eastAsia="Calibri"/>
          <w:b/>
          <w:sz w:val="20"/>
          <w:szCs w:val="22"/>
          <w:lang w:eastAsia="en-US"/>
        </w:rPr>
        <w:t>нетто</w:t>
      </w:r>
      <w:r w:rsidRPr="001522A8">
        <w:rPr>
          <w:rFonts w:eastAsia="Calibri"/>
          <w:b/>
          <w:spacing w:val="35"/>
          <w:sz w:val="20"/>
          <w:szCs w:val="22"/>
          <w:lang w:eastAsia="en-US"/>
        </w:rPr>
        <w:t xml:space="preserve"> </w:t>
      </w:r>
      <w:r w:rsidRPr="001522A8">
        <w:rPr>
          <w:rFonts w:eastAsia="Calibri"/>
          <w:b/>
          <w:sz w:val="20"/>
          <w:szCs w:val="22"/>
          <w:lang w:eastAsia="en-US"/>
        </w:rPr>
        <w:t>и</w:t>
      </w:r>
      <w:r w:rsidRPr="001522A8">
        <w:rPr>
          <w:rFonts w:eastAsia="Calibri"/>
          <w:b/>
          <w:spacing w:val="35"/>
          <w:sz w:val="20"/>
          <w:szCs w:val="22"/>
          <w:lang w:eastAsia="en-US"/>
        </w:rPr>
        <w:t xml:space="preserve"> </w:t>
      </w:r>
      <w:r w:rsidRPr="001522A8">
        <w:rPr>
          <w:rFonts w:eastAsia="Calibri"/>
          <w:b/>
          <w:sz w:val="20"/>
          <w:szCs w:val="22"/>
          <w:lang w:eastAsia="en-US"/>
        </w:rPr>
        <w:t>потребление</w:t>
      </w:r>
      <w:r w:rsidRPr="001522A8">
        <w:rPr>
          <w:rFonts w:eastAsia="Calibri"/>
          <w:b/>
          <w:spacing w:val="34"/>
          <w:sz w:val="20"/>
          <w:szCs w:val="22"/>
          <w:lang w:eastAsia="en-US"/>
        </w:rPr>
        <w:t xml:space="preserve"> </w:t>
      </w:r>
      <w:r w:rsidRPr="001522A8">
        <w:rPr>
          <w:rFonts w:eastAsia="Calibri"/>
          <w:b/>
          <w:sz w:val="20"/>
          <w:szCs w:val="22"/>
          <w:lang w:eastAsia="en-US"/>
        </w:rPr>
        <w:t>тепловой</w:t>
      </w:r>
      <w:r w:rsidRPr="001522A8">
        <w:rPr>
          <w:rFonts w:eastAsia="Calibri"/>
          <w:b/>
          <w:spacing w:val="35"/>
          <w:sz w:val="20"/>
          <w:szCs w:val="22"/>
          <w:lang w:eastAsia="en-US"/>
        </w:rPr>
        <w:t xml:space="preserve"> </w:t>
      </w:r>
      <w:r w:rsidRPr="001522A8">
        <w:rPr>
          <w:rFonts w:eastAsia="Calibri"/>
          <w:b/>
          <w:sz w:val="20"/>
          <w:szCs w:val="22"/>
          <w:lang w:eastAsia="en-US"/>
        </w:rPr>
        <w:t>энергии</w:t>
      </w:r>
      <w:r w:rsidRPr="001522A8">
        <w:rPr>
          <w:rFonts w:eastAsia="Calibri"/>
          <w:b/>
          <w:spacing w:val="37"/>
          <w:sz w:val="20"/>
          <w:szCs w:val="22"/>
          <w:lang w:eastAsia="en-US"/>
        </w:rPr>
        <w:t xml:space="preserve"> </w:t>
      </w:r>
      <w:r w:rsidRPr="001522A8">
        <w:rPr>
          <w:rFonts w:eastAsia="Calibri"/>
          <w:b/>
          <w:sz w:val="20"/>
          <w:szCs w:val="22"/>
          <w:lang w:eastAsia="en-US"/>
        </w:rPr>
        <w:t>на</w:t>
      </w:r>
      <w:r w:rsidRPr="001522A8">
        <w:rPr>
          <w:rFonts w:eastAsia="Calibri"/>
          <w:b/>
          <w:spacing w:val="37"/>
          <w:sz w:val="20"/>
          <w:szCs w:val="22"/>
          <w:lang w:eastAsia="en-US"/>
        </w:rPr>
        <w:t xml:space="preserve"> </w:t>
      </w:r>
      <w:r w:rsidRPr="001522A8">
        <w:rPr>
          <w:rFonts w:eastAsia="Calibri"/>
          <w:b/>
          <w:sz w:val="20"/>
          <w:szCs w:val="20"/>
          <w:lang w:eastAsia="en-US"/>
        </w:rPr>
        <w:t>собственные нужды</w:t>
      </w:r>
    </w:p>
    <w:tbl>
      <w:tblPr>
        <w:tblStyle w:val="TableNormal12"/>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5931"/>
        <w:gridCol w:w="1750"/>
        <w:gridCol w:w="1241"/>
      </w:tblGrid>
      <w:tr w:rsidR="001522A8" w:rsidRPr="001522A8" w14:paraId="1F5D71F5" w14:textId="77777777" w:rsidTr="001522A8">
        <w:trPr>
          <w:trHeight w:val="505"/>
        </w:trPr>
        <w:tc>
          <w:tcPr>
            <w:tcW w:w="650" w:type="dxa"/>
            <w:vAlign w:val="center"/>
          </w:tcPr>
          <w:p w14:paraId="7B220951" w14:textId="77777777" w:rsidR="001522A8" w:rsidRPr="006C69EE" w:rsidRDefault="001522A8" w:rsidP="001522A8">
            <w:pPr>
              <w:spacing w:before="123"/>
              <w:ind w:left="8"/>
              <w:jc w:val="center"/>
              <w:rPr>
                <w:rFonts w:ascii="Times New Roman" w:hAnsi="Times New Roman"/>
                <w:sz w:val="20"/>
                <w:szCs w:val="20"/>
              </w:rPr>
            </w:pPr>
            <w:r w:rsidRPr="006C69EE">
              <w:rPr>
                <w:rFonts w:ascii="Times New Roman" w:hAnsi="Times New Roman"/>
                <w:sz w:val="20"/>
                <w:szCs w:val="20"/>
              </w:rPr>
              <w:t>№</w:t>
            </w:r>
          </w:p>
        </w:tc>
        <w:tc>
          <w:tcPr>
            <w:tcW w:w="5931" w:type="dxa"/>
            <w:vAlign w:val="center"/>
          </w:tcPr>
          <w:p w14:paraId="63CC743D" w14:textId="77777777" w:rsidR="001522A8" w:rsidRPr="006C69EE" w:rsidRDefault="001522A8" w:rsidP="001522A8">
            <w:pPr>
              <w:spacing w:before="123"/>
              <w:ind w:left="94" w:right="82"/>
              <w:jc w:val="center"/>
              <w:rPr>
                <w:rFonts w:ascii="Times New Roman" w:hAnsi="Times New Roman"/>
                <w:sz w:val="20"/>
                <w:szCs w:val="20"/>
              </w:rPr>
            </w:pPr>
            <w:r w:rsidRPr="006C69EE">
              <w:rPr>
                <w:rFonts w:ascii="Times New Roman" w:hAnsi="Times New Roman"/>
                <w:sz w:val="20"/>
                <w:szCs w:val="20"/>
              </w:rPr>
              <w:t>Вид</w:t>
            </w:r>
            <w:r w:rsidRPr="006C69EE">
              <w:rPr>
                <w:rFonts w:ascii="Times New Roman" w:hAnsi="Times New Roman"/>
                <w:spacing w:val="-2"/>
                <w:sz w:val="20"/>
                <w:szCs w:val="20"/>
              </w:rPr>
              <w:t xml:space="preserve"> </w:t>
            </w:r>
            <w:r w:rsidRPr="006C69EE">
              <w:rPr>
                <w:rFonts w:ascii="Times New Roman" w:hAnsi="Times New Roman"/>
                <w:sz w:val="20"/>
                <w:szCs w:val="20"/>
              </w:rPr>
              <w:t>тепловой</w:t>
            </w:r>
            <w:r w:rsidRPr="006C69EE">
              <w:rPr>
                <w:rFonts w:ascii="Times New Roman" w:hAnsi="Times New Roman"/>
                <w:spacing w:val="-3"/>
                <w:sz w:val="20"/>
                <w:szCs w:val="20"/>
              </w:rPr>
              <w:t xml:space="preserve"> </w:t>
            </w:r>
            <w:r w:rsidRPr="006C69EE">
              <w:rPr>
                <w:rFonts w:ascii="Times New Roman" w:hAnsi="Times New Roman"/>
                <w:sz w:val="20"/>
                <w:szCs w:val="20"/>
              </w:rPr>
              <w:t>мощности</w:t>
            </w:r>
          </w:p>
        </w:tc>
        <w:tc>
          <w:tcPr>
            <w:tcW w:w="1750" w:type="dxa"/>
            <w:vAlign w:val="center"/>
          </w:tcPr>
          <w:p w14:paraId="35944644" w14:textId="77777777" w:rsidR="001522A8" w:rsidRPr="006C69EE" w:rsidRDefault="001522A8" w:rsidP="001522A8">
            <w:pPr>
              <w:spacing w:line="252" w:lineRule="exact"/>
              <w:ind w:left="346" w:right="318" w:firstLine="88"/>
              <w:rPr>
                <w:rFonts w:ascii="Times New Roman" w:hAnsi="Times New Roman"/>
                <w:sz w:val="20"/>
                <w:szCs w:val="20"/>
              </w:rPr>
            </w:pPr>
            <w:r w:rsidRPr="006C69EE">
              <w:rPr>
                <w:rFonts w:ascii="Times New Roman" w:hAnsi="Times New Roman"/>
                <w:sz w:val="20"/>
                <w:szCs w:val="20"/>
              </w:rPr>
              <w:t>Единица</w:t>
            </w:r>
            <w:r w:rsidRPr="006C69EE">
              <w:rPr>
                <w:rFonts w:ascii="Times New Roman" w:hAnsi="Times New Roman"/>
                <w:spacing w:val="1"/>
                <w:sz w:val="20"/>
                <w:szCs w:val="20"/>
              </w:rPr>
              <w:t xml:space="preserve"> </w:t>
            </w:r>
            <w:r w:rsidRPr="006C69EE">
              <w:rPr>
                <w:rFonts w:ascii="Times New Roman" w:hAnsi="Times New Roman"/>
                <w:sz w:val="20"/>
                <w:szCs w:val="20"/>
              </w:rPr>
              <w:t>измерения</w:t>
            </w:r>
          </w:p>
        </w:tc>
        <w:tc>
          <w:tcPr>
            <w:tcW w:w="1241" w:type="dxa"/>
            <w:vAlign w:val="center"/>
          </w:tcPr>
          <w:p w14:paraId="14586D15" w14:textId="75A4FD56" w:rsidR="001522A8" w:rsidRPr="006C69EE" w:rsidRDefault="001522A8" w:rsidP="007541BF">
            <w:pPr>
              <w:spacing w:before="123"/>
              <w:ind w:left="192" w:right="182"/>
              <w:jc w:val="center"/>
              <w:rPr>
                <w:rFonts w:ascii="Times New Roman" w:hAnsi="Times New Roman"/>
                <w:sz w:val="20"/>
                <w:szCs w:val="20"/>
              </w:rPr>
            </w:pPr>
            <w:r w:rsidRPr="006C69EE">
              <w:rPr>
                <w:rFonts w:ascii="Times New Roman" w:hAnsi="Times New Roman"/>
                <w:sz w:val="20"/>
                <w:szCs w:val="20"/>
              </w:rPr>
              <w:t>202</w:t>
            </w:r>
            <w:r w:rsidR="007541BF">
              <w:rPr>
                <w:rFonts w:ascii="Times New Roman" w:hAnsi="Times New Roman"/>
                <w:sz w:val="20"/>
                <w:szCs w:val="20"/>
                <w:lang w:val="ru-RU"/>
              </w:rPr>
              <w:t>5</w:t>
            </w:r>
            <w:r w:rsidRPr="006C69EE">
              <w:rPr>
                <w:rFonts w:ascii="Times New Roman" w:hAnsi="Times New Roman"/>
                <w:spacing w:val="-1"/>
                <w:sz w:val="20"/>
                <w:szCs w:val="20"/>
              </w:rPr>
              <w:t xml:space="preserve"> </w:t>
            </w:r>
            <w:r w:rsidRPr="006C69EE">
              <w:rPr>
                <w:rFonts w:ascii="Times New Roman" w:hAnsi="Times New Roman"/>
                <w:sz w:val="20"/>
                <w:szCs w:val="20"/>
              </w:rPr>
              <w:t>год</w:t>
            </w:r>
          </w:p>
        </w:tc>
      </w:tr>
      <w:tr w:rsidR="001522A8" w:rsidRPr="001522A8" w14:paraId="40093F4B" w14:textId="77777777" w:rsidTr="001522A8">
        <w:trPr>
          <w:trHeight w:val="299"/>
        </w:trPr>
        <w:tc>
          <w:tcPr>
            <w:tcW w:w="9572" w:type="dxa"/>
            <w:gridSpan w:val="4"/>
            <w:vAlign w:val="center"/>
          </w:tcPr>
          <w:p w14:paraId="5EE987BD" w14:textId="77777777" w:rsidR="001522A8" w:rsidRPr="006C69EE" w:rsidRDefault="001522A8" w:rsidP="001522A8">
            <w:pPr>
              <w:spacing w:before="22"/>
              <w:ind w:left="1720" w:right="1716"/>
              <w:jc w:val="center"/>
              <w:rPr>
                <w:rFonts w:ascii="Times New Roman" w:hAnsi="Times New Roman"/>
                <w:b/>
                <w:sz w:val="20"/>
                <w:szCs w:val="20"/>
              </w:rPr>
            </w:pPr>
            <w:r w:rsidRPr="006C69EE">
              <w:rPr>
                <w:rFonts w:ascii="Times New Roman" w:hAnsi="Times New Roman"/>
                <w:b/>
                <w:sz w:val="20"/>
                <w:szCs w:val="20"/>
              </w:rPr>
              <w:t>Квартал № 68 ст-ца Старощербиновская</w:t>
            </w:r>
          </w:p>
        </w:tc>
      </w:tr>
      <w:tr w:rsidR="001522A8" w:rsidRPr="001522A8" w14:paraId="0D3184C7" w14:textId="77777777" w:rsidTr="001522A8">
        <w:trPr>
          <w:trHeight w:val="299"/>
        </w:trPr>
        <w:tc>
          <w:tcPr>
            <w:tcW w:w="650" w:type="dxa"/>
            <w:vAlign w:val="center"/>
          </w:tcPr>
          <w:p w14:paraId="3DCDEDB9" w14:textId="77777777" w:rsidR="001522A8" w:rsidRPr="006C69EE" w:rsidRDefault="001522A8" w:rsidP="001522A8">
            <w:pPr>
              <w:spacing w:before="22"/>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2025A501" w14:textId="77777777" w:rsidR="001522A8" w:rsidRPr="006C69EE" w:rsidRDefault="001522A8" w:rsidP="001522A8">
            <w:pPr>
              <w:spacing w:before="17"/>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5F37E630"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7E869C92"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1,01</w:t>
            </w:r>
          </w:p>
        </w:tc>
      </w:tr>
      <w:tr w:rsidR="001522A8" w:rsidRPr="001522A8" w14:paraId="4E3765B6" w14:textId="77777777" w:rsidTr="001522A8">
        <w:trPr>
          <w:trHeight w:val="299"/>
        </w:trPr>
        <w:tc>
          <w:tcPr>
            <w:tcW w:w="650" w:type="dxa"/>
            <w:vAlign w:val="center"/>
          </w:tcPr>
          <w:p w14:paraId="3FBF83F6"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31363AA7" w14:textId="77777777" w:rsidR="001522A8" w:rsidRPr="006C69EE" w:rsidRDefault="001522A8" w:rsidP="001522A8">
            <w:pPr>
              <w:spacing w:before="17"/>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0874DAAF"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05F62007"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0,023</w:t>
            </w:r>
          </w:p>
        </w:tc>
      </w:tr>
      <w:tr w:rsidR="001522A8" w:rsidRPr="001522A8" w14:paraId="77E56298" w14:textId="77777777" w:rsidTr="001522A8">
        <w:trPr>
          <w:trHeight w:val="299"/>
        </w:trPr>
        <w:tc>
          <w:tcPr>
            <w:tcW w:w="650" w:type="dxa"/>
            <w:vAlign w:val="center"/>
          </w:tcPr>
          <w:p w14:paraId="3E45E7A9"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1AD5117E" w14:textId="77777777" w:rsidR="001522A8" w:rsidRPr="006C69EE" w:rsidRDefault="001522A8" w:rsidP="001522A8">
            <w:pPr>
              <w:spacing w:before="17"/>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7B0CD31B" w14:textId="77777777" w:rsidR="001522A8" w:rsidRPr="006C69EE" w:rsidRDefault="001522A8" w:rsidP="001522A8">
            <w:pPr>
              <w:spacing w:before="17"/>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360BA5D3"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2,28</w:t>
            </w:r>
          </w:p>
        </w:tc>
      </w:tr>
      <w:tr w:rsidR="001522A8" w:rsidRPr="001522A8" w14:paraId="09B3BBAB" w14:textId="77777777" w:rsidTr="001522A8">
        <w:trPr>
          <w:trHeight w:val="299"/>
        </w:trPr>
        <w:tc>
          <w:tcPr>
            <w:tcW w:w="650" w:type="dxa"/>
            <w:vAlign w:val="center"/>
          </w:tcPr>
          <w:p w14:paraId="36046458"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618A5903" w14:textId="77777777" w:rsidR="001522A8" w:rsidRPr="006C69EE" w:rsidRDefault="001522A8" w:rsidP="001522A8">
            <w:pPr>
              <w:spacing w:before="17"/>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1385A827"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09908E67"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0,99</w:t>
            </w:r>
          </w:p>
        </w:tc>
      </w:tr>
      <w:tr w:rsidR="001522A8" w:rsidRPr="001522A8" w14:paraId="7F7A17A0" w14:textId="77777777" w:rsidTr="001522A8">
        <w:trPr>
          <w:trHeight w:val="301"/>
        </w:trPr>
        <w:tc>
          <w:tcPr>
            <w:tcW w:w="9572" w:type="dxa"/>
            <w:gridSpan w:val="4"/>
            <w:vAlign w:val="center"/>
          </w:tcPr>
          <w:p w14:paraId="4F335614" w14:textId="77777777" w:rsidR="001522A8" w:rsidRPr="006C69EE" w:rsidRDefault="001522A8" w:rsidP="001522A8">
            <w:pPr>
              <w:spacing w:before="11" w:line="271" w:lineRule="exact"/>
              <w:ind w:left="1726" w:right="1716"/>
              <w:jc w:val="center"/>
              <w:rPr>
                <w:rFonts w:ascii="Times New Roman" w:hAnsi="Times New Roman"/>
                <w:b/>
                <w:sz w:val="20"/>
                <w:szCs w:val="20"/>
              </w:rPr>
            </w:pPr>
            <w:r w:rsidRPr="006C69EE">
              <w:rPr>
                <w:rFonts w:ascii="Times New Roman" w:hAnsi="Times New Roman"/>
                <w:b/>
                <w:sz w:val="20"/>
                <w:szCs w:val="20"/>
              </w:rPr>
              <w:t>Квартал № 86 ст-ца Старощербиновская</w:t>
            </w:r>
          </w:p>
        </w:tc>
      </w:tr>
      <w:tr w:rsidR="001522A8" w:rsidRPr="001522A8" w14:paraId="17CD518D" w14:textId="77777777" w:rsidTr="001522A8">
        <w:trPr>
          <w:trHeight w:val="299"/>
        </w:trPr>
        <w:tc>
          <w:tcPr>
            <w:tcW w:w="650" w:type="dxa"/>
            <w:vAlign w:val="center"/>
          </w:tcPr>
          <w:p w14:paraId="09E95794" w14:textId="77777777" w:rsidR="001522A8" w:rsidRPr="006C69EE" w:rsidRDefault="001522A8" w:rsidP="001522A8">
            <w:pPr>
              <w:spacing w:before="22"/>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57D18562" w14:textId="77777777" w:rsidR="001522A8" w:rsidRPr="006C69EE" w:rsidRDefault="001522A8" w:rsidP="001522A8">
            <w:pPr>
              <w:spacing w:before="17"/>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1BF6D86C"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67D95636"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2,6</w:t>
            </w:r>
          </w:p>
        </w:tc>
      </w:tr>
      <w:tr w:rsidR="001522A8" w:rsidRPr="001522A8" w14:paraId="3971BAC1" w14:textId="77777777" w:rsidTr="001522A8">
        <w:trPr>
          <w:trHeight w:val="299"/>
        </w:trPr>
        <w:tc>
          <w:tcPr>
            <w:tcW w:w="650" w:type="dxa"/>
            <w:vAlign w:val="center"/>
          </w:tcPr>
          <w:p w14:paraId="3ABE5255"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326964FD" w14:textId="77777777" w:rsidR="001522A8" w:rsidRPr="006C69EE" w:rsidRDefault="001522A8" w:rsidP="001522A8">
            <w:pPr>
              <w:spacing w:before="17"/>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10541D26"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05EEE91D"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0,058</w:t>
            </w:r>
          </w:p>
        </w:tc>
      </w:tr>
      <w:tr w:rsidR="001522A8" w:rsidRPr="001522A8" w14:paraId="6098C26F" w14:textId="77777777" w:rsidTr="001522A8">
        <w:trPr>
          <w:trHeight w:val="300"/>
        </w:trPr>
        <w:tc>
          <w:tcPr>
            <w:tcW w:w="650" w:type="dxa"/>
            <w:vAlign w:val="center"/>
          </w:tcPr>
          <w:p w14:paraId="5B1640F3" w14:textId="77777777" w:rsidR="001522A8" w:rsidRPr="006C69EE" w:rsidRDefault="001522A8" w:rsidP="001522A8">
            <w:pPr>
              <w:spacing w:before="18"/>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7FC68503" w14:textId="77777777" w:rsidR="001522A8" w:rsidRPr="006C69EE" w:rsidRDefault="001522A8" w:rsidP="001522A8">
            <w:pPr>
              <w:spacing w:before="18"/>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7DE9C304" w14:textId="77777777" w:rsidR="001522A8" w:rsidRPr="006C69EE" w:rsidRDefault="001522A8" w:rsidP="001522A8">
            <w:pPr>
              <w:spacing w:before="18"/>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0BEB6545" w14:textId="77777777" w:rsidR="001522A8" w:rsidRPr="006C69EE" w:rsidRDefault="001522A8" w:rsidP="001522A8">
            <w:pPr>
              <w:spacing w:before="18"/>
              <w:ind w:left="192" w:right="181"/>
              <w:jc w:val="center"/>
              <w:rPr>
                <w:rFonts w:ascii="Times New Roman" w:hAnsi="Times New Roman"/>
                <w:sz w:val="20"/>
                <w:szCs w:val="20"/>
              </w:rPr>
            </w:pPr>
            <w:r w:rsidRPr="006C69EE">
              <w:rPr>
                <w:rFonts w:ascii="Times New Roman" w:hAnsi="Times New Roman"/>
                <w:sz w:val="20"/>
                <w:szCs w:val="20"/>
              </w:rPr>
              <w:t>2,23</w:t>
            </w:r>
          </w:p>
        </w:tc>
      </w:tr>
      <w:tr w:rsidR="001522A8" w:rsidRPr="001522A8" w14:paraId="3CB5B415" w14:textId="77777777" w:rsidTr="001522A8">
        <w:trPr>
          <w:trHeight w:val="299"/>
        </w:trPr>
        <w:tc>
          <w:tcPr>
            <w:tcW w:w="650" w:type="dxa"/>
            <w:vAlign w:val="center"/>
          </w:tcPr>
          <w:p w14:paraId="5F680945"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353879F4" w14:textId="77777777" w:rsidR="001522A8" w:rsidRPr="006C69EE" w:rsidRDefault="001522A8" w:rsidP="001522A8">
            <w:pPr>
              <w:spacing w:before="17"/>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52AB4FF8"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1127BE21"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2,54</w:t>
            </w:r>
          </w:p>
        </w:tc>
      </w:tr>
      <w:tr w:rsidR="001522A8" w:rsidRPr="001522A8" w14:paraId="6A7999BB" w14:textId="77777777" w:rsidTr="001522A8">
        <w:trPr>
          <w:trHeight w:val="299"/>
        </w:trPr>
        <w:tc>
          <w:tcPr>
            <w:tcW w:w="9572" w:type="dxa"/>
            <w:gridSpan w:val="4"/>
            <w:vAlign w:val="center"/>
          </w:tcPr>
          <w:p w14:paraId="21CA5708" w14:textId="77777777" w:rsidR="001522A8" w:rsidRPr="006C69EE" w:rsidRDefault="001522A8" w:rsidP="001522A8">
            <w:pPr>
              <w:spacing w:before="22"/>
              <w:ind w:left="1724" w:right="1716"/>
              <w:jc w:val="center"/>
              <w:rPr>
                <w:rFonts w:ascii="Times New Roman" w:hAnsi="Times New Roman"/>
                <w:b/>
                <w:sz w:val="20"/>
                <w:szCs w:val="20"/>
              </w:rPr>
            </w:pPr>
            <w:r w:rsidRPr="006C69EE">
              <w:rPr>
                <w:rFonts w:ascii="Times New Roman" w:hAnsi="Times New Roman"/>
                <w:b/>
                <w:sz w:val="20"/>
                <w:szCs w:val="20"/>
              </w:rPr>
              <w:t>Квартал № 87 ст-ца Старощербиновская</w:t>
            </w:r>
          </w:p>
        </w:tc>
      </w:tr>
      <w:tr w:rsidR="001522A8" w:rsidRPr="001522A8" w14:paraId="674BA553" w14:textId="77777777" w:rsidTr="001522A8">
        <w:trPr>
          <w:trHeight w:val="301"/>
        </w:trPr>
        <w:tc>
          <w:tcPr>
            <w:tcW w:w="650" w:type="dxa"/>
            <w:vAlign w:val="center"/>
          </w:tcPr>
          <w:p w14:paraId="560B943E" w14:textId="77777777" w:rsidR="001522A8" w:rsidRPr="006C69EE" w:rsidRDefault="001522A8" w:rsidP="001522A8">
            <w:pPr>
              <w:spacing w:before="22"/>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1542EB4A" w14:textId="77777777" w:rsidR="001522A8" w:rsidRPr="006C69EE" w:rsidRDefault="001522A8" w:rsidP="001522A8">
            <w:pPr>
              <w:spacing w:before="17"/>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4349246A"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6806C8A1"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2,6</w:t>
            </w:r>
          </w:p>
        </w:tc>
      </w:tr>
      <w:tr w:rsidR="001522A8" w:rsidRPr="001522A8" w14:paraId="02A96108" w14:textId="77777777" w:rsidTr="001522A8">
        <w:trPr>
          <w:trHeight w:val="299"/>
        </w:trPr>
        <w:tc>
          <w:tcPr>
            <w:tcW w:w="650" w:type="dxa"/>
            <w:vAlign w:val="center"/>
          </w:tcPr>
          <w:p w14:paraId="5C123D03"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42BB9074" w14:textId="77777777" w:rsidR="001522A8" w:rsidRPr="006C69EE" w:rsidRDefault="001522A8" w:rsidP="001522A8">
            <w:pPr>
              <w:spacing w:before="17"/>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30A18F5A"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41054809"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0,058</w:t>
            </w:r>
          </w:p>
        </w:tc>
      </w:tr>
      <w:tr w:rsidR="001522A8" w:rsidRPr="001522A8" w14:paraId="521596F9" w14:textId="77777777" w:rsidTr="001522A8">
        <w:trPr>
          <w:trHeight w:val="299"/>
        </w:trPr>
        <w:tc>
          <w:tcPr>
            <w:tcW w:w="650" w:type="dxa"/>
            <w:vAlign w:val="center"/>
          </w:tcPr>
          <w:p w14:paraId="36FC28A1"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02AF6F3A" w14:textId="77777777" w:rsidR="001522A8" w:rsidRPr="006C69EE" w:rsidRDefault="001522A8" w:rsidP="001522A8">
            <w:pPr>
              <w:spacing w:before="17"/>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1F4ABA2C" w14:textId="77777777" w:rsidR="001522A8" w:rsidRPr="006C69EE" w:rsidRDefault="001522A8" w:rsidP="001522A8">
            <w:pPr>
              <w:spacing w:before="17"/>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10D4E303" w14:textId="77777777" w:rsidR="001522A8" w:rsidRPr="006C69EE" w:rsidRDefault="001522A8" w:rsidP="001522A8">
            <w:pPr>
              <w:spacing w:before="18"/>
              <w:ind w:left="192" w:right="181"/>
              <w:jc w:val="center"/>
              <w:rPr>
                <w:rFonts w:ascii="Times New Roman" w:hAnsi="Times New Roman"/>
                <w:sz w:val="20"/>
                <w:szCs w:val="20"/>
              </w:rPr>
            </w:pPr>
            <w:r w:rsidRPr="006C69EE">
              <w:rPr>
                <w:rFonts w:ascii="Times New Roman" w:hAnsi="Times New Roman"/>
                <w:sz w:val="20"/>
                <w:szCs w:val="20"/>
              </w:rPr>
              <w:t>2,23</w:t>
            </w:r>
          </w:p>
        </w:tc>
      </w:tr>
      <w:tr w:rsidR="001522A8" w:rsidRPr="001522A8" w14:paraId="417C507A" w14:textId="77777777" w:rsidTr="001522A8">
        <w:trPr>
          <w:trHeight w:val="299"/>
        </w:trPr>
        <w:tc>
          <w:tcPr>
            <w:tcW w:w="650" w:type="dxa"/>
            <w:vAlign w:val="center"/>
          </w:tcPr>
          <w:p w14:paraId="214DA0BB"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3A1BEA58" w14:textId="77777777" w:rsidR="001522A8" w:rsidRPr="006C69EE" w:rsidRDefault="001522A8" w:rsidP="001522A8">
            <w:pPr>
              <w:spacing w:before="17"/>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5BFA0596"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21B5409B"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2,54</w:t>
            </w:r>
          </w:p>
        </w:tc>
      </w:tr>
      <w:tr w:rsidR="001522A8" w:rsidRPr="001522A8" w14:paraId="75726810" w14:textId="77777777" w:rsidTr="001522A8">
        <w:trPr>
          <w:trHeight w:val="299"/>
        </w:trPr>
        <w:tc>
          <w:tcPr>
            <w:tcW w:w="9572" w:type="dxa"/>
            <w:gridSpan w:val="4"/>
            <w:vAlign w:val="center"/>
          </w:tcPr>
          <w:p w14:paraId="59282DD0" w14:textId="77777777" w:rsidR="001522A8" w:rsidRPr="006C69EE" w:rsidRDefault="001522A8" w:rsidP="001522A8">
            <w:pPr>
              <w:spacing w:before="22"/>
              <w:ind w:left="1724" w:right="1716"/>
              <w:jc w:val="center"/>
              <w:rPr>
                <w:rFonts w:ascii="Times New Roman" w:hAnsi="Times New Roman"/>
                <w:b/>
                <w:sz w:val="20"/>
                <w:szCs w:val="20"/>
              </w:rPr>
            </w:pPr>
            <w:r w:rsidRPr="006C69EE">
              <w:rPr>
                <w:rFonts w:ascii="Times New Roman" w:hAnsi="Times New Roman"/>
                <w:b/>
                <w:sz w:val="20"/>
                <w:szCs w:val="20"/>
              </w:rPr>
              <w:t>Квартал № 89 ст-ца Старощербиновская</w:t>
            </w:r>
          </w:p>
        </w:tc>
      </w:tr>
      <w:tr w:rsidR="001522A8" w:rsidRPr="001522A8" w14:paraId="656CC53C" w14:textId="77777777" w:rsidTr="001522A8">
        <w:trPr>
          <w:trHeight w:val="299"/>
        </w:trPr>
        <w:tc>
          <w:tcPr>
            <w:tcW w:w="650" w:type="dxa"/>
            <w:vAlign w:val="center"/>
          </w:tcPr>
          <w:p w14:paraId="410F3668" w14:textId="77777777" w:rsidR="001522A8" w:rsidRPr="006C69EE" w:rsidRDefault="001522A8" w:rsidP="001522A8">
            <w:pPr>
              <w:spacing w:before="22"/>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7FA712B6" w14:textId="77777777" w:rsidR="001522A8" w:rsidRPr="006C69EE" w:rsidRDefault="001522A8" w:rsidP="001522A8">
            <w:pPr>
              <w:spacing w:before="17"/>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4785D5A4"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7461C26D"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2,6</w:t>
            </w:r>
          </w:p>
        </w:tc>
      </w:tr>
      <w:tr w:rsidR="001522A8" w:rsidRPr="001522A8" w14:paraId="22F7B6B9" w14:textId="77777777" w:rsidTr="001522A8">
        <w:trPr>
          <w:trHeight w:val="301"/>
        </w:trPr>
        <w:tc>
          <w:tcPr>
            <w:tcW w:w="650" w:type="dxa"/>
            <w:vAlign w:val="center"/>
          </w:tcPr>
          <w:p w14:paraId="18D76F88"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lastRenderedPageBreak/>
              <w:t>2</w:t>
            </w:r>
          </w:p>
        </w:tc>
        <w:tc>
          <w:tcPr>
            <w:tcW w:w="5931" w:type="dxa"/>
            <w:vAlign w:val="center"/>
          </w:tcPr>
          <w:p w14:paraId="1BDE7AFE" w14:textId="77777777" w:rsidR="001522A8" w:rsidRPr="006C69EE" w:rsidRDefault="001522A8" w:rsidP="001522A8">
            <w:pPr>
              <w:spacing w:before="17"/>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412119CC"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2DE77171"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0,058</w:t>
            </w:r>
          </w:p>
        </w:tc>
      </w:tr>
      <w:tr w:rsidR="001522A8" w:rsidRPr="001522A8" w14:paraId="5CABB001" w14:textId="77777777" w:rsidTr="001522A8">
        <w:trPr>
          <w:trHeight w:val="300"/>
        </w:trPr>
        <w:tc>
          <w:tcPr>
            <w:tcW w:w="650" w:type="dxa"/>
            <w:vAlign w:val="center"/>
          </w:tcPr>
          <w:p w14:paraId="1429934D" w14:textId="77777777" w:rsidR="001522A8" w:rsidRPr="006C69EE" w:rsidRDefault="001522A8" w:rsidP="001522A8">
            <w:pPr>
              <w:spacing w:before="18"/>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1A04BE60" w14:textId="77777777" w:rsidR="001522A8" w:rsidRPr="006C69EE" w:rsidRDefault="001522A8" w:rsidP="001522A8">
            <w:pPr>
              <w:spacing w:before="18"/>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430834B4" w14:textId="77777777" w:rsidR="001522A8" w:rsidRPr="006C69EE" w:rsidRDefault="001522A8" w:rsidP="001522A8">
            <w:pPr>
              <w:spacing w:before="18"/>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2CDAB056" w14:textId="77777777" w:rsidR="001522A8" w:rsidRPr="006C69EE" w:rsidRDefault="001522A8" w:rsidP="001522A8">
            <w:pPr>
              <w:spacing w:before="18"/>
              <w:ind w:left="192" w:right="181"/>
              <w:jc w:val="center"/>
              <w:rPr>
                <w:rFonts w:ascii="Times New Roman" w:hAnsi="Times New Roman"/>
                <w:sz w:val="20"/>
                <w:szCs w:val="20"/>
              </w:rPr>
            </w:pPr>
            <w:r w:rsidRPr="006C69EE">
              <w:rPr>
                <w:rFonts w:ascii="Times New Roman" w:hAnsi="Times New Roman"/>
                <w:sz w:val="20"/>
                <w:szCs w:val="20"/>
              </w:rPr>
              <w:t>2,23</w:t>
            </w:r>
          </w:p>
        </w:tc>
      </w:tr>
      <w:tr w:rsidR="001522A8" w:rsidRPr="001522A8" w14:paraId="3C40CECC" w14:textId="77777777" w:rsidTr="001522A8">
        <w:trPr>
          <w:trHeight w:val="299"/>
        </w:trPr>
        <w:tc>
          <w:tcPr>
            <w:tcW w:w="650" w:type="dxa"/>
            <w:vAlign w:val="center"/>
          </w:tcPr>
          <w:p w14:paraId="418BEB42"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2FCD1519" w14:textId="77777777" w:rsidR="001522A8" w:rsidRPr="006C69EE" w:rsidRDefault="001522A8" w:rsidP="001522A8">
            <w:pPr>
              <w:spacing w:before="17"/>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69AF3CEA"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02C0DF3D"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2,54</w:t>
            </w:r>
          </w:p>
        </w:tc>
      </w:tr>
      <w:tr w:rsidR="001522A8" w:rsidRPr="001522A8" w14:paraId="45524A22" w14:textId="77777777" w:rsidTr="001522A8">
        <w:trPr>
          <w:trHeight w:val="299"/>
        </w:trPr>
        <w:tc>
          <w:tcPr>
            <w:tcW w:w="9572" w:type="dxa"/>
            <w:gridSpan w:val="4"/>
            <w:vAlign w:val="center"/>
          </w:tcPr>
          <w:p w14:paraId="1D4A4553" w14:textId="77777777" w:rsidR="001522A8" w:rsidRPr="006C69EE" w:rsidRDefault="001522A8" w:rsidP="001522A8">
            <w:pPr>
              <w:spacing w:before="22"/>
              <w:ind w:left="1726" w:right="1716"/>
              <w:jc w:val="center"/>
              <w:rPr>
                <w:rFonts w:ascii="Times New Roman" w:hAnsi="Times New Roman"/>
                <w:b/>
                <w:sz w:val="20"/>
                <w:szCs w:val="20"/>
              </w:rPr>
            </w:pPr>
            <w:r w:rsidRPr="006C69EE">
              <w:rPr>
                <w:rFonts w:ascii="Times New Roman" w:hAnsi="Times New Roman"/>
                <w:b/>
                <w:sz w:val="20"/>
                <w:szCs w:val="20"/>
              </w:rPr>
              <w:t>Квартал № 92 ст-ца Старощербиновская</w:t>
            </w:r>
          </w:p>
        </w:tc>
      </w:tr>
      <w:tr w:rsidR="001522A8" w:rsidRPr="001522A8" w14:paraId="3BED7829" w14:textId="77777777" w:rsidTr="001522A8">
        <w:trPr>
          <w:trHeight w:val="299"/>
        </w:trPr>
        <w:tc>
          <w:tcPr>
            <w:tcW w:w="650" w:type="dxa"/>
            <w:vAlign w:val="center"/>
          </w:tcPr>
          <w:p w14:paraId="00F2D10C" w14:textId="77777777" w:rsidR="001522A8" w:rsidRPr="006C69EE" w:rsidRDefault="001522A8" w:rsidP="001522A8">
            <w:pPr>
              <w:spacing w:before="22"/>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7E4A72E7" w14:textId="77777777" w:rsidR="001522A8" w:rsidRPr="006C69EE" w:rsidRDefault="001522A8" w:rsidP="001522A8">
            <w:pPr>
              <w:spacing w:before="17"/>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0926F4F2"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368F8BA8"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2,8</w:t>
            </w:r>
          </w:p>
        </w:tc>
      </w:tr>
      <w:tr w:rsidR="001522A8" w:rsidRPr="001522A8" w14:paraId="2208D494" w14:textId="77777777" w:rsidTr="001522A8">
        <w:trPr>
          <w:trHeight w:val="299"/>
        </w:trPr>
        <w:tc>
          <w:tcPr>
            <w:tcW w:w="650" w:type="dxa"/>
            <w:vAlign w:val="center"/>
          </w:tcPr>
          <w:p w14:paraId="2027855A"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273399F9" w14:textId="77777777" w:rsidR="001522A8" w:rsidRPr="006C69EE" w:rsidRDefault="001522A8" w:rsidP="001522A8">
            <w:pPr>
              <w:spacing w:before="17"/>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01A6BBDA"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74815E3A"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0,062</w:t>
            </w:r>
          </w:p>
        </w:tc>
      </w:tr>
      <w:tr w:rsidR="001522A8" w:rsidRPr="001522A8" w14:paraId="4A37A685" w14:textId="77777777" w:rsidTr="001522A8">
        <w:trPr>
          <w:trHeight w:val="302"/>
        </w:trPr>
        <w:tc>
          <w:tcPr>
            <w:tcW w:w="650" w:type="dxa"/>
            <w:vAlign w:val="center"/>
          </w:tcPr>
          <w:p w14:paraId="47CFFA5F"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10C4E8BB" w14:textId="77777777" w:rsidR="001522A8" w:rsidRPr="006C69EE" w:rsidRDefault="001522A8" w:rsidP="001522A8">
            <w:pPr>
              <w:spacing w:before="17"/>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6D20F5B8" w14:textId="77777777" w:rsidR="001522A8" w:rsidRPr="006C69EE" w:rsidRDefault="001522A8" w:rsidP="001522A8">
            <w:pPr>
              <w:spacing w:before="17"/>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247F7EFE"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2,21</w:t>
            </w:r>
          </w:p>
        </w:tc>
      </w:tr>
      <w:tr w:rsidR="001522A8" w:rsidRPr="001522A8" w14:paraId="55D3D7D4" w14:textId="77777777" w:rsidTr="001522A8">
        <w:trPr>
          <w:trHeight w:val="299"/>
        </w:trPr>
        <w:tc>
          <w:tcPr>
            <w:tcW w:w="650" w:type="dxa"/>
            <w:vAlign w:val="center"/>
          </w:tcPr>
          <w:p w14:paraId="53FC2AC3"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0C014AA4" w14:textId="77777777" w:rsidR="001522A8" w:rsidRPr="006C69EE" w:rsidRDefault="001522A8" w:rsidP="001522A8">
            <w:pPr>
              <w:spacing w:before="17"/>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28993A37"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195B1225"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2,74</w:t>
            </w:r>
          </w:p>
        </w:tc>
      </w:tr>
      <w:tr w:rsidR="001522A8" w:rsidRPr="001522A8" w14:paraId="4B841CA1" w14:textId="77777777" w:rsidTr="001522A8">
        <w:trPr>
          <w:trHeight w:val="299"/>
        </w:trPr>
        <w:tc>
          <w:tcPr>
            <w:tcW w:w="9572" w:type="dxa"/>
            <w:gridSpan w:val="4"/>
            <w:vAlign w:val="center"/>
          </w:tcPr>
          <w:p w14:paraId="3B0BB74F" w14:textId="77777777" w:rsidR="001522A8" w:rsidRPr="006C69EE" w:rsidRDefault="001522A8" w:rsidP="001522A8">
            <w:pPr>
              <w:spacing w:before="22"/>
              <w:ind w:left="1722" w:right="1716"/>
              <w:jc w:val="center"/>
              <w:rPr>
                <w:rFonts w:ascii="Times New Roman" w:hAnsi="Times New Roman"/>
                <w:b/>
                <w:sz w:val="20"/>
                <w:szCs w:val="20"/>
              </w:rPr>
            </w:pPr>
            <w:r w:rsidRPr="006C69EE">
              <w:rPr>
                <w:rFonts w:ascii="Times New Roman" w:hAnsi="Times New Roman"/>
                <w:b/>
                <w:sz w:val="20"/>
                <w:szCs w:val="20"/>
              </w:rPr>
              <w:t>Квартал № 98 ст-ца Старощербиновская</w:t>
            </w:r>
          </w:p>
        </w:tc>
      </w:tr>
      <w:tr w:rsidR="001522A8" w:rsidRPr="001522A8" w14:paraId="30FF9962" w14:textId="77777777" w:rsidTr="001522A8">
        <w:trPr>
          <w:trHeight w:val="299"/>
        </w:trPr>
        <w:tc>
          <w:tcPr>
            <w:tcW w:w="650" w:type="dxa"/>
            <w:vAlign w:val="center"/>
          </w:tcPr>
          <w:p w14:paraId="264B188B" w14:textId="77777777" w:rsidR="001522A8" w:rsidRPr="006C69EE" w:rsidRDefault="001522A8" w:rsidP="001522A8">
            <w:pPr>
              <w:spacing w:before="22"/>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29F94DFC" w14:textId="77777777" w:rsidR="001522A8" w:rsidRPr="006C69EE" w:rsidRDefault="001522A8" w:rsidP="001522A8">
            <w:pPr>
              <w:spacing w:before="17"/>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5C318CF2"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73F8F5EE"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0,4</w:t>
            </w:r>
          </w:p>
        </w:tc>
      </w:tr>
      <w:tr w:rsidR="001522A8" w:rsidRPr="001522A8" w14:paraId="58D3CB95" w14:textId="77777777" w:rsidTr="001522A8">
        <w:trPr>
          <w:trHeight w:val="299"/>
        </w:trPr>
        <w:tc>
          <w:tcPr>
            <w:tcW w:w="650" w:type="dxa"/>
            <w:vAlign w:val="center"/>
          </w:tcPr>
          <w:p w14:paraId="58AC0A0F"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5B0AC9E6" w14:textId="77777777" w:rsidR="001522A8" w:rsidRPr="006C69EE" w:rsidRDefault="001522A8" w:rsidP="001522A8">
            <w:pPr>
              <w:spacing w:before="17"/>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47F05E56"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6B5FE4A7"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0,011</w:t>
            </w:r>
          </w:p>
        </w:tc>
      </w:tr>
      <w:tr w:rsidR="001522A8" w:rsidRPr="001522A8" w14:paraId="65EEDFE8" w14:textId="77777777" w:rsidTr="001522A8">
        <w:trPr>
          <w:trHeight w:val="299"/>
        </w:trPr>
        <w:tc>
          <w:tcPr>
            <w:tcW w:w="650" w:type="dxa"/>
            <w:vAlign w:val="center"/>
          </w:tcPr>
          <w:p w14:paraId="50360924" w14:textId="77777777" w:rsidR="001522A8" w:rsidRPr="006C69EE" w:rsidRDefault="001522A8" w:rsidP="001522A8">
            <w:pPr>
              <w:spacing w:before="17"/>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44098724" w14:textId="77777777" w:rsidR="001522A8" w:rsidRPr="006C69EE" w:rsidRDefault="001522A8" w:rsidP="001522A8">
            <w:pPr>
              <w:spacing w:before="17"/>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3C923A7C" w14:textId="77777777" w:rsidR="001522A8" w:rsidRPr="006C69EE" w:rsidRDefault="001522A8" w:rsidP="001522A8">
            <w:pPr>
              <w:spacing w:before="17"/>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50DA68AF"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2,75</w:t>
            </w:r>
          </w:p>
        </w:tc>
      </w:tr>
      <w:tr w:rsidR="001522A8" w:rsidRPr="001522A8" w14:paraId="28A29C87" w14:textId="77777777" w:rsidTr="001522A8">
        <w:trPr>
          <w:trHeight w:val="302"/>
        </w:trPr>
        <w:tc>
          <w:tcPr>
            <w:tcW w:w="650" w:type="dxa"/>
            <w:vAlign w:val="center"/>
          </w:tcPr>
          <w:p w14:paraId="1810BB6C" w14:textId="77777777" w:rsidR="001522A8" w:rsidRPr="006C69EE" w:rsidRDefault="001522A8" w:rsidP="001522A8">
            <w:pPr>
              <w:spacing w:before="18"/>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54F2E68A" w14:textId="77777777" w:rsidR="001522A8" w:rsidRPr="006C69EE" w:rsidRDefault="001522A8" w:rsidP="001522A8">
            <w:pPr>
              <w:spacing w:before="18"/>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058320D7" w14:textId="77777777" w:rsidR="001522A8" w:rsidRPr="006C69EE" w:rsidRDefault="001522A8" w:rsidP="001522A8">
            <w:pPr>
              <w:spacing w:before="18"/>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128F9061" w14:textId="77777777" w:rsidR="001522A8" w:rsidRPr="006C69EE" w:rsidRDefault="001522A8" w:rsidP="001522A8">
            <w:pPr>
              <w:spacing w:before="18"/>
              <w:ind w:left="192" w:right="181"/>
              <w:jc w:val="center"/>
              <w:rPr>
                <w:rFonts w:ascii="Times New Roman" w:hAnsi="Times New Roman"/>
                <w:sz w:val="20"/>
                <w:szCs w:val="20"/>
              </w:rPr>
            </w:pPr>
            <w:r w:rsidRPr="006C69EE">
              <w:rPr>
                <w:rFonts w:ascii="Times New Roman" w:hAnsi="Times New Roman"/>
                <w:sz w:val="20"/>
                <w:szCs w:val="20"/>
              </w:rPr>
              <w:t>0,39</w:t>
            </w:r>
          </w:p>
        </w:tc>
      </w:tr>
      <w:tr w:rsidR="001522A8" w:rsidRPr="001522A8" w14:paraId="32EA6A7D" w14:textId="77777777" w:rsidTr="001522A8">
        <w:trPr>
          <w:trHeight w:val="299"/>
        </w:trPr>
        <w:tc>
          <w:tcPr>
            <w:tcW w:w="9572" w:type="dxa"/>
            <w:gridSpan w:val="4"/>
            <w:vAlign w:val="center"/>
          </w:tcPr>
          <w:p w14:paraId="015B9EDE" w14:textId="77777777" w:rsidR="001522A8" w:rsidRPr="006C69EE" w:rsidRDefault="001522A8" w:rsidP="001522A8">
            <w:pPr>
              <w:spacing w:before="22"/>
              <w:ind w:left="1724" w:right="1716"/>
              <w:jc w:val="center"/>
              <w:rPr>
                <w:rFonts w:ascii="Times New Roman" w:hAnsi="Times New Roman"/>
                <w:b/>
                <w:sz w:val="20"/>
                <w:szCs w:val="20"/>
              </w:rPr>
            </w:pPr>
            <w:r w:rsidRPr="006C69EE">
              <w:rPr>
                <w:rFonts w:ascii="Times New Roman" w:hAnsi="Times New Roman"/>
                <w:b/>
                <w:sz w:val="20"/>
                <w:szCs w:val="20"/>
              </w:rPr>
              <w:t>Квартал № 99 ст-ца Старощербиновская</w:t>
            </w:r>
          </w:p>
        </w:tc>
      </w:tr>
      <w:tr w:rsidR="001522A8" w:rsidRPr="001522A8" w14:paraId="643C9A5F" w14:textId="77777777" w:rsidTr="001522A8">
        <w:trPr>
          <w:trHeight w:val="299"/>
        </w:trPr>
        <w:tc>
          <w:tcPr>
            <w:tcW w:w="650" w:type="dxa"/>
            <w:vAlign w:val="center"/>
          </w:tcPr>
          <w:p w14:paraId="66040DF5" w14:textId="77777777" w:rsidR="001522A8" w:rsidRPr="006C69EE" w:rsidRDefault="001522A8" w:rsidP="001522A8">
            <w:pPr>
              <w:spacing w:before="22"/>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44985F76" w14:textId="77777777" w:rsidR="001522A8" w:rsidRPr="006C69EE" w:rsidRDefault="001522A8" w:rsidP="001522A8">
            <w:pPr>
              <w:spacing w:before="17"/>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2492FFCB" w14:textId="77777777" w:rsidR="001522A8" w:rsidRPr="006C69EE" w:rsidRDefault="001522A8" w:rsidP="001522A8">
            <w:pPr>
              <w:spacing w:before="17"/>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366BE4FD" w14:textId="77777777" w:rsidR="001522A8" w:rsidRPr="006C69EE" w:rsidRDefault="001522A8" w:rsidP="001522A8">
            <w:pPr>
              <w:spacing w:before="17"/>
              <w:ind w:left="192" w:right="181"/>
              <w:jc w:val="center"/>
              <w:rPr>
                <w:rFonts w:ascii="Times New Roman" w:hAnsi="Times New Roman"/>
                <w:sz w:val="20"/>
                <w:szCs w:val="20"/>
              </w:rPr>
            </w:pPr>
            <w:r w:rsidRPr="006C69EE">
              <w:rPr>
                <w:rFonts w:ascii="Times New Roman" w:hAnsi="Times New Roman"/>
                <w:sz w:val="20"/>
                <w:szCs w:val="20"/>
              </w:rPr>
              <w:t>3,2</w:t>
            </w:r>
          </w:p>
        </w:tc>
      </w:tr>
      <w:tr w:rsidR="001522A8" w:rsidRPr="001522A8" w14:paraId="7360977A" w14:textId="77777777" w:rsidTr="001522A8">
        <w:trPr>
          <w:trHeight w:val="302"/>
        </w:trPr>
        <w:tc>
          <w:tcPr>
            <w:tcW w:w="650" w:type="dxa"/>
            <w:vAlign w:val="center"/>
          </w:tcPr>
          <w:p w14:paraId="03FB0DE6"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5150ECCC" w14:textId="77777777" w:rsidR="001522A8" w:rsidRPr="006C69EE" w:rsidRDefault="001522A8" w:rsidP="001522A8">
            <w:pPr>
              <w:spacing w:before="12"/>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28992973"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16D7E45E"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0,071</w:t>
            </w:r>
          </w:p>
        </w:tc>
      </w:tr>
      <w:tr w:rsidR="001522A8" w:rsidRPr="001522A8" w14:paraId="338DF3E1" w14:textId="77777777" w:rsidTr="001522A8">
        <w:trPr>
          <w:trHeight w:val="299"/>
        </w:trPr>
        <w:tc>
          <w:tcPr>
            <w:tcW w:w="650" w:type="dxa"/>
            <w:vAlign w:val="center"/>
          </w:tcPr>
          <w:p w14:paraId="5BA01F66"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28E18477" w14:textId="77777777" w:rsidR="001522A8" w:rsidRPr="006C69EE" w:rsidRDefault="001522A8" w:rsidP="001522A8">
            <w:pPr>
              <w:spacing w:before="12"/>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6EA39F19" w14:textId="77777777" w:rsidR="001522A8" w:rsidRPr="006C69EE" w:rsidRDefault="001522A8" w:rsidP="001522A8">
            <w:pPr>
              <w:spacing w:before="12"/>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161B6211"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2,22</w:t>
            </w:r>
          </w:p>
        </w:tc>
      </w:tr>
      <w:tr w:rsidR="001522A8" w:rsidRPr="001522A8" w14:paraId="15DC519C" w14:textId="77777777" w:rsidTr="001522A8">
        <w:trPr>
          <w:trHeight w:val="299"/>
        </w:trPr>
        <w:tc>
          <w:tcPr>
            <w:tcW w:w="650" w:type="dxa"/>
            <w:vAlign w:val="center"/>
          </w:tcPr>
          <w:p w14:paraId="67D1C013"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74C281B9" w14:textId="77777777" w:rsidR="001522A8" w:rsidRPr="006C69EE" w:rsidRDefault="001522A8" w:rsidP="001522A8">
            <w:pPr>
              <w:spacing w:before="12"/>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64F79AD4"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09FBA457"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3,13</w:t>
            </w:r>
          </w:p>
        </w:tc>
      </w:tr>
      <w:tr w:rsidR="001522A8" w:rsidRPr="001522A8" w14:paraId="13449C9A" w14:textId="77777777" w:rsidTr="001522A8">
        <w:trPr>
          <w:trHeight w:val="299"/>
        </w:trPr>
        <w:tc>
          <w:tcPr>
            <w:tcW w:w="9572" w:type="dxa"/>
            <w:gridSpan w:val="4"/>
            <w:vAlign w:val="center"/>
          </w:tcPr>
          <w:p w14:paraId="40338365" w14:textId="77777777" w:rsidR="001522A8" w:rsidRPr="006C69EE" w:rsidRDefault="001522A8" w:rsidP="001522A8">
            <w:pPr>
              <w:spacing w:before="17"/>
              <w:ind w:left="1726" w:right="1716"/>
              <w:jc w:val="center"/>
              <w:rPr>
                <w:rFonts w:ascii="Times New Roman" w:hAnsi="Times New Roman"/>
                <w:b/>
                <w:sz w:val="20"/>
                <w:szCs w:val="20"/>
              </w:rPr>
            </w:pPr>
            <w:r w:rsidRPr="006C69EE">
              <w:rPr>
                <w:rFonts w:ascii="Times New Roman" w:hAnsi="Times New Roman"/>
                <w:b/>
                <w:sz w:val="20"/>
                <w:szCs w:val="20"/>
              </w:rPr>
              <w:t>Квартал № 109 ст-ца Старощербиновская</w:t>
            </w:r>
          </w:p>
        </w:tc>
      </w:tr>
      <w:tr w:rsidR="001522A8" w:rsidRPr="001522A8" w14:paraId="16F8E977" w14:textId="77777777" w:rsidTr="001522A8">
        <w:trPr>
          <w:trHeight w:val="299"/>
        </w:trPr>
        <w:tc>
          <w:tcPr>
            <w:tcW w:w="650" w:type="dxa"/>
            <w:vAlign w:val="center"/>
          </w:tcPr>
          <w:p w14:paraId="4A386A6E" w14:textId="77777777" w:rsidR="001522A8" w:rsidRPr="006C69EE" w:rsidRDefault="001522A8" w:rsidP="001522A8">
            <w:pPr>
              <w:spacing w:before="17"/>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7157D76C" w14:textId="77777777" w:rsidR="001522A8" w:rsidRPr="006C69EE" w:rsidRDefault="001522A8" w:rsidP="001522A8">
            <w:pPr>
              <w:spacing w:before="12"/>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51F045CA"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09B24475"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2,5</w:t>
            </w:r>
          </w:p>
        </w:tc>
      </w:tr>
      <w:tr w:rsidR="001522A8" w:rsidRPr="001522A8" w14:paraId="2EE7B784" w14:textId="77777777" w:rsidTr="001522A8">
        <w:trPr>
          <w:trHeight w:val="299"/>
        </w:trPr>
        <w:tc>
          <w:tcPr>
            <w:tcW w:w="650" w:type="dxa"/>
            <w:vAlign w:val="center"/>
          </w:tcPr>
          <w:p w14:paraId="66212D1B"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21CC4B76" w14:textId="77777777" w:rsidR="001522A8" w:rsidRPr="006C69EE" w:rsidRDefault="001522A8" w:rsidP="001522A8">
            <w:pPr>
              <w:spacing w:before="12"/>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3577C1DD"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4E550683"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0,056</w:t>
            </w:r>
          </w:p>
        </w:tc>
      </w:tr>
      <w:tr w:rsidR="001522A8" w:rsidRPr="001522A8" w14:paraId="2C1DBA54" w14:textId="77777777" w:rsidTr="001522A8">
        <w:trPr>
          <w:trHeight w:val="301"/>
        </w:trPr>
        <w:tc>
          <w:tcPr>
            <w:tcW w:w="650" w:type="dxa"/>
            <w:vAlign w:val="center"/>
          </w:tcPr>
          <w:p w14:paraId="0A781A53"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3C968DB0" w14:textId="77777777" w:rsidR="001522A8" w:rsidRPr="006C69EE" w:rsidRDefault="001522A8" w:rsidP="001522A8">
            <w:pPr>
              <w:spacing w:before="12"/>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76C660DE" w14:textId="77777777" w:rsidR="001522A8" w:rsidRPr="006C69EE" w:rsidRDefault="001522A8" w:rsidP="001522A8">
            <w:pPr>
              <w:spacing w:before="12"/>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337F0CE0"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2,24</w:t>
            </w:r>
          </w:p>
        </w:tc>
      </w:tr>
      <w:tr w:rsidR="001522A8" w:rsidRPr="001522A8" w14:paraId="4CE6D304" w14:textId="77777777" w:rsidTr="001522A8">
        <w:trPr>
          <w:trHeight w:val="299"/>
        </w:trPr>
        <w:tc>
          <w:tcPr>
            <w:tcW w:w="650" w:type="dxa"/>
            <w:vAlign w:val="center"/>
          </w:tcPr>
          <w:p w14:paraId="0B81F0E6"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13036CDE" w14:textId="77777777" w:rsidR="001522A8" w:rsidRPr="006C69EE" w:rsidRDefault="001522A8" w:rsidP="001522A8">
            <w:pPr>
              <w:spacing w:before="12"/>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057434CD"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561A6022"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2,44</w:t>
            </w:r>
          </w:p>
        </w:tc>
      </w:tr>
      <w:tr w:rsidR="001522A8" w:rsidRPr="001522A8" w14:paraId="24D34F25" w14:textId="77777777" w:rsidTr="001522A8">
        <w:trPr>
          <w:trHeight w:val="299"/>
        </w:trPr>
        <w:tc>
          <w:tcPr>
            <w:tcW w:w="9572" w:type="dxa"/>
            <w:gridSpan w:val="4"/>
            <w:vAlign w:val="center"/>
          </w:tcPr>
          <w:p w14:paraId="4E3A120D" w14:textId="77777777" w:rsidR="001522A8" w:rsidRPr="006C69EE" w:rsidRDefault="001522A8" w:rsidP="001522A8">
            <w:pPr>
              <w:spacing w:before="17"/>
              <w:ind w:left="1724" w:right="1716"/>
              <w:jc w:val="center"/>
              <w:rPr>
                <w:rFonts w:ascii="Times New Roman" w:hAnsi="Times New Roman"/>
                <w:b/>
                <w:sz w:val="20"/>
                <w:szCs w:val="20"/>
              </w:rPr>
            </w:pPr>
            <w:r w:rsidRPr="006C69EE">
              <w:rPr>
                <w:rFonts w:ascii="Times New Roman" w:hAnsi="Times New Roman"/>
                <w:b/>
                <w:sz w:val="20"/>
                <w:szCs w:val="20"/>
              </w:rPr>
              <w:t>Квартал № 119 ст-ца Старощербиновская</w:t>
            </w:r>
          </w:p>
        </w:tc>
      </w:tr>
      <w:tr w:rsidR="001522A8" w:rsidRPr="001522A8" w14:paraId="0EE8F895" w14:textId="77777777" w:rsidTr="001522A8">
        <w:trPr>
          <w:trHeight w:val="299"/>
        </w:trPr>
        <w:tc>
          <w:tcPr>
            <w:tcW w:w="650" w:type="dxa"/>
            <w:vAlign w:val="center"/>
          </w:tcPr>
          <w:p w14:paraId="599010C9" w14:textId="77777777" w:rsidR="001522A8" w:rsidRPr="006C69EE" w:rsidRDefault="001522A8" w:rsidP="001522A8">
            <w:pPr>
              <w:spacing w:before="17"/>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06E0E0C4" w14:textId="77777777" w:rsidR="001522A8" w:rsidRPr="006C69EE" w:rsidRDefault="001522A8" w:rsidP="001522A8">
            <w:pPr>
              <w:spacing w:before="12"/>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7C1B6856"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427EA0BB"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0,24</w:t>
            </w:r>
          </w:p>
        </w:tc>
      </w:tr>
      <w:tr w:rsidR="001522A8" w:rsidRPr="001522A8" w14:paraId="3F21104B" w14:textId="77777777" w:rsidTr="001522A8">
        <w:trPr>
          <w:trHeight w:val="300"/>
        </w:trPr>
        <w:tc>
          <w:tcPr>
            <w:tcW w:w="650" w:type="dxa"/>
            <w:vAlign w:val="center"/>
          </w:tcPr>
          <w:p w14:paraId="1A952D05"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67ECD7D4" w14:textId="77777777" w:rsidR="001522A8" w:rsidRPr="006C69EE" w:rsidRDefault="001522A8" w:rsidP="001522A8">
            <w:pPr>
              <w:spacing w:before="12"/>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0420D701"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7AE505EB"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0,009</w:t>
            </w:r>
          </w:p>
        </w:tc>
      </w:tr>
      <w:tr w:rsidR="001522A8" w:rsidRPr="001522A8" w14:paraId="431D26D9" w14:textId="77777777" w:rsidTr="001522A8">
        <w:trPr>
          <w:trHeight w:val="299"/>
        </w:trPr>
        <w:tc>
          <w:tcPr>
            <w:tcW w:w="650" w:type="dxa"/>
            <w:vAlign w:val="center"/>
          </w:tcPr>
          <w:p w14:paraId="727AD3E7"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6D2029C5" w14:textId="77777777" w:rsidR="001522A8" w:rsidRPr="006C69EE" w:rsidRDefault="001522A8" w:rsidP="001522A8">
            <w:pPr>
              <w:spacing w:before="12"/>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05EF574B" w14:textId="77777777" w:rsidR="001522A8" w:rsidRPr="006C69EE" w:rsidRDefault="001522A8" w:rsidP="001522A8">
            <w:pPr>
              <w:spacing w:before="12"/>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49F47AF0"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3,75</w:t>
            </w:r>
          </w:p>
        </w:tc>
      </w:tr>
      <w:tr w:rsidR="001522A8" w:rsidRPr="001522A8" w14:paraId="672FDAB6" w14:textId="77777777" w:rsidTr="001522A8">
        <w:trPr>
          <w:trHeight w:val="302"/>
        </w:trPr>
        <w:tc>
          <w:tcPr>
            <w:tcW w:w="650" w:type="dxa"/>
            <w:vAlign w:val="center"/>
          </w:tcPr>
          <w:p w14:paraId="50682E9E"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47D150CB" w14:textId="77777777" w:rsidR="001522A8" w:rsidRPr="006C69EE" w:rsidRDefault="001522A8" w:rsidP="001522A8">
            <w:pPr>
              <w:spacing w:before="12"/>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44155D14"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02A0A03C" w14:textId="77777777" w:rsidR="001522A8" w:rsidRPr="006C69EE" w:rsidRDefault="001522A8" w:rsidP="001522A8">
            <w:pPr>
              <w:spacing w:before="12"/>
              <w:ind w:left="192" w:right="181"/>
              <w:jc w:val="center"/>
              <w:rPr>
                <w:rFonts w:ascii="Times New Roman" w:hAnsi="Times New Roman"/>
                <w:sz w:val="20"/>
                <w:szCs w:val="20"/>
              </w:rPr>
            </w:pPr>
            <w:r w:rsidRPr="006C69EE">
              <w:rPr>
                <w:rFonts w:ascii="Times New Roman" w:hAnsi="Times New Roman"/>
                <w:sz w:val="20"/>
                <w:szCs w:val="20"/>
              </w:rPr>
              <w:t>0,23</w:t>
            </w:r>
          </w:p>
        </w:tc>
      </w:tr>
      <w:tr w:rsidR="001522A8" w:rsidRPr="001522A8" w14:paraId="6FC2C00F" w14:textId="77777777" w:rsidTr="001522A8">
        <w:trPr>
          <w:trHeight w:val="299"/>
        </w:trPr>
        <w:tc>
          <w:tcPr>
            <w:tcW w:w="9572" w:type="dxa"/>
            <w:gridSpan w:val="4"/>
            <w:vAlign w:val="center"/>
          </w:tcPr>
          <w:p w14:paraId="31E66BCF" w14:textId="77777777" w:rsidR="001522A8" w:rsidRPr="006C69EE" w:rsidRDefault="001522A8" w:rsidP="001522A8">
            <w:pPr>
              <w:spacing w:before="17"/>
              <w:ind w:left="1724" w:right="1716"/>
              <w:jc w:val="center"/>
              <w:rPr>
                <w:rFonts w:ascii="Times New Roman" w:hAnsi="Times New Roman"/>
                <w:b/>
                <w:sz w:val="20"/>
                <w:szCs w:val="20"/>
              </w:rPr>
            </w:pPr>
            <w:r w:rsidRPr="006C69EE">
              <w:rPr>
                <w:rFonts w:ascii="Times New Roman" w:hAnsi="Times New Roman"/>
                <w:b/>
                <w:sz w:val="20"/>
                <w:szCs w:val="20"/>
              </w:rPr>
              <w:t>Квартал № 155 ст-ца Старощербиновская</w:t>
            </w:r>
          </w:p>
        </w:tc>
      </w:tr>
      <w:tr w:rsidR="001522A8" w:rsidRPr="001522A8" w14:paraId="33169AF1" w14:textId="77777777" w:rsidTr="001522A8">
        <w:trPr>
          <w:trHeight w:val="299"/>
        </w:trPr>
        <w:tc>
          <w:tcPr>
            <w:tcW w:w="650" w:type="dxa"/>
            <w:vAlign w:val="center"/>
          </w:tcPr>
          <w:p w14:paraId="1D4EF3D1" w14:textId="77777777" w:rsidR="001522A8" w:rsidRPr="006C69EE" w:rsidRDefault="001522A8" w:rsidP="001522A8">
            <w:pPr>
              <w:spacing w:before="17"/>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78EC4FD8" w14:textId="77777777" w:rsidR="001522A8" w:rsidRPr="006C69EE" w:rsidRDefault="001522A8" w:rsidP="001522A8">
            <w:pPr>
              <w:spacing w:before="12"/>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1CC01725"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10449BB8"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1,98</w:t>
            </w:r>
          </w:p>
        </w:tc>
      </w:tr>
      <w:tr w:rsidR="001522A8" w:rsidRPr="001522A8" w14:paraId="44A0E3C6" w14:textId="77777777" w:rsidTr="001522A8">
        <w:trPr>
          <w:trHeight w:val="299"/>
        </w:trPr>
        <w:tc>
          <w:tcPr>
            <w:tcW w:w="650" w:type="dxa"/>
            <w:vAlign w:val="center"/>
          </w:tcPr>
          <w:p w14:paraId="0542D2C4"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6F9C5A0E" w14:textId="77777777" w:rsidR="001522A8" w:rsidRPr="006C69EE" w:rsidRDefault="001522A8" w:rsidP="001522A8">
            <w:pPr>
              <w:spacing w:before="12"/>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5C37B568"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60374D64"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0,044</w:t>
            </w:r>
          </w:p>
        </w:tc>
      </w:tr>
      <w:tr w:rsidR="001522A8" w:rsidRPr="001522A8" w14:paraId="7E733315" w14:textId="77777777" w:rsidTr="001522A8">
        <w:trPr>
          <w:trHeight w:val="299"/>
        </w:trPr>
        <w:tc>
          <w:tcPr>
            <w:tcW w:w="650" w:type="dxa"/>
            <w:vAlign w:val="center"/>
          </w:tcPr>
          <w:p w14:paraId="6B4EF2BA"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4EC2B491" w14:textId="77777777" w:rsidR="001522A8" w:rsidRPr="006C69EE" w:rsidRDefault="001522A8" w:rsidP="001522A8">
            <w:pPr>
              <w:spacing w:before="12"/>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1E960734" w14:textId="77777777" w:rsidR="001522A8" w:rsidRPr="006C69EE" w:rsidRDefault="001522A8" w:rsidP="001522A8">
            <w:pPr>
              <w:spacing w:before="12"/>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7C9F1846"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2,22</w:t>
            </w:r>
          </w:p>
        </w:tc>
      </w:tr>
      <w:tr w:rsidR="001522A8" w:rsidRPr="001522A8" w14:paraId="0BDBD8BD" w14:textId="77777777" w:rsidTr="001522A8">
        <w:trPr>
          <w:trHeight w:val="302"/>
        </w:trPr>
        <w:tc>
          <w:tcPr>
            <w:tcW w:w="650" w:type="dxa"/>
            <w:vAlign w:val="center"/>
          </w:tcPr>
          <w:p w14:paraId="247B9DFF"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356912BC" w14:textId="77777777" w:rsidR="001522A8" w:rsidRPr="006C69EE" w:rsidRDefault="001522A8" w:rsidP="001522A8">
            <w:pPr>
              <w:spacing w:before="12"/>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1B007AA2"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7C6D6580"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1,94</w:t>
            </w:r>
          </w:p>
        </w:tc>
      </w:tr>
      <w:tr w:rsidR="001522A8" w:rsidRPr="001522A8" w14:paraId="555C5D1C" w14:textId="77777777" w:rsidTr="001522A8">
        <w:trPr>
          <w:trHeight w:val="302"/>
        </w:trPr>
        <w:tc>
          <w:tcPr>
            <w:tcW w:w="9572" w:type="dxa"/>
            <w:gridSpan w:val="4"/>
            <w:vAlign w:val="center"/>
          </w:tcPr>
          <w:p w14:paraId="0C167A3E" w14:textId="77777777" w:rsidR="001522A8" w:rsidRPr="006C69EE" w:rsidRDefault="001522A8" w:rsidP="001522A8">
            <w:pPr>
              <w:spacing w:line="246" w:lineRule="exact"/>
              <w:ind w:left="192" w:right="181"/>
              <w:jc w:val="center"/>
              <w:rPr>
                <w:rFonts w:ascii="Times New Roman" w:hAnsi="Times New Roman"/>
                <w:b/>
                <w:sz w:val="20"/>
                <w:szCs w:val="20"/>
              </w:rPr>
            </w:pPr>
            <w:r w:rsidRPr="006C69EE">
              <w:rPr>
                <w:rFonts w:ascii="Times New Roman" w:hAnsi="Times New Roman"/>
                <w:b/>
                <w:sz w:val="20"/>
                <w:szCs w:val="20"/>
              </w:rPr>
              <w:t>ЦРБ ст-ца Старощербиновская</w:t>
            </w:r>
          </w:p>
        </w:tc>
      </w:tr>
      <w:tr w:rsidR="001522A8" w:rsidRPr="001522A8" w14:paraId="0C79C1A3" w14:textId="77777777" w:rsidTr="001522A8">
        <w:trPr>
          <w:trHeight w:val="302"/>
        </w:trPr>
        <w:tc>
          <w:tcPr>
            <w:tcW w:w="650" w:type="dxa"/>
            <w:vAlign w:val="center"/>
          </w:tcPr>
          <w:p w14:paraId="536CEB0A" w14:textId="77777777" w:rsidR="001522A8" w:rsidRPr="006C69EE" w:rsidRDefault="001522A8" w:rsidP="001522A8">
            <w:pPr>
              <w:spacing w:before="17"/>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1481BFBE" w14:textId="77777777" w:rsidR="001522A8" w:rsidRPr="006C69EE" w:rsidRDefault="001522A8" w:rsidP="001522A8">
            <w:pPr>
              <w:spacing w:before="12"/>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50A59F15"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7CD4D845"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1,78</w:t>
            </w:r>
          </w:p>
        </w:tc>
      </w:tr>
      <w:tr w:rsidR="001522A8" w:rsidRPr="001522A8" w14:paraId="522ACA48" w14:textId="77777777" w:rsidTr="001522A8">
        <w:trPr>
          <w:trHeight w:val="302"/>
        </w:trPr>
        <w:tc>
          <w:tcPr>
            <w:tcW w:w="650" w:type="dxa"/>
            <w:vAlign w:val="center"/>
          </w:tcPr>
          <w:p w14:paraId="3606335A"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26ECD2D2" w14:textId="77777777" w:rsidR="001522A8" w:rsidRPr="006C69EE" w:rsidRDefault="001522A8" w:rsidP="001522A8">
            <w:pPr>
              <w:spacing w:before="12"/>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666094EF"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223E7C14"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0,039</w:t>
            </w:r>
          </w:p>
        </w:tc>
      </w:tr>
      <w:tr w:rsidR="001522A8" w:rsidRPr="001522A8" w14:paraId="43AA5292" w14:textId="77777777" w:rsidTr="001522A8">
        <w:trPr>
          <w:trHeight w:val="302"/>
        </w:trPr>
        <w:tc>
          <w:tcPr>
            <w:tcW w:w="650" w:type="dxa"/>
            <w:vAlign w:val="center"/>
          </w:tcPr>
          <w:p w14:paraId="4E9EFCC7"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44544937" w14:textId="77777777" w:rsidR="001522A8" w:rsidRPr="006C69EE" w:rsidRDefault="001522A8" w:rsidP="001522A8">
            <w:pPr>
              <w:spacing w:before="12"/>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7089A489" w14:textId="77777777" w:rsidR="001522A8" w:rsidRPr="006C69EE" w:rsidRDefault="001522A8" w:rsidP="001522A8">
            <w:pPr>
              <w:spacing w:before="12"/>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6B7A08A3"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2,19</w:t>
            </w:r>
          </w:p>
        </w:tc>
      </w:tr>
      <w:tr w:rsidR="001522A8" w:rsidRPr="001522A8" w14:paraId="19F485FD" w14:textId="77777777" w:rsidTr="001522A8">
        <w:trPr>
          <w:trHeight w:val="302"/>
        </w:trPr>
        <w:tc>
          <w:tcPr>
            <w:tcW w:w="650" w:type="dxa"/>
            <w:vAlign w:val="center"/>
          </w:tcPr>
          <w:p w14:paraId="782E8087"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2B05C4EA" w14:textId="77777777" w:rsidR="001522A8" w:rsidRPr="006C69EE" w:rsidRDefault="001522A8" w:rsidP="001522A8">
            <w:pPr>
              <w:spacing w:before="12"/>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176000E1"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590E703C"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1,74</w:t>
            </w:r>
          </w:p>
        </w:tc>
      </w:tr>
      <w:tr w:rsidR="001522A8" w:rsidRPr="001522A8" w14:paraId="26864943" w14:textId="77777777" w:rsidTr="001522A8">
        <w:trPr>
          <w:trHeight w:val="302"/>
        </w:trPr>
        <w:tc>
          <w:tcPr>
            <w:tcW w:w="9572" w:type="dxa"/>
            <w:gridSpan w:val="4"/>
            <w:vAlign w:val="center"/>
          </w:tcPr>
          <w:p w14:paraId="54C50CBB" w14:textId="77777777" w:rsidR="001522A8" w:rsidRPr="006C69EE" w:rsidRDefault="001522A8" w:rsidP="001522A8">
            <w:pPr>
              <w:spacing w:line="246" w:lineRule="exact"/>
              <w:ind w:left="192" w:right="181"/>
              <w:jc w:val="center"/>
              <w:rPr>
                <w:rFonts w:ascii="Times New Roman" w:hAnsi="Times New Roman"/>
                <w:b/>
                <w:sz w:val="20"/>
                <w:szCs w:val="20"/>
                <w:lang w:val="ru-RU"/>
              </w:rPr>
            </w:pPr>
            <w:r w:rsidRPr="006C69EE">
              <w:rPr>
                <w:rFonts w:ascii="Times New Roman" w:hAnsi="Times New Roman"/>
                <w:b/>
                <w:sz w:val="20"/>
                <w:szCs w:val="20"/>
                <w:lang w:val="ru-RU"/>
              </w:rPr>
              <w:t>блочно-модульная котельная СШ «Энергия» ст-ца Старощербиновская</w:t>
            </w:r>
          </w:p>
        </w:tc>
      </w:tr>
      <w:tr w:rsidR="001522A8" w:rsidRPr="001522A8" w14:paraId="6A01BE77" w14:textId="77777777" w:rsidTr="001522A8">
        <w:trPr>
          <w:trHeight w:val="302"/>
        </w:trPr>
        <w:tc>
          <w:tcPr>
            <w:tcW w:w="650" w:type="dxa"/>
            <w:vAlign w:val="center"/>
          </w:tcPr>
          <w:p w14:paraId="08B55554" w14:textId="77777777" w:rsidR="001522A8" w:rsidRPr="006C69EE" w:rsidRDefault="001522A8" w:rsidP="001522A8">
            <w:pPr>
              <w:spacing w:before="17"/>
              <w:ind w:left="7"/>
              <w:jc w:val="center"/>
              <w:rPr>
                <w:rFonts w:ascii="Times New Roman" w:hAnsi="Times New Roman"/>
                <w:b/>
                <w:sz w:val="20"/>
                <w:szCs w:val="20"/>
              </w:rPr>
            </w:pPr>
            <w:r w:rsidRPr="006C69EE">
              <w:rPr>
                <w:rFonts w:ascii="Times New Roman" w:hAnsi="Times New Roman"/>
                <w:b/>
                <w:sz w:val="20"/>
                <w:szCs w:val="20"/>
              </w:rPr>
              <w:t>1</w:t>
            </w:r>
          </w:p>
        </w:tc>
        <w:tc>
          <w:tcPr>
            <w:tcW w:w="5931" w:type="dxa"/>
            <w:vAlign w:val="center"/>
          </w:tcPr>
          <w:p w14:paraId="2F971DA8" w14:textId="77777777" w:rsidR="001522A8" w:rsidRPr="006C69EE" w:rsidRDefault="001522A8" w:rsidP="001522A8">
            <w:pPr>
              <w:spacing w:before="12"/>
              <w:ind w:left="94" w:right="84"/>
              <w:jc w:val="center"/>
              <w:rPr>
                <w:rFonts w:ascii="Times New Roman" w:hAnsi="Times New Roman"/>
                <w:sz w:val="20"/>
                <w:szCs w:val="20"/>
              </w:rPr>
            </w:pPr>
            <w:r w:rsidRPr="006C69EE">
              <w:rPr>
                <w:rFonts w:ascii="Times New Roman" w:hAnsi="Times New Roman"/>
                <w:sz w:val="20"/>
                <w:szCs w:val="20"/>
              </w:rPr>
              <w:t>Располагаемая</w:t>
            </w:r>
            <w:r w:rsidRPr="006C69EE">
              <w:rPr>
                <w:rFonts w:ascii="Times New Roman" w:hAnsi="Times New Roman"/>
                <w:spacing w:val="-4"/>
                <w:sz w:val="20"/>
                <w:szCs w:val="20"/>
              </w:rPr>
              <w:t xml:space="preserve"> </w:t>
            </w:r>
            <w:r w:rsidRPr="006C69EE">
              <w:rPr>
                <w:rFonts w:ascii="Times New Roman" w:hAnsi="Times New Roman"/>
                <w:sz w:val="20"/>
                <w:szCs w:val="20"/>
              </w:rPr>
              <w:t>мощность</w:t>
            </w:r>
          </w:p>
        </w:tc>
        <w:tc>
          <w:tcPr>
            <w:tcW w:w="1750" w:type="dxa"/>
            <w:vAlign w:val="center"/>
          </w:tcPr>
          <w:p w14:paraId="53597AF7"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2ACF33C4"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1,54</w:t>
            </w:r>
          </w:p>
        </w:tc>
      </w:tr>
      <w:tr w:rsidR="001522A8" w:rsidRPr="001522A8" w14:paraId="2C195628" w14:textId="77777777" w:rsidTr="001522A8">
        <w:trPr>
          <w:trHeight w:val="302"/>
        </w:trPr>
        <w:tc>
          <w:tcPr>
            <w:tcW w:w="650" w:type="dxa"/>
            <w:vAlign w:val="center"/>
          </w:tcPr>
          <w:p w14:paraId="5FF4DA62"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2</w:t>
            </w:r>
          </w:p>
        </w:tc>
        <w:tc>
          <w:tcPr>
            <w:tcW w:w="5931" w:type="dxa"/>
            <w:vAlign w:val="center"/>
          </w:tcPr>
          <w:p w14:paraId="4F6AC4CE" w14:textId="77777777" w:rsidR="001522A8" w:rsidRPr="006C69EE" w:rsidRDefault="001522A8" w:rsidP="001522A8">
            <w:pPr>
              <w:spacing w:before="12"/>
              <w:ind w:left="94" w:right="84"/>
              <w:jc w:val="center"/>
              <w:rPr>
                <w:rFonts w:ascii="Times New Roman" w:hAnsi="Times New Roman"/>
                <w:sz w:val="20"/>
                <w:szCs w:val="20"/>
                <w:lang w:val="ru-RU"/>
              </w:rPr>
            </w:pPr>
            <w:r w:rsidRPr="006C69EE">
              <w:rPr>
                <w:rFonts w:ascii="Times New Roman" w:hAnsi="Times New Roman"/>
                <w:sz w:val="20"/>
                <w:szCs w:val="20"/>
                <w:lang w:val="ru-RU"/>
              </w:rPr>
              <w:t>Тепловая</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мощность</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и</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хозяйственные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4E0CFF8E"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63B4D9ED"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0</w:t>
            </w:r>
          </w:p>
        </w:tc>
      </w:tr>
      <w:tr w:rsidR="001522A8" w:rsidRPr="001522A8" w14:paraId="2CF73339" w14:textId="77777777" w:rsidTr="001522A8">
        <w:trPr>
          <w:trHeight w:val="302"/>
        </w:trPr>
        <w:tc>
          <w:tcPr>
            <w:tcW w:w="650" w:type="dxa"/>
            <w:vAlign w:val="center"/>
          </w:tcPr>
          <w:p w14:paraId="630AF613"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3</w:t>
            </w:r>
          </w:p>
        </w:tc>
        <w:tc>
          <w:tcPr>
            <w:tcW w:w="5931" w:type="dxa"/>
            <w:vAlign w:val="center"/>
          </w:tcPr>
          <w:p w14:paraId="368F23ED" w14:textId="77777777" w:rsidR="001522A8" w:rsidRPr="006C69EE" w:rsidRDefault="001522A8" w:rsidP="001522A8">
            <w:pPr>
              <w:spacing w:before="12"/>
              <w:ind w:left="91" w:right="84"/>
              <w:jc w:val="center"/>
              <w:rPr>
                <w:rFonts w:ascii="Times New Roman" w:hAnsi="Times New Roman"/>
                <w:sz w:val="20"/>
                <w:szCs w:val="20"/>
                <w:lang w:val="ru-RU"/>
              </w:rPr>
            </w:pPr>
            <w:r w:rsidRPr="006C69EE">
              <w:rPr>
                <w:rFonts w:ascii="Times New Roman" w:hAnsi="Times New Roman"/>
                <w:sz w:val="20"/>
                <w:szCs w:val="20"/>
                <w:lang w:val="ru-RU"/>
              </w:rPr>
              <w:t>Потребление</w:t>
            </w:r>
            <w:r w:rsidRPr="006C69EE">
              <w:rPr>
                <w:rFonts w:ascii="Times New Roman" w:hAnsi="Times New Roman"/>
                <w:spacing w:val="-4"/>
                <w:sz w:val="20"/>
                <w:szCs w:val="20"/>
                <w:lang w:val="ru-RU"/>
              </w:rPr>
              <w:t xml:space="preserve"> </w:t>
            </w:r>
            <w:r w:rsidRPr="006C69EE">
              <w:rPr>
                <w:rFonts w:ascii="Times New Roman" w:hAnsi="Times New Roman"/>
                <w:sz w:val="20"/>
                <w:szCs w:val="20"/>
                <w:lang w:val="ru-RU"/>
              </w:rPr>
              <w:t>тепловой</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энергии</w:t>
            </w:r>
            <w:r w:rsidRPr="006C69EE">
              <w:rPr>
                <w:rFonts w:ascii="Times New Roman" w:hAnsi="Times New Roman"/>
                <w:spacing w:val="-3"/>
                <w:sz w:val="20"/>
                <w:szCs w:val="20"/>
                <w:lang w:val="ru-RU"/>
              </w:rPr>
              <w:t xml:space="preserve"> </w:t>
            </w:r>
            <w:r w:rsidRPr="006C69EE">
              <w:rPr>
                <w:rFonts w:ascii="Times New Roman" w:hAnsi="Times New Roman"/>
                <w:sz w:val="20"/>
                <w:szCs w:val="20"/>
                <w:lang w:val="ru-RU"/>
              </w:rPr>
              <w:t>на</w:t>
            </w:r>
            <w:r w:rsidRPr="006C69EE">
              <w:rPr>
                <w:rFonts w:ascii="Times New Roman" w:hAnsi="Times New Roman"/>
                <w:spacing w:val="-1"/>
                <w:sz w:val="20"/>
                <w:szCs w:val="20"/>
                <w:lang w:val="ru-RU"/>
              </w:rPr>
              <w:t xml:space="preserve"> </w:t>
            </w:r>
            <w:r w:rsidRPr="006C69EE">
              <w:rPr>
                <w:rFonts w:ascii="Times New Roman" w:hAnsi="Times New Roman"/>
                <w:sz w:val="20"/>
                <w:szCs w:val="20"/>
                <w:lang w:val="ru-RU"/>
              </w:rPr>
              <w:t>собственные</w:t>
            </w:r>
            <w:r w:rsidRPr="006C69EE">
              <w:rPr>
                <w:rFonts w:ascii="Times New Roman" w:hAnsi="Times New Roman"/>
                <w:spacing w:val="-2"/>
                <w:sz w:val="20"/>
                <w:szCs w:val="20"/>
                <w:lang w:val="ru-RU"/>
              </w:rPr>
              <w:t xml:space="preserve"> </w:t>
            </w:r>
            <w:r w:rsidRPr="006C69EE">
              <w:rPr>
                <w:rFonts w:ascii="Times New Roman" w:hAnsi="Times New Roman"/>
                <w:sz w:val="20"/>
                <w:szCs w:val="20"/>
                <w:lang w:val="ru-RU"/>
              </w:rPr>
              <w:t>нужды</w:t>
            </w:r>
          </w:p>
        </w:tc>
        <w:tc>
          <w:tcPr>
            <w:tcW w:w="1750" w:type="dxa"/>
            <w:vAlign w:val="center"/>
          </w:tcPr>
          <w:p w14:paraId="2C61F997" w14:textId="77777777" w:rsidR="001522A8" w:rsidRPr="006C69EE" w:rsidRDefault="001522A8" w:rsidP="001522A8">
            <w:pPr>
              <w:spacing w:before="12"/>
              <w:ind w:left="10"/>
              <w:jc w:val="center"/>
              <w:rPr>
                <w:rFonts w:ascii="Times New Roman" w:hAnsi="Times New Roman"/>
                <w:sz w:val="20"/>
                <w:szCs w:val="20"/>
              </w:rPr>
            </w:pPr>
            <w:r w:rsidRPr="006C69EE">
              <w:rPr>
                <w:rFonts w:ascii="Times New Roman" w:hAnsi="Times New Roman"/>
                <w:sz w:val="20"/>
                <w:szCs w:val="20"/>
              </w:rPr>
              <w:t>%</w:t>
            </w:r>
          </w:p>
        </w:tc>
        <w:tc>
          <w:tcPr>
            <w:tcW w:w="1241" w:type="dxa"/>
            <w:vAlign w:val="center"/>
          </w:tcPr>
          <w:p w14:paraId="45B0DC10"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0</w:t>
            </w:r>
          </w:p>
        </w:tc>
      </w:tr>
      <w:tr w:rsidR="001522A8" w:rsidRPr="001522A8" w14:paraId="251B481C" w14:textId="77777777" w:rsidTr="001522A8">
        <w:trPr>
          <w:trHeight w:val="302"/>
        </w:trPr>
        <w:tc>
          <w:tcPr>
            <w:tcW w:w="650" w:type="dxa"/>
            <w:vAlign w:val="center"/>
          </w:tcPr>
          <w:p w14:paraId="2274CA48" w14:textId="77777777" w:rsidR="001522A8" w:rsidRPr="006C69EE" w:rsidRDefault="001522A8" w:rsidP="001522A8">
            <w:pPr>
              <w:spacing w:before="12"/>
              <w:ind w:left="7"/>
              <w:jc w:val="center"/>
              <w:rPr>
                <w:rFonts w:ascii="Times New Roman" w:hAnsi="Times New Roman"/>
                <w:sz w:val="20"/>
                <w:szCs w:val="20"/>
              </w:rPr>
            </w:pPr>
            <w:r w:rsidRPr="006C69EE">
              <w:rPr>
                <w:rFonts w:ascii="Times New Roman" w:hAnsi="Times New Roman"/>
                <w:sz w:val="20"/>
                <w:szCs w:val="20"/>
              </w:rPr>
              <w:t>4</w:t>
            </w:r>
          </w:p>
        </w:tc>
        <w:tc>
          <w:tcPr>
            <w:tcW w:w="5931" w:type="dxa"/>
            <w:vAlign w:val="center"/>
          </w:tcPr>
          <w:p w14:paraId="7580E4F3" w14:textId="77777777" w:rsidR="001522A8" w:rsidRPr="006C69EE" w:rsidRDefault="001522A8" w:rsidP="001522A8">
            <w:pPr>
              <w:spacing w:before="12"/>
              <w:ind w:left="94" w:right="81"/>
              <w:jc w:val="center"/>
              <w:rPr>
                <w:rFonts w:ascii="Times New Roman" w:hAnsi="Times New Roman"/>
                <w:sz w:val="20"/>
                <w:szCs w:val="20"/>
              </w:rPr>
            </w:pPr>
            <w:r w:rsidRPr="006C69EE">
              <w:rPr>
                <w:rFonts w:ascii="Times New Roman" w:hAnsi="Times New Roman"/>
                <w:sz w:val="20"/>
                <w:szCs w:val="20"/>
              </w:rPr>
              <w:t>Тепловая</w:t>
            </w:r>
            <w:r w:rsidRPr="006C69EE">
              <w:rPr>
                <w:rFonts w:ascii="Times New Roman" w:hAnsi="Times New Roman"/>
                <w:spacing w:val="-2"/>
                <w:sz w:val="20"/>
                <w:szCs w:val="20"/>
              </w:rPr>
              <w:t xml:space="preserve"> </w:t>
            </w:r>
            <w:r w:rsidRPr="006C69EE">
              <w:rPr>
                <w:rFonts w:ascii="Times New Roman" w:hAnsi="Times New Roman"/>
                <w:sz w:val="20"/>
                <w:szCs w:val="20"/>
              </w:rPr>
              <w:t>мощность</w:t>
            </w:r>
            <w:r w:rsidRPr="006C69EE">
              <w:rPr>
                <w:rFonts w:ascii="Times New Roman" w:hAnsi="Times New Roman"/>
                <w:spacing w:val="-1"/>
                <w:sz w:val="20"/>
                <w:szCs w:val="20"/>
              </w:rPr>
              <w:t xml:space="preserve"> </w:t>
            </w:r>
            <w:r w:rsidRPr="006C69EE">
              <w:rPr>
                <w:rFonts w:ascii="Times New Roman" w:hAnsi="Times New Roman"/>
                <w:sz w:val="20"/>
                <w:szCs w:val="20"/>
              </w:rPr>
              <w:t>нетто</w:t>
            </w:r>
          </w:p>
        </w:tc>
        <w:tc>
          <w:tcPr>
            <w:tcW w:w="1750" w:type="dxa"/>
            <w:vAlign w:val="center"/>
          </w:tcPr>
          <w:p w14:paraId="6CDC3257" w14:textId="77777777" w:rsidR="001522A8" w:rsidRPr="006C69EE" w:rsidRDefault="001522A8" w:rsidP="001522A8">
            <w:pPr>
              <w:spacing w:before="12"/>
              <w:ind w:left="449" w:right="442"/>
              <w:jc w:val="center"/>
              <w:rPr>
                <w:rFonts w:ascii="Times New Roman" w:hAnsi="Times New Roman"/>
                <w:sz w:val="20"/>
                <w:szCs w:val="20"/>
              </w:rPr>
            </w:pPr>
            <w:r w:rsidRPr="006C69EE">
              <w:rPr>
                <w:rFonts w:ascii="Times New Roman" w:hAnsi="Times New Roman"/>
                <w:sz w:val="20"/>
                <w:szCs w:val="20"/>
              </w:rPr>
              <w:t>Гкал/час</w:t>
            </w:r>
          </w:p>
        </w:tc>
        <w:tc>
          <w:tcPr>
            <w:tcW w:w="1241" w:type="dxa"/>
            <w:vAlign w:val="center"/>
          </w:tcPr>
          <w:p w14:paraId="56841B61" w14:textId="77777777" w:rsidR="001522A8" w:rsidRPr="006C69EE" w:rsidRDefault="001522A8" w:rsidP="001522A8">
            <w:pPr>
              <w:spacing w:line="246" w:lineRule="exact"/>
              <w:ind w:left="192" w:right="181"/>
              <w:jc w:val="center"/>
              <w:rPr>
                <w:rFonts w:ascii="Times New Roman" w:hAnsi="Times New Roman"/>
                <w:sz w:val="20"/>
                <w:szCs w:val="20"/>
              </w:rPr>
            </w:pPr>
            <w:r w:rsidRPr="006C69EE">
              <w:rPr>
                <w:rFonts w:ascii="Times New Roman" w:hAnsi="Times New Roman"/>
                <w:sz w:val="20"/>
                <w:szCs w:val="20"/>
              </w:rPr>
              <w:t>1,54</w:t>
            </w:r>
          </w:p>
        </w:tc>
      </w:tr>
    </w:tbl>
    <w:p w14:paraId="22AA14EB" w14:textId="77777777" w:rsidR="001522A8" w:rsidRPr="001522A8" w:rsidRDefault="001522A8" w:rsidP="001522A8">
      <w:pPr>
        <w:widowControl w:val="0"/>
        <w:tabs>
          <w:tab w:val="left" w:pos="7884"/>
        </w:tabs>
        <w:ind w:firstLine="709"/>
        <w:jc w:val="both"/>
        <w:rPr>
          <w:rFonts w:eastAsia="Calibri"/>
          <w:szCs w:val="22"/>
          <w:lang w:eastAsia="en-US"/>
        </w:rPr>
      </w:pPr>
    </w:p>
    <w:p w14:paraId="402AB639" w14:textId="1939F136" w:rsidR="006C69EE" w:rsidRDefault="001522A8" w:rsidP="006C69EE">
      <w:pPr>
        <w:keepNext/>
        <w:keepLines/>
        <w:numPr>
          <w:ilvl w:val="2"/>
          <w:numId w:val="0"/>
        </w:numPr>
        <w:ind w:left="426" w:firstLine="709"/>
        <w:jc w:val="center"/>
        <w:outlineLvl w:val="2"/>
        <w:rPr>
          <w:b/>
          <w:bCs/>
          <w:sz w:val="28"/>
          <w:szCs w:val="28"/>
          <w:lang w:eastAsia="en-US"/>
        </w:rPr>
      </w:pPr>
      <w:bookmarkStart w:id="11" w:name="_Toc120624664"/>
      <w:r w:rsidRPr="001522A8">
        <w:rPr>
          <w:b/>
          <w:bCs/>
          <w:sz w:val="28"/>
          <w:szCs w:val="28"/>
          <w:lang w:eastAsia="en-US"/>
        </w:rPr>
        <w:lastRenderedPageBreak/>
        <w:t>1.2.5. Сроки ввода в эксплуатацию основного оборудования,</w:t>
      </w:r>
    </w:p>
    <w:p w14:paraId="509DBDF0" w14:textId="5EE7528C" w:rsidR="006C69EE" w:rsidRDefault="001522A8" w:rsidP="006C69EE">
      <w:pPr>
        <w:keepNext/>
        <w:keepLines/>
        <w:numPr>
          <w:ilvl w:val="2"/>
          <w:numId w:val="0"/>
        </w:numPr>
        <w:ind w:left="426" w:firstLine="709"/>
        <w:jc w:val="center"/>
        <w:outlineLvl w:val="2"/>
        <w:rPr>
          <w:b/>
          <w:bCs/>
          <w:sz w:val="28"/>
          <w:szCs w:val="28"/>
          <w:lang w:eastAsia="en-US"/>
        </w:rPr>
      </w:pPr>
      <w:r w:rsidRPr="001522A8">
        <w:rPr>
          <w:b/>
          <w:bCs/>
          <w:sz w:val="28"/>
          <w:szCs w:val="28"/>
          <w:lang w:eastAsia="en-US"/>
        </w:rPr>
        <w:t>год последнего освидетельствования при допуске к</w:t>
      </w:r>
    </w:p>
    <w:p w14:paraId="00AD73A3" w14:textId="6B56B776" w:rsidR="006C69EE" w:rsidRDefault="001522A8" w:rsidP="006C69EE">
      <w:pPr>
        <w:keepNext/>
        <w:keepLines/>
        <w:numPr>
          <w:ilvl w:val="2"/>
          <w:numId w:val="0"/>
        </w:numPr>
        <w:ind w:left="426" w:firstLine="709"/>
        <w:jc w:val="center"/>
        <w:outlineLvl w:val="2"/>
        <w:rPr>
          <w:b/>
          <w:bCs/>
          <w:sz w:val="28"/>
          <w:szCs w:val="28"/>
          <w:lang w:eastAsia="en-US"/>
        </w:rPr>
      </w:pPr>
      <w:r w:rsidRPr="001522A8">
        <w:rPr>
          <w:b/>
          <w:bCs/>
          <w:sz w:val="28"/>
          <w:szCs w:val="28"/>
          <w:lang w:eastAsia="en-US"/>
        </w:rPr>
        <w:t>эксплуатации после ремонта, год продления ресурса и</w:t>
      </w:r>
    </w:p>
    <w:p w14:paraId="71F13E6E" w14:textId="4E8C8A96" w:rsidR="001522A8" w:rsidRPr="001522A8" w:rsidRDefault="001522A8" w:rsidP="006C69EE">
      <w:pPr>
        <w:keepNext/>
        <w:keepLines/>
        <w:numPr>
          <w:ilvl w:val="2"/>
          <w:numId w:val="0"/>
        </w:numPr>
        <w:ind w:left="426" w:firstLine="709"/>
        <w:jc w:val="center"/>
        <w:outlineLvl w:val="2"/>
        <w:rPr>
          <w:b/>
          <w:bCs/>
          <w:sz w:val="28"/>
          <w:szCs w:val="28"/>
          <w:lang w:eastAsia="en-US"/>
        </w:rPr>
      </w:pPr>
      <w:r w:rsidRPr="001522A8">
        <w:rPr>
          <w:b/>
          <w:bCs/>
          <w:sz w:val="28"/>
          <w:szCs w:val="28"/>
          <w:lang w:eastAsia="en-US"/>
        </w:rPr>
        <w:t>мероприятия по продлению ресурса</w:t>
      </w:r>
      <w:bookmarkEnd w:id="11"/>
    </w:p>
    <w:p w14:paraId="4EF4F19B" w14:textId="27C2DA98" w:rsidR="001522A8" w:rsidRDefault="001522A8" w:rsidP="001522A8">
      <w:pPr>
        <w:keepNext/>
        <w:keepLines/>
        <w:numPr>
          <w:ilvl w:val="2"/>
          <w:numId w:val="0"/>
        </w:numPr>
        <w:ind w:left="426" w:firstLine="709"/>
        <w:jc w:val="both"/>
        <w:outlineLvl w:val="2"/>
        <w:rPr>
          <w:b/>
          <w:bCs/>
          <w:sz w:val="28"/>
          <w:szCs w:val="28"/>
          <w:lang w:eastAsia="en-US"/>
        </w:rPr>
      </w:pPr>
    </w:p>
    <w:p w14:paraId="25E593AA" w14:textId="77777777" w:rsidR="001522A8" w:rsidRPr="001522A8" w:rsidRDefault="001522A8" w:rsidP="001522A8">
      <w:pPr>
        <w:widowControl w:val="0"/>
        <w:ind w:left="161" w:right="153" w:firstLine="709"/>
        <w:jc w:val="right"/>
        <w:rPr>
          <w:rFonts w:eastAsia="Calibri"/>
          <w:b/>
          <w:sz w:val="20"/>
          <w:szCs w:val="22"/>
          <w:lang w:eastAsia="en-US"/>
        </w:rPr>
      </w:pPr>
      <w:r w:rsidRPr="001522A8">
        <w:rPr>
          <w:rFonts w:eastAsia="Calibri"/>
          <w:b/>
          <w:sz w:val="20"/>
          <w:szCs w:val="22"/>
          <w:lang w:eastAsia="en-US"/>
        </w:rPr>
        <w:t>Таблица</w:t>
      </w:r>
      <w:r w:rsidRPr="001522A8">
        <w:rPr>
          <w:rFonts w:eastAsia="Calibri"/>
          <w:b/>
          <w:spacing w:val="-6"/>
          <w:sz w:val="20"/>
          <w:szCs w:val="22"/>
          <w:lang w:eastAsia="en-US"/>
        </w:rPr>
        <w:t xml:space="preserve"> </w:t>
      </w:r>
      <w:r w:rsidRPr="001522A8">
        <w:rPr>
          <w:rFonts w:eastAsia="Calibri"/>
          <w:b/>
          <w:sz w:val="20"/>
          <w:szCs w:val="22"/>
          <w:lang w:eastAsia="en-US"/>
        </w:rPr>
        <w:t>1.4 Сроки</w:t>
      </w:r>
      <w:r w:rsidRPr="001522A8">
        <w:rPr>
          <w:rFonts w:eastAsia="Calibri"/>
          <w:b/>
          <w:spacing w:val="-7"/>
          <w:sz w:val="20"/>
          <w:szCs w:val="22"/>
          <w:lang w:eastAsia="en-US"/>
        </w:rPr>
        <w:t xml:space="preserve"> </w:t>
      </w:r>
      <w:r w:rsidRPr="001522A8">
        <w:rPr>
          <w:rFonts w:eastAsia="Calibri"/>
          <w:b/>
          <w:sz w:val="20"/>
          <w:szCs w:val="22"/>
          <w:lang w:eastAsia="en-US"/>
        </w:rPr>
        <w:t>ввода</w:t>
      </w:r>
      <w:r w:rsidRPr="001522A8">
        <w:rPr>
          <w:rFonts w:eastAsia="Calibri"/>
          <w:b/>
          <w:spacing w:val="-7"/>
          <w:sz w:val="20"/>
          <w:szCs w:val="22"/>
          <w:lang w:eastAsia="en-US"/>
        </w:rPr>
        <w:t xml:space="preserve"> </w:t>
      </w:r>
      <w:r w:rsidRPr="001522A8">
        <w:rPr>
          <w:rFonts w:eastAsia="Calibri"/>
          <w:b/>
          <w:sz w:val="20"/>
          <w:szCs w:val="22"/>
          <w:lang w:eastAsia="en-US"/>
        </w:rPr>
        <w:t>в</w:t>
      </w:r>
      <w:r w:rsidRPr="001522A8">
        <w:rPr>
          <w:rFonts w:eastAsia="Calibri"/>
          <w:b/>
          <w:spacing w:val="-7"/>
          <w:sz w:val="20"/>
          <w:szCs w:val="22"/>
          <w:lang w:eastAsia="en-US"/>
        </w:rPr>
        <w:t xml:space="preserve"> </w:t>
      </w:r>
      <w:r w:rsidRPr="001522A8">
        <w:rPr>
          <w:rFonts w:eastAsia="Calibri"/>
          <w:b/>
          <w:sz w:val="20"/>
          <w:szCs w:val="22"/>
          <w:lang w:eastAsia="en-US"/>
        </w:rPr>
        <w:t>эксплуатацию</w:t>
      </w:r>
      <w:r w:rsidRPr="001522A8">
        <w:rPr>
          <w:rFonts w:eastAsia="Calibri"/>
          <w:b/>
          <w:spacing w:val="-10"/>
          <w:sz w:val="20"/>
          <w:szCs w:val="22"/>
          <w:lang w:eastAsia="en-US"/>
        </w:rPr>
        <w:t xml:space="preserve"> </w:t>
      </w:r>
      <w:r w:rsidRPr="001522A8">
        <w:rPr>
          <w:rFonts w:eastAsia="Calibri"/>
          <w:b/>
          <w:sz w:val="20"/>
          <w:szCs w:val="22"/>
          <w:lang w:eastAsia="en-US"/>
        </w:rPr>
        <w:t>теплофикационного</w:t>
      </w:r>
      <w:r w:rsidRPr="001522A8">
        <w:rPr>
          <w:rFonts w:eastAsia="Calibri"/>
          <w:b/>
          <w:spacing w:val="-8"/>
          <w:sz w:val="20"/>
          <w:szCs w:val="22"/>
          <w:lang w:eastAsia="en-US"/>
        </w:rPr>
        <w:t xml:space="preserve"> </w:t>
      </w:r>
      <w:r w:rsidRPr="001522A8">
        <w:rPr>
          <w:rFonts w:eastAsia="Calibri"/>
          <w:b/>
          <w:spacing w:val="-2"/>
          <w:sz w:val="20"/>
          <w:szCs w:val="22"/>
          <w:lang w:eastAsia="en-US"/>
        </w:rPr>
        <w:t>оборудования</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6"/>
        <w:gridCol w:w="1736"/>
        <w:gridCol w:w="1559"/>
        <w:gridCol w:w="1981"/>
      </w:tblGrid>
      <w:tr w:rsidR="001522A8" w:rsidRPr="001522A8" w14:paraId="2AD998BD" w14:textId="77777777" w:rsidTr="001522A8">
        <w:trPr>
          <w:trHeight w:val="517"/>
        </w:trPr>
        <w:tc>
          <w:tcPr>
            <w:tcW w:w="1086" w:type="pct"/>
            <w:vMerge w:val="restart"/>
            <w:shd w:val="clear" w:color="auto" w:fill="auto"/>
            <w:vAlign w:val="center"/>
            <w:hideMark/>
          </w:tcPr>
          <w:p w14:paraId="735E97C1" w14:textId="77777777" w:rsidR="001522A8" w:rsidRPr="001522A8" w:rsidRDefault="001522A8" w:rsidP="001522A8">
            <w:pPr>
              <w:jc w:val="center"/>
              <w:rPr>
                <w:bCs/>
                <w:sz w:val="20"/>
                <w:szCs w:val="20"/>
              </w:rPr>
            </w:pPr>
            <w:r w:rsidRPr="001522A8">
              <w:rPr>
                <w:bCs/>
                <w:sz w:val="20"/>
                <w:szCs w:val="20"/>
              </w:rPr>
              <w:t xml:space="preserve">Наименование </w:t>
            </w:r>
          </w:p>
          <w:p w14:paraId="0EF0AD65" w14:textId="77777777" w:rsidR="001522A8" w:rsidRPr="001522A8" w:rsidRDefault="001522A8" w:rsidP="001522A8">
            <w:pPr>
              <w:jc w:val="center"/>
              <w:rPr>
                <w:bCs/>
                <w:sz w:val="20"/>
                <w:szCs w:val="20"/>
              </w:rPr>
            </w:pPr>
            <w:r w:rsidRPr="001522A8">
              <w:rPr>
                <w:bCs/>
                <w:sz w:val="20"/>
                <w:szCs w:val="20"/>
              </w:rPr>
              <w:t>котельной</w:t>
            </w:r>
          </w:p>
        </w:tc>
        <w:tc>
          <w:tcPr>
            <w:tcW w:w="1176" w:type="pct"/>
            <w:vMerge w:val="restart"/>
            <w:shd w:val="clear" w:color="auto" w:fill="auto"/>
            <w:vAlign w:val="center"/>
            <w:hideMark/>
          </w:tcPr>
          <w:p w14:paraId="4238ACEB" w14:textId="77777777" w:rsidR="001522A8" w:rsidRPr="001522A8" w:rsidRDefault="001522A8" w:rsidP="001522A8">
            <w:pPr>
              <w:jc w:val="center"/>
              <w:rPr>
                <w:bCs/>
                <w:sz w:val="20"/>
                <w:szCs w:val="20"/>
              </w:rPr>
            </w:pPr>
            <w:r w:rsidRPr="001522A8">
              <w:rPr>
                <w:bCs/>
                <w:sz w:val="20"/>
                <w:szCs w:val="20"/>
              </w:rPr>
              <w:t>Марка котла</w:t>
            </w:r>
          </w:p>
        </w:tc>
        <w:tc>
          <w:tcPr>
            <w:tcW w:w="901" w:type="pct"/>
            <w:vMerge w:val="restart"/>
            <w:shd w:val="clear" w:color="auto" w:fill="auto"/>
            <w:vAlign w:val="center"/>
            <w:hideMark/>
          </w:tcPr>
          <w:p w14:paraId="134E9A2D" w14:textId="77777777" w:rsidR="001522A8" w:rsidRPr="001522A8" w:rsidRDefault="001522A8" w:rsidP="001522A8">
            <w:pPr>
              <w:jc w:val="center"/>
              <w:rPr>
                <w:bCs/>
                <w:sz w:val="20"/>
                <w:szCs w:val="20"/>
              </w:rPr>
            </w:pPr>
            <w:r w:rsidRPr="001522A8">
              <w:rPr>
                <w:bCs/>
                <w:sz w:val="20"/>
                <w:szCs w:val="20"/>
              </w:rPr>
              <w:t>Дата ввода</w:t>
            </w:r>
          </w:p>
          <w:p w14:paraId="497D6BEA" w14:textId="77777777" w:rsidR="001522A8" w:rsidRPr="001522A8" w:rsidRDefault="001522A8" w:rsidP="001522A8">
            <w:pPr>
              <w:jc w:val="center"/>
              <w:rPr>
                <w:bCs/>
                <w:sz w:val="20"/>
                <w:szCs w:val="20"/>
              </w:rPr>
            </w:pPr>
            <w:r w:rsidRPr="001522A8">
              <w:rPr>
                <w:bCs/>
                <w:sz w:val="20"/>
                <w:szCs w:val="20"/>
              </w:rPr>
              <w:t>в эксплуатацию</w:t>
            </w:r>
          </w:p>
        </w:tc>
        <w:tc>
          <w:tcPr>
            <w:tcW w:w="809" w:type="pct"/>
            <w:vMerge w:val="restart"/>
            <w:shd w:val="clear" w:color="auto" w:fill="auto"/>
            <w:noWrap/>
            <w:vAlign w:val="center"/>
            <w:hideMark/>
          </w:tcPr>
          <w:p w14:paraId="6BA1D95B" w14:textId="77777777" w:rsidR="001522A8" w:rsidRPr="001522A8" w:rsidRDefault="001522A8" w:rsidP="001522A8">
            <w:pPr>
              <w:jc w:val="center"/>
              <w:rPr>
                <w:bCs/>
                <w:sz w:val="20"/>
                <w:szCs w:val="20"/>
              </w:rPr>
            </w:pPr>
            <w:r w:rsidRPr="001522A8">
              <w:rPr>
                <w:bCs/>
                <w:sz w:val="20"/>
                <w:szCs w:val="20"/>
              </w:rPr>
              <w:t>Год</w:t>
            </w:r>
          </w:p>
          <w:p w14:paraId="3B1C60BC" w14:textId="77777777" w:rsidR="001522A8" w:rsidRPr="001522A8" w:rsidRDefault="001522A8" w:rsidP="001522A8">
            <w:pPr>
              <w:jc w:val="center"/>
              <w:rPr>
                <w:bCs/>
                <w:sz w:val="20"/>
                <w:szCs w:val="20"/>
              </w:rPr>
            </w:pPr>
            <w:r w:rsidRPr="001522A8">
              <w:rPr>
                <w:bCs/>
                <w:sz w:val="20"/>
                <w:szCs w:val="20"/>
              </w:rPr>
              <w:t>последнего</w:t>
            </w:r>
          </w:p>
          <w:p w14:paraId="4AB7DCB2" w14:textId="77777777" w:rsidR="001522A8" w:rsidRPr="001522A8" w:rsidRDefault="001522A8" w:rsidP="001522A8">
            <w:pPr>
              <w:jc w:val="center"/>
              <w:rPr>
                <w:bCs/>
                <w:sz w:val="20"/>
                <w:szCs w:val="20"/>
              </w:rPr>
            </w:pPr>
            <w:r w:rsidRPr="001522A8">
              <w:rPr>
                <w:bCs/>
                <w:sz w:val="20"/>
                <w:szCs w:val="20"/>
              </w:rPr>
              <w:t xml:space="preserve">ремонта </w:t>
            </w:r>
          </w:p>
        </w:tc>
        <w:tc>
          <w:tcPr>
            <w:tcW w:w="1028" w:type="pct"/>
            <w:vMerge w:val="restart"/>
            <w:shd w:val="clear" w:color="auto" w:fill="auto"/>
            <w:vAlign w:val="center"/>
          </w:tcPr>
          <w:p w14:paraId="0A9A6EAF" w14:textId="77777777" w:rsidR="001522A8" w:rsidRPr="001522A8" w:rsidRDefault="001522A8" w:rsidP="001522A8">
            <w:pPr>
              <w:jc w:val="center"/>
              <w:rPr>
                <w:bCs/>
                <w:sz w:val="20"/>
                <w:szCs w:val="20"/>
              </w:rPr>
            </w:pPr>
            <w:r w:rsidRPr="001522A8">
              <w:rPr>
                <w:bCs/>
                <w:sz w:val="20"/>
                <w:szCs w:val="20"/>
              </w:rPr>
              <w:t>Год проведения</w:t>
            </w:r>
          </w:p>
          <w:p w14:paraId="6194F721" w14:textId="77777777" w:rsidR="001522A8" w:rsidRPr="001522A8" w:rsidRDefault="001522A8" w:rsidP="001522A8">
            <w:pPr>
              <w:jc w:val="center"/>
              <w:rPr>
                <w:bCs/>
                <w:sz w:val="20"/>
                <w:szCs w:val="20"/>
              </w:rPr>
            </w:pPr>
            <w:r w:rsidRPr="001522A8">
              <w:rPr>
                <w:bCs/>
                <w:sz w:val="20"/>
                <w:szCs w:val="20"/>
              </w:rPr>
              <w:t>режимной наладки</w:t>
            </w:r>
          </w:p>
        </w:tc>
      </w:tr>
      <w:tr w:rsidR="001522A8" w:rsidRPr="001522A8" w14:paraId="7D20D7EF" w14:textId="77777777" w:rsidTr="001522A8">
        <w:trPr>
          <w:trHeight w:val="517"/>
        </w:trPr>
        <w:tc>
          <w:tcPr>
            <w:tcW w:w="1086" w:type="pct"/>
            <w:vMerge/>
            <w:shd w:val="clear" w:color="auto" w:fill="auto"/>
            <w:vAlign w:val="center"/>
            <w:hideMark/>
          </w:tcPr>
          <w:p w14:paraId="78C545C7" w14:textId="77777777" w:rsidR="001522A8" w:rsidRPr="001522A8" w:rsidRDefault="001522A8" w:rsidP="001522A8">
            <w:pPr>
              <w:rPr>
                <w:bCs/>
                <w:sz w:val="20"/>
                <w:szCs w:val="20"/>
              </w:rPr>
            </w:pPr>
          </w:p>
        </w:tc>
        <w:tc>
          <w:tcPr>
            <w:tcW w:w="1176" w:type="pct"/>
            <w:vMerge/>
            <w:shd w:val="clear" w:color="auto" w:fill="auto"/>
            <w:vAlign w:val="center"/>
            <w:hideMark/>
          </w:tcPr>
          <w:p w14:paraId="4312C932" w14:textId="77777777" w:rsidR="001522A8" w:rsidRPr="001522A8" w:rsidRDefault="001522A8" w:rsidP="001522A8">
            <w:pPr>
              <w:rPr>
                <w:bCs/>
                <w:sz w:val="20"/>
                <w:szCs w:val="20"/>
              </w:rPr>
            </w:pPr>
          </w:p>
        </w:tc>
        <w:tc>
          <w:tcPr>
            <w:tcW w:w="901" w:type="pct"/>
            <w:vMerge/>
            <w:shd w:val="clear" w:color="auto" w:fill="auto"/>
            <w:vAlign w:val="center"/>
            <w:hideMark/>
          </w:tcPr>
          <w:p w14:paraId="42BD5E34" w14:textId="77777777" w:rsidR="001522A8" w:rsidRPr="001522A8" w:rsidRDefault="001522A8" w:rsidP="001522A8">
            <w:pPr>
              <w:rPr>
                <w:bCs/>
                <w:sz w:val="20"/>
                <w:szCs w:val="20"/>
              </w:rPr>
            </w:pPr>
          </w:p>
        </w:tc>
        <w:tc>
          <w:tcPr>
            <w:tcW w:w="809" w:type="pct"/>
            <w:vMerge/>
            <w:shd w:val="clear" w:color="auto" w:fill="auto"/>
            <w:noWrap/>
            <w:vAlign w:val="center"/>
          </w:tcPr>
          <w:p w14:paraId="75D3BEF7" w14:textId="77777777" w:rsidR="001522A8" w:rsidRPr="001522A8" w:rsidRDefault="001522A8" w:rsidP="001522A8">
            <w:pPr>
              <w:jc w:val="center"/>
              <w:rPr>
                <w:bCs/>
                <w:sz w:val="20"/>
                <w:szCs w:val="20"/>
              </w:rPr>
            </w:pPr>
          </w:p>
        </w:tc>
        <w:tc>
          <w:tcPr>
            <w:tcW w:w="1028" w:type="pct"/>
            <w:vMerge/>
            <w:shd w:val="clear" w:color="auto" w:fill="auto"/>
            <w:noWrap/>
            <w:vAlign w:val="center"/>
          </w:tcPr>
          <w:p w14:paraId="5751EDE9" w14:textId="77777777" w:rsidR="001522A8" w:rsidRPr="001522A8" w:rsidRDefault="001522A8" w:rsidP="001522A8">
            <w:pPr>
              <w:jc w:val="center"/>
              <w:rPr>
                <w:bCs/>
                <w:sz w:val="20"/>
                <w:szCs w:val="20"/>
              </w:rPr>
            </w:pPr>
          </w:p>
        </w:tc>
      </w:tr>
      <w:tr w:rsidR="001522A8" w:rsidRPr="001522A8" w14:paraId="301477A3" w14:textId="77777777" w:rsidTr="001522A8">
        <w:trPr>
          <w:trHeight w:val="20"/>
        </w:trPr>
        <w:tc>
          <w:tcPr>
            <w:tcW w:w="1086" w:type="pct"/>
            <w:vMerge w:val="restart"/>
            <w:shd w:val="clear" w:color="auto" w:fill="auto"/>
            <w:vAlign w:val="center"/>
            <w:hideMark/>
          </w:tcPr>
          <w:p w14:paraId="7008F949" w14:textId="77777777" w:rsidR="001522A8" w:rsidRPr="001522A8" w:rsidRDefault="001522A8" w:rsidP="001522A8">
            <w:pPr>
              <w:rPr>
                <w:bCs/>
                <w:sz w:val="20"/>
                <w:szCs w:val="20"/>
              </w:rPr>
            </w:pPr>
            <w:r w:rsidRPr="001522A8">
              <w:rPr>
                <w:bCs/>
                <w:sz w:val="20"/>
                <w:szCs w:val="20"/>
              </w:rPr>
              <w:t>Квартал № 68</w:t>
            </w:r>
          </w:p>
          <w:p w14:paraId="23506354"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noWrap/>
            <w:vAlign w:val="center"/>
            <w:hideMark/>
          </w:tcPr>
          <w:p w14:paraId="5DFF4017" w14:textId="77777777" w:rsidR="001522A8" w:rsidRPr="001522A8" w:rsidRDefault="001522A8" w:rsidP="001522A8">
            <w:pPr>
              <w:rPr>
                <w:sz w:val="20"/>
                <w:szCs w:val="20"/>
              </w:rPr>
            </w:pPr>
            <w:r w:rsidRPr="001522A8">
              <w:rPr>
                <w:sz w:val="20"/>
                <w:szCs w:val="20"/>
              </w:rPr>
              <w:t>«КВ-Г-0,6»</w:t>
            </w:r>
          </w:p>
        </w:tc>
        <w:tc>
          <w:tcPr>
            <w:tcW w:w="901" w:type="pct"/>
            <w:shd w:val="clear" w:color="auto" w:fill="auto"/>
            <w:noWrap/>
            <w:vAlign w:val="center"/>
            <w:hideMark/>
          </w:tcPr>
          <w:p w14:paraId="244AA380" w14:textId="77777777" w:rsidR="001522A8" w:rsidRPr="001522A8" w:rsidRDefault="001522A8" w:rsidP="001522A8">
            <w:pPr>
              <w:jc w:val="center"/>
              <w:rPr>
                <w:sz w:val="20"/>
                <w:szCs w:val="20"/>
              </w:rPr>
            </w:pPr>
            <w:r w:rsidRPr="001522A8">
              <w:rPr>
                <w:sz w:val="20"/>
                <w:szCs w:val="20"/>
              </w:rPr>
              <w:t>2001</w:t>
            </w:r>
          </w:p>
        </w:tc>
        <w:tc>
          <w:tcPr>
            <w:tcW w:w="809" w:type="pct"/>
            <w:shd w:val="clear" w:color="auto" w:fill="auto"/>
            <w:noWrap/>
            <w:vAlign w:val="center"/>
          </w:tcPr>
          <w:p w14:paraId="5E6F239D" w14:textId="77777777" w:rsidR="001522A8" w:rsidRPr="001522A8" w:rsidRDefault="001522A8" w:rsidP="001522A8">
            <w:pPr>
              <w:jc w:val="center"/>
              <w:rPr>
                <w:sz w:val="20"/>
                <w:szCs w:val="20"/>
              </w:rPr>
            </w:pPr>
          </w:p>
        </w:tc>
        <w:tc>
          <w:tcPr>
            <w:tcW w:w="1028" w:type="pct"/>
            <w:shd w:val="clear" w:color="auto" w:fill="auto"/>
            <w:noWrap/>
            <w:vAlign w:val="center"/>
          </w:tcPr>
          <w:p w14:paraId="68B62E20" w14:textId="77777777" w:rsidR="001522A8" w:rsidRPr="001522A8" w:rsidRDefault="001522A8" w:rsidP="001522A8">
            <w:pPr>
              <w:jc w:val="center"/>
              <w:rPr>
                <w:sz w:val="20"/>
                <w:szCs w:val="20"/>
              </w:rPr>
            </w:pPr>
            <w:r w:rsidRPr="001522A8">
              <w:rPr>
                <w:sz w:val="20"/>
                <w:szCs w:val="20"/>
              </w:rPr>
              <w:t>2021</w:t>
            </w:r>
          </w:p>
        </w:tc>
      </w:tr>
      <w:tr w:rsidR="001522A8" w:rsidRPr="001522A8" w14:paraId="0770C0D1" w14:textId="77777777" w:rsidTr="001522A8">
        <w:trPr>
          <w:trHeight w:val="20"/>
        </w:trPr>
        <w:tc>
          <w:tcPr>
            <w:tcW w:w="1086" w:type="pct"/>
            <w:vMerge/>
            <w:shd w:val="clear" w:color="auto" w:fill="auto"/>
            <w:vAlign w:val="center"/>
            <w:hideMark/>
          </w:tcPr>
          <w:p w14:paraId="1C3E8547" w14:textId="77777777" w:rsidR="001522A8" w:rsidRPr="001522A8" w:rsidRDefault="001522A8" w:rsidP="001522A8">
            <w:pPr>
              <w:rPr>
                <w:bCs/>
                <w:sz w:val="20"/>
                <w:szCs w:val="20"/>
              </w:rPr>
            </w:pPr>
          </w:p>
        </w:tc>
        <w:tc>
          <w:tcPr>
            <w:tcW w:w="1176" w:type="pct"/>
            <w:shd w:val="clear" w:color="auto" w:fill="auto"/>
            <w:noWrap/>
            <w:vAlign w:val="center"/>
            <w:hideMark/>
          </w:tcPr>
          <w:p w14:paraId="258BBF33" w14:textId="77777777" w:rsidR="001522A8" w:rsidRPr="001522A8" w:rsidRDefault="001522A8" w:rsidP="001522A8">
            <w:pPr>
              <w:rPr>
                <w:sz w:val="20"/>
                <w:szCs w:val="20"/>
              </w:rPr>
            </w:pPr>
            <w:r w:rsidRPr="001522A8">
              <w:rPr>
                <w:sz w:val="20"/>
                <w:szCs w:val="20"/>
              </w:rPr>
              <w:t>«КВ-Г-0,6»</w:t>
            </w:r>
          </w:p>
        </w:tc>
        <w:tc>
          <w:tcPr>
            <w:tcW w:w="901" w:type="pct"/>
            <w:shd w:val="clear" w:color="auto" w:fill="auto"/>
            <w:noWrap/>
            <w:vAlign w:val="center"/>
            <w:hideMark/>
          </w:tcPr>
          <w:p w14:paraId="7D32C929" w14:textId="77777777" w:rsidR="001522A8" w:rsidRPr="001522A8" w:rsidRDefault="001522A8" w:rsidP="001522A8">
            <w:pPr>
              <w:jc w:val="center"/>
              <w:rPr>
                <w:sz w:val="20"/>
                <w:szCs w:val="20"/>
              </w:rPr>
            </w:pPr>
            <w:r w:rsidRPr="001522A8">
              <w:rPr>
                <w:sz w:val="20"/>
                <w:szCs w:val="20"/>
              </w:rPr>
              <w:t>2001</w:t>
            </w:r>
          </w:p>
        </w:tc>
        <w:tc>
          <w:tcPr>
            <w:tcW w:w="809" w:type="pct"/>
            <w:shd w:val="clear" w:color="auto" w:fill="auto"/>
            <w:noWrap/>
            <w:vAlign w:val="center"/>
          </w:tcPr>
          <w:p w14:paraId="205C2E98" w14:textId="77777777" w:rsidR="001522A8" w:rsidRPr="001522A8" w:rsidRDefault="001522A8" w:rsidP="001522A8">
            <w:pPr>
              <w:jc w:val="center"/>
              <w:rPr>
                <w:sz w:val="20"/>
                <w:szCs w:val="20"/>
              </w:rPr>
            </w:pPr>
          </w:p>
        </w:tc>
        <w:tc>
          <w:tcPr>
            <w:tcW w:w="1028" w:type="pct"/>
            <w:shd w:val="clear" w:color="auto" w:fill="auto"/>
            <w:noWrap/>
            <w:vAlign w:val="center"/>
          </w:tcPr>
          <w:p w14:paraId="0B744B13" w14:textId="77777777" w:rsidR="001522A8" w:rsidRPr="001522A8" w:rsidRDefault="001522A8" w:rsidP="001522A8">
            <w:pPr>
              <w:jc w:val="center"/>
              <w:rPr>
                <w:sz w:val="20"/>
                <w:szCs w:val="20"/>
              </w:rPr>
            </w:pPr>
            <w:r w:rsidRPr="001522A8">
              <w:rPr>
                <w:sz w:val="20"/>
                <w:szCs w:val="20"/>
              </w:rPr>
              <w:t>2021</w:t>
            </w:r>
          </w:p>
        </w:tc>
      </w:tr>
      <w:tr w:rsidR="001522A8" w:rsidRPr="001522A8" w14:paraId="035E60FE" w14:textId="77777777" w:rsidTr="001522A8">
        <w:trPr>
          <w:trHeight w:val="20"/>
        </w:trPr>
        <w:tc>
          <w:tcPr>
            <w:tcW w:w="1086" w:type="pct"/>
            <w:vMerge w:val="restart"/>
            <w:shd w:val="clear" w:color="auto" w:fill="auto"/>
            <w:vAlign w:val="center"/>
            <w:hideMark/>
          </w:tcPr>
          <w:p w14:paraId="0BA1CC26" w14:textId="77777777" w:rsidR="001522A8" w:rsidRPr="001522A8" w:rsidRDefault="001522A8" w:rsidP="001522A8">
            <w:pPr>
              <w:rPr>
                <w:bCs/>
                <w:sz w:val="20"/>
                <w:szCs w:val="20"/>
              </w:rPr>
            </w:pPr>
            <w:r w:rsidRPr="001522A8">
              <w:rPr>
                <w:bCs/>
                <w:sz w:val="20"/>
                <w:szCs w:val="20"/>
              </w:rPr>
              <w:t>Квартал № 86</w:t>
            </w:r>
          </w:p>
          <w:p w14:paraId="59218673"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noWrap/>
            <w:vAlign w:val="center"/>
            <w:hideMark/>
          </w:tcPr>
          <w:p w14:paraId="762FCFE7"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2347C0DD"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12BEA026" w14:textId="77777777" w:rsidR="001522A8" w:rsidRPr="001522A8" w:rsidRDefault="001522A8" w:rsidP="001522A8">
            <w:pPr>
              <w:jc w:val="center"/>
              <w:rPr>
                <w:sz w:val="20"/>
                <w:szCs w:val="20"/>
              </w:rPr>
            </w:pPr>
          </w:p>
        </w:tc>
        <w:tc>
          <w:tcPr>
            <w:tcW w:w="1028" w:type="pct"/>
            <w:shd w:val="clear" w:color="auto" w:fill="auto"/>
            <w:noWrap/>
            <w:vAlign w:val="center"/>
          </w:tcPr>
          <w:p w14:paraId="36129EAF" w14:textId="77777777" w:rsidR="001522A8" w:rsidRPr="001522A8" w:rsidRDefault="001522A8" w:rsidP="001522A8">
            <w:pPr>
              <w:jc w:val="center"/>
              <w:rPr>
                <w:sz w:val="20"/>
                <w:szCs w:val="20"/>
              </w:rPr>
            </w:pPr>
            <w:r w:rsidRPr="001522A8">
              <w:rPr>
                <w:sz w:val="20"/>
                <w:szCs w:val="20"/>
              </w:rPr>
              <w:t>2021</w:t>
            </w:r>
          </w:p>
        </w:tc>
      </w:tr>
      <w:tr w:rsidR="001522A8" w:rsidRPr="001522A8" w14:paraId="6EE52506" w14:textId="77777777" w:rsidTr="001522A8">
        <w:trPr>
          <w:trHeight w:val="20"/>
        </w:trPr>
        <w:tc>
          <w:tcPr>
            <w:tcW w:w="1086" w:type="pct"/>
            <w:vMerge/>
            <w:shd w:val="clear" w:color="auto" w:fill="auto"/>
            <w:vAlign w:val="center"/>
            <w:hideMark/>
          </w:tcPr>
          <w:p w14:paraId="56BB9357" w14:textId="77777777" w:rsidR="001522A8" w:rsidRPr="001522A8" w:rsidRDefault="001522A8" w:rsidP="001522A8">
            <w:pPr>
              <w:rPr>
                <w:bCs/>
                <w:sz w:val="20"/>
                <w:szCs w:val="20"/>
              </w:rPr>
            </w:pPr>
          </w:p>
        </w:tc>
        <w:tc>
          <w:tcPr>
            <w:tcW w:w="1176" w:type="pct"/>
            <w:shd w:val="clear" w:color="auto" w:fill="auto"/>
            <w:noWrap/>
            <w:vAlign w:val="center"/>
            <w:hideMark/>
          </w:tcPr>
          <w:p w14:paraId="75104ABE"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0D104892"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44BCD218" w14:textId="77777777" w:rsidR="001522A8" w:rsidRPr="001522A8" w:rsidRDefault="001522A8" w:rsidP="001522A8">
            <w:pPr>
              <w:jc w:val="center"/>
              <w:rPr>
                <w:sz w:val="20"/>
                <w:szCs w:val="20"/>
              </w:rPr>
            </w:pPr>
          </w:p>
        </w:tc>
        <w:tc>
          <w:tcPr>
            <w:tcW w:w="1028" w:type="pct"/>
            <w:shd w:val="clear" w:color="auto" w:fill="auto"/>
            <w:noWrap/>
            <w:vAlign w:val="center"/>
          </w:tcPr>
          <w:p w14:paraId="1AD4C062" w14:textId="77777777" w:rsidR="001522A8" w:rsidRPr="001522A8" w:rsidRDefault="001522A8" w:rsidP="001522A8">
            <w:pPr>
              <w:jc w:val="center"/>
              <w:rPr>
                <w:sz w:val="20"/>
                <w:szCs w:val="20"/>
              </w:rPr>
            </w:pPr>
            <w:r w:rsidRPr="001522A8">
              <w:rPr>
                <w:sz w:val="20"/>
                <w:szCs w:val="20"/>
              </w:rPr>
              <w:t>2021</w:t>
            </w:r>
          </w:p>
        </w:tc>
      </w:tr>
      <w:tr w:rsidR="001522A8" w:rsidRPr="001522A8" w14:paraId="56333937" w14:textId="77777777" w:rsidTr="001522A8">
        <w:trPr>
          <w:trHeight w:val="20"/>
        </w:trPr>
        <w:tc>
          <w:tcPr>
            <w:tcW w:w="1086" w:type="pct"/>
            <w:vMerge/>
            <w:shd w:val="clear" w:color="auto" w:fill="auto"/>
            <w:vAlign w:val="center"/>
            <w:hideMark/>
          </w:tcPr>
          <w:p w14:paraId="67CA4493" w14:textId="77777777" w:rsidR="001522A8" w:rsidRPr="001522A8" w:rsidRDefault="001522A8" w:rsidP="001522A8">
            <w:pPr>
              <w:rPr>
                <w:bCs/>
                <w:sz w:val="20"/>
                <w:szCs w:val="20"/>
              </w:rPr>
            </w:pPr>
          </w:p>
        </w:tc>
        <w:tc>
          <w:tcPr>
            <w:tcW w:w="1176" w:type="pct"/>
            <w:shd w:val="clear" w:color="auto" w:fill="auto"/>
            <w:noWrap/>
            <w:vAlign w:val="center"/>
            <w:hideMark/>
          </w:tcPr>
          <w:p w14:paraId="55B59CBC"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334AB044"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5358DD9E" w14:textId="77777777" w:rsidR="001522A8" w:rsidRPr="001522A8" w:rsidRDefault="001522A8" w:rsidP="001522A8">
            <w:pPr>
              <w:jc w:val="center"/>
              <w:rPr>
                <w:sz w:val="20"/>
                <w:szCs w:val="20"/>
              </w:rPr>
            </w:pPr>
          </w:p>
        </w:tc>
        <w:tc>
          <w:tcPr>
            <w:tcW w:w="1028" w:type="pct"/>
            <w:shd w:val="clear" w:color="auto" w:fill="auto"/>
            <w:noWrap/>
            <w:vAlign w:val="center"/>
          </w:tcPr>
          <w:p w14:paraId="133AEA17" w14:textId="77777777" w:rsidR="001522A8" w:rsidRPr="001522A8" w:rsidRDefault="001522A8" w:rsidP="001522A8">
            <w:pPr>
              <w:jc w:val="center"/>
              <w:rPr>
                <w:sz w:val="20"/>
                <w:szCs w:val="20"/>
              </w:rPr>
            </w:pPr>
            <w:r w:rsidRPr="001522A8">
              <w:rPr>
                <w:sz w:val="20"/>
                <w:szCs w:val="20"/>
              </w:rPr>
              <w:t>2021</w:t>
            </w:r>
          </w:p>
        </w:tc>
      </w:tr>
      <w:tr w:rsidR="001522A8" w:rsidRPr="001522A8" w14:paraId="1FA62008" w14:textId="77777777" w:rsidTr="001522A8">
        <w:trPr>
          <w:trHeight w:val="20"/>
        </w:trPr>
        <w:tc>
          <w:tcPr>
            <w:tcW w:w="1086" w:type="pct"/>
            <w:vMerge/>
            <w:shd w:val="clear" w:color="auto" w:fill="auto"/>
            <w:vAlign w:val="center"/>
            <w:hideMark/>
          </w:tcPr>
          <w:p w14:paraId="0626CA0D" w14:textId="77777777" w:rsidR="001522A8" w:rsidRPr="001522A8" w:rsidRDefault="001522A8" w:rsidP="001522A8">
            <w:pPr>
              <w:rPr>
                <w:bCs/>
                <w:sz w:val="20"/>
                <w:szCs w:val="20"/>
              </w:rPr>
            </w:pPr>
          </w:p>
        </w:tc>
        <w:tc>
          <w:tcPr>
            <w:tcW w:w="1176" w:type="pct"/>
            <w:shd w:val="clear" w:color="auto" w:fill="auto"/>
            <w:noWrap/>
            <w:vAlign w:val="center"/>
            <w:hideMark/>
          </w:tcPr>
          <w:p w14:paraId="19220AC0"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4A0319CD"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7401B432" w14:textId="77777777" w:rsidR="001522A8" w:rsidRPr="001522A8" w:rsidRDefault="001522A8" w:rsidP="001522A8">
            <w:pPr>
              <w:jc w:val="center"/>
              <w:rPr>
                <w:sz w:val="20"/>
                <w:szCs w:val="20"/>
              </w:rPr>
            </w:pPr>
          </w:p>
        </w:tc>
        <w:tc>
          <w:tcPr>
            <w:tcW w:w="1028" w:type="pct"/>
            <w:shd w:val="clear" w:color="auto" w:fill="auto"/>
            <w:noWrap/>
            <w:vAlign w:val="center"/>
          </w:tcPr>
          <w:p w14:paraId="006AE37F" w14:textId="77777777" w:rsidR="001522A8" w:rsidRPr="001522A8" w:rsidRDefault="001522A8" w:rsidP="001522A8">
            <w:pPr>
              <w:jc w:val="center"/>
              <w:rPr>
                <w:sz w:val="20"/>
                <w:szCs w:val="20"/>
              </w:rPr>
            </w:pPr>
            <w:r w:rsidRPr="001522A8">
              <w:rPr>
                <w:sz w:val="20"/>
                <w:szCs w:val="20"/>
              </w:rPr>
              <w:t>2021</w:t>
            </w:r>
          </w:p>
        </w:tc>
      </w:tr>
      <w:tr w:rsidR="001522A8" w:rsidRPr="001522A8" w14:paraId="6522CC2D" w14:textId="77777777" w:rsidTr="001522A8">
        <w:trPr>
          <w:trHeight w:val="20"/>
        </w:trPr>
        <w:tc>
          <w:tcPr>
            <w:tcW w:w="1086" w:type="pct"/>
            <w:vMerge w:val="restart"/>
            <w:shd w:val="clear" w:color="auto" w:fill="auto"/>
            <w:vAlign w:val="center"/>
            <w:hideMark/>
          </w:tcPr>
          <w:p w14:paraId="4327A2C8" w14:textId="77777777" w:rsidR="001522A8" w:rsidRPr="001522A8" w:rsidRDefault="001522A8" w:rsidP="001522A8">
            <w:pPr>
              <w:rPr>
                <w:bCs/>
                <w:sz w:val="20"/>
                <w:szCs w:val="20"/>
              </w:rPr>
            </w:pPr>
            <w:r w:rsidRPr="001522A8">
              <w:rPr>
                <w:bCs/>
                <w:sz w:val="20"/>
                <w:szCs w:val="20"/>
              </w:rPr>
              <w:t>Квартал № 87</w:t>
            </w:r>
          </w:p>
          <w:p w14:paraId="629CA9C2"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noWrap/>
            <w:vAlign w:val="center"/>
            <w:hideMark/>
          </w:tcPr>
          <w:p w14:paraId="2F296A91"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62EA1683" w14:textId="77777777" w:rsidR="001522A8" w:rsidRPr="001522A8" w:rsidRDefault="001522A8" w:rsidP="001522A8">
            <w:pPr>
              <w:jc w:val="center"/>
              <w:rPr>
                <w:sz w:val="20"/>
                <w:szCs w:val="20"/>
              </w:rPr>
            </w:pPr>
            <w:r w:rsidRPr="001522A8">
              <w:rPr>
                <w:sz w:val="20"/>
                <w:szCs w:val="20"/>
              </w:rPr>
              <w:t>1994</w:t>
            </w:r>
          </w:p>
        </w:tc>
        <w:tc>
          <w:tcPr>
            <w:tcW w:w="809" w:type="pct"/>
            <w:shd w:val="clear" w:color="auto" w:fill="auto"/>
            <w:noWrap/>
            <w:vAlign w:val="center"/>
          </w:tcPr>
          <w:p w14:paraId="496E97A0" w14:textId="77777777" w:rsidR="001522A8" w:rsidRPr="001522A8" w:rsidRDefault="001522A8" w:rsidP="001522A8">
            <w:pPr>
              <w:jc w:val="center"/>
              <w:rPr>
                <w:sz w:val="20"/>
                <w:szCs w:val="20"/>
              </w:rPr>
            </w:pPr>
          </w:p>
        </w:tc>
        <w:tc>
          <w:tcPr>
            <w:tcW w:w="1028" w:type="pct"/>
            <w:shd w:val="clear" w:color="auto" w:fill="auto"/>
            <w:noWrap/>
            <w:vAlign w:val="center"/>
          </w:tcPr>
          <w:p w14:paraId="32BBAE84" w14:textId="77777777" w:rsidR="001522A8" w:rsidRPr="001522A8" w:rsidRDefault="001522A8" w:rsidP="001522A8">
            <w:pPr>
              <w:jc w:val="center"/>
              <w:rPr>
                <w:sz w:val="20"/>
                <w:szCs w:val="20"/>
              </w:rPr>
            </w:pPr>
            <w:r w:rsidRPr="001522A8">
              <w:rPr>
                <w:sz w:val="20"/>
                <w:szCs w:val="20"/>
              </w:rPr>
              <w:t>2020</w:t>
            </w:r>
          </w:p>
        </w:tc>
      </w:tr>
      <w:tr w:rsidR="001522A8" w:rsidRPr="001522A8" w14:paraId="74E6AF8F" w14:textId="77777777" w:rsidTr="001522A8">
        <w:trPr>
          <w:trHeight w:val="20"/>
        </w:trPr>
        <w:tc>
          <w:tcPr>
            <w:tcW w:w="1086" w:type="pct"/>
            <w:vMerge/>
            <w:shd w:val="clear" w:color="auto" w:fill="auto"/>
            <w:vAlign w:val="center"/>
            <w:hideMark/>
          </w:tcPr>
          <w:p w14:paraId="02FFCC78" w14:textId="77777777" w:rsidR="001522A8" w:rsidRPr="001522A8" w:rsidRDefault="001522A8" w:rsidP="001522A8">
            <w:pPr>
              <w:rPr>
                <w:bCs/>
                <w:sz w:val="20"/>
                <w:szCs w:val="20"/>
              </w:rPr>
            </w:pPr>
          </w:p>
        </w:tc>
        <w:tc>
          <w:tcPr>
            <w:tcW w:w="1176" w:type="pct"/>
            <w:shd w:val="clear" w:color="auto" w:fill="auto"/>
            <w:noWrap/>
            <w:vAlign w:val="center"/>
            <w:hideMark/>
          </w:tcPr>
          <w:p w14:paraId="2A53BD36"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698E7B23" w14:textId="77777777" w:rsidR="001522A8" w:rsidRPr="001522A8" w:rsidRDefault="001522A8" w:rsidP="001522A8">
            <w:pPr>
              <w:jc w:val="center"/>
              <w:rPr>
                <w:sz w:val="20"/>
                <w:szCs w:val="20"/>
              </w:rPr>
            </w:pPr>
            <w:r w:rsidRPr="001522A8">
              <w:rPr>
                <w:sz w:val="20"/>
                <w:szCs w:val="20"/>
              </w:rPr>
              <w:t>1994</w:t>
            </w:r>
          </w:p>
        </w:tc>
        <w:tc>
          <w:tcPr>
            <w:tcW w:w="809" w:type="pct"/>
            <w:shd w:val="clear" w:color="auto" w:fill="auto"/>
            <w:noWrap/>
            <w:vAlign w:val="center"/>
          </w:tcPr>
          <w:p w14:paraId="1A16D93D" w14:textId="77777777" w:rsidR="001522A8" w:rsidRPr="001522A8" w:rsidRDefault="001522A8" w:rsidP="001522A8">
            <w:pPr>
              <w:jc w:val="center"/>
              <w:rPr>
                <w:sz w:val="20"/>
                <w:szCs w:val="20"/>
              </w:rPr>
            </w:pPr>
          </w:p>
        </w:tc>
        <w:tc>
          <w:tcPr>
            <w:tcW w:w="1028" w:type="pct"/>
            <w:shd w:val="clear" w:color="auto" w:fill="auto"/>
            <w:noWrap/>
            <w:vAlign w:val="center"/>
          </w:tcPr>
          <w:p w14:paraId="7998C5BC" w14:textId="77777777" w:rsidR="001522A8" w:rsidRPr="001522A8" w:rsidRDefault="001522A8" w:rsidP="001522A8">
            <w:pPr>
              <w:jc w:val="center"/>
              <w:rPr>
                <w:sz w:val="20"/>
                <w:szCs w:val="20"/>
              </w:rPr>
            </w:pPr>
            <w:r w:rsidRPr="001522A8">
              <w:rPr>
                <w:sz w:val="20"/>
                <w:szCs w:val="20"/>
              </w:rPr>
              <w:t>2020</w:t>
            </w:r>
          </w:p>
        </w:tc>
      </w:tr>
      <w:tr w:rsidR="001522A8" w:rsidRPr="001522A8" w14:paraId="65C70771" w14:textId="77777777" w:rsidTr="001522A8">
        <w:trPr>
          <w:trHeight w:val="20"/>
        </w:trPr>
        <w:tc>
          <w:tcPr>
            <w:tcW w:w="1086" w:type="pct"/>
            <w:vMerge/>
            <w:shd w:val="clear" w:color="auto" w:fill="auto"/>
            <w:vAlign w:val="center"/>
            <w:hideMark/>
          </w:tcPr>
          <w:p w14:paraId="50EA014D" w14:textId="77777777" w:rsidR="001522A8" w:rsidRPr="001522A8" w:rsidRDefault="001522A8" w:rsidP="001522A8">
            <w:pPr>
              <w:rPr>
                <w:bCs/>
                <w:sz w:val="20"/>
                <w:szCs w:val="20"/>
              </w:rPr>
            </w:pPr>
          </w:p>
        </w:tc>
        <w:tc>
          <w:tcPr>
            <w:tcW w:w="1176" w:type="pct"/>
            <w:shd w:val="clear" w:color="auto" w:fill="auto"/>
            <w:noWrap/>
            <w:vAlign w:val="center"/>
            <w:hideMark/>
          </w:tcPr>
          <w:p w14:paraId="3C40C6A8"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1C11F326"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77A9C3A8" w14:textId="77777777" w:rsidR="001522A8" w:rsidRPr="001522A8" w:rsidRDefault="001522A8" w:rsidP="001522A8">
            <w:pPr>
              <w:jc w:val="center"/>
              <w:rPr>
                <w:sz w:val="20"/>
                <w:szCs w:val="20"/>
              </w:rPr>
            </w:pPr>
            <w:r w:rsidRPr="001522A8">
              <w:rPr>
                <w:sz w:val="20"/>
                <w:szCs w:val="20"/>
              </w:rPr>
              <w:t>2007</w:t>
            </w:r>
          </w:p>
        </w:tc>
        <w:tc>
          <w:tcPr>
            <w:tcW w:w="1028" w:type="pct"/>
            <w:shd w:val="clear" w:color="auto" w:fill="auto"/>
            <w:noWrap/>
            <w:vAlign w:val="center"/>
          </w:tcPr>
          <w:p w14:paraId="46C3EF7A" w14:textId="77777777" w:rsidR="001522A8" w:rsidRPr="001522A8" w:rsidRDefault="001522A8" w:rsidP="001522A8">
            <w:pPr>
              <w:jc w:val="center"/>
              <w:rPr>
                <w:sz w:val="20"/>
                <w:szCs w:val="20"/>
              </w:rPr>
            </w:pPr>
            <w:r w:rsidRPr="001522A8">
              <w:rPr>
                <w:sz w:val="20"/>
                <w:szCs w:val="20"/>
              </w:rPr>
              <w:t>2020</w:t>
            </w:r>
          </w:p>
        </w:tc>
      </w:tr>
      <w:tr w:rsidR="001522A8" w:rsidRPr="001522A8" w14:paraId="1D866EF0" w14:textId="77777777" w:rsidTr="001522A8">
        <w:trPr>
          <w:trHeight w:val="20"/>
        </w:trPr>
        <w:tc>
          <w:tcPr>
            <w:tcW w:w="1086" w:type="pct"/>
            <w:vMerge/>
            <w:shd w:val="clear" w:color="auto" w:fill="auto"/>
            <w:vAlign w:val="center"/>
            <w:hideMark/>
          </w:tcPr>
          <w:p w14:paraId="1F755803" w14:textId="77777777" w:rsidR="001522A8" w:rsidRPr="001522A8" w:rsidRDefault="001522A8" w:rsidP="001522A8">
            <w:pPr>
              <w:rPr>
                <w:bCs/>
                <w:sz w:val="20"/>
                <w:szCs w:val="20"/>
              </w:rPr>
            </w:pPr>
          </w:p>
        </w:tc>
        <w:tc>
          <w:tcPr>
            <w:tcW w:w="1176" w:type="pct"/>
            <w:shd w:val="clear" w:color="auto" w:fill="auto"/>
            <w:noWrap/>
            <w:vAlign w:val="center"/>
            <w:hideMark/>
          </w:tcPr>
          <w:p w14:paraId="73BE3C62"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641F7EE0"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27533A35" w14:textId="77777777" w:rsidR="001522A8" w:rsidRPr="001522A8" w:rsidRDefault="001522A8" w:rsidP="001522A8">
            <w:pPr>
              <w:jc w:val="center"/>
              <w:rPr>
                <w:sz w:val="20"/>
                <w:szCs w:val="20"/>
              </w:rPr>
            </w:pPr>
            <w:r w:rsidRPr="001522A8">
              <w:rPr>
                <w:sz w:val="20"/>
                <w:szCs w:val="20"/>
              </w:rPr>
              <w:t>2007</w:t>
            </w:r>
          </w:p>
        </w:tc>
        <w:tc>
          <w:tcPr>
            <w:tcW w:w="1028" w:type="pct"/>
            <w:shd w:val="clear" w:color="auto" w:fill="auto"/>
            <w:noWrap/>
            <w:vAlign w:val="center"/>
          </w:tcPr>
          <w:p w14:paraId="3EECCD22" w14:textId="77777777" w:rsidR="001522A8" w:rsidRPr="001522A8" w:rsidRDefault="001522A8" w:rsidP="001522A8">
            <w:pPr>
              <w:jc w:val="center"/>
              <w:rPr>
                <w:sz w:val="20"/>
                <w:szCs w:val="20"/>
              </w:rPr>
            </w:pPr>
            <w:r w:rsidRPr="001522A8">
              <w:rPr>
                <w:sz w:val="20"/>
                <w:szCs w:val="20"/>
              </w:rPr>
              <w:t>2020</w:t>
            </w:r>
          </w:p>
        </w:tc>
      </w:tr>
      <w:tr w:rsidR="001522A8" w:rsidRPr="001522A8" w14:paraId="5B9ADD94" w14:textId="77777777" w:rsidTr="001522A8">
        <w:trPr>
          <w:trHeight w:val="20"/>
        </w:trPr>
        <w:tc>
          <w:tcPr>
            <w:tcW w:w="1086" w:type="pct"/>
            <w:vMerge w:val="restart"/>
            <w:shd w:val="clear" w:color="auto" w:fill="auto"/>
            <w:vAlign w:val="center"/>
            <w:hideMark/>
          </w:tcPr>
          <w:p w14:paraId="495AC202" w14:textId="77777777" w:rsidR="001522A8" w:rsidRPr="001522A8" w:rsidRDefault="001522A8" w:rsidP="001522A8">
            <w:pPr>
              <w:rPr>
                <w:bCs/>
                <w:sz w:val="20"/>
                <w:szCs w:val="20"/>
              </w:rPr>
            </w:pPr>
            <w:r w:rsidRPr="001522A8">
              <w:rPr>
                <w:bCs/>
                <w:sz w:val="20"/>
                <w:szCs w:val="20"/>
              </w:rPr>
              <w:t>Квартал № 89</w:t>
            </w:r>
          </w:p>
          <w:p w14:paraId="39D191E1"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noWrap/>
            <w:vAlign w:val="center"/>
            <w:hideMark/>
          </w:tcPr>
          <w:p w14:paraId="37D645B2" w14:textId="77777777" w:rsidR="001522A8" w:rsidRPr="001522A8" w:rsidRDefault="001522A8" w:rsidP="001522A8">
            <w:pPr>
              <w:rPr>
                <w:sz w:val="20"/>
                <w:szCs w:val="20"/>
              </w:rPr>
            </w:pPr>
            <w:r w:rsidRPr="001522A8">
              <w:rPr>
                <w:sz w:val="20"/>
                <w:szCs w:val="20"/>
              </w:rPr>
              <w:t>«Братск-1М»</w:t>
            </w:r>
          </w:p>
        </w:tc>
        <w:tc>
          <w:tcPr>
            <w:tcW w:w="901" w:type="pct"/>
            <w:shd w:val="clear" w:color="auto" w:fill="auto"/>
            <w:noWrap/>
            <w:vAlign w:val="center"/>
            <w:hideMark/>
          </w:tcPr>
          <w:p w14:paraId="323C9927" w14:textId="77777777" w:rsidR="001522A8" w:rsidRPr="001522A8" w:rsidRDefault="001522A8" w:rsidP="001522A8">
            <w:pPr>
              <w:jc w:val="center"/>
              <w:rPr>
                <w:sz w:val="20"/>
                <w:szCs w:val="20"/>
              </w:rPr>
            </w:pPr>
            <w:r w:rsidRPr="001522A8">
              <w:rPr>
                <w:sz w:val="20"/>
                <w:szCs w:val="20"/>
              </w:rPr>
              <w:t>1987</w:t>
            </w:r>
          </w:p>
        </w:tc>
        <w:tc>
          <w:tcPr>
            <w:tcW w:w="809" w:type="pct"/>
            <w:shd w:val="clear" w:color="auto" w:fill="auto"/>
            <w:noWrap/>
            <w:vAlign w:val="center"/>
          </w:tcPr>
          <w:p w14:paraId="59CC3EB0" w14:textId="77777777" w:rsidR="001522A8" w:rsidRPr="001522A8" w:rsidRDefault="001522A8" w:rsidP="001522A8">
            <w:pPr>
              <w:jc w:val="center"/>
              <w:rPr>
                <w:sz w:val="20"/>
                <w:szCs w:val="20"/>
              </w:rPr>
            </w:pPr>
          </w:p>
        </w:tc>
        <w:tc>
          <w:tcPr>
            <w:tcW w:w="1028" w:type="pct"/>
            <w:shd w:val="clear" w:color="auto" w:fill="auto"/>
            <w:noWrap/>
            <w:vAlign w:val="center"/>
          </w:tcPr>
          <w:p w14:paraId="0B8DD7C2" w14:textId="77777777" w:rsidR="001522A8" w:rsidRPr="001522A8" w:rsidRDefault="001522A8" w:rsidP="001522A8">
            <w:pPr>
              <w:jc w:val="center"/>
              <w:rPr>
                <w:sz w:val="20"/>
                <w:szCs w:val="20"/>
              </w:rPr>
            </w:pPr>
            <w:r w:rsidRPr="001522A8">
              <w:rPr>
                <w:sz w:val="20"/>
                <w:szCs w:val="20"/>
              </w:rPr>
              <w:t>2020</w:t>
            </w:r>
          </w:p>
        </w:tc>
      </w:tr>
      <w:tr w:rsidR="001522A8" w:rsidRPr="001522A8" w14:paraId="20D77920" w14:textId="77777777" w:rsidTr="001522A8">
        <w:trPr>
          <w:trHeight w:val="20"/>
        </w:trPr>
        <w:tc>
          <w:tcPr>
            <w:tcW w:w="1086" w:type="pct"/>
            <w:vMerge/>
            <w:shd w:val="clear" w:color="auto" w:fill="auto"/>
            <w:vAlign w:val="center"/>
            <w:hideMark/>
          </w:tcPr>
          <w:p w14:paraId="5F336821" w14:textId="77777777" w:rsidR="001522A8" w:rsidRPr="001522A8" w:rsidRDefault="001522A8" w:rsidP="001522A8">
            <w:pPr>
              <w:rPr>
                <w:bCs/>
                <w:sz w:val="20"/>
                <w:szCs w:val="20"/>
              </w:rPr>
            </w:pPr>
          </w:p>
        </w:tc>
        <w:tc>
          <w:tcPr>
            <w:tcW w:w="1176" w:type="pct"/>
            <w:shd w:val="clear" w:color="auto" w:fill="auto"/>
            <w:noWrap/>
            <w:vAlign w:val="center"/>
            <w:hideMark/>
          </w:tcPr>
          <w:p w14:paraId="522EB35F" w14:textId="77777777" w:rsidR="001522A8" w:rsidRPr="001522A8" w:rsidRDefault="001522A8" w:rsidP="001522A8">
            <w:pPr>
              <w:rPr>
                <w:sz w:val="20"/>
                <w:szCs w:val="20"/>
              </w:rPr>
            </w:pPr>
            <w:r w:rsidRPr="001522A8">
              <w:rPr>
                <w:sz w:val="20"/>
                <w:szCs w:val="20"/>
              </w:rPr>
              <w:t>«Братск-1М»</w:t>
            </w:r>
          </w:p>
        </w:tc>
        <w:tc>
          <w:tcPr>
            <w:tcW w:w="901" w:type="pct"/>
            <w:shd w:val="clear" w:color="auto" w:fill="auto"/>
            <w:noWrap/>
            <w:vAlign w:val="center"/>
            <w:hideMark/>
          </w:tcPr>
          <w:p w14:paraId="64A4273D" w14:textId="77777777" w:rsidR="001522A8" w:rsidRPr="001522A8" w:rsidRDefault="001522A8" w:rsidP="001522A8">
            <w:pPr>
              <w:jc w:val="center"/>
              <w:rPr>
                <w:sz w:val="20"/>
                <w:szCs w:val="20"/>
              </w:rPr>
            </w:pPr>
            <w:r w:rsidRPr="001522A8">
              <w:rPr>
                <w:sz w:val="20"/>
                <w:szCs w:val="20"/>
              </w:rPr>
              <w:t>1987</w:t>
            </w:r>
          </w:p>
        </w:tc>
        <w:tc>
          <w:tcPr>
            <w:tcW w:w="809" w:type="pct"/>
            <w:shd w:val="clear" w:color="auto" w:fill="auto"/>
            <w:noWrap/>
            <w:vAlign w:val="center"/>
          </w:tcPr>
          <w:p w14:paraId="0882464D" w14:textId="77777777" w:rsidR="001522A8" w:rsidRPr="001522A8" w:rsidRDefault="001522A8" w:rsidP="001522A8">
            <w:pPr>
              <w:jc w:val="center"/>
              <w:rPr>
                <w:sz w:val="20"/>
                <w:szCs w:val="20"/>
              </w:rPr>
            </w:pPr>
          </w:p>
        </w:tc>
        <w:tc>
          <w:tcPr>
            <w:tcW w:w="1028" w:type="pct"/>
            <w:shd w:val="clear" w:color="auto" w:fill="auto"/>
            <w:noWrap/>
            <w:vAlign w:val="center"/>
          </w:tcPr>
          <w:p w14:paraId="08CFA41C" w14:textId="77777777" w:rsidR="001522A8" w:rsidRPr="001522A8" w:rsidRDefault="001522A8" w:rsidP="001522A8">
            <w:pPr>
              <w:jc w:val="center"/>
              <w:rPr>
                <w:sz w:val="20"/>
                <w:szCs w:val="20"/>
              </w:rPr>
            </w:pPr>
            <w:r w:rsidRPr="001522A8">
              <w:rPr>
                <w:sz w:val="20"/>
                <w:szCs w:val="20"/>
              </w:rPr>
              <w:t>2020</w:t>
            </w:r>
          </w:p>
        </w:tc>
      </w:tr>
      <w:tr w:rsidR="001522A8" w:rsidRPr="001522A8" w14:paraId="11618861" w14:textId="77777777" w:rsidTr="001522A8">
        <w:trPr>
          <w:trHeight w:val="20"/>
        </w:trPr>
        <w:tc>
          <w:tcPr>
            <w:tcW w:w="1086" w:type="pct"/>
            <w:vMerge/>
            <w:shd w:val="clear" w:color="auto" w:fill="auto"/>
            <w:vAlign w:val="center"/>
            <w:hideMark/>
          </w:tcPr>
          <w:p w14:paraId="054E87E3" w14:textId="77777777" w:rsidR="001522A8" w:rsidRPr="001522A8" w:rsidRDefault="001522A8" w:rsidP="001522A8">
            <w:pPr>
              <w:rPr>
                <w:bCs/>
                <w:sz w:val="20"/>
                <w:szCs w:val="20"/>
              </w:rPr>
            </w:pPr>
          </w:p>
        </w:tc>
        <w:tc>
          <w:tcPr>
            <w:tcW w:w="1176" w:type="pct"/>
            <w:shd w:val="clear" w:color="auto" w:fill="auto"/>
            <w:noWrap/>
            <w:vAlign w:val="center"/>
            <w:hideMark/>
          </w:tcPr>
          <w:p w14:paraId="30BFB8FA" w14:textId="77777777" w:rsidR="001522A8" w:rsidRPr="001522A8" w:rsidRDefault="001522A8" w:rsidP="001522A8">
            <w:pPr>
              <w:rPr>
                <w:sz w:val="20"/>
                <w:szCs w:val="20"/>
              </w:rPr>
            </w:pPr>
            <w:r w:rsidRPr="001522A8">
              <w:rPr>
                <w:sz w:val="20"/>
                <w:szCs w:val="20"/>
              </w:rPr>
              <w:t>«Братск-1М»</w:t>
            </w:r>
          </w:p>
        </w:tc>
        <w:tc>
          <w:tcPr>
            <w:tcW w:w="901" w:type="pct"/>
            <w:shd w:val="clear" w:color="auto" w:fill="auto"/>
            <w:noWrap/>
            <w:vAlign w:val="center"/>
            <w:hideMark/>
          </w:tcPr>
          <w:p w14:paraId="46281A6C" w14:textId="77777777" w:rsidR="001522A8" w:rsidRPr="001522A8" w:rsidRDefault="001522A8" w:rsidP="001522A8">
            <w:pPr>
              <w:jc w:val="center"/>
              <w:rPr>
                <w:sz w:val="20"/>
                <w:szCs w:val="20"/>
              </w:rPr>
            </w:pPr>
            <w:r w:rsidRPr="001522A8">
              <w:rPr>
                <w:sz w:val="20"/>
                <w:szCs w:val="20"/>
              </w:rPr>
              <w:t>1987</w:t>
            </w:r>
          </w:p>
        </w:tc>
        <w:tc>
          <w:tcPr>
            <w:tcW w:w="809" w:type="pct"/>
            <w:shd w:val="clear" w:color="auto" w:fill="auto"/>
            <w:noWrap/>
            <w:vAlign w:val="center"/>
          </w:tcPr>
          <w:p w14:paraId="0B8A85A4" w14:textId="77777777" w:rsidR="001522A8" w:rsidRPr="001522A8" w:rsidRDefault="001522A8" w:rsidP="001522A8">
            <w:pPr>
              <w:jc w:val="center"/>
              <w:rPr>
                <w:sz w:val="20"/>
                <w:szCs w:val="20"/>
              </w:rPr>
            </w:pPr>
          </w:p>
        </w:tc>
        <w:tc>
          <w:tcPr>
            <w:tcW w:w="1028" w:type="pct"/>
            <w:shd w:val="clear" w:color="auto" w:fill="auto"/>
            <w:noWrap/>
            <w:vAlign w:val="center"/>
          </w:tcPr>
          <w:p w14:paraId="5C35A756" w14:textId="77777777" w:rsidR="001522A8" w:rsidRPr="001522A8" w:rsidRDefault="001522A8" w:rsidP="001522A8">
            <w:pPr>
              <w:jc w:val="center"/>
              <w:rPr>
                <w:sz w:val="20"/>
                <w:szCs w:val="20"/>
              </w:rPr>
            </w:pPr>
            <w:r w:rsidRPr="001522A8">
              <w:rPr>
                <w:sz w:val="20"/>
                <w:szCs w:val="20"/>
              </w:rPr>
              <w:t>2020</w:t>
            </w:r>
          </w:p>
        </w:tc>
      </w:tr>
      <w:tr w:rsidR="001522A8" w:rsidRPr="001522A8" w14:paraId="09BFC4DF" w14:textId="77777777" w:rsidTr="001522A8">
        <w:trPr>
          <w:trHeight w:val="20"/>
        </w:trPr>
        <w:tc>
          <w:tcPr>
            <w:tcW w:w="1086" w:type="pct"/>
            <w:vMerge/>
            <w:shd w:val="clear" w:color="auto" w:fill="auto"/>
            <w:vAlign w:val="center"/>
            <w:hideMark/>
          </w:tcPr>
          <w:p w14:paraId="65B9A78F" w14:textId="77777777" w:rsidR="001522A8" w:rsidRPr="001522A8" w:rsidRDefault="001522A8" w:rsidP="001522A8">
            <w:pPr>
              <w:rPr>
                <w:bCs/>
                <w:sz w:val="20"/>
                <w:szCs w:val="20"/>
              </w:rPr>
            </w:pPr>
          </w:p>
        </w:tc>
        <w:tc>
          <w:tcPr>
            <w:tcW w:w="1176" w:type="pct"/>
            <w:shd w:val="clear" w:color="auto" w:fill="auto"/>
            <w:noWrap/>
            <w:vAlign w:val="center"/>
            <w:hideMark/>
          </w:tcPr>
          <w:p w14:paraId="1E5E0D3E" w14:textId="77777777" w:rsidR="001522A8" w:rsidRPr="001522A8" w:rsidRDefault="001522A8" w:rsidP="001522A8">
            <w:pPr>
              <w:rPr>
                <w:sz w:val="20"/>
                <w:szCs w:val="20"/>
              </w:rPr>
            </w:pPr>
            <w:r w:rsidRPr="001522A8">
              <w:rPr>
                <w:sz w:val="20"/>
                <w:szCs w:val="20"/>
              </w:rPr>
              <w:t>«Братск-1М»</w:t>
            </w:r>
          </w:p>
        </w:tc>
        <w:tc>
          <w:tcPr>
            <w:tcW w:w="901" w:type="pct"/>
            <w:shd w:val="clear" w:color="auto" w:fill="auto"/>
            <w:noWrap/>
            <w:vAlign w:val="center"/>
            <w:hideMark/>
          </w:tcPr>
          <w:p w14:paraId="192EB368" w14:textId="77777777" w:rsidR="001522A8" w:rsidRPr="001522A8" w:rsidRDefault="001522A8" w:rsidP="001522A8">
            <w:pPr>
              <w:jc w:val="center"/>
              <w:rPr>
                <w:sz w:val="20"/>
                <w:szCs w:val="20"/>
              </w:rPr>
            </w:pPr>
            <w:r w:rsidRPr="001522A8">
              <w:rPr>
                <w:sz w:val="20"/>
                <w:szCs w:val="20"/>
              </w:rPr>
              <w:t>1987</w:t>
            </w:r>
          </w:p>
        </w:tc>
        <w:tc>
          <w:tcPr>
            <w:tcW w:w="809" w:type="pct"/>
            <w:shd w:val="clear" w:color="auto" w:fill="auto"/>
            <w:noWrap/>
            <w:vAlign w:val="center"/>
          </w:tcPr>
          <w:p w14:paraId="2FA552E1" w14:textId="77777777" w:rsidR="001522A8" w:rsidRPr="001522A8" w:rsidRDefault="001522A8" w:rsidP="001522A8">
            <w:pPr>
              <w:jc w:val="center"/>
              <w:rPr>
                <w:sz w:val="20"/>
                <w:szCs w:val="20"/>
              </w:rPr>
            </w:pPr>
          </w:p>
        </w:tc>
        <w:tc>
          <w:tcPr>
            <w:tcW w:w="1028" w:type="pct"/>
            <w:shd w:val="clear" w:color="auto" w:fill="auto"/>
            <w:noWrap/>
            <w:vAlign w:val="center"/>
          </w:tcPr>
          <w:p w14:paraId="7469611E" w14:textId="77777777" w:rsidR="001522A8" w:rsidRPr="001522A8" w:rsidRDefault="001522A8" w:rsidP="001522A8">
            <w:pPr>
              <w:jc w:val="center"/>
              <w:rPr>
                <w:sz w:val="20"/>
                <w:szCs w:val="20"/>
              </w:rPr>
            </w:pPr>
            <w:r w:rsidRPr="001522A8">
              <w:rPr>
                <w:sz w:val="20"/>
                <w:szCs w:val="20"/>
              </w:rPr>
              <w:t>2020</w:t>
            </w:r>
          </w:p>
        </w:tc>
      </w:tr>
      <w:tr w:rsidR="001522A8" w:rsidRPr="001522A8" w14:paraId="56E0A98A" w14:textId="77777777" w:rsidTr="001522A8">
        <w:trPr>
          <w:trHeight w:val="20"/>
        </w:trPr>
        <w:tc>
          <w:tcPr>
            <w:tcW w:w="1086" w:type="pct"/>
            <w:vMerge w:val="restart"/>
            <w:shd w:val="clear" w:color="auto" w:fill="auto"/>
            <w:vAlign w:val="center"/>
            <w:hideMark/>
          </w:tcPr>
          <w:p w14:paraId="1CF053FD" w14:textId="77777777" w:rsidR="001522A8" w:rsidRPr="001522A8" w:rsidRDefault="001522A8" w:rsidP="001522A8">
            <w:pPr>
              <w:rPr>
                <w:bCs/>
                <w:sz w:val="20"/>
                <w:szCs w:val="20"/>
              </w:rPr>
            </w:pPr>
            <w:r w:rsidRPr="001522A8">
              <w:rPr>
                <w:bCs/>
                <w:sz w:val="20"/>
                <w:szCs w:val="20"/>
              </w:rPr>
              <w:t>Квартал № 92</w:t>
            </w:r>
          </w:p>
          <w:p w14:paraId="4AD2D47F"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noWrap/>
            <w:vAlign w:val="center"/>
            <w:hideMark/>
          </w:tcPr>
          <w:p w14:paraId="152EDFD6" w14:textId="77777777" w:rsidR="001522A8" w:rsidRPr="001522A8" w:rsidRDefault="001522A8" w:rsidP="001522A8">
            <w:pPr>
              <w:rPr>
                <w:sz w:val="20"/>
                <w:szCs w:val="20"/>
              </w:rPr>
            </w:pPr>
            <w:r w:rsidRPr="001522A8">
              <w:rPr>
                <w:sz w:val="20"/>
                <w:szCs w:val="20"/>
              </w:rPr>
              <w:t>«Тула-3»</w:t>
            </w:r>
          </w:p>
        </w:tc>
        <w:tc>
          <w:tcPr>
            <w:tcW w:w="901" w:type="pct"/>
            <w:shd w:val="clear" w:color="auto" w:fill="auto"/>
            <w:noWrap/>
            <w:vAlign w:val="center"/>
            <w:hideMark/>
          </w:tcPr>
          <w:p w14:paraId="424DC419" w14:textId="77777777" w:rsidR="001522A8" w:rsidRPr="001522A8" w:rsidRDefault="001522A8" w:rsidP="001522A8">
            <w:pPr>
              <w:jc w:val="center"/>
              <w:rPr>
                <w:sz w:val="20"/>
                <w:szCs w:val="20"/>
              </w:rPr>
            </w:pPr>
            <w:r w:rsidRPr="001522A8">
              <w:rPr>
                <w:sz w:val="20"/>
                <w:szCs w:val="20"/>
              </w:rPr>
              <w:t>1977</w:t>
            </w:r>
          </w:p>
        </w:tc>
        <w:tc>
          <w:tcPr>
            <w:tcW w:w="809" w:type="pct"/>
            <w:shd w:val="clear" w:color="auto" w:fill="auto"/>
            <w:noWrap/>
            <w:vAlign w:val="center"/>
          </w:tcPr>
          <w:p w14:paraId="3C68C521" w14:textId="77777777" w:rsidR="001522A8" w:rsidRPr="001522A8" w:rsidRDefault="001522A8" w:rsidP="001522A8">
            <w:pPr>
              <w:jc w:val="center"/>
              <w:rPr>
                <w:sz w:val="20"/>
                <w:szCs w:val="20"/>
              </w:rPr>
            </w:pPr>
          </w:p>
        </w:tc>
        <w:tc>
          <w:tcPr>
            <w:tcW w:w="1028" w:type="pct"/>
            <w:shd w:val="clear" w:color="auto" w:fill="auto"/>
            <w:noWrap/>
            <w:vAlign w:val="center"/>
          </w:tcPr>
          <w:p w14:paraId="1A5F58DC" w14:textId="77777777" w:rsidR="001522A8" w:rsidRPr="001522A8" w:rsidRDefault="001522A8" w:rsidP="001522A8">
            <w:pPr>
              <w:jc w:val="center"/>
              <w:rPr>
                <w:sz w:val="20"/>
                <w:szCs w:val="20"/>
              </w:rPr>
            </w:pPr>
            <w:r w:rsidRPr="001522A8">
              <w:rPr>
                <w:sz w:val="20"/>
                <w:szCs w:val="20"/>
              </w:rPr>
              <w:t>2021</w:t>
            </w:r>
          </w:p>
        </w:tc>
      </w:tr>
      <w:tr w:rsidR="001522A8" w:rsidRPr="001522A8" w14:paraId="452969DF" w14:textId="77777777" w:rsidTr="001522A8">
        <w:trPr>
          <w:trHeight w:val="20"/>
        </w:trPr>
        <w:tc>
          <w:tcPr>
            <w:tcW w:w="1086" w:type="pct"/>
            <w:vMerge/>
            <w:shd w:val="clear" w:color="auto" w:fill="auto"/>
            <w:vAlign w:val="center"/>
            <w:hideMark/>
          </w:tcPr>
          <w:p w14:paraId="03D50720" w14:textId="77777777" w:rsidR="001522A8" w:rsidRPr="001522A8" w:rsidRDefault="001522A8" w:rsidP="001522A8">
            <w:pPr>
              <w:rPr>
                <w:bCs/>
                <w:sz w:val="20"/>
                <w:szCs w:val="20"/>
              </w:rPr>
            </w:pPr>
          </w:p>
        </w:tc>
        <w:tc>
          <w:tcPr>
            <w:tcW w:w="1176" w:type="pct"/>
            <w:shd w:val="clear" w:color="auto" w:fill="auto"/>
            <w:noWrap/>
            <w:vAlign w:val="center"/>
            <w:hideMark/>
          </w:tcPr>
          <w:p w14:paraId="1E7F10FF" w14:textId="77777777" w:rsidR="001522A8" w:rsidRPr="001522A8" w:rsidRDefault="001522A8" w:rsidP="001522A8">
            <w:pPr>
              <w:rPr>
                <w:sz w:val="20"/>
                <w:szCs w:val="20"/>
              </w:rPr>
            </w:pPr>
            <w:r w:rsidRPr="001522A8">
              <w:rPr>
                <w:sz w:val="20"/>
                <w:szCs w:val="20"/>
              </w:rPr>
              <w:t>«Тула-3»</w:t>
            </w:r>
          </w:p>
        </w:tc>
        <w:tc>
          <w:tcPr>
            <w:tcW w:w="901" w:type="pct"/>
            <w:shd w:val="clear" w:color="auto" w:fill="auto"/>
            <w:noWrap/>
            <w:vAlign w:val="center"/>
            <w:hideMark/>
          </w:tcPr>
          <w:p w14:paraId="0BBBCD39" w14:textId="77777777" w:rsidR="001522A8" w:rsidRPr="001522A8" w:rsidRDefault="001522A8" w:rsidP="001522A8">
            <w:pPr>
              <w:jc w:val="center"/>
              <w:rPr>
                <w:sz w:val="20"/>
                <w:szCs w:val="20"/>
              </w:rPr>
            </w:pPr>
            <w:r w:rsidRPr="001522A8">
              <w:rPr>
                <w:sz w:val="20"/>
                <w:szCs w:val="20"/>
              </w:rPr>
              <w:t>1977</w:t>
            </w:r>
          </w:p>
        </w:tc>
        <w:tc>
          <w:tcPr>
            <w:tcW w:w="809" w:type="pct"/>
            <w:shd w:val="clear" w:color="auto" w:fill="auto"/>
            <w:noWrap/>
            <w:vAlign w:val="center"/>
          </w:tcPr>
          <w:p w14:paraId="3EBCBB3B" w14:textId="77777777" w:rsidR="001522A8" w:rsidRPr="001522A8" w:rsidRDefault="001522A8" w:rsidP="001522A8">
            <w:pPr>
              <w:jc w:val="center"/>
              <w:rPr>
                <w:sz w:val="20"/>
                <w:szCs w:val="20"/>
              </w:rPr>
            </w:pPr>
            <w:r w:rsidRPr="001522A8">
              <w:rPr>
                <w:sz w:val="20"/>
                <w:szCs w:val="20"/>
              </w:rPr>
              <w:t>2006</w:t>
            </w:r>
          </w:p>
        </w:tc>
        <w:tc>
          <w:tcPr>
            <w:tcW w:w="1028" w:type="pct"/>
            <w:shd w:val="clear" w:color="auto" w:fill="auto"/>
            <w:noWrap/>
            <w:vAlign w:val="center"/>
          </w:tcPr>
          <w:p w14:paraId="696790C3" w14:textId="77777777" w:rsidR="001522A8" w:rsidRPr="001522A8" w:rsidRDefault="001522A8" w:rsidP="001522A8">
            <w:pPr>
              <w:jc w:val="center"/>
              <w:rPr>
                <w:sz w:val="20"/>
                <w:szCs w:val="20"/>
              </w:rPr>
            </w:pPr>
            <w:r w:rsidRPr="001522A8">
              <w:rPr>
                <w:sz w:val="20"/>
                <w:szCs w:val="20"/>
              </w:rPr>
              <w:t>2021</w:t>
            </w:r>
          </w:p>
        </w:tc>
      </w:tr>
      <w:tr w:rsidR="001522A8" w:rsidRPr="001522A8" w14:paraId="21391A11" w14:textId="77777777" w:rsidTr="001522A8">
        <w:trPr>
          <w:trHeight w:val="20"/>
        </w:trPr>
        <w:tc>
          <w:tcPr>
            <w:tcW w:w="1086" w:type="pct"/>
            <w:vMerge/>
            <w:shd w:val="clear" w:color="auto" w:fill="auto"/>
            <w:vAlign w:val="center"/>
            <w:hideMark/>
          </w:tcPr>
          <w:p w14:paraId="60CF7277" w14:textId="77777777" w:rsidR="001522A8" w:rsidRPr="001522A8" w:rsidRDefault="001522A8" w:rsidP="001522A8">
            <w:pPr>
              <w:rPr>
                <w:bCs/>
                <w:sz w:val="20"/>
                <w:szCs w:val="20"/>
              </w:rPr>
            </w:pPr>
          </w:p>
        </w:tc>
        <w:tc>
          <w:tcPr>
            <w:tcW w:w="1176" w:type="pct"/>
            <w:shd w:val="clear" w:color="auto" w:fill="auto"/>
            <w:noWrap/>
            <w:vAlign w:val="center"/>
            <w:hideMark/>
          </w:tcPr>
          <w:p w14:paraId="116732FF"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3F1C2C77"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36E2A42D" w14:textId="77777777" w:rsidR="001522A8" w:rsidRPr="001522A8" w:rsidRDefault="001522A8" w:rsidP="001522A8">
            <w:pPr>
              <w:jc w:val="center"/>
              <w:rPr>
                <w:sz w:val="20"/>
                <w:szCs w:val="20"/>
              </w:rPr>
            </w:pPr>
          </w:p>
        </w:tc>
        <w:tc>
          <w:tcPr>
            <w:tcW w:w="1028" w:type="pct"/>
            <w:shd w:val="clear" w:color="auto" w:fill="auto"/>
            <w:noWrap/>
            <w:vAlign w:val="center"/>
          </w:tcPr>
          <w:p w14:paraId="2FC12F1C" w14:textId="77777777" w:rsidR="001522A8" w:rsidRPr="001522A8" w:rsidRDefault="001522A8" w:rsidP="001522A8">
            <w:pPr>
              <w:jc w:val="center"/>
              <w:rPr>
                <w:sz w:val="20"/>
                <w:szCs w:val="20"/>
              </w:rPr>
            </w:pPr>
            <w:r w:rsidRPr="001522A8">
              <w:rPr>
                <w:sz w:val="20"/>
                <w:szCs w:val="20"/>
              </w:rPr>
              <w:t>2021</w:t>
            </w:r>
          </w:p>
        </w:tc>
      </w:tr>
      <w:tr w:rsidR="001522A8" w:rsidRPr="001522A8" w14:paraId="18D1D538" w14:textId="77777777" w:rsidTr="001522A8">
        <w:trPr>
          <w:trHeight w:val="20"/>
        </w:trPr>
        <w:tc>
          <w:tcPr>
            <w:tcW w:w="1086" w:type="pct"/>
            <w:vMerge/>
            <w:shd w:val="clear" w:color="auto" w:fill="auto"/>
            <w:vAlign w:val="center"/>
            <w:hideMark/>
          </w:tcPr>
          <w:p w14:paraId="26A9D04D" w14:textId="77777777" w:rsidR="001522A8" w:rsidRPr="001522A8" w:rsidRDefault="001522A8" w:rsidP="001522A8">
            <w:pPr>
              <w:rPr>
                <w:bCs/>
                <w:sz w:val="20"/>
                <w:szCs w:val="20"/>
              </w:rPr>
            </w:pPr>
          </w:p>
        </w:tc>
        <w:tc>
          <w:tcPr>
            <w:tcW w:w="1176" w:type="pct"/>
            <w:shd w:val="clear" w:color="auto" w:fill="auto"/>
            <w:noWrap/>
            <w:vAlign w:val="center"/>
            <w:hideMark/>
          </w:tcPr>
          <w:p w14:paraId="5BA8D072"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76518146"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2FD94ECB" w14:textId="77777777" w:rsidR="001522A8" w:rsidRPr="001522A8" w:rsidRDefault="001522A8" w:rsidP="001522A8">
            <w:pPr>
              <w:jc w:val="center"/>
              <w:rPr>
                <w:sz w:val="20"/>
                <w:szCs w:val="20"/>
              </w:rPr>
            </w:pPr>
            <w:r w:rsidRPr="001522A8">
              <w:rPr>
                <w:sz w:val="20"/>
                <w:szCs w:val="20"/>
              </w:rPr>
              <w:t>2006</w:t>
            </w:r>
          </w:p>
        </w:tc>
        <w:tc>
          <w:tcPr>
            <w:tcW w:w="1028" w:type="pct"/>
            <w:shd w:val="clear" w:color="auto" w:fill="auto"/>
            <w:noWrap/>
            <w:vAlign w:val="center"/>
          </w:tcPr>
          <w:p w14:paraId="3EB09F08" w14:textId="77777777" w:rsidR="001522A8" w:rsidRPr="001522A8" w:rsidRDefault="001522A8" w:rsidP="001522A8">
            <w:pPr>
              <w:jc w:val="center"/>
              <w:rPr>
                <w:sz w:val="20"/>
                <w:szCs w:val="20"/>
              </w:rPr>
            </w:pPr>
            <w:r w:rsidRPr="001522A8">
              <w:rPr>
                <w:sz w:val="20"/>
                <w:szCs w:val="20"/>
              </w:rPr>
              <w:t>2021</w:t>
            </w:r>
          </w:p>
        </w:tc>
      </w:tr>
      <w:tr w:rsidR="001522A8" w:rsidRPr="001522A8" w14:paraId="003D5856" w14:textId="77777777" w:rsidTr="001522A8">
        <w:trPr>
          <w:trHeight w:val="20"/>
        </w:trPr>
        <w:tc>
          <w:tcPr>
            <w:tcW w:w="1086" w:type="pct"/>
            <w:vMerge w:val="restart"/>
            <w:shd w:val="clear" w:color="auto" w:fill="auto"/>
            <w:vAlign w:val="center"/>
            <w:hideMark/>
          </w:tcPr>
          <w:p w14:paraId="44ED7A9E" w14:textId="77777777" w:rsidR="001522A8" w:rsidRPr="001522A8" w:rsidRDefault="001522A8" w:rsidP="001522A8">
            <w:pPr>
              <w:rPr>
                <w:bCs/>
                <w:sz w:val="20"/>
                <w:szCs w:val="20"/>
              </w:rPr>
            </w:pPr>
            <w:r w:rsidRPr="001522A8">
              <w:rPr>
                <w:bCs/>
                <w:sz w:val="20"/>
                <w:szCs w:val="20"/>
              </w:rPr>
              <w:t>Квартал № 98</w:t>
            </w:r>
          </w:p>
          <w:p w14:paraId="6585DEDB"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vAlign w:val="center"/>
            <w:hideMark/>
          </w:tcPr>
          <w:p w14:paraId="5BC36122" w14:textId="77777777" w:rsidR="001522A8" w:rsidRPr="001522A8" w:rsidRDefault="001522A8" w:rsidP="001522A8">
            <w:pPr>
              <w:jc w:val="both"/>
              <w:rPr>
                <w:sz w:val="20"/>
                <w:szCs w:val="20"/>
              </w:rPr>
            </w:pPr>
            <w:r w:rsidRPr="001522A8">
              <w:rPr>
                <w:sz w:val="20"/>
                <w:szCs w:val="20"/>
              </w:rPr>
              <w:t>Buderus Logano GE-315</w:t>
            </w:r>
          </w:p>
        </w:tc>
        <w:tc>
          <w:tcPr>
            <w:tcW w:w="901" w:type="pct"/>
            <w:shd w:val="clear" w:color="auto" w:fill="auto"/>
            <w:noWrap/>
            <w:vAlign w:val="center"/>
            <w:hideMark/>
          </w:tcPr>
          <w:p w14:paraId="71722C91" w14:textId="77777777" w:rsidR="001522A8" w:rsidRPr="001522A8" w:rsidRDefault="001522A8" w:rsidP="001522A8">
            <w:pPr>
              <w:jc w:val="center"/>
              <w:rPr>
                <w:sz w:val="20"/>
                <w:szCs w:val="20"/>
              </w:rPr>
            </w:pPr>
            <w:r w:rsidRPr="001522A8">
              <w:rPr>
                <w:sz w:val="20"/>
                <w:szCs w:val="20"/>
              </w:rPr>
              <w:t>2013</w:t>
            </w:r>
          </w:p>
        </w:tc>
        <w:tc>
          <w:tcPr>
            <w:tcW w:w="809" w:type="pct"/>
            <w:shd w:val="clear" w:color="auto" w:fill="auto"/>
            <w:noWrap/>
            <w:vAlign w:val="center"/>
          </w:tcPr>
          <w:p w14:paraId="4424A100" w14:textId="77777777" w:rsidR="001522A8" w:rsidRPr="001522A8" w:rsidRDefault="001522A8" w:rsidP="001522A8">
            <w:pPr>
              <w:jc w:val="center"/>
              <w:rPr>
                <w:sz w:val="20"/>
                <w:szCs w:val="20"/>
              </w:rPr>
            </w:pPr>
          </w:p>
        </w:tc>
        <w:tc>
          <w:tcPr>
            <w:tcW w:w="1028" w:type="pct"/>
            <w:shd w:val="clear" w:color="auto" w:fill="auto"/>
            <w:noWrap/>
            <w:vAlign w:val="center"/>
          </w:tcPr>
          <w:p w14:paraId="4C414D3F" w14:textId="77777777" w:rsidR="001522A8" w:rsidRPr="001522A8" w:rsidRDefault="001522A8" w:rsidP="001522A8">
            <w:pPr>
              <w:jc w:val="center"/>
              <w:rPr>
                <w:sz w:val="20"/>
                <w:szCs w:val="20"/>
              </w:rPr>
            </w:pPr>
            <w:r w:rsidRPr="001522A8">
              <w:rPr>
                <w:sz w:val="20"/>
                <w:szCs w:val="20"/>
              </w:rPr>
              <w:t>2020</w:t>
            </w:r>
          </w:p>
        </w:tc>
      </w:tr>
      <w:tr w:rsidR="001522A8" w:rsidRPr="001522A8" w14:paraId="10FE56D2" w14:textId="77777777" w:rsidTr="001522A8">
        <w:trPr>
          <w:trHeight w:val="20"/>
        </w:trPr>
        <w:tc>
          <w:tcPr>
            <w:tcW w:w="1086" w:type="pct"/>
            <w:vMerge/>
            <w:shd w:val="clear" w:color="auto" w:fill="auto"/>
            <w:vAlign w:val="center"/>
            <w:hideMark/>
          </w:tcPr>
          <w:p w14:paraId="4C7284AD" w14:textId="77777777" w:rsidR="001522A8" w:rsidRPr="001522A8" w:rsidRDefault="001522A8" w:rsidP="001522A8">
            <w:pPr>
              <w:rPr>
                <w:bCs/>
                <w:sz w:val="20"/>
                <w:szCs w:val="20"/>
              </w:rPr>
            </w:pPr>
          </w:p>
        </w:tc>
        <w:tc>
          <w:tcPr>
            <w:tcW w:w="1176" w:type="pct"/>
            <w:shd w:val="clear" w:color="auto" w:fill="auto"/>
            <w:vAlign w:val="center"/>
            <w:hideMark/>
          </w:tcPr>
          <w:p w14:paraId="6058CBD8" w14:textId="77777777" w:rsidR="001522A8" w:rsidRPr="001522A8" w:rsidRDefault="001522A8" w:rsidP="001522A8">
            <w:pPr>
              <w:jc w:val="both"/>
              <w:rPr>
                <w:sz w:val="20"/>
                <w:szCs w:val="20"/>
              </w:rPr>
            </w:pPr>
            <w:r w:rsidRPr="001522A8">
              <w:rPr>
                <w:sz w:val="20"/>
                <w:szCs w:val="20"/>
              </w:rPr>
              <w:t>Buderus Logano GE-315</w:t>
            </w:r>
          </w:p>
        </w:tc>
        <w:tc>
          <w:tcPr>
            <w:tcW w:w="901" w:type="pct"/>
            <w:shd w:val="clear" w:color="auto" w:fill="auto"/>
            <w:noWrap/>
            <w:vAlign w:val="center"/>
            <w:hideMark/>
          </w:tcPr>
          <w:p w14:paraId="49911461" w14:textId="77777777" w:rsidR="001522A8" w:rsidRPr="001522A8" w:rsidRDefault="001522A8" w:rsidP="001522A8">
            <w:pPr>
              <w:jc w:val="center"/>
              <w:rPr>
                <w:sz w:val="20"/>
                <w:szCs w:val="20"/>
              </w:rPr>
            </w:pPr>
            <w:r w:rsidRPr="001522A8">
              <w:rPr>
                <w:sz w:val="20"/>
                <w:szCs w:val="20"/>
              </w:rPr>
              <w:t>2013</w:t>
            </w:r>
          </w:p>
        </w:tc>
        <w:tc>
          <w:tcPr>
            <w:tcW w:w="809" w:type="pct"/>
            <w:shd w:val="clear" w:color="auto" w:fill="auto"/>
            <w:noWrap/>
            <w:vAlign w:val="center"/>
          </w:tcPr>
          <w:p w14:paraId="5DC7B131" w14:textId="77777777" w:rsidR="001522A8" w:rsidRPr="001522A8" w:rsidRDefault="001522A8" w:rsidP="001522A8">
            <w:pPr>
              <w:jc w:val="center"/>
              <w:rPr>
                <w:sz w:val="20"/>
                <w:szCs w:val="20"/>
              </w:rPr>
            </w:pPr>
            <w:r w:rsidRPr="001522A8">
              <w:rPr>
                <w:sz w:val="20"/>
                <w:szCs w:val="20"/>
              </w:rPr>
              <w:t>2006</w:t>
            </w:r>
          </w:p>
        </w:tc>
        <w:tc>
          <w:tcPr>
            <w:tcW w:w="1028" w:type="pct"/>
            <w:shd w:val="clear" w:color="auto" w:fill="auto"/>
            <w:noWrap/>
            <w:vAlign w:val="center"/>
          </w:tcPr>
          <w:p w14:paraId="50E58A7A" w14:textId="77777777" w:rsidR="001522A8" w:rsidRPr="001522A8" w:rsidRDefault="001522A8" w:rsidP="001522A8">
            <w:pPr>
              <w:jc w:val="center"/>
              <w:rPr>
                <w:sz w:val="20"/>
                <w:szCs w:val="20"/>
              </w:rPr>
            </w:pPr>
            <w:r w:rsidRPr="001522A8">
              <w:rPr>
                <w:sz w:val="20"/>
                <w:szCs w:val="20"/>
              </w:rPr>
              <w:t>2020</w:t>
            </w:r>
          </w:p>
        </w:tc>
      </w:tr>
      <w:tr w:rsidR="001522A8" w:rsidRPr="001522A8" w14:paraId="5D939DC5" w14:textId="77777777" w:rsidTr="001522A8">
        <w:trPr>
          <w:trHeight w:val="20"/>
        </w:trPr>
        <w:tc>
          <w:tcPr>
            <w:tcW w:w="1086" w:type="pct"/>
            <w:vMerge w:val="restart"/>
            <w:shd w:val="clear" w:color="auto" w:fill="auto"/>
            <w:vAlign w:val="center"/>
            <w:hideMark/>
          </w:tcPr>
          <w:p w14:paraId="08556A5E" w14:textId="77777777" w:rsidR="001522A8" w:rsidRPr="001522A8" w:rsidRDefault="001522A8" w:rsidP="001522A8">
            <w:pPr>
              <w:rPr>
                <w:bCs/>
                <w:sz w:val="20"/>
                <w:szCs w:val="20"/>
              </w:rPr>
            </w:pPr>
            <w:r w:rsidRPr="001522A8">
              <w:rPr>
                <w:bCs/>
                <w:sz w:val="20"/>
                <w:szCs w:val="20"/>
              </w:rPr>
              <w:t>Квартал № 99</w:t>
            </w:r>
          </w:p>
          <w:p w14:paraId="4FDE54D7"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noWrap/>
            <w:vAlign w:val="center"/>
            <w:hideMark/>
          </w:tcPr>
          <w:p w14:paraId="1F699AE4"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3167EE0D" w14:textId="77777777" w:rsidR="001522A8" w:rsidRPr="001522A8" w:rsidRDefault="001522A8" w:rsidP="001522A8">
            <w:pPr>
              <w:jc w:val="center"/>
              <w:rPr>
                <w:sz w:val="20"/>
                <w:szCs w:val="20"/>
              </w:rPr>
            </w:pPr>
            <w:r w:rsidRPr="001522A8">
              <w:rPr>
                <w:sz w:val="20"/>
                <w:szCs w:val="20"/>
              </w:rPr>
              <w:t>1982</w:t>
            </w:r>
          </w:p>
        </w:tc>
        <w:tc>
          <w:tcPr>
            <w:tcW w:w="809" w:type="pct"/>
            <w:shd w:val="clear" w:color="auto" w:fill="auto"/>
            <w:noWrap/>
            <w:vAlign w:val="center"/>
          </w:tcPr>
          <w:p w14:paraId="7B243EAA" w14:textId="77777777" w:rsidR="001522A8" w:rsidRPr="001522A8" w:rsidRDefault="001522A8" w:rsidP="001522A8">
            <w:pPr>
              <w:jc w:val="center"/>
              <w:rPr>
                <w:sz w:val="20"/>
                <w:szCs w:val="20"/>
              </w:rPr>
            </w:pPr>
            <w:r w:rsidRPr="001522A8">
              <w:rPr>
                <w:sz w:val="20"/>
                <w:szCs w:val="20"/>
              </w:rPr>
              <w:t>2007</w:t>
            </w:r>
          </w:p>
        </w:tc>
        <w:tc>
          <w:tcPr>
            <w:tcW w:w="1028" w:type="pct"/>
            <w:shd w:val="clear" w:color="auto" w:fill="auto"/>
            <w:noWrap/>
            <w:vAlign w:val="center"/>
          </w:tcPr>
          <w:p w14:paraId="3884E6B6" w14:textId="77777777" w:rsidR="001522A8" w:rsidRPr="001522A8" w:rsidRDefault="001522A8" w:rsidP="001522A8">
            <w:pPr>
              <w:jc w:val="center"/>
              <w:rPr>
                <w:sz w:val="20"/>
                <w:szCs w:val="20"/>
              </w:rPr>
            </w:pPr>
            <w:r w:rsidRPr="001522A8">
              <w:rPr>
                <w:sz w:val="20"/>
                <w:szCs w:val="20"/>
              </w:rPr>
              <w:t>2020</w:t>
            </w:r>
          </w:p>
        </w:tc>
      </w:tr>
      <w:tr w:rsidR="001522A8" w:rsidRPr="001522A8" w14:paraId="4DCDF03E" w14:textId="77777777" w:rsidTr="001522A8">
        <w:trPr>
          <w:trHeight w:val="20"/>
        </w:trPr>
        <w:tc>
          <w:tcPr>
            <w:tcW w:w="1086" w:type="pct"/>
            <w:vMerge/>
            <w:shd w:val="clear" w:color="auto" w:fill="auto"/>
            <w:vAlign w:val="center"/>
            <w:hideMark/>
          </w:tcPr>
          <w:p w14:paraId="03187D9D" w14:textId="77777777" w:rsidR="001522A8" w:rsidRPr="001522A8" w:rsidRDefault="001522A8" w:rsidP="001522A8">
            <w:pPr>
              <w:rPr>
                <w:bCs/>
                <w:sz w:val="20"/>
                <w:szCs w:val="20"/>
              </w:rPr>
            </w:pPr>
          </w:p>
        </w:tc>
        <w:tc>
          <w:tcPr>
            <w:tcW w:w="1176" w:type="pct"/>
            <w:shd w:val="clear" w:color="auto" w:fill="auto"/>
            <w:noWrap/>
            <w:vAlign w:val="center"/>
            <w:hideMark/>
          </w:tcPr>
          <w:p w14:paraId="5D97AADA"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1E825D98" w14:textId="77777777" w:rsidR="001522A8" w:rsidRPr="001522A8" w:rsidRDefault="001522A8" w:rsidP="001522A8">
            <w:pPr>
              <w:jc w:val="center"/>
              <w:rPr>
                <w:sz w:val="20"/>
                <w:szCs w:val="20"/>
              </w:rPr>
            </w:pPr>
            <w:r w:rsidRPr="001522A8">
              <w:rPr>
                <w:sz w:val="20"/>
                <w:szCs w:val="20"/>
              </w:rPr>
              <w:t>1982</w:t>
            </w:r>
          </w:p>
        </w:tc>
        <w:tc>
          <w:tcPr>
            <w:tcW w:w="809" w:type="pct"/>
            <w:shd w:val="clear" w:color="auto" w:fill="auto"/>
            <w:noWrap/>
            <w:vAlign w:val="center"/>
          </w:tcPr>
          <w:p w14:paraId="0A4D4605" w14:textId="77777777" w:rsidR="001522A8" w:rsidRPr="001522A8" w:rsidRDefault="001522A8" w:rsidP="001522A8">
            <w:pPr>
              <w:jc w:val="center"/>
              <w:rPr>
                <w:sz w:val="20"/>
                <w:szCs w:val="20"/>
              </w:rPr>
            </w:pPr>
            <w:r w:rsidRPr="001522A8">
              <w:rPr>
                <w:sz w:val="20"/>
                <w:szCs w:val="20"/>
              </w:rPr>
              <w:t>2004</w:t>
            </w:r>
          </w:p>
        </w:tc>
        <w:tc>
          <w:tcPr>
            <w:tcW w:w="1028" w:type="pct"/>
            <w:shd w:val="clear" w:color="auto" w:fill="auto"/>
            <w:noWrap/>
            <w:vAlign w:val="center"/>
          </w:tcPr>
          <w:p w14:paraId="5183F153" w14:textId="77777777" w:rsidR="001522A8" w:rsidRPr="001522A8" w:rsidRDefault="001522A8" w:rsidP="001522A8">
            <w:pPr>
              <w:jc w:val="center"/>
              <w:rPr>
                <w:sz w:val="20"/>
                <w:szCs w:val="20"/>
              </w:rPr>
            </w:pPr>
            <w:r w:rsidRPr="001522A8">
              <w:rPr>
                <w:sz w:val="20"/>
                <w:szCs w:val="20"/>
              </w:rPr>
              <w:t>2020</w:t>
            </w:r>
          </w:p>
        </w:tc>
      </w:tr>
      <w:tr w:rsidR="001522A8" w:rsidRPr="001522A8" w14:paraId="18C16567" w14:textId="77777777" w:rsidTr="001522A8">
        <w:trPr>
          <w:trHeight w:val="20"/>
        </w:trPr>
        <w:tc>
          <w:tcPr>
            <w:tcW w:w="1086" w:type="pct"/>
            <w:vMerge/>
            <w:shd w:val="clear" w:color="auto" w:fill="auto"/>
            <w:vAlign w:val="center"/>
            <w:hideMark/>
          </w:tcPr>
          <w:p w14:paraId="7086545C" w14:textId="77777777" w:rsidR="001522A8" w:rsidRPr="001522A8" w:rsidRDefault="001522A8" w:rsidP="001522A8">
            <w:pPr>
              <w:rPr>
                <w:bCs/>
                <w:sz w:val="20"/>
                <w:szCs w:val="20"/>
              </w:rPr>
            </w:pPr>
          </w:p>
        </w:tc>
        <w:tc>
          <w:tcPr>
            <w:tcW w:w="1176" w:type="pct"/>
            <w:shd w:val="clear" w:color="auto" w:fill="auto"/>
            <w:noWrap/>
            <w:vAlign w:val="center"/>
            <w:hideMark/>
          </w:tcPr>
          <w:p w14:paraId="6C5F4574"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1DF8730C" w14:textId="77777777" w:rsidR="001522A8" w:rsidRPr="001522A8" w:rsidRDefault="001522A8" w:rsidP="001522A8">
            <w:pPr>
              <w:jc w:val="center"/>
              <w:rPr>
                <w:sz w:val="20"/>
                <w:szCs w:val="20"/>
              </w:rPr>
            </w:pPr>
            <w:r w:rsidRPr="001522A8">
              <w:rPr>
                <w:sz w:val="20"/>
                <w:szCs w:val="20"/>
              </w:rPr>
              <w:t>1982</w:t>
            </w:r>
          </w:p>
        </w:tc>
        <w:tc>
          <w:tcPr>
            <w:tcW w:w="809" w:type="pct"/>
            <w:shd w:val="clear" w:color="auto" w:fill="auto"/>
            <w:noWrap/>
            <w:vAlign w:val="center"/>
          </w:tcPr>
          <w:p w14:paraId="5F62493B" w14:textId="77777777" w:rsidR="001522A8" w:rsidRPr="001522A8" w:rsidRDefault="001522A8" w:rsidP="001522A8">
            <w:pPr>
              <w:jc w:val="center"/>
              <w:rPr>
                <w:sz w:val="20"/>
                <w:szCs w:val="20"/>
              </w:rPr>
            </w:pPr>
            <w:r w:rsidRPr="001522A8">
              <w:rPr>
                <w:sz w:val="20"/>
                <w:szCs w:val="20"/>
              </w:rPr>
              <w:t>2004</w:t>
            </w:r>
          </w:p>
        </w:tc>
        <w:tc>
          <w:tcPr>
            <w:tcW w:w="1028" w:type="pct"/>
            <w:shd w:val="clear" w:color="auto" w:fill="auto"/>
            <w:noWrap/>
            <w:vAlign w:val="center"/>
          </w:tcPr>
          <w:p w14:paraId="58A04D46" w14:textId="77777777" w:rsidR="001522A8" w:rsidRPr="001522A8" w:rsidRDefault="001522A8" w:rsidP="001522A8">
            <w:pPr>
              <w:jc w:val="center"/>
              <w:rPr>
                <w:sz w:val="20"/>
                <w:szCs w:val="20"/>
              </w:rPr>
            </w:pPr>
            <w:r w:rsidRPr="001522A8">
              <w:rPr>
                <w:sz w:val="20"/>
                <w:szCs w:val="20"/>
              </w:rPr>
              <w:t>2020</w:t>
            </w:r>
          </w:p>
        </w:tc>
      </w:tr>
      <w:tr w:rsidR="001522A8" w:rsidRPr="001522A8" w14:paraId="6CA09A8A" w14:textId="77777777" w:rsidTr="001522A8">
        <w:trPr>
          <w:trHeight w:val="20"/>
        </w:trPr>
        <w:tc>
          <w:tcPr>
            <w:tcW w:w="1086" w:type="pct"/>
            <w:vMerge/>
            <w:shd w:val="clear" w:color="auto" w:fill="auto"/>
            <w:vAlign w:val="center"/>
            <w:hideMark/>
          </w:tcPr>
          <w:p w14:paraId="4E5BD445" w14:textId="77777777" w:rsidR="001522A8" w:rsidRPr="001522A8" w:rsidRDefault="001522A8" w:rsidP="001522A8">
            <w:pPr>
              <w:rPr>
                <w:bCs/>
                <w:sz w:val="20"/>
                <w:szCs w:val="20"/>
              </w:rPr>
            </w:pPr>
          </w:p>
        </w:tc>
        <w:tc>
          <w:tcPr>
            <w:tcW w:w="1176" w:type="pct"/>
            <w:shd w:val="clear" w:color="auto" w:fill="auto"/>
            <w:noWrap/>
            <w:vAlign w:val="center"/>
            <w:hideMark/>
          </w:tcPr>
          <w:p w14:paraId="33EB2938"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5F990E20" w14:textId="77777777" w:rsidR="001522A8" w:rsidRPr="001522A8" w:rsidRDefault="001522A8" w:rsidP="001522A8">
            <w:pPr>
              <w:jc w:val="center"/>
              <w:rPr>
                <w:sz w:val="20"/>
                <w:szCs w:val="20"/>
              </w:rPr>
            </w:pPr>
            <w:r w:rsidRPr="001522A8">
              <w:rPr>
                <w:sz w:val="20"/>
                <w:szCs w:val="20"/>
              </w:rPr>
              <w:t>1982</w:t>
            </w:r>
          </w:p>
        </w:tc>
        <w:tc>
          <w:tcPr>
            <w:tcW w:w="809" w:type="pct"/>
            <w:shd w:val="clear" w:color="auto" w:fill="auto"/>
            <w:noWrap/>
            <w:vAlign w:val="center"/>
          </w:tcPr>
          <w:p w14:paraId="0DBFD817" w14:textId="77777777" w:rsidR="001522A8" w:rsidRPr="001522A8" w:rsidRDefault="001522A8" w:rsidP="001522A8">
            <w:pPr>
              <w:jc w:val="center"/>
              <w:rPr>
                <w:sz w:val="20"/>
                <w:szCs w:val="20"/>
              </w:rPr>
            </w:pPr>
            <w:r w:rsidRPr="001522A8">
              <w:rPr>
                <w:sz w:val="20"/>
                <w:szCs w:val="20"/>
              </w:rPr>
              <w:t>2004</w:t>
            </w:r>
          </w:p>
        </w:tc>
        <w:tc>
          <w:tcPr>
            <w:tcW w:w="1028" w:type="pct"/>
            <w:shd w:val="clear" w:color="auto" w:fill="auto"/>
            <w:noWrap/>
            <w:vAlign w:val="center"/>
          </w:tcPr>
          <w:p w14:paraId="13D1A481" w14:textId="77777777" w:rsidR="001522A8" w:rsidRPr="001522A8" w:rsidRDefault="001522A8" w:rsidP="001522A8">
            <w:pPr>
              <w:jc w:val="center"/>
              <w:rPr>
                <w:sz w:val="20"/>
                <w:szCs w:val="20"/>
              </w:rPr>
            </w:pPr>
            <w:r w:rsidRPr="001522A8">
              <w:rPr>
                <w:sz w:val="20"/>
                <w:szCs w:val="20"/>
              </w:rPr>
              <w:t>2020</w:t>
            </w:r>
          </w:p>
        </w:tc>
      </w:tr>
      <w:tr w:rsidR="001522A8" w:rsidRPr="001522A8" w14:paraId="570BA7C6" w14:textId="77777777" w:rsidTr="001522A8">
        <w:trPr>
          <w:trHeight w:val="20"/>
        </w:trPr>
        <w:tc>
          <w:tcPr>
            <w:tcW w:w="1086" w:type="pct"/>
            <w:vMerge/>
            <w:shd w:val="clear" w:color="auto" w:fill="auto"/>
            <w:vAlign w:val="center"/>
            <w:hideMark/>
          </w:tcPr>
          <w:p w14:paraId="68558A61" w14:textId="77777777" w:rsidR="001522A8" w:rsidRPr="001522A8" w:rsidRDefault="001522A8" w:rsidP="001522A8">
            <w:pPr>
              <w:rPr>
                <w:bCs/>
                <w:sz w:val="20"/>
                <w:szCs w:val="20"/>
              </w:rPr>
            </w:pPr>
          </w:p>
        </w:tc>
        <w:tc>
          <w:tcPr>
            <w:tcW w:w="1176" w:type="pct"/>
            <w:shd w:val="clear" w:color="auto" w:fill="auto"/>
            <w:noWrap/>
            <w:vAlign w:val="center"/>
            <w:hideMark/>
          </w:tcPr>
          <w:p w14:paraId="34AA9AF5"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10077C2D" w14:textId="77777777" w:rsidR="001522A8" w:rsidRPr="001522A8" w:rsidRDefault="001522A8" w:rsidP="001522A8">
            <w:pPr>
              <w:jc w:val="center"/>
              <w:rPr>
                <w:sz w:val="20"/>
                <w:szCs w:val="20"/>
              </w:rPr>
            </w:pPr>
            <w:r w:rsidRPr="001522A8">
              <w:rPr>
                <w:sz w:val="20"/>
                <w:szCs w:val="20"/>
              </w:rPr>
              <w:t>1982</w:t>
            </w:r>
          </w:p>
        </w:tc>
        <w:tc>
          <w:tcPr>
            <w:tcW w:w="809" w:type="pct"/>
            <w:shd w:val="clear" w:color="auto" w:fill="auto"/>
            <w:noWrap/>
            <w:vAlign w:val="center"/>
          </w:tcPr>
          <w:p w14:paraId="0A3395A7" w14:textId="77777777" w:rsidR="001522A8" w:rsidRPr="001522A8" w:rsidRDefault="001522A8" w:rsidP="001522A8">
            <w:pPr>
              <w:jc w:val="center"/>
              <w:rPr>
                <w:sz w:val="20"/>
                <w:szCs w:val="20"/>
              </w:rPr>
            </w:pPr>
            <w:r w:rsidRPr="001522A8">
              <w:rPr>
                <w:sz w:val="20"/>
                <w:szCs w:val="20"/>
              </w:rPr>
              <w:t>2006</w:t>
            </w:r>
          </w:p>
        </w:tc>
        <w:tc>
          <w:tcPr>
            <w:tcW w:w="1028" w:type="pct"/>
            <w:shd w:val="clear" w:color="auto" w:fill="auto"/>
            <w:noWrap/>
            <w:vAlign w:val="center"/>
          </w:tcPr>
          <w:p w14:paraId="7800F032" w14:textId="77777777" w:rsidR="001522A8" w:rsidRPr="001522A8" w:rsidRDefault="001522A8" w:rsidP="001522A8">
            <w:pPr>
              <w:jc w:val="center"/>
              <w:rPr>
                <w:sz w:val="20"/>
                <w:szCs w:val="20"/>
              </w:rPr>
            </w:pPr>
            <w:r w:rsidRPr="001522A8">
              <w:rPr>
                <w:sz w:val="20"/>
                <w:szCs w:val="20"/>
              </w:rPr>
              <w:t>2020</w:t>
            </w:r>
          </w:p>
        </w:tc>
      </w:tr>
      <w:tr w:rsidR="001522A8" w:rsidRPr="001522A8" w14:paraId="10AA5AA6" w14:textId="77777777" w:rsidTr="001522A8">
        <w:trPr>
          <w:trHeight w:val="20"/>
        </w:trPr>
        <w:tc>
          <w:tcPr>
            <w:tcW w:w="1086" w:type="pct"/>
            <w:vMerge w:val="restart"/>
            <w:shd w:val="clear" w:color="auto" w:fill="auto"/>
            <w:vAlign w:val="center"/>
            <w:hideMark/>
          </w:tcPr>
          <w:p w14:paraId="75302946" w14:textId="77777777" w:rsidR="001522A8" w:rsidRPr="001522A8" w:rsidRDefault="001522A8" w:rsidP="001522A8">
            <w:pPr>
              <w:rPr>
                <w:bCs/>
                <w:sz w:val="20"/>
                <w:szCs w:val="20"/>
              </w:rPr>
            </w:pPr>
            <w:r w:rsidRPr="001522A8">
              <w:rPr>
                <w:bCs/>
                <w:sz w:val="20"/>
                <w:szCs w:val="20"/>
              </w:rPr>
              <w:t>Квартал № 109</w:t>
            </w:r>
          </w:p>
          <w:p w14:paraId="53AC542C"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noWrap/>
            <w:vAlign w:val="center"/>
            <w:hideMark/>
          </w:tcPr>
          <w:p w14:paraId="1525EBA3"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6ACD82E9" w14:textId="77777777" w:rsidR="001522A8" w:rsidRPr="001522A8" w:rsidRDefault="001522A8" w:rsidP="001522A8">
            <w:pPr>
              <w:jc w:val="center"/>
              <w:rPr>
                <w:sz w:val="20"/>
                <w:szCs w:val="20"/>
              </w:rPr>
            </w:pPr>
            <w:r w:rsidRPr="001522A8">
              <w:rPr>
                <w:sz w:val="20"/>
                <w:szCs w:val="20"/>
              </w:rPr>
              <w:t>1978</w:t>
            </w:r>
          </w:p>
        </w:tc>
        <w:tc>
          <w:tcPr>
            <w:tcW w:w="809" w:type="pct"/>
            <w:shd w:val="clear" w:color="auto" w:fill="auto"/>
            <w:noWrap/>
            <w:vAlign w:val="center"/>
          </w:tcPr>
          <w:p w14:paraId="69241569" w14:textId="77777777" w:rsidR="001522A8" w:rsidRPr="001522A8" w:rsidRDefault="001522A8" w:rsidP="001522A8">
            <w:pPr>
              <w:jc w:val="center"/>
              <w:rPr>
                <w:sz w:val="20"/>
                <w:szCs w:val="20"/>
              </w:rPr>
            </w:pPr>
            <w:r w:rsidRPr="001522A8">
              <w:rPr>
                <w:sz w:val="20"/>
                <w:szCs w:val="20"/>
              </w:rPr>
              <w:t>2006</w:t>
            </w:r>
          </w:p>
        </w:tc>
        <w:tc>
          <w:tcPr>
            <w:tcW w:w="1028" w:type="pct"/>
            <w:shd w:val="clear" w:color="auto" w:fill="auto"/>
            <w:noWrap/>
            <w:vAlign w:val="center"/>
          </w:tcPr>
          <w:p w14:paraId="28564539" w14:textId="77777777" w:rsidR="001522A8" w:rsidRPr="001522A8" w:rsidRDefault="001522A8" w:rsidP="001522A8">
            <w:pPr>
              <w:jc w:val="center"/>
              <w:rPr>
                <w:sz w:val="20"/>
                <w:szCs w:val="20"/>
              </w:rPr>
            </w:pPr>
            <w:r w:rsidRPr="001522A8">
              <w:rPr>
                <w:sz w:val="20"/>
                <w:szCs w:val="20"/>
              </w:rPr>
              <w:t>2020</w:t>
            </w:r>
          </w:p>
        </w:tc>
      </w:tr>
      <w:tr w:rsidR="001522A8" w:rsidRPr="001522A8" w14:paraId="5A356BDF" w14:textId="77777777" w:rsidTr="001522A8">
        <w:trPr>
          <w:trHeight w:val="20"/>
        </w:trPr>
        <w:tc>
          <w:tcPr>
            <w:tcW w:w="1086" w:type="pct"/>
            <w:vMerge/>
            <w:shd w:val="clear" w:color="auto" w:fill="auto"/>
            <w:vAlign w:val="center"/>
            <w:hideMark/>
          </w:tcPr>
          <w:p w14:paraId="72645BF5" w14:textId="77777777" w:rsidR="001522A8" w:rsidRPr="001522A8" w:rsidRDefault="001522A8" w:rsidP="001522A8">
            <w:pPr>
              <w:rPr>
                <w:bCs/>
                <w:sz w:val="20"/>
                <w:szCs w:val="20"/>
              </w:rPr>
            </w:pPr>
          </w:p>
        </w:tc>
        <w:tc>
          <w:tcPr>
            <w:tcW w:w="1176" w:type="pct"/>
            <w:shd w:val="clear" w:color="auto" w:fill="auto"/>
            <w:noWrap/>
            <w:vAlign w:val="center"/>
            <w:hideMark/>
          </w:tcPr>
          <w:p w14:paraId="0F28B50D"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27B66EB1" w14:textId="77777777" w:rsidR="001522A8" w:rsidRPr="001522A8" w:rsidRDefault="001522A8" w:rsidP="001522A8">
            <w:pPr>
              <w:jc w:val="center"/>
              <w:rPr>
                <w:sz w:val="20"/>
                <w:szCs w:val="20"/>
              </w:rPr>
            </w:pPr>
            <w:r w:rsidRPr="001522A8">
              <w:rPr>
                <w:sz w:val="20"/>
                <w:szCs w:val="20"/>
              </w:rPr>
              <w:t>1978</w:t>
            </w:r>
          </w:p>
        </w:tc>
        <w:tc>
          <w:tcPr>
            <w:tcW w:w="809" w:type="pct"/>
            <w:shd w:val="clear" w:color="auto" w:fill="auto"/>
            <w:noWrap/>
            <w:vAlign w:val="center"/>
          </w:tcPr>
          <w:p w14:paraId="1CC15445" w14:textId="77777777" w:rsidR="001522A8" w:rsidRPr="001522A8" w:rsidRDefault="001522A8" w:rsidP="001522A8">
            <w:pPr>
              <w:jc w:val="center"/>
              <w:rPr>
                <w:sz w:val="20"/>
                <w:szCs w:val="20"/>
              </w:rPr>
            </w:pPr>
            <w:r w:rsidRPr="001522A8">
              <w:rPr>
                <w:sz w:val="20"/>
                <w:szCs w:val="20"/>
              </w:rPr>
              <w:t>2007</w:t>
            </w:r>
          </w:p>
        </w:tc>
        <w:tc>
          <w:tcPr>
            <w:tcW w:w="1028" w:type="pct"/>
            <w:shd w:val="clear" w:color="auto" w:fill="auto"/>
            <w:noWrap/>
            <w:vAlign w:val="center"/>
          </w:tcPr>
          <w:p w14:paraId="3FCA97FC" w14:textId="77777777" w:rsidR="001522A8" w:rsidRPr="001522A8" w:rsidRDefault="001522A8" w:rsidP="001522A8">
            <w:pPr>
              <w:jc w:val="center"/>
              <w:rPr>
                <w:sz w:val="20"/>
                <w:szCs w:val="20"/>
              </w:rPr>
            </w:pPr>
            <w:r w:rsidRPr="001522A8">
              <w:rPr>
                <w:sz w:val="20"/>
                <w:szCs w:val="20"/>
              </w:rPr>
              <w:t>2020</w:t>
            </w:r>
          </w:p>
        </w:tc>
      </w:tr>
      <w:tr w:rsidR="001522A8" w:rsidRPr="001522A8" w14:paraId="00084A04" w14:textId="77777777" w:rsidTr="001522A8">
        <w:trPr>
          <w:trHeight w:val="20"/>
        </w:trPr>
        <w:tc>
          <w:tcPr>
            <w:tcW w:w="1086" w:type="pct"/>
            <w:vMerge/>
            <w:shd w:val="clear" w:color="auto" w:fill="auto"/>
            <w:vAlign w:val="center"/>
            <w:hideMark/>
          </w:tcPr>
          <w:p w14:paraId="4E78353C" w14:textId="77777777" w:rsidR="001522A8" w:rsidRPr="001522A8" w:rsidRDefault="001522A8" w:rsidP="001522A8">
            <w:pPr>
              <w:rPr>
                <w:bCs/>
                <w:sz w:val="20"/>
                <w:szCs w:val="20"/>
              </w:rPr>
            </w:pPr>
          </w:p>
        </w:tc>
        <w:tc>
          <w:tcPr>
            <w:tcW w:w="1176" w:type="pct"/>
            <w:shd w:val="clear" w:color="auto" w:fill="auto"/>
            <w:noWrap/>
            <w:vAlign w:val="center"/>
            <w:hideMark/>
          </w:tcPr>
          <w:p w14:paraId="749F15DC"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16169BAD" w14:textId="77777777" w:rsidR="001522A8" w:rsidRPr="001522A8" w:rsidRDefault="001522A8" w:rsidP="001522A8">
            <w:pPr>
              <w:jc w:val="center"/>
              <w:rPr>
                <w:sz w:val="20"/>
                <w:szCs w:val="20"/>
              </w:rPr>
            </w:pPr>
            <w:r w:rsidRPr="001522A8">
              <w:rPr>
                <w:sz w:val="20"/>
                <w:szCs w:val="20"/>
              </w:rPr>
              <w:t>1978</w:t>
            </w:r>
          </w:p>
        </w:tc>
        <w:tc>
          <w:tcPr>
            <w:tcW w:w="809" w:type="pct"/>
            <w:shd w:val="clear" w:color="auto" w:fill="auto"/>
            <w:noWrap/>
            <w:vAlign w:val="center"/>
          </w:tcPr>
          <w:p w14:paraId="7C5EEDF9" w14:textId="77777777" w:rsidR="001522A8" w:rsidRPr="001522A8" w:rsidRDefault="001522A8" w:rsidP="001522A8">
            <w:pPr>
              <w:jc w:val="center"/>
              <w:rPr>
                <w:sz w:val="20"/>
                <w:szCs w:val="20"/>
              </w:rPr>
            </w:pPr>
          </w:p>
        </w:tc>
        <w:tc>
          <w:tcPr>
            <w:tcW w:w="1028" w:type="pct"/>
            <w:shd w:val="clear" w:color="auto" w:fill="auto"/>
            <w:noWrap/>
            <w:vAlign w:val="center"/>
          </w:tcPr>
          <w:p w14:paraId="60DC5726" w14:textId="77777777" w:rsidR="001522A8" w:rsidRPr="001522A8" w:rsidRDefault="001522A8" w:rsidP="001522A8">
            <w:pPr>
              <w:jc w:val="center"/>
              <w:rPr>
                <w:sz w:val="20"/>
                <w:szCs w:val="20"/>
              </w:rPr>
            </w:pPr>
            <w:r w:rsidRPr="001522A8">
              <w:rPr>
                <w:sz w:val="20"/>
                <w:szCs w:val="20"/>
              </w:rPr>
              <w:t>2020</w:t>
            </w:r>
          </w:p>
        </w:tc>
      </w:tr>
      <w:tr w:rsidR="001522A8" w:rsidRPr="001522A8" w14:paraId="22412C2B" w14:textId="77777777" w:rsidTr="001522A8">
        <w:trPr>
          <w:trHeight w:val="20"/>
        </w:trPr>
        <w:tc>
          <w:tcPr>
            <w:tcW w:w="1086" w:type="pct"/>
            <w:vMerge/>
            <w:shd w:val="clear" w:color="auto" w:fill="auto"/>
            <w:vAlign w:val="center"/>
            <w:hideMark/>
          </w:tcPr>
          <w:p w14:paraId="590C1C92" w14:textId="77777777" w:rsidR="001522A8" w:rsidRPr="001522A8" w:rsidRDefault="001522A8" w:rsidP="001522A8">
            <w:pPr>
              <w:rPr>
                <w:bCs/>
                <w:sz w:val="20"/>
                <w:szCs w:val="20"/>
              </w:rPr>
            </w:pPr>
          </w:p>
        </w:tc>
        <w:tc>
          <w:tcPr>
            <w:tcW w:w="1176" w:type="pct"/>
            <w:shd w:val="clear" w:color="auto" w:fill="auto"/>
            <w:noWrap/>
            <w:vAlign w:val="center"/>
            <w:hideMark/>
          </w:tcPr>
          <w:p w14:paraId="40B0F1D2"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5F39D22A" w14:textId="77777777" w:rsidR="001522A8" w:rsidRPr="001522A8" w:rsidRDefault="001522A8" w:rsidP="001522A8">
            <w:pPr>
              <w:jc w:val="center"/>
              <w:rPr>
                <w:sz w:val="20"/>
                <w:szCs w:val="20"/>
              </w:rPr>
            </w:pPr>
            <w:r w:rsidRPr="001522A8">
              <w:rPr>
                <w:sz w:val="20"/>
                <w:szCs w:val="20"/>
              </w:rPr>
              <w:t>1996</w:t>
            </w:r>
          </w:p>
        </w:tc>
        <w:tc>
          <w:tcPr>
            <w:tcW w:w="809" w:type="pct"/>
            <w:shd w:val="clear" w:color="auto" w:fill="auto"/>
            <w:noWrap/>
            <w:vAlign w:val="center"/>
          </w:tcPr>
          <w:p w14:paraId="48407D09" w14:textId="77777777" w:rsidR="001522A8" w:rsidRPr="001522A8" w:rsidRDefault="001522A8" w:rsidP="001522A8">
            <w:pPr>
              <w:jc w:val="center"/>
              <w:rPr>
                <w:sz w:val="20"/>
                <w:szCs w:val="20"/>
              </w:rPr>
            </w:pPr>
          </w:p>
        </w:tc>
        <w:tc>
          <w:tcPr>
            <w:tcW w:w="1028" w:type="pct"/>
            <w:shd w:val="clear" w:color="auto" w:fill="auto"/>
            <w:noWrap/>
            <w:vAlign w:val="center"/>
          </w:tcPr>
          <w:p w14:paraId="6D098BB2" w14:textId="77777777" w:rsidR="001522A8" w:rsidRPr="001522A8" w:rsidRDefault="001522A8" w:rsidP="001522A8">
            <w:pPr>
              <w:jc w:val="center"/>
              <w:rPr>
                <w:sz w:val="20"/>
                <w:szCs w:val="20"/>
              </w:rPr>
            </w:pPr>
            <w:r w:rsidRPr="001522A8">
              <w:rPr>
                <w:sz w:val="20"/>
                <w:szCs w:val="20"/>
              </w:rPr>
              <w:t>2020</w:t>
            </w:r>
          </w:p>
        </w:tc>
      </w:tr>
      <w:tr w:rsidR="001522A8" w:rsidRPr="001522A8" w14:paraId="5EE3F473" w14:textId="77777777" w:rsidTr="001522A8">
        <w:trPr>
          <w:trHeight w:val="20"/>
        </w:trPr>
        <w:tc>
          <w:tcPr>
            <w:tcW w:w="1086" w:type="pct"/>
            <w:vMerge/>
            <w:shd w:val="clear" w:color="auto" w:fill="auto"/>
            <w:vAlign w:val="center"/>
            <w:hideMark/>
          </w:tcPr>
          <w:p w14:paraId="394834E1" w14:textId="77777777" w:rsidR="001522A8" w:rsidRPr="001522A8" w:rsidRDefault="001522A8" w:rsidP="001522A8">
            <w:pPr>
              <w:rPr>
                <w:bCs/>
                <w:sz w:val="20"/>
                <w:szCs w:val="20"/>
              </w:rPr>
            </w:pPr>
          </w:p>
        </w:tc>
        <w:tc>
          <w:tcPr>
            <w:tcW w:w="1176" w:type="pct"/>
            <w:shd w:val="clear" w:color="auto" w:fill="auto"/>
            <w:noWrap/>
            <w:vAlign w:val="center"/>
            <w:hideMark/>
          </w:tcPr>
          <w:p w14:paraId="22216B9D"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772A31A2" w14:textId="77777777" w:rsidR="001522A8" w:rsidRPr="001522A8" w:rsidRDefault="001522A8" w:rsidP="001522A8">
            <w:pPr>
              <w:jc w:val="center"/>
              <w:rPr>
                <w:sz w:val="20"/>
                <w:szCs w:val="20"/>
              </w:rPr>
            </w:pPr>
            <w:r w:rsidRPr="001522A8">
              <w:rPr>
                <w:sz w:val="20"/>
                <w:szCs w:val="20"/>
              </w:rPr>
              <w:t>1996</w:t>
            </w:r>
          </w:p>
        </w:tc>
        <w:tc>
          <w:tcPr>
            <w:tcW w:w="809" w:type="pct"/>
            <w:shd w:val="clear" w:color="auto" w:fill="auto"/>
            <w:noWrap/>
            <w:vAlign w:val="center"/>
          </w:tcPr>
          <w:p w14:paraId="28BF1E9F" w14:textId="77777777" w:rsidR="001522A8" w:rsidRPr="001522A8" w:rsidRDefault="001522A8" w:rsidP="001522A8">
            <w:pPr>
              <w:jc w:val="center"/>
              <w:rPr>
                <w:sz w:val="20"/>
                <w:szCs w:val="20"/>
              </w:rPr>
            </w:pPr>
          </w:p>
        </w:tc>
        <w:tc>
          <w:tcPr>
            <w:tcW w:w="1028" w:type="pct"/>
            <w:shd w:val="clear" w:color="auto" w:fill="auto"/>
            <w:noWrap/>
            <w:vAlign w:val="center"/>
          </w:tcPr>
          <w:p w14:paraId="47067C86" w14:textId="77777777" w:rsidR="001522A8" w:rsidRPr="001522A8" w:rsidRDefault="001522A8" w:rsidP="001522A8">
            <w:pPr>
              <w:jc w:val="center"/>
              <w:rPr>
                <w:sz w:val="20"/>
                <w:szCs w:val="20"/>
              </w:rPr>
            </w:pPr>
            <w:r w:rsidRPr="001522A8">
              <w:rPr>
                <w:sz w:val="20"/>
                <w:szCs w:val="20"/>
              </w:rPr>
              <w:t>2020</w:t>
            </w:r>
          </w:p>
        </w:tc>
      </w:tr>
      <w:tr w:rsidR="001522A8" w:rsidRPr="001522A8" w14:paraId="2909E254" w14:textId="77777777" w:rsidTr="001522A8">
        <w:trPr>
          <w:trHeight w:val="20"/>
        </w:trPr>
        <w:tc>
          <w:tcPr>
            <w:tcW w:w="1086" w:type="pct"/>
            <w:vMerge w:val="restart"/>
            <w:shd w:val="clear" w:color="auto" w:fill="auto"/>
            <w:vAlign w:val="center"/>
            <w:hideMark/>
          </w:tcPr>
          <w:p w14:paraId="6A25BC76" w14:textId="77777777" w:rsidR="001522A8" w:rsidRPr="001522A8" w:rsidRDefault="001522A8" w:rsidP="001522A8">
            <w:pPr>
              <w:rPr>
                <w:bCs/>
                <w:sz w:val="20"/>
                <w:szCs w:val="20"/>
              </w:rPr>
            </w:pPr>
            <w:r w:rsidRPr="001522A8">
              <w:rPr>
                <w:bCs/>
                <w:sz w:val="20"/>
                <w:szCs w:val="20"/>
              </w:rPr>
              <w:t>Квартал № 119</w:t>
            </w:r>
          </w:p>
          <w:p w14:paraId="44BBEF28"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vAlign w:val="center"/>
            <w:hideMark/>
          </w:tcPr>
          <w:p w14:paraId="78D2A7C5" w14:textId="77777777" w:rsidR="001522A8" w:rsidRPr="001522A8" w:rsidRDefault="001522A8" w:rsidP="001522A8">
            <w:pPr>
              <w:jc w:val="both"/>
              <w:rPr>
                <w:sz w:val="20"/>
                <w:szCs w:val="20"/>
              </w:rPr>
            </w:pPr>
            <w:r w:rsidRPr="001522A8">
              <w:rPr>
                <w:sz w:val="20"/>
                <w:szCs w:val="20"/>
              </w:rPr>
              <w:t>Buderus Logano GE-315</w:t>
            </w:r>
          </w:p>
        </w:tc>
        <w:tc>
          <w:tcPr>
            <w:tcW w:w="901" w:type="pct"/>
            <w:shd w:val="clear" w:color="auto" w:fill="auto"/>
            <w:noWrap/>
            <w:vAlign w:val="center"/>
            <w:hideMark/>
          </w:tcPr>
          <w:p w14:paraId="447B3364" w14:textId="77777777" w:rsidR="001522A8" w:rsidRPr="001522A8" w:rsidRDefault="001522A8" w:rsidP="001522A8">
            <w:pPr>
              <w:jc w:val="center"/>
              <w:rPr>
                <w:sz w:val="20"/>
                <w:szCs w:val="20"/>
              </w:rPr>
            </w:pPr>
            <w:r w:rsidRPr="001522A8">
              <w:rPr>
                <w:sz w:val="20"/>
                <w:szCs w:val="20"/>
              </w:rPr>
              <w:t>2013</w:t>
            </w:r>
          </w:p>
        </w:tc>
        <w:tc>
          <w:tcPr>
            <w:tcW w:w="809" w:type="pct"/>
            <w:shd w:val="clear" w:color="auto" w:fill="auto"/>
            <w:noWrap/>
            <w:vAlign w:val="center"/>
          </w:tcPr>
          <w:p w14:paraId="456F62DD" w14:textId="77777777" w:rsidR="001522A8" w:rsidRPr="001522A8" w:rsidRDefault="001522A8" w:rsidP="001522A8">
            <w:pPr>
              <w:jc w:val="center"/>
              <w:rPr>
                <w:sz w:val="20"/>
                <w:szCs w:val="20"/>
              </w:rPr>
            </w:pPr>
            <w:r w:rsidRPr="001522A8">
              <w:rPr>
                <w:sz w:val="20"/>
                <w:szCs w:val="20"/>
              </w:rPr>
              <w:t>2004</w:t>
            </w:r>
          </w:p>
        </w:tc>
        <w:tc>
          <w:tcPr>
            <w:tcW w:w="1028" w:type="pct"/>
            <w:shd w:val="clear" w:color="auto" w:fill="auto"/>
            <w:noWrap/>
            <w:vAlign w:val="center"/>
          </w:tcPr>
          <w:p w14:paraId="5D308276" w14:textId="77777777" w:rsidR="001522A8" w:rsidRPr="001522A8" w:rsidRDefault="001522A8" w:rsidP="001522A8">
            <w:pPr>
              <w:jc w:val="center"/>
              <w:rPr>
                <w:sz w:val="20"/>
                <w:szCs w:val="20"/>
              </w:rPr>
            </w:pPr>
            <w:r w:rsidRPr="001522A8">
              <w:rPr>
                <w:sz w:val="20"/>
                <w:szCs w:val="20"/>
              </w:rPr>
              <w:t>2020</w:t>
            </w:r>
          </w:p>
        </w:tc>
      </w:tr>
      <w:tr w:rsidR="001522A8" w:rsidRPr="001522A8" w14:paraId="67842D4E" w14:textId="77777777" w:rsidTr="001522A8">
        <w:trPr>
          <w:trHeight w:val="20"/>
        </w:trPr>
        <w:tc>
          <w:tcPr>
            <w:tcW w:w="1086" w:type="pct"/>
            <w:vMerge/>
            <w:shd w:val="clear" w:color="auto" w:fill="auto"/>
            <w:vAlign w:val="center"/>
            <w:hideMark/>
          </w:tcPr>
          <w:p w14:paraId="7B3C74D9" w14:textId="77777777" w:rsidR="001522A8" w:rsidRPr="001522A8" w:rsidRDefault="001522A8" w:rsidP="001522A8">
            <w:pPr>
              <w:rPr>
                <w:bCs/>
                <w:sz w:val="20"/>
                <w:szCs w:val="20"/>
              </w:rPr>
            </w:pPr>
          </w:p>
        </w:tc>
        <w:tc>
          <w:tcPr>
            <w:tcW w:w="1176" w:type="pct"/>
            <w:shd w:val="clear" w:color="auto" w:fill="auto"/>
            <w:vAlign w:val="center"/>
            <w:hideMark/>
          </w:tcPr>
          <w:p w14:paraId="595B9BD9" w14:textId="77777777" w:rsidR="001522A8" w:rsidRPr="001522A8" w:rsidRDefault="001522A8" w:rsidP="001522A8">
            <w:pPr>
              <w:jc w:val="both"/>
              <w:rPr>
                <w:sz w:val="20"/>
                <w:szCs w:val="20"/>
              </w:rPr>
            </w:pPr>
            <w:r w:rsidRPr="001522A8">
              <w:rPr>
                <w:sz w:val="20"/>
                <w:szCs w:val="20"/>
              </w:rPr>
              <w:t>Buderus Logano GE-315</w:t>
            </w:r>
          </w:p>
        </w:tc>
        <w:tc>
          <w:tcPr>
            <w:tcW w:w="901" w:type="pct"/>
            <w:shd w:val="clear" w:color="auto" w:fill="auto"/>
            <w:noWrap/>
            <w:vAlign w:val="center"/>
            <w:hideMark/>
          </w:tcPr>
          <w:p w14:paraId="2A76A6C7" w14:textId="77777777" w:rsidR="001522A8" w:rsidRPr="001522A8" w:rsidRDefault="001522A8" w:rsidP="001522A8">
            <w:pPr>
              <w:jc w:val="center"/>
              <w:rPr>
                <w:sz w:val="20"/>
                <w:szCs w:val="20"/>
              </w:rPr>
            </w:pPr>
            <w:r w:rsidRPr="001522A8">
              <w:rPr>
                <w:sz w:val="20"/>
                <w:szCs w:val="20"/>
              </w:rPr>
              <w:t>2013</w:t>
            </w:r>
          </w:p>
        </w:tc>
        <w:tc>
          <w:tcPr>
            <w:tcW w:w="809" w:type="pct"/>
            <w:shd w:val="clear" w:color="auto" w:fill="auto"/>
            <w:noWrap/>
            <w:vAlign w:val="center"/>
          </w:tcPr>
          <w:p w14:paraId="24E8FD0E" w14:textId="77777777" w:rsidR="001522A8" w:rsidRPr="001522A8" w:rsidRDefault="001522A8" w:rsidP="001522A8">
            <w:pPr>
              <w:jc w:val="center"/>
              <w:rPr>
                <w:sz w:val="20"/>
                <w:szCs w:val="20"/>
              </w:rPr>
            </w:pPr>
            <w:r w:rsidRPr="001522A8">
              <w:rPr>
                <w:sz w:val="20"/>
                <w:szCs w:val="20"/>
              </w:rPr>
              <w:t>2007</w:t>
            </w:r>
          </w:p>
        </w:tc>
        <w:tc>
          <w:tcPr>
            <w:tcW w:w="1028" w:type="pct"/>
            <w:shd w:val="clear" w:color="auto" w:fill="auto"/>
            <w:noWrap/>
            <w:vAlign w:val="center"/>
          </w:tcPr>
          <w:p w14:paraId="1940D6FB" w14:textId="77777777" w:rsidR="001522A8" w:rsidRPr="001522A8" w:rsidRDefault="001522A8" w:rsidP="001522A8">
            <w:pPr>
              <w:jc w:val="center"/>
              <w:rPr>
                <w:sz w:val="20"/>
                <w:szCs w:val="20"/>
              </w:rPr>
            </w:pPr>
            <w:r w:rsidRPr="001522A8">
              <w:rPr>
                <w:sz w:val="20"/>
                <w:szCs w:val="20"/>
              </w:rPr>
              <w:t>2020</w:t>
            </w:r>
          </w:p>
        </w:tc>
      </w:tr>
      <w:tr w:rsidR="001522A8" w:rsidRPr="001522A8" w14:paraId="69D6CDD1" w14:textId="77777777" w:rsidTr="001522A8">
        <w:trPr>
          <w:trHeight w:val="20"/>
        </w:trPr>
        <w:tc>
          <w:tcPr>
            <w:tcW w:w="1086" w:type="pct"/>
            <w:vMerge w:val="restart"/>
            <w:shd w:val="clear" w:color="auto" w:fill="auto"/>
            <w:vAlign w:val="center"/>
            <w:hideMark/>
          </w:tcPr>
          <w:p w14:paraId="54CAE62C" w14:textId="77777777" w:rsidR="001522A8" w:rsidRPr="001522A8" w:rsidRDefault="001522A8" w:rsidP="001522A8">
            <w:pPr>
              <w:rPr>
                <w:bCs/>
                <w:sz w:val="20"/>
                <w:szCs w:val="20"/>
              </w:rPr>
            </w:pPr>
            <w:r w:rsidRPr="001522A8">
              <w:rPr>
                <w:bCs/>
                <w:sz w:val="20"/>
                <w:szCs w:val="20"/>
              </w:rPr>
              <w:t>Квартал № 155</w:t>
            </w:r>
          </w:p>
          <w:p w14:paraId="06ED01DA" w14:textId="77777777" w:rsidR="001522A8" w:rsidRPr="001522A8" w:rsidRDefault="001522A8" w:rsidP="001522A8">
            <w:pPr>
              <w:rPr>
                <w:bCs/>
                <w:sz w:val="20"/>
                <w:szCs w:val="20"/>
              </w:rPr>
            </w:pPr>
            <w:r w:rsidRPr="001522A8">
              <w:rPr>
                <w:bCs/>
                <w:sz w:val="20"/>
                <w:szCs w:val="20"/>
              </w:rPr>
              <w:t>ст-ца Старощербиновская</w:t>
            </w:r>
          </w:p>
        </w:tc>
        <w:tc>
          <w:tcPr>
            <w:tcW w:w="1176" w:type="pct"/>
            <w:shd w:val="clear" w:color="auto" w:fill="auto"/>
            <w:noWrap/>
            <w:vAlign w:val="center"/>
            <w:hideMark/>
          </w:tcPr>
          <w:p w14:paraId="4D6CAFD5"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5DA25B97" w14:textId="77777777" w:rsidR="001522A8" w:rsidRPr="001522A8" w:rsidRDefault="001522A8" w:rsidP="001522A8">
            <w:pPr>
              <w:jc w:val="center"/>
              <w:rPr>
                <w:sz w:val="20"/>
                <w:szCs w:val="20"/>
              </w:rPr>
            </w:pPr>
            <w:r w:rsidRPr="001522A8">
              <w:rPr>
                <w:sz w:val="20"/>
                <w:szCs w:val="20"/>
              </w:rPr>
              <w:t>1981</w:t>
            </w:r>
          </w:p>
        </w:tc>
        <w:tc>
          <w:tcPr>
            <w:tcW w:w="809" w:type="pct"/>
            <w:shd w:val="clear" w:color="auto" w:fill="auto"/>
            <w:noWrap/>
            <w:vAlign w:val="center"/>
          </w:tcPr>
          <w:p w14:paraId="38A08832" w14:textId="77777777" w:rsidR="001522A8" w:rsidRPr="001522A8" w:rsidRDefault="001522A8" w:rsidP="001522A8">
            <w:pPr>
              <w:jc w:val="center"/>
              <w:rPr>
                <w:sz w:val="20"/>
                <w:szCs w:val="20"/>
              </w:rPr>
            </w:pPr>
          </w:p>
        </w:tc>
        <w:tc>
          <w:tcPr>
            <w:tcW w:w="1028" w:type="pct"/>
            <w:shd w:val="clear" w:color="auto" w:fill="auto"/>
            <w:noWrap/>
            <w:vAlign w:val="center"/>
          </w:tcPr>
          <w:p w14:paraId="0195C5ED" w14:textId="77777777" w:rsidR="001522A8" w:rsidRPr="001522A8" w:rsidRDefault="001522A8" w:rsidP="001522A8">
            <w:pPr>
              <w:jc w:val="center"/>
              <w:rPr>
                <w:sz w:val="20"/>
                <w:szCs w:val="20"/>
              </w:rPr>
            </w:pPr>
            <w:r w:rsidRPr="001522A8">
              <w:rPr>
                <w:sz w:val="20"/>
                <w:szCs w:val="20"/>
              </w:rPr>
              <w:t>2020</w:t>
            </w:r>
          </w:p>
        </w:tc>
      </w:tr>
      <w:tr w:rsidR="001522A8" w:rsidRPr="001522A8" w14:paraId="7AF050DE" w14:textId="77777777" w:rsidTr="001522A8">
        <w:trPr>
          <w:trHeight w:val="20"/>
        </w:trPr>
        <w:tc>
          <w:tcPr>
            <w:tcW w:w="1086" w:type="pct"/>
            <w:vMerge/>
            <w:shd w:val="clear" w:color="auto" w:fill="auto"/>
            <w:vAlign w:val="center"/>
            <w:hideMark/>
          </w:tcPr>
          <w:p w14:paraId="70A2B805" w14:textId="77777777" w:rsidR="001522A8" w:rsidRPr="001522A8" w:rsidRDefault="001522A8" w:rsidP="001522A8">
            <w:pPr>
              <w:rPr>
                <w:bCs/>
                <w:sz w:val="20"/>
                <w:szCs w:val="20"/>
              </w:rPr>
            </w:pPr>
          </w:p>
        </w:tc>
        <w:tc>
          <w:tcPr>
            <w:tcW w:w="1176" w:type="pct"/>
            <w:shd w:val="clear" w:color="auto" w:fill="auto"/>
            <w:noWrap/>
            <w:vAlign w:val="center"/>
            <w:hideMark/>
          </w:tcPr>
          <w:p w14:paraId="2D7A8F1B"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51D0B8E1" w14:textId="77777777" w:rsidR="001522A8" w:rsidRPr="001522A8" w:rsidRDefault="001522A8" w:rsidP="001522A8">
            <w:pPr>
              <w:jc w:val="center"/>
              <w:rPr>
                <w:sz w:val="20"/>
                <w:szCs w:val="20"/>
              </w:rPr>
            </w:pPr>
            <w:r w:rsidRPr="001522A8">
              <w:rPr>
                <w:sz w:val="20"/>
                <w:szCs w:val="20"/>
              </w:rPr>
              <w:t>1981</w:t>
            </w:r>
          </w:p>
        </w:tc>
        <w:tc>
          <w:tcPr>
            <w:tcW w:w="809" w:type="pct"/>
            <w:shd w:val="clear" w:color="auto" w:fill="auto"/>
            <w:noWrap/>
            <w:vAlign w:val="center"/>
          </w:tcPr>
          <w:p w14:paraId="4F5160CF" w14:textId="77777777" w:rsidR="001522A8" w:rsidRPr="001522A8" w:rsidRDefault="001522A8" w:rsidP="001522A8">
            <w:pPr>
              <w:jc w:val="center"/>
              <w:rPr>
                <w:sz w:val="20"/>
                <w:szCs w:val="20"/>
              </w:rPr>
            </w:pPr>
          </w:p>
        </w:tc>
        <w:tc>
          <w:tcPr>
            <w:tcW w:w="1028" w:type="pct"/>
            <w:shd w:val="clear" w:color="auto" w:fill="auto"/>
            <w:noWrap/>
            <w:vAlign w:val="center"/>
          </w:tcPr>
          <w:p w14:paraId="7FFBD391" w14:textId="77777777" w:rsidR="001522A8" w:rsidRPr="001522A8" w:rsidRDefault="001522A8" w:rsidP="001522A8">
            <w:pPr>
              <w:jc w:val="center"/>
              <w:rPr>
                <w:sz w:val="20"/>
                <w:szCs w:val="20"/>
              </w:rPr>
            </w:pPr>
            <w:r w:rsidRPr="001522A8">
              <w:rPr>
                <w:sz w:val="20"/>
                <w:szCs w:val="20"/>
              </w:rPr>
              <w:t>2020</w:t>
            </w:r>
          </w:p>
        </w:tc>
      </w:tr>
      <w:tr w:rsidR="001522A8" w:rsidRPr="001522A8" w14:paraId="7785959E" w14:textId="77777777" w:rsidTr="001522A8">
        <w:trPr>
          <w:trHeight w:val="20"/>
        </w:trPr>
        <w:tc>
          <w:tcPr>
            <w:tcW w:w="1086" w:type="pct"/>
            <w:vMerge/>
            <w:shd w:val="clear" w:color="auto" w:fill="auto"/>
            <w:vAlign w:val="center"/>
            <w:hideMark/>
          </w:tcPr>
          <w:p w14:paraId="705B43C4" w14:textId="77777777" w:rsidR="001522A8" w:rsidRPr="001522A8" w:rsidRDefault="001522A8" w:rsidP="001522A8">
            <w:pPr>
              <w:rPr>
                <w:bCs/>
                <w:sz w:val="20"/>
                <w:szCs w:val="20"/>
              </w:rPr>
            </w:pPr>
          </w:p>
        </w:tc>
        <w:tc>
          <w:tcPr>
            <w:tcW w:w="1176" w:type="pct"/>
            <w:shd w:val="clear" w:color="auto" w:fill="auto"/>
            <w:noWrap/>
            <w:vAlign w:val="center"/>
            <w:hideMark/>
          </w:tcPr>
          <w:p w14:paraId="78439E6D"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5521AEE9"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08400F78" w14:textId="77777777" w:rsidR="001522A8" w:rsidRPr="001522A8" w:rsidRDefault="001522A8" w:rsidP="001522A8">
            <w:pPr>
              <w:jc w:val="center"/>
              <w:rPr>
                <w:sz w:val="20"/>
                <w:szCs w:val="20"/>
              </w:rPr>
            </w:pPr>
          </w:p>
        </w:tc>
        <w:tc>
          <w:tcPr>
            <w:tcW w:w="1028" w:type="pct"/>
            <w:shd w:val="clear" w:color="auto" w:fill="auto"/>
            <w:noWrap/>
            <w:vAlign w:val="center"/>
          </w:tcPr>
          <w:p w14:paraId="1C9E1483" w14:textId="77777777" w:rsidR="001522A8" w:rsidRPr="001522A8" w:rsidRDefault="001522A8" w:rsidP="001522A8">
            <w:pPr>
              <w:jc w:val="center"/>
              <w:rPr>
                <w:sz w:val="20"/>
                <w:szCs w:val="20"/>
              </w:rPr>
            </w:pPr>
            <w:r w:rsidRPr="001522A8">
              <w:rPr>
                <w:sz w:val="20"/>
                <w:szCs w:val="20"/>
              </w:rPr>
              <w:t>2020</w:t>
            </w:r>
          </w:p>
        </w:tc>
      </w:tr>
      <w:tr w:rsidR="001522A8" w:rsidRPr="001522A8" w14:paraId="585743CD" w14:textId="77777777" w:rsidTr="001522A8">
        <w:trPr>
          <w:trHeight w:val="20"/>
        </w:trPr>
        <w:tc>
          <w:tcPr>
            <w:tcW w:w="1086" w:type="pct"/>
            <w:vMerge/>
            <w:shd w:val="clear" w:color="auto" w:fill="auto"/>
            <w:vAlign w:val="center"/>
            <w:hideMark/>
          </w:tcPr>
          <w:p w14:paraId="5AC9B8CC" w14:textId="77777777" w:rsidR="001522A8" w:rsidRPr="001522A8" w:rsidRDefault="001522A8" w:rsidP="001522A8">
            <w:pPr>
              <w:rPr>
                <w:bCs/>
                <w:sz w:val="20"/>
                <w:szCs w:val="20"/>
              </w:rPr>
            </w:pPr>
          </w:p>
        </w:tc>
        <w:tc>
          <w:tcPr>
            <w:tcW w:w="1176" w:type="pct"/>
            <w:shd w:val="clear" w:color="auto" w:fill="auto"/>
            <w:noWrap/>
            <w:vAlign w:val="center"/>
            <w:hideMark/>
          </w:tcPr>
          <w:p w14:paraId="07C34141" w14:textId="77777777" w:rsidR="001522A8" w:rsidRPr="001522A8" w:rsidRDefault="001522A8" w:rsidP="001522A8">
            <w:pPr>
              <w:rPr>
                <w:sz w:val="20"/>
                <w:szCs w:val="20"/>
              </w:rPr>
            </w:pPr>
            <w:r w:rsidRPr="001522A8">
              <w:rPr>
                <w:sz w:val="20"/>
                <w:szCs w:val="20"/>
              </w:rPr>
              <w:t>«КС-1»</w:t>
            </w:r>
          </w:p>
        </w:tc>
        <w:tc>
          <w:tcPr>
            <w:tcW w:w="901" w:type="pct"/>
            <w:shd w:val="clear" w:color="auto" w:fill="auto"/>
            <w:noWrap/>
            <w:vAlign w:val="center"/>
            <w:hideMark/>
          </w:tcPr>
          <w:p w14:paraId="68AB179A" w14:textId="77777777" w:rsidR="001522A8" w:rsidRPr="001522A8" w:rsidRDefault="001522A8" w:rsidP="001522A8">
            <w:pPr>
              <w:jc w:val="center"/>
              <w:rPr>
                <w:sz w:val="20"/>
                <w:szCs w:val="20"/>
              </w:rPr>
            </w:pPr>
            <w:r w:rsidRPr="001522A8">
              <w:rPr>
                <w:sz w:val="20"/>
                <w:szCs w:val="20"/>
              </w:rPr>
              <w:t>1995</w:t>
            </w:r>
          </w:p>
        </w:tc>
        <w:tc>
          <w:tcPr>
            <w:tcW w:w="809" w:type="pct"/>
            <w:shd w:val="clear" w:color="auto" w:fill="auto"/>
            <w:noWrap/>
            <w:vAlign w:val="center"/>
          </w:tcPr>
          <w:p w14:paraId="06B5699B" w14:textId="77777777" w:rsidR="001522A8" w:rsidRPr="001522A8" w:rsidRDefault="001522A8" w:rsidP="001522A8">
            <w:pPr>
              <w:jc w:val="center"/>
              <w:rPr>
                <w:sz w:val="20"/>
                <w:szCs w:val="20"/>
              </w:rPr>
            </w:pPr>
          </w:p>
        </w:tc>
        <w:tc>
          <w:tcPr>
            <w:tcW w:w="1028" w:type="pct"/>
            <w:shd w:val="clear" w:color="auto" w:fill="auto"/>
            <w:noWrap/>
            <w:vAlign w:val="center"/>
          </w:tcPr>
          <w:p w14:paraId="78A1200B" w14:textId="77777777" w:rsidR="001522A8" w:rsidRPr="001522A8" w:rsidRDefault="001522A8" w:rsidP="001522A8">
            <w:pPr>
              <w:jc w:val="center"/>
              <w:rPr>
                <w:sz w:val="20"/>
                <w:szCs w:val="20"/>
              </w:rPr>
            </w:pPr>
            <w:r w:rsidRPr="001522A8">
              <w:rPr>
                <w:sz w:val="20"/>
                <w:szCs w:val="20"/>
              </w:rPr>
              <w:t>2020</w:t>
            </w:r>
          </w:p>
        </w:tc>
      </w:tr>
      <w:tr w:rsidR="001522A8" w:rsidRPr="001522A8" w14:paraId="37AF9131" w14:textId="77777777" w:rsidTr="001522A8">
        <w:trPr>
          <w:trHeight w:val="20"/>
        </w:trPr>
        <w:tc>
          <w:tcPr>
            <w:tcW w:w="1086" w:type="pct"/>
            <w:vMerge w:val="restart"/>
            <w:shd w:val="clear" w:color="auto" w:fill="auto"/>
            <w:vAlign w:val="center"/>
            <w:hideMark/>
          </w:tcPr>
          <w:p w14:paraId="26D0E86A" w14:textId="77777777" w:rsidR="001522A8" w:rsidRPr="001522A8" w:rsidRDefault="001522A8" w:rsidP="001522A8">
            <w:pPr>
              <w:rPr>
                <w:bCs/>
                <w:sz w:val="20"/>
                <w:szCs w:val="20"/>
              </w:rPr>
            </w:pPr>
            <w:r w:rsidRPr="001522A8">
              <w:rPr>
                <w:bCs/>
                <w:sz w:val="20"/>
                <w:szCs w:val="20"/>
              </w:rPr>
              <w:t>ЦРБ ст-ца Старощербиновская</w:t>
            </w:r>
          </w:p>
        </w:tc>
        <w:tc>
          <w:tcPr>
            <w:tcW w:w="1176" w:type="pct"/>
            <w:shd w:val="clear" w:color="auto" w:fill="auto"/>
            <w:noWrap/>
            <w:vAlign w:val="center"/>
            <w:hideMark/>
          </w:tcPr>
          <w:p w14:paraId="3770F549" w14:textId="77777777" w:rsidR="001522A8" w:rsidRPr="001522A8" w:rsidRDefault="001522A8" w:rsidP="001522A8">
            <w:pPr>
              <w:rPr>
                <w:sz w:val="20"/>
                <w:szCs w:val="20"/>
              </w:rPr>
            </w:pPr>
            <w:r w:rsidRPr="001522A8">
              <w:rPr>
                <w:sz w:val="20"/>
                <w:szCs w:val="20"/>
              </w:rPr>
              <w:t>«Универсал-5»</w:t>
            </w:r>
          </w:p>
        </w:tc>
        <w:tc>
          <w:tcPr>
            <w:tcW w:w="901" w:type="pct"/>
            <w:shd w:val="clear" w:color="auto" w:fill="auto"/>
            <w:noWrap/>
            <w:vAlign w:val="center"/>
            <w:hideMark/>
          </w:tcPr>
          <w:p w14:paraId="037ED601" w14:textId="77777777" w:rsidR="001522A8" w:rsidRPr="001522A8" w:rsidRDefault="001522A8" w:rsidP="001522A8">
            <w:pPr>
              <w:jc w:val="center"/>
              <w:rPr>
                <w:sz w:val="20"/>
                <w:szCs w:val="20"/>
              </w:rPr>
            </w:pPr>
            <w:r w:rsidRPr="001522A8">
              <w:rPr>
                <w:sz w:val="20"/>
                <w:szCs w:val="20"/>
              </w:rPr>
              <w:t>1978</w:t>
            </w:r>
          </w:p>
        </w:tc>
        <w:tc>
          <w:tcPr>
            <w:tcW w:w="809" w:type="pct"/>
            <w:shd w:val="clear" w:color="auto" w:fill="auto"/>
            <w:noWrap/>
            <w:vAlign w:val="center"/>
          </w:tcPr>
          <w:p w14:paraId="33E487BB" w14:textId="77777777" w:rsidR="001522A8" w:rsidRPr="001522A8" w:rsidRDefault="001522A8" w:rsidP="001522A8">
            <w:pPr>
              <w:jc w:val="center"/>
              <w:rPr>
                <w:sz w:val="20"/>
                <w:szCs w:val="20"/>
              </w:rPr>
            </w:pPr>
            <w:r w:rsidRPr="001522A8">
              <w:rPr>
                <w:sz w:val="20"/>
                <w:szCs w:val="20"/>
              </w:rPr>
              <w:t>2006</w:t>
            </w:r>
          </w:p>
        </w:tc>
        <w:tc>
          <w:tcPr>
            <w:tcW w:w="1028" w:type="pct"/>
            <w:shd w:val="clear" w:color="auto" w:fill="auto"/>
            <w:noWrap/>
            <w:vAlign w:val="center"/>
          </w:tcPr>
          <w:p w14:paraId="6137E095" w14:textId="77777777" w:rsidR="001522A8" w:rsidRPr="001522A8" w:rsidRDefault="001522A8" w:rsidP="001522A8">
            <w:pPr>
              <w:jc w:val="center"/>
              <w:rPr>
                <w:sz w:val="20"/>
                <w:szCs w:val="20"/>
              </w:rPr>
            </w:pPr>
            <w:r w:rsidRPr="001522A8">
              <w:rPr>
                <w:sz w:val="20"/>
                <w:szCs w:val="20"/>
              </w:rPr>
              <w:t>2020</w:t>
            </w:r>
          </w:p>
        </w:tc>
      </w:tr>
      <w:tr w:rsidR="001522A8" w:rsidRPr="001522A8" w14:paraId="3BEC15FF" w14:textId="77777777" w:rsidTr="001522A8">
        <w:trPr>
          <w:trHeight w:val="20"/>
        </w:trPr>
        <w:tc>
          <w:tcPr>
            <w:tcW w:w="1086" w:type="pct"/>
            <w:vMerge/>
            <w:shd w:val="clear" w:color="auto" w:fill="auto"/>
            <w:vAlign w:val="center"/>
            <w:hideMark/>
          </w:tcPr>
          <w:p w14:paraId="6561CF34" w14:textId="77777777" w:rsidR="001522A8" w:rsidRPr="001522A8" w:rsidRDefault="001522A8" w:rsidP="001522A8">
            <w:pPr>
              <w:rPr>
                <w:bCs/>
                <w:sz w:val="20"/>
                <w:szCs w:val="20"/>
              </w:rPr>
            </w:pPr>
          </w:p>
        </w:tc>
        <w:tc>
          <w:tcPr>
            <w:tcW w:w="1176" w:type="pct"/>
            <w:shd w:val="clear" w:color="auto" w:fill="auto"/>
            <w:noWrap/>
            <w:vAlign w:val="center"/>
            <w:hideMark/>
          </w:tcPr>
          <w:p w14:paraId="7456E5E3" w14:textId="77777777" w:rsidR="001522A8" w:rsidRPr="001522A8" w:rsidRDefault="001522A8" w:rsidP="001522A8">
            <w:pPr>
              <w:rPr>
                <w:sz w:val="20"/>
                <w:szCs w:val="20"/>
              </w:rPr>
            </w:pPr>
            <w:r w:rsidRPr="001522A8">
              <w:rPr>
                <w:sz w:val="20"/>
                <w:szCs w:val="20"/>
              </w:rPr>
              <w:t>«Универсал-5»</w:t>
            </w:r>
          </w:p>
        </w:tc>
        <w:tc>
          <w:tcPr>
            <w:tcW w:w="901" w:type="pct"/>
            <w:shd w:val="clear" w:color="auto" w:fill="auto"/>
            <w:noWrap/>
            <w:vAlign w:val="center"/>
            <w:hideMark/>
          </w:tcPr>
          <w:p w14:paraId="44BE3A2A" w14:textId="77777777" w:rsidR="001522A8" w:rsidRPr="001522A8" w:rsidRDefault="001522A8" w:rsidP="001522A8">
            <w:pPr>
              <w:jc w:val="center"/>
              <w:rPr>
                <w:sz w:val="20"/>
                <w:szCs w:val="20"/>
              </w:rPr>
            </w:pPr>
            <w:r w:rsidRPr="001522A8">
              <w:rPr>
                <w:sz w:val="20"/>
                <w:szCs w:val="20"/>
              </w:rPr>
              <w:t>1978</w:t>
            </w:r>
          </w:p>
        </w:tc>
        <w:tc>
          <w:tcPr>
            <w:tcW w:w="809" w:type="pct"/>
            <w:shd w:val="clear" w:color="auto" w:fill="auto"/>
            <w:noWrap/>
            <w:vAlign w:val="center"/>
          </w:tcPr>
          <w:p w14:paraId="50CA2B1C" w14:textId="77777777" w:rsidR="001522A8" w:rsidRPr="001522A8" w:rsidRDefault="001522A8" w:rsidP="001522A8">
            <w:pPr>
              <w:jc w:val="center"/>
              <w:rPr>
                <w:sz w:val="20"/>
                <w:szCs w:val="20"/>
              </w:rPr>
            </w:pPr>
          </w:p>
        </w:tc>
        <w:tc>
          <w:tcPr>
            <w:tcW w:w="1028" w:type="pct"/>
            <w:shd w:val="clear" w:color="auto" w:fill="auto"/>
            <w:noWrap/>
            <w:vAlign w:val="center"/>
          </w:tcPr>
          <w:p w14:paraId="76E4A071" w14:textId="77777777" w:rsidR="001522A8" w:rsidRPr="001522A8" w:rsidRDefault="001522A8" w:rsidP="001522A8">
            <w:pPr>
              <w:jc w:val="center"/>
              <w:rPr>
                <w:sz w:val="20"/>
                <w:szCs w:val="20"/>
              </w:rPr>
            </w:pPr>
            <w:r w:rsidRPr="001522A8">
              <w:rPr>
                <w:sz w:val="20"/>
                <w:szCs w:val="20"/>
              </w:rPr>
              <w:t>2020</w:t>
            </w:r>
          </w:p>
        </w:tc>
      </w:tr>
      <w:tr w:rsidR="001522A8" w:rsidRPr="001522A8" w14:paraId="18BC267A" w14:textId="77777777" w:rsidTr="001522A8">
        <w:trPr>
          <w:trHeight w:val="20"/>
        </w:trPr>
        <w:tc>
          <w:tcPr>
            <w:tcW w:w="1086" w:type="pct"/>
            <w:vMerge/>
            <w:shd w:val="clear" w:color="auto" w:fill="auto"/>
            <w:vAlign w:val="center"/>
            <w:hideMark/>
          </w:tcPr>
          <w:p w14:paraId="6B14B6B8" w14:textId="77777777" w:rsidR="001522A8" w:rsidRPr="001522A8" w:rsidRDefault="001522A8" w:rsidP="001522A8">
            <w:pPr>
              <w:rPr>
                <w:bCs/>
                <w:sz w:val="20"/>
                <w:szCs w:val="20"/>
              </w:rPr>
            </w:pPr>
          </w:p>
        </w:tc>
        <w:tc>
          <w:tcPr>
            <w:tcW w:w="1176" w:type="pct"/>
            <w:shd w:val="clear" w:color="auto" w:fill="auto"/>
            <w:noWrap/>
            <w:vAlign w:val="center"/>
            <w:hideMark/>
          </w:tcPr>
          <w:p w14:paraId="14B29DF1"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2361EC03" w14:textId="77777777" w:rsidR="001522A8" w:rsidRPr="001522A8" w:rsidRDefault="001522A8" w:rsidP="001522A8">
            <w:pPr>
              <w:jc w:val="center"/>
              <w:rPr>
                <w:sz w:val="20"/>
                <w:szCs w:val="20"/>
              </w:rPr>
            </w:pPr>
            <w:r w:rsidRPr="001522A8">
              <w:rPr>
                <w:sz w:val="20"/>
                <w:szCs w:val="20"/>
              </w:rPr>
              <w:t>1978</w:t>
            </w:r>
          </w:p>
        </w:tc>
        <w:tc>
          <w:tcPr>
            <w:tcW w:w="809" w:type="pct"/>
            <w:shd w:val="clear" w:color="auto" w:fill="auto"/>
            <w:noWrap/>
            <w:vAlign w:val="center"/>
          </w:tcPr>
          <w:p w14:paraId="7EA7F12C" w14:textId="77777777" w:rsidR="001522A8" w:rsidRPr="001522A8" w:rsidRDefault="001522A8" w:rsidP="001522A8">
            <w:pPr>
              <w:jc w:val="center"/>
              <w:rPr>
                <w:sz w:val="20"/>
                <w:szCs w:val="20"/>
              </w:rPr>
            </w:pPr>
            <w:r w:rsidRPr="001522A8">
              <w:rPr>
                <w:sz w:val="20"/>
                <w:szCs w:val="20"/>
              </w:rPr>
              <w:t>2007</w:t>
            </w:r>
          </w:p>
        </w:tc>
        <w:tc>
          <w:tcPr>
            <w:tcW w:w="1028" w:type="pct"/>
            <w:shd w:val="clear" w:color="auto" w:fill="auto"/>
            <w:noWrap/>
            <w:vAlign w:val="center"/>
          </w:tcPr>
          <w:p w14:paraId="0BDC2D22" w14:textId="77777777" w:rsidR="001522A8" w:rsidRPr="001522A8" w:rsidRDefault="001522A8" w:rsidP="001522A8">
            <w:pPr>
              <w:jc w:val="center"/>
              <w:rPr>
                <w:sz w:val="20"/>
                <w:szCs w:val="20"/>
              </w:rPr>
            </w:pPr>
            <w:r w:rsidRPr="001522A8">
              <w:rPr>
                <w:sz w:val="20"/>
                <w:szCs w:val="20"/>
              </w:rPr>
              <w:t>2020</w:t>
            </w:r>
          </w:p>
        </w:tc>
      </w:tr>
      <w:tr w:rsidR="001522A8" w:rsidRPr="001522A8" w14:paraId="1A0B6459" w14:textId="77777777" w:rsidTr="001522A8">
        <w:trPr>
          <w:trHeight w:val="20"/>
        </w:trPr>
        <w:tc>
          <w:tcPr>
            <w:tcW w:w="1086" w:type="pct"/>
            <w:vMerge/>
            <w:shd w:val="clear" w:color="auto" w:fill="auto"/>
            <w:vAlign w:val="center"/>
            <w:hideMark/>
          </w:tcPr>
          <w:p w14:paraId="051CE7D9" w14:textId="77777777" w:rsidR="001522A8" w:rsidRPr="001522A8" w:rsidRDefault="001522A8" w:rsidP="001522A8">
            <w:pPr>
              <w:rPr>
                <w:bCs/>
                <w:sz w:val="20"/>
                <w:szCs w:val="20"/>
              </w:rPr>
            </w:pPr>
          </w:p>
        </w:tc>
        <w:tc>
          <w:tcPr>
            <w:tcW w:w="1176" w:type="pct"/>
            <w:shd w:val="clear" w:color="auto" w:fill="auto"/>
            <w:noWrap/>
            <w:vAlign w:val="center"/>
            <w:hideMark/>
          </w:tcPr>
          <w:p w14:paraId="40F714EC" w14:textId="77777777" w:rsidR="001522A8" w:rsidRPr="001522A8" w:rsidRDefault="001522A8" w:rsidP="001522A8">
            <w:pPr>
              <w:rPr>
                <w:sz w:val="20"/>
                <w:szCs w:val="20"/>
              </w:rPr>
            </w:pPr>
            <w:r w:rsidRPr="001522A8">
              <w:rPr>
                <w:sz w:val="20"/>
                <w:szCs w:val="20"/>
              </w:rPr>
              <w:t>«Универсал-6»</w:t>
            </w:r>
          </w:p>
        </w:tc>
        <w:tc>
          <w:tcPr>
            <w:tcW w:w="901" w:type="pct"/>
            <w:shd w:val="clear" w:color="auto" w:fill="auto"/>
            <w:noWrap/>
            <w:vAlign w:val="center"/>
            <w:hideMark/>
          </w:tcPr>
          <w:p w14:paraId="61EA7833" w14:textId="77777777" w:rsidR="001522A8" w:rsidRPr="001522A8" w:rsidRDefault="001522A8" w:rsidP="001522A8">
            <w:pPr>
              <w:jc w:val="center"/>
              <w:rPr>
                <w:sz w:val="20"/>
                <w:szCs w:val="20"/>
              </w:rPr>
            </w:pPr>
            <w:r w:rsidRPr="001522A8">
              <w:rPr>
                <w:sz w:val="20"/>
                <w:szCs w:val="20"/>
              </w:rPr>
              <w:t>1978</w:t>
            </w:r>
          </w:p>
        </w:tc>
        <w:tc>
          <w:tcPr>
            <w:tcW w:w="809" w:type="pct"/>
            <w:shd w:val="clear" w:color="auto" w:fill="auto"/>
            <w:noWrap/>
            <w:vAlign w:val="center"/>
          </w:tcPr>
          <w:p w14:paraId="7B122DE4" w14:textId="77777777" w:rsidR="001522A8" w:rsidRPr="001522A8" w:rsidRDefault="001522A8" w:rsidP="001522A8">
            <w:pPr>
              <w:jc w:val="center"/>
              <w:rPr>
                <w:sz w:val="20"/>
                <w:szCs w:val="20"/>
              </w:rPr>
            </w:pPr>
            <w:r w:rsidRPr="001522A8">
              <w:rPr>
                <w:sz w:val="20"/>
                <w:szCs w:val="20"/>
              </w:rPr>
              <w:t>2010</w:t>
            </w:r>
          </w:p>
        </w:tc>
        <w:tc>
          <w:tcPr>
            <w:tcW w:w="1028" w:type="pct"/>
            <w:shd w:val="clear" w:color="auto" w:fill="auto"/>
            <w:noWrap/>
            <w:vAlign w:val="center"/>
          </w:tcPr>
          <w:p w14:paraId="03777D37" w14:textId="77777777" w:rsidR="001522A8" w:rsidRPr="001522A8" w:rsidRDefault="001522A8" w:rsidP="001522A8">
            <w:pPr>
              <w:jc w:val="center"/>
              <w:rPr>
                <w:sz w:val="20"/>
                <w:szCs w:val="20"/>
              </w:rPr>
            </w:pPr>
            <w:r w:rsidRPr="001522A8">
              <w:rPr>
                <w:sz w:val="20"/>
                <w:szCs w:val="20"/>
              </w:rPr>
              <w:t>2020</w:t>
            </w:r>
          </w:p>
        </w:tc>
      </w:tr>
      <w:tr w:rsidR="001522A8" w:rsidRPr="001522A8" w14:paraId="21ECE1EF" w14:textId="77777777" w:rsidTr="001522A8">
        <w:trPr>
          <w:trHeight w:val="499"/>
        </w:trPr>
        <w:tc>
          <w:tcPr>
            <w:tcW w:w="1086" w:type="pct"/>
            <w:vMerge w:val="restart"/>
            <w:shd w:val="clear" w:color="auto" w:fill="auto"/>
            <w:vAlign w:val="center"/>
            <w:hideMark/>
          </w:tcPr>
          <w:p w14:paraId="42157B1B" w14:textId="77777777" w:rsidR="001522A8" w:rsidRPr="001522A8" w:rsidRDefault="001522A8" w:rsidP="001522A8">
            <w:pPr>
              <w:rPr>
                <w:bCs/>
                <w:sz w:val="20"/>
                <w:szCs w:val="20"/>
              </w:rPr>
            </w:pPr>
            <w:r w:rsidRPr="001522A8">
              <w:rPr>
                <w:bCs/>
                <w:sz w:val="20"/>
                <w:szCs w:val="20"/>
              </w:rPr>
              <w:t>блочно-модульная котельная СШ «Энергия» ст-ца Старощербиновская</w:t>
            </w:r>
          </w:p>
        </w:tc>
        <w:tc>
          <w:tcPr>
            <w:tcW w:w="1176" w:type="pct"/>
            <w:shd w:val="clear" w:color="auto" w:fill="auto"/>
            <w:noWrap/>
            <w:vAlign w:val="center"/>
            <w:hideMark/>
          </w:tcPr>
          <w:p w14:paraId="4D208D4E" w14:textId="77777777" w:rsidR="001522A8" w:rsidRPr="001522A8" w:rsidRDefault="001522A8" w:rsidP="001522A8">
            <w:pPr>
              <w:rPr>
                <w:sz w:val="20"/>
                <w:szCs w:val="20"/>
              </w:rPr>
            </w:pPr>
            <w:r w:rsidRPr="001522A8">
              <w:rPr>
                <w:sz w:val="20"/>
                <w:szCs w:val="20"/>
              </w:rPr>
              <w:t>REX 95</w:t>
            </w:r>
          </w:p>
        </w:tc>
        <w:tc>
          <w:tcPr>
            <w:tcW w:w="901" w:type="pct"/>
            <w:shd w:val="clear" w:color="auto" w:fill="auto"/>
            <w:noWrap/>
            <w:vAlign w:val="center"/>
            <w:hideMark/>
          </w:tcPr>
          <w:p w14:paraId="74D9C2A6" w14:textId="77777777" w:rsidR="001522A8" w:rsidRPr="001522A8" w:rsidRDefault="001522A8" w:rsidP="001522A8">
            <w:pPr>
              <w:jc w:val="center"/>
              <w:rPr>
                <w:sz w:val="20"/>
                <w:szCs w:val="20"/>
              </w:rPr>
            </w:pPr>
            <w:r w:rsidRPr="001522A8">
              <w:rPr>
                <w:sz w:val="20"/>
                <w:szCs w:val="20"/>
              </w:rPr>
              <w:t>2010</w:t>
            </w:r>
          </w:p>
        </w:tc>
        <w:tc>
          <w:tcPr>
            <w:tcW w:w="809" w:type="pct"/>
            <w:shd w:val="clear" w:color="auto" w:fill="auto"/>
            <w:noWrap/>
            <w:vAlign w:val="center"/>
          </w:tcPr>
          <w:p w14:paraId="610D47EC" w14:textId="77777777" w:rsidR="001522A8" w:rsidRPr="001522A8" w:rsidRDefault="001522A8" w:rsidP="001522A8">
            <w:pPr>
              <w:jc w:val="center"/>
              <w:rPr>
                <w:sz w:val="20"/>
                <w:szCs w:val="20"/>
              </w:rPr>
            </w:pPr>
          </w:p>
        </w:tc>
        <w:tc>
          <w:tcPr>
            <w:tcW w:w="1028" w:type="pct"/>
            <w:shd w:val="clear" w:color="auto" w:fill="auto"/>
            <w:noWrap/>
            <w:vAlign w:val="center"/>
          </w:tcPr>
          <w:p w14:paraId="558D1F0C" w14:textId="77777777" w:rsidR="001522A8" w:rsidRPr="001522A8" w:rsidRDefault="001522A8" w:rsidP="001522A8">
            <w:pPr>
              <w:jc w:val="center"/>
              <w:rPr>
                <w:sz w:val="20"/>
                <w:szCs w:val="20"/>
              </w:rPr>
            </w:pPr>
            <w:r w:rsidRPr="001522A8">
              <w:rPr>
                <w:sz w:val="20"/>
                <w:szCs w:val="20"/>
              </w:rPr>
              <w:t>2020</w:t>
            </w:r>
          </w:p>
        </w:tc>
      </w:tr>
      <w:tr w:rsidR="001522A8" w:rsidRPr="001522A8" w14:paraId="22172EFD" w14:textId="77777777" w:rsidTr="001522A8">
        <w:trPr>
          <w:trHeight w:val="20"/>
        </w:trPr>
        <w:tc>
          <w:tcPr>
            <w:tcW w:w="1086" w:type="pct"/>
            <w:vMerge/>
            <w:shd w:val="clear" w:color="auto" w:fill="auto"/>
            <w:vAlign w:val="center"/>
            <w:hideMark/>
          </w:tcPr>
          <w:p w14:paraId="17A447BF" w14:textId="77777777" w:rsidR="001522A8" w:rsidRPr="001522A8" w:rsidRDefault="001522A8" w:rsidP="001522A8">
            <w:pPr>
              <w:rPr>
                <w:bCs/>
                <w:sz w:val="20"/>
                <w:szCs w:val="20"/>
              </w:rPr>
            </w:pPr>
          </w:p>
        </w:tc>
        <w:tc>
          <w:tcPr>
            <w:tcW w:w="1176" w:type="pct"/>
            <w:shd w:val="clear" w:color="auto" w:fill="auto"/>
            <w:noWrap/>
            <w:vAlign w:val="center"/>
            <w:hideMark/>
          </w:tcPr>
          <w:p w14:paraId="14612D87" w14:textId="77777777" w:rsidR="001522A8" w:rsidRPr="001522A8" w:rsidRDefault="001522A8" w:rsidP="001522A8">
            <w:pPr>
              <w:rPr>
                <w:sz w:val="20"/>
                <w:szCs w:val="20"/>
              </w:rPr>
            </w:pPr>
            <w:r w:rsidRPr="001522A8">
              <w:rPr>
                <w:sz w:val="20"/>
                <w:szCs w:val="20"/>
              </w:rPr>
              <w:t>REX 95</w:t>
            </w:r>
          </w:p>
        </w:tc>
        <w:tc>
          <w:tcPr>
            <w:tcW w:w="901" w:type="pct"/>
            <w:shd w:val="clear" w:color="auto" w:fill="auto"/>
            <w:noWrap/>
            <w:vAlign w:val="center"/>
            <w:hideMark/>
          </w:tcPr>
          <w:p w14:paraId="6F1C3DED" w14:textId="77777777" w:rsidR="001522A8" w:rsidRPr="001522A8" w:rsidRDefault="001522A8" w:rsidP="001522A8">
            <w:pPr>
              <w:jc w:val="center"/>
              <w:rPr>
                <w:sz w:val="20"/>
                <w:szCs w:val="20"/>
              </w:rPr>
            </w:pPr>
            <w:r w:rsidRPr="001522A8">
              <w:rPr>
                <w:sz w:val="20"/>
                <w:szCs w:val="20"/>
              </w:rPr>
              <w:t>2010</w:t>
            </w:r>
          </w:p>
        </w:tc>
        <w:tc>
          <w:tcPr>
            <w:tcW w:w="809" w:type="pct"/>
            <w:shd w:val="clear" w:color="auto" w:fill="auto"/>
            <w:noWrap/>
            <w:vAlign w:val="center"/>
          </w:tcPr>
          <w:p w14:paraId="29809B8B" w14:textId="77777777" w:rsidR="001522A8" w:rsidRPr="001522A8" w:rsidRDefault="001522A8" w:rsidP="001522A8">
            <w:pPr>
              <w:jc w:val="center"/>
              <w:rPr>
                <w:sz w:val="20"/>
                <w:szCs w:val="20"/>
              </w:rPr>
            </w:pPr>
          </w:p>
        </w:tc>
        <w:tc>
          <w:tcPr>
            <w:tcW w:w="1028" w:type="pct"/>
            <w:shd w:val="clear" w:color="auto" w:fill="auto"/>
            <w:noWrap/>
            <w:vAlign w:val="center"/>
          </w:tcPr>
          <w:p w14:paraId="45DBF372" w14:textId="77777777" w:rsidR="001522A8" w:rsidRPr="001522A8" w:rsidRDefault="001522A8" w:rsidP="001522A8">
            <w:pPr>
              <w:jc w:val="center"/>
              <w:rPr>
                <w:sz w:val="20"/>
                <w:szCs w:val="20"/>
              </w:rPr>
            </w:pPr>
            <w:r w:rsidRPr="001522A8">
              <w:rPr>
                <w:sz w:val="20"/>
                <w:szCs w:val="20"/>
              </w:rPr>
              <w:t>2020</w:t>
            </w:r>
          </w:p>
        </w:tc>
      </w:tr>
    </w:tbl>
    <w:p w14:paraId="624566C8" w14:textId="77777777" w:rsidR="001522A8" w:rsidRPr="00C16064" w:rsidRDefault="001522A8" w:rsidP="001522A8">
      <w:pPr>
        <w:widowControl w:val="0"/>
        <w:ind w:firstLine="709"/>
        <w:jc w:val="both"/>
        <w:rPr>
          <w:rFonts w:eastAsia="Calibri"/>
          <w:szCs w:val="22"/>
          <w:lang w:eastAsia="en-US"/>
        </w:rPr>
      </w:pPr>
    </w:p>
    <w:p w14:paraId="7F20A615" w14:textId="77777777" w:rsidR="001522A8" w:rsidRPr="00C16064" w:rsidRDefault="001522A8" w:rsidP="001522A8">
      <w:pPr>
        <w:keepNext/>
        <w:keepLines/>
        <w:numPr>
          <w:ilvl w:val="2"/>
          <w:numId w:val="0"/>
        </w:numPr>
        <w:jc w:val="center"/>
        <w:outlineLvl w:val="2"/>
        <w:rPr>
          <w:b/>
          <w:bCs/>
          <w:sz w:val="28"/>
          <w:szCs w:val="28"/>
          <w:lang w:eastAsia="en-US"/>
        </w:rPr>
      </w:pPr>
      <w:bookmarkStart w:id="12" w:name="_Toc120624665"/>
      <w:r w:rsidRPr="00C16064">
        <w:rPr>
          <w:b/>
          <w:bCs/>
          <w:sz w:val="28"/>
          <w:szCs w:val="28"/>
          <w:lang w:eastAsia="en-US"/>
        </w:rPr>
        <w:t>1.2.6. Схемы выдачи тепловой мощности, структура теплофикационных</w:t>
      </w:r>
    </w:p>
    <w:p w14:paraId="22907FF9"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установок (для источников тепловой энергии, функционирующих</w:t>
      </w:r>
    </w:p>
    <w:p w14:paraId="1C8A2F2D"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 режиме комбинированной выработки</w:t>
      </w:r>
    </w:p>
    <w:p w14:paraId="7C40A244"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электрической и тепловой энергии)</w:t>
      </w:r>
      <w:bookmarkEnd w:id="12"/>
    </w:p>
    <w:p w14:paraId="569E1180" w14:textId="77777777" w:rsidR="001522A8" w:rsidRPr="00C16064" w:rsidRDefault="001522A8" w:rsidP="001522A8">
      <w:pPr>
        <w:widowControl w:val="0"/>
        <w:jc w:val="center"/>
        <w:rPr>
          <w:rFonts w:eastAsia="Calibri"/>
          <w:sz w:val="28"/>
          <w:szCs w:val="28"/>
          <w:lang w:eastAsia="en-US"/>
        </w:rPr>
      </w:pPr>
    </w:p>
    <w:p w14:paraId="09122CA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Источники комбинированной выработки тепловой и электрической энергии в Старощербиновском сельском поселении отсутствуют.</w:t>
      </w:r>
    </w:p>
    <w:p w14:paraId="1947AB48" w14:textId="77777777" w:rsidR="001522A8" w:rsidRPr="00C16064" w:rsidRDefault="001522A8" w:rsidP="001522A8">
      <w:pPr>
        <w:widowControl w:val="0"/>
        <w:ind w:firstLine="709"/>
        <w:jc w:val="both"/>
        <w:rPr>
          <w:rFonts w:eastAsia="Calibri"/>
          <w:sz w:val="28"/>
          <w:szCs w:val="28"/>
          <w:lang w:eastAsia="en-US"/>
        </w:rPr>
      </w:pPr>
    </w:p>
    <w:p w14:paraId="6D82ADDD" w14:textId="77777777" w:rsidR="001522A8" w:rsidRPr="00C16064" w:rsidRDefault="001522A8" w:rsidP="001522A8">
      <w:pPr>
        <w:keepNext/>
        <w:keepLines/>
        <w:numPr>
          <w:ilvl w:val="2"/>
          <w:numId w:val="0"/>
        </w:numPr>
        <w:jc w:val="center"/>
        <w:outlineLvl w:val="2"/>
        <w:rPr>
          <w:b/>
          <w:bCs/>
          <w:sz w:val="28"/>
          <w:szCs w:val="28"/>
          <w:lang w:eastAsia="en-US"/>
        </w:rPr>
      </w:pPr>
      <w:bookmarkStart w:id="13" w:name="_Toc120624666"/>
      <w:r w:rsidRPr="00C16064">
        <w:rPr>
          <w:b/>
          <w:bCs/>
          <w:sz w:val="28"/>
          <w:szCs w:val="28"/>
          <w:lang w:eastAsia="en-US"/>
        </w:rPr>
        <w:t>1.2.7. Способы регулирования отпуска тепловой энергии от источников</w:t>
      </w:r>
    </w:p>
    <w:p w14:paraId="4954E6C7"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13"/>
    </w:p>
    <w:p w14:paraId="592644EC" w14:textId="77777777" w:rsidR="001522A8" w:rsidRPr="00C16064" w:rsidRDefault="001522A8" w:rsidP="001522A8">
      <w:pPr>
        <w:keepNext/>
        <w:keepLines/>
        <w:numPr>
          <w:ilvl w:val="2"/>
          <w:numId w:val="0"/>
        </w:numPr>
        <w:jc w:val="center"/>
        <w:outlineLvl w:val="2"/>
        <w:rPr>
          <w:b/>
          <w:bCs/>
          <w:sz w:val="28"/>
          <w:szCs w:val="28"/>
          <w:lang w:eastAsia="en-US"/>
        </w:rPr>
      </w:pPr>
    </w:p>
    <w:p w14:paraId="2C2EE96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Регулирование отпуска теплоты - центральное (на источнике теплоты) качественное - изменение в зависимости от температуры наружного воздуха, температуры теплоносителя на источнике теплоты, по расчётному температурному графику 95 - 70 °С.</w:t>
      </w:r>
    </w:p>
    <w:p w14:paraId="1EBCDBD4" w14:textId="77777777" w:rsidR="001522A8" w:rsidRPr="00C16064" w:rsidRDefault="001522A8" w:rsidP="001522A8">
      <w:pPr>
        <w:widowControl w:val="0"/>
        <w:ind w:firstLine="709"/>
        <w:jc w:val="both"/>
        <w:rPr>
          <w:rFonts w:eastAsia="Calibri"/>
          <w:sz w:val="28"/>
          <w:szCs w:val="28"/>
          <w:lang w:eastAsia="en-US"/>
        </w:rPr>
      </w:pPr>
    </w:p>
    <w:p w14:paraId="4E4A0B76" w14:textId="77777777" w:rsidR="001522A8" w:rsidRPr="00C16064" w:rsidRDefault="001522A8" w:rsidP="001522A8">
      <w:pPr>
        <w:keepNext/>
        <w:keepLines/>
        <w:numPr>
          <w:ilvl w:val="2"/>
          <w:numId w:val="0"/>
        </w:numPr>
        <w:jc w:val="center"/>
        <w:outlineLvl w:val="2"/>
        <w:rPr>
          <w:b/>
          <w:bCs/>
          <w:sz w:val="28"/>
          <w:szCs w:val="28"/>
          <w:lang w:eastAsia="en-US"/>
        </w:rPr>
      </w:pPr>
      <w:bookmarkStart w:id="14" w:name="_Toc120624667"/>
      <w:r w:rsidRPr="00C16064">
        <w:rPr>
          <w:b/>
          <w:bCs/>
          <w:sz w:val="28"/>
          <w:szCs w:val="28"/>
          <w:lang w:eastAsia="en-US"/>
        </w:rPr>
        <w:t>1.2.8. Среднегодовая загрузка оборудования</w:t>
      </w:r>
      <w:bookmarkEnd w:id="14"/>
      <w:r w:rsidRPr="00C16064">
        <w:rPr>
          <w:b/>
          <w:bCs/>
          <w:sz w:val="28"/>
          <w:szCs w:val="28"/>
          <w:lang w:eastAsia="en-US"/>
        </w:rPr>
        <w:t xml:space="preserve"> </w:t>
      </w:r>
    </w:p>
    <w:p w14:paraId="09A69798" w14:textId="77777777" w:rsidR="001522A8" w:rsidRPr="00C16064" w:rsidRDefault="001522A8" w:rsidP="001522A8">
      <w:pPr>
        <w:keepNext/>
        <w:keepLines/>
        <w:numPr>
          <w:ilvl w:val="2"/>
          <w:numId w:val="0"/>
        </w:numPr>
        <w:jc w:val="center"/>
        <w:outlineLvl w:val="2"/>
        <w:rPr>
          <w:b/>
          <w:bCs/>
          <w:sz w:val="28"/>
          <w:szCs w:val="28"/>
          <w:lang w:eastAsia="en-US"/>
        </w:rPr>
      </w:pPr>
    </w:p>
    <w:p w14:paraId="57126102" w14:textId="77777777" w:rsidR="001522A8" w:rsidRPr="00C16064" w:rsidRDefault="001522A8" w:rsidP="001522A8">
      <w:pPr>
        <w:widowControl w:val="0"/>
        <w:ind w:left="162" w:right="153"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8"/>
          <w:sz w:val="20"/>
          <w:szCs w:val="22"/>
          <w:lang w:eastAsia="en-US"/>
        </w:rPr>
        <w:t xml:space="preserve"> </w:t>
      </w:r>
      <w:r w:rsidRPr="00C16064">
        <w:rPr>
          <w:rFonts w:eastAsia="Calibri"/>
          <w:b/>
          <w:sz w:val="20"/>
          <w:szCs w:val="22"/>
          <w:lang w:eastAsia="en-US"/>
        </w:rPr>
        <w:t>1.5 Среднегодовая</w:t>
      </w:r>
      <w:r w:rsidRPr="00C16064">
        <w:rPr>
          <w:rFonts w:eastAsia="Calibri"/>
          <w:b/>
          <w:spacing w:val="-9"/>
          <w:sz w:val="20"/>
          <w:szCs w:val="22"/>
          <w:lang w:eastAsia="en-US"/>
        </w:rPr>
        <w:t xml:space="preserve"> </w:t>
      </w:r>
      <w:r w:rsidRPr="00C16064">
        <w:rPr>
          <w:rFonts w:eastAsia="Calibri"/>
          <w:b/>
          <w:sz w:val="20"/>
          <w:szCs w:val="22"/>
          <w:lang w:eastAsia="en-US"/>
        </w:rPr>
        <w:t>загрузка</w:t>
      </w:r>
      <w:r w:rsidRPr="00C16064">
        <w:rPr>
          <w:rFonts w:eastAsia="Calibri"/>
          <w:b/>
          <w:spacing w:val="-7"/>
          <w:sz w:val="20"/>
          <w:szCs w:val="22"/>
          <w:lang w:eastAsia="en-US"/>
        </w:rPr>
        <w:t xml:space="preserve"> </w:t>
      </w:r>
      <w:r w:rsidRPr="00C16064">
        <w:rPr>
          <w:rFonts w:eastAsia="Calibri"/>
          <w:b/>
          <w:sz w:val="20"/>
          <w:szCs w:val="22"/>
          <w:lang w:eastAsia="en-US"/>
        </w:rPr>
        <w:t>оборудования</w:t>
      </w:r>
      <w:r w:rsidRPr="00C16064">
        <w:rPr>
          <w:rFonts w:eastAsia="Calibri"/>
          <w:b/>
          <w:spacing w:val="-11"/>
          <w:sz w:val="20"/>
          <w:szCs w:val="22"/>
          <w:lang w:eastAsia="en-US"/>
        </w:rPr>
        <w:t xml:space="preserve"> </w:t>
      </w:r>
      <w:r w:rsidRPr="00C16064">
        <w:rPr>
          <w:rFonts w:eastAsia="Calibri"/>
          <w:b/>
          <w:spacing w:val="-2"/>
          <w:sz w:val="20"/>
          <w:szCs w:val="22"/>
          <w:lang w:eastAsia="en-US"/>
        </w:rPr>
        <w:t>котельных</w:t>
      </w:r>
    </w:p>
    <w:tbl>
      <w:tblPr>
        <w:tblStyle w:val="34"/>
        <w:tblW w:w="5000" w:type="pct"/>
        <w:tblLook w:val="04A0" w:firstRow="1" w:lastRow="0" w:firstColumn="1" w:lastColumn="0" w:noHBand="0" w:noVBand="1"/>
      </w:tblPr>
      <w:tblGrid>
        <w:gridCol w:w="818"/>
        <w:gridCol w:w="3490"/>
        <w:gridCol w:w="2785"/>
        <w:gridCol w:w="2761"/>
      </w:tblGrid>
      <w:tr w:rsidR="001522A8" w:rsidRPr="00C16064" w14:paraId="08F55DF5" w14:textId="77777777" w:rsidTr="001522A8">
        <w:tc>
          <w:tcPr>
            <w:tcW w:w="415" w:type="pct"/>
          </w:tcPr>
          <w:p w14:paraId="77206BCE" w14:textId="77777777" w:rsidR="001522A8" w:rsidRPr="00C16064" w:rsidRDefault="001522A8" w:rsidP="001522A8">
            <w:pPr>
              <w:widowControl w:val="0"/>
              <w:ind w:right="33" w:hanging="22"/>
              <w:rPr>
                <w:sz w:val="20"/>
                <w:szCs w:val="20"/>
              </w:rPr>
            </w:pPr>
            <w:r w:rsidRPr="00C16064">
              <w:rPr>
                <w:sz w:val="20"/>
                <w:szCs w:val="20"/>
              </w:rPr>
              <w:t>№ п/п</w:t>
            </w:r>
          </w:p>
        </w:tc>
        <w:tc>
          <w:tcPr>
            <w:tcW w:w="1771" w:type="pct"/>
          </w:tcPr>
          <w:p w14:paraId="31D4B51F" w14:textId="77777777" w:rsidR="001522A8" w:rsidRPr="00C16064" w:rsidRDefault="001522A8" w:rsidP="001522A8">
            <w:pPr>
              <w:widowControl w:val="0"/>
              <w:ind w:right="33" w:hanging="22"/>
              <w:rPr>
                <w:sz w:val="20"/>
                <w:szCs w:val="20"/>
              </w:rPr>
            </w:pPr>
            <w:r w:rsidRPr="00C16064">
              <w:rPr>
                <w:bCs/>
                <w:sz w:val="20"/>
                <w:szCs w:val="20"/>
              </w:rPr>
              <w:t>Наименование котельной</w:t>
            </w:r>
          </w:p>
        </w:tc>
        <w:tc>
          <w:tcPr>
            <w:tcW w:w="1413" w:type="pct"/>
          </w:tcPr>
          <w:p w14:paraId="483546B2" w14:textId="77777777" w:rsidR="001522A8" w:rsidRPr="00C16064" w:rsidRDefault="001522A8" w:rsidP="001522A8">
            <w:pPr>
              <w:widowControl w:val="0"/>
              <w:ind w:right="33" w:hanging="22"/>
              <w:rPr>
                <w:sz w:val="20"/>
                <w:szCs w:val="20"/>
              </w:rPr>
            </w:pPr>
            <w:r w:rsidRPr="00C16064">
              <w:rPr>
                <w:sz w:val="20"/>
                <w:szCs w:val="20"/>
              </w:rPr>
              <w:t>Установленная мощность, Гкал/ч</w:t>
            </w:r>
          </w:p>
        </w:tc>
        <w:tc>
          <w:tcPr>
            <w:tcW w:w="1401" w:type="pct"/>
          </w:tcPr>
          <w:p w14:paraId="3EE5EBBD" w14:textId="77777777" w:rsidR="001522A8" w:rsidRPr="00C16064" w:rsidRDefault="001522A8" w:rsidP="001522A8">
            <w:pPr>
              <w:widowControl w:val="0"/>
              <w:ind w:right="33" w:hanging="22"/>
              <w:rPr>
                <w:sz w:val="20"/>
                <w:szCs w:val="20"/>
              </w:rPr>
            </w:pPr>
            <w:r w:rsidRPr="00C16064">
              <w:rPr>
                <w:sz w:val="20"/>
                <w:szCs w:val="20"/>
              </w:rPr>
              <w:t>Среднегодовая загрузка</w:t>
            </w:r>
          </w:p>
          <w:p w14:paraId="159179AB" w14:textId="77777777" w:rsidR="001522A8" w:rsidRPr="00C16064" w:rsidRDefault="001522A8" w:rsidP="001522A8">
            <w:pPr>
              <w:widowControl w:val="0"/>
              <w:ind w:right="33" w:hanging="22"/>
              <w:rPr>
                <w:sz w:val="20"/>
                <w:szCs w:val="20"/>
              </w:rPr>
            </w:pPr>
            <w:r w:rsidRPr="00C16064">
              <w:rPr>
                <w:sz w:val="20"/>
                <w:szCs w:val="20"/>
              </w:rPr>
              <w:t>оборудования, %</w:t>
            </w:r>
          </w:p>
        </w:tc>
      </w:tr>
      <w:tr w:rsidR="001522A8" w:rsidRPr="00C16064" w14:paraId="149702FD" w14:textId="77777777" w:rsidTr="001522A8">
        <w:tc>
          <w:tcPr>
            <w:tcW w:w="415" w:type="pct"/>
          </w:tcPr>
          <w:p w14:paraId="48222265" w14:textId="77777777" w:rsidR="001522A8" w:rsidRPr="00C16064" w:rsidRDefault="001522A8" w:rsidP="001522A8">
            <w:pPr>
              <w:widowControl w:val="0"/>
              <w:ind w:right="33" w:hanging="22"/>
              <w:rPr>
                <w:sz w:val="20"/>
                <w:szCs w:val="20"/>
              </w:rPr>
            </w:pPr>
            <w:r w:rsidRPr="00C16064">
              <w:rPr>
                <w:sz w:val="20"/>
                <w:szCs w:val="20"/>
              </w:rPr>
              <w:t>1</w:t>
            </w:r>
          </w:p>
        </w:tc>
        <w:tc>
          <w:tcPr>
            <w:tcW w:w="1771" w:type="pct"/>
          </w:tcPr>
          <w:p w14:paraId="608E64D7"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1413" w:type="pct"/>
          </w:tcPr>
          <w:p w14:paraId="51BF7860" w14:textId="77777777" w:rsidR="001522A8" w:rsidRPr="00C16064" w:rsidRDefault="001522A8" w:rsidP="001522A8">
            <w:pPr>
              <w:widowControl w:val="0"/>
              <w:ind w:right="33" w:hanging="22"/>
              <w:rPr>
                <w:sz w:val="20"/>
                <w:szCs w:val="20"/>
              </w:rPr>
            </w:pPr>
            <w:r w:rsidRPr="00C16064">
              <w:rPr>
                <w:sz w:val="20"/>
                <w:szCs w:val="20"/>
              </w:rPr>
              <w:t>1,04</w:t>
            </w:r>
          </w:p>
        </w:tc>
        <w:tc>
          <w:tcPr>
            <w:tcW w:w="1401" w:type="pct"/>
          </w:tcPr>
          <w:p w14:paraId="3979E6C6" w14:textId="77777777" w:rsidR="001522A8" w:rsidRPr="00C16064" w:rsidRDefault="001522A8" w:rsidP="001522A8">
            <w:pPr>
              <w:widowControl w:val="0"/>
              <w:ind w:right="33" w:hanging="22"/>
              <w:rPr>
                <w:sz w:val="20"/>
                <w:szCs w:val="20"/>
              </w:rPr>
            </w:pPr>
            <w:r w:rsidRPr="00C16064">
              <w:rPr>
                <w:sz w:val="20"/>
                <w:szCs w:val="20"/>
              </w:rPr>
              <w:t>45</w:t>
            </w:r>
          </w:p>
        </w:tc>
      </w:tr>
      <w:tr w:rsidR="001522A8" w:rsidRPr="00C16064" w14:paraId="7D514A82" w14:textId="77777777" w:rsidTr="001522A8">
        <w:tc>
          <w:tcPr>
            <w:tcW w:w="415" w:type="pct"/>
          </w:tcPr>
          <w:p w14:paraId="005A5B36" w14:textId="77777777" w:rsidR="001522A8" w:rsidRPr="00C16064" w:rsidRDefault="001522A8" w:rsidP="001522A8">
            <w:pPr>
              <w:widowControl w:val="0"/>
              <w:ind w:right="33" w:hanging="22"/>
              <w:rPr>
                <w:sz w:val="20"/>
                <w:szCs w:val="20"/>
              </w:rPr>
            </w:pPr>
            <w:r w:rsidRPr="00C16064">
              <w:rPr>
                <w:sz w:val="20"/>
                <w:szCs w:val="20"/>
              </w:rPr>
              <w:t>2</w:t>
            </w:r>
          </w:p>
        </w:tc>
        <w:tc>
          <w:tcPr>
            <w:tcW w:w="1771" w:type="pct"/>
          </w:tcPr>
          <w:p w14:paraId="2569DC0B"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1413" w:type="pct"/>
          </w:tcPr>
          <w:p w14:paraId="692B5907" w14:textId="77777777" w:rsidR="001522A8" w:rsidRPr="00C16064" w:rsidRDefault="001522A8" w:rsidP="001522A8">
            <w:pPr>
              <w:widowControl w:val="0"/>
              <w:ind w:right="33" w:hanging="22"/>
              <w:rPr>
                <w:sz w:val="20"/>
                <w:szCs w:val="20"/>
              </w:rPr>
            </w:pPr>
            <w:r w:rsidRPr="00C16064">
              <w:rPr>
                <w:sz w:val="20"/>
                <w:szCs w:val="20"/>
              </w:rPr>
              <w:t>2,6</w:t>
            </w:r>
          </w:p>
        </w:tc>
        <w:tc>
          <w:tcPr>
            <w:tcW w:w="1401" w:type="pct"/>
          </w:tcPr>
          <w:p w14:paraId="3F035143" w14:textId="77777777" w:rsidR="001522A8" w:rsidRPr="00C16064" w:rsidRDefault="001522A8" w:rsidP="001522A8">
            <w:pPr>
              <w:widowControl w:val="0"/>
              <w:ind w:right="33" w:hanging="22"/>
              <w:rPr>
                <w:sz w:val="20"/>
                <w:szCs w:val="20"/>
              </w:rPr>
            </w:pPr>
            <w:r w:rsidRPr="00C16064">
              <w:rPr>
                <w:sz w:val="20"/>
                <w:szCs w:val="20"/>
              </w:rPr>
              <w:t>36</w:t>
            </w:r>
          </w:p>
        </w:tc>
      </w:tr>
      <w:tr w:rsidR="001522A8" w:rsidRPr="00C16064" w14:paraId="4C44F21F" w14:textId="77777777" w:rsidTr="001522A8">
        <w:tc>
          <w:tcPr>
            <w:tcW w:w="415" w:type="pct"/>
          </w:tcPr>
          <w:p w14:paraId="32A44EE5" w14:textId="77777777" w:rsidR="001522A8" w:rsidRPr="00C16064" w:rsidRDefault="001522A8" w:rsidP="001522A8">
            <w:pPr>
              <w:widowControl w:val="0"/>
              <w:ind w:right="33" w:hanging="22"/>
              <w:rPr>
                <w:sz w:val="20"/>
                <w:szCs w:val="20"/>
              </w:rPr>
            </w:pPr>
            <w:r w:rsidRPr="00C16064">
              <w:rPr>
                <w:sz w:val="20"/>
                <w:szCs w:val="20"/>
              </w:rPr>
              <w:t>3</w:t>
            </w:r>
          </w:p>
        </w:tc>
        <w:tc>
          <w:tcPr>
            <w:tcW w:w="1771" w:type="pct"/>
          </w:tcPr>
          <w:p w14:paraId="64736FCC"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1413" w:type="pct"/>
          </w:tcPr>
          <w:p w14:paraId="3B94BF53" w14:textId="77777777" w:rsidR="001522A8" w:rsidRPr="00C16064" w:rsidRDefault="001522A8" w:rsidP="001522A8">
            <w:pPr>
              <w:widowControl w:val="0"/>
              <w:ind w:right="33" w:hanging="22"/>
              <w:rPr>
                <w:sz w:val="20"/>
                <w:szCs w:val="20"/>
              </w:rPr>
            </w:pPr>
            <w:r w:rsidRPr="00C16064">
              <w:rPr>
                <w:sz w:val="20"/>
                <w:szCs w:val="20"/>
              </w:rPr>
              <w:t>2,6</w:t>
            </w:r>
          </w:p>
        </w:tc>
        <w:tc>
          <w:tcPr>
            <w:tcW w:w="1401" w:type="pct"/>
          </w:tcPr>
          <w:p w14:paraId="547CA14D" w14:textId="77777777" w:rsidR="001522A8" w:rsidRPr="00C16064" w:rsidRDefault="001522A8" w:rsidP="001522A8">
            <w:pPr>
              <w:widowControl w:val="0"/>
              <w:ind w:right="33" w:hanging="22"/>
              <w:rPr>
                <w:sz w:val="20"/>
                <w:szCs w:val="20"/>
              </w:rPr>
            </w:pPr>
            <w:r w:rsidRPr="00C16064">
              <w:rPr>
                <w:sz w:val="20"/>
                <w:szCs w:val="20"/>
              </w:rPr>
              <w:t>60</w:t>
            </w:r>
          </w:p>
        </w:tc>
      </w:tr>
      <w:tr w:rsidR="001522A8" w:rsidRPr="00C16064" w14:paraId="7FDF34F4" w14:textId="77777777" w:rsidTr="001522A8">
        <w:tc>
          <w:tcPr>
            <w:tcW w:w="415" w:type="pct"/>
          </w:tcPr>
          <w:p w14:paraId="0C095F5D" w14:textId="77777777" w:rsidR="001522A8" w:rsidRPr="00C16064" w:rsidRDefault="001522A8" w:rsidP="001522A8">
            <w:pPr>
              <w:widowControl w:val="0"/>
              <w:ind w:right="33" w:hanging="22"/>
              <w:rPr>
                <w:sz w:val="20"/>
                <w:szCs w:val="20"/>
              </w:rPr>
            </w:pPr>
            <w:r w:rsidRPr="00C16064">
              <w:rPr>
                <w:sz w:val="20"/>
                <w:szCs w:val="20"/>
              </w:rPr>
              <w:t>4</w:t>
            </w:r>
          </w:p>
        </w:tc>
        <w:tc>
          <w:tcPr>
            <w:tcW w:w="1771" w:type="pct"/>
          </w:tcPr>
          <w:p w14:paraId="5E9C2CEE"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1413" w:type="pct"/>
          </w:tcPr>
          <w:p w14:paraId="28747E81" w14:textId="77777777" w:rsidR="001522A8" w:rsidRPr="00C16064" w:rsidRDefault="001522A8" w:rsidP="001522A8">
            <w:pPr>
              <w:widowControl w:val="0"/>
              <w:ind w:right="33" w:hanging="22"/>
              <w:rPr>
                <w:sz w:val="20"/>
                <w:szCs w:val="20"/>
              </w:rPr>
            </w:pPr>
            <w:r w:rsidRPr="00C16064">
              <w:rPr>
                <w:sz w:val="20"/>
                <w:szCs w:val="20"/>
              </w:rPr>
              <w:t>2,6</w:t>
            </w:r>
          </w:p>
        </w:tc>
        <w:tc>
          <w:tcPr>
            <w:tcW w:w="1401" w:type="pct"/>
          </w:tcPr>
          <w:p w14:paraId="1825DEC0" w14:textId="77777777" w:rsidR="001522A8" w:rsidRPr="00C16064" w:rsidRDefault="001522A8" w:rsidP="001522A8">
            <w:pPr>
              <w:widowControl w:val="0"/>
              <w:ind w:right="33" w:hanging="22"/>
              <w:rPr>
                <w:sz w:val="20"/>
                <w:szCs w:val="20"/>
              </w:rPr>
            </w:pPr>
            <w:r w:rsidRPr="00C16064">
              <w:rPr>
                <w:sz w:val="20"/>
                <w:szCs w:val="20"/>
              </w:rPr>
              <w:t>18</w:t>
            </w:r>
          </w:p>
        </w:tc>
      </w:tr>
      <w:tr w:rsidR="001522A8" w:rsidRPr="00C16064" w14:paraId="111E4092" w14:textId="77777777" w:rsidTr="001522A8">
        <w:tc>
          <w:tcPr>
            <w:tcW w:w="415" w:type="pct"/>
          </w:tcPr>
          <w:p w14:paraId="30FF603D" w14:textId="77777777" w:rsidR="001522A8" w:rsidRPr="00C16064" w:rsidRDefault="001522A8" w:rsidP="001522A8">
            <w:pPr>
              <w:widowControl w:val="0"/>
              <w:ind w:right="33" w:hanging="22"/>
              <w:rPr>
                <w:sz w:val="20"/>
                <w:szCs w:val="20"/>
              </w:rPr>
            </w:pPr>
            <w:r w:rsidRPr="00C16064">
              <w:rPr>
                <w:sz w:val="20"/>
                <w:szCs w:val="20"/>
              </w:rPr>
              <w:t>5</w:t>
            </w:r>
          </w:p>
        </w:tc>
        <w:tc>
          <w:tcPr>
            <w:tcW w:w="1771" w:type="pct"/>
          </w:tcPr>
          <w:p w14:paraId="501BD7B4"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1413" w:type="pct"/>
          </w:tcPr>
          <w:p w14:paraId="572F0289" w14:textId="77777777" w:rsidR="001522A8" w:rsidRPr="00C16064" w:rsidRDefault="001522A8" w:rsidP="001522A8">
            <w:pPr>
              <w:widowControl w:val="0"/>
              <w:ind w:right="33" w:hanging="22"/>
              <w:rPr>
                <w:sz w:val="20"/>
                <w:szCs w:val="20"/>
              </w:rPr>
            </w:pPr>
            <w:r w:rsidRPr="00C16064">
              <w:rPr>
                <w:sz w:val="20"/>
                <w:szCs w:val="20"/>
              </w:rPr>
              <w:t>2,8</w:t>
            </w:r>
          </w:p>
        </w:tc>
        <w:tc>
          <w:tcPr>
            <w:tcW w:w="1401" w:type="pct"/>
          </w:tcPr>
          <w:p w14:paraId="41811C0F" w14:textId="77777777" w:rsidR="001522A8" w:rsidRPr="00C16064" w:rsidRDefault="001522A8" w:rsidP="001522A8">
            <w:pPr>
              <w:widowControl w:val="0"/>
              <w:ind w:right="33" w:hanging="22"/>
              <w:rPr>
                <w:sz w:val="20"/>
                <w:szCs w:val="20"/>
              </w:rPr>
            </w:pPr>
            <w:r w:rsidRPr="00C16064">
              <w:rPr>
                <w:sz w:val="20"/>
                <w:szCs w:val="20"/>
              </w:rPr>
              <w:t>27</w:t>
            </w:r>
          </w:p>
        </w:tc>
      </w:tr>
      <w:tr w:rsidR="001522A8" w:rsidRPr="00C16064" w14:paraId="0265FB69" w14:textId="77777777" w:rsidTr="001522A8">
        <w:tc>
          <w:tcPr>
            <w:tcW w:w="415" w:type="pct"/>
          </w:tcPr>
          <w:p w14:paraId="509FE1B4" w14:textId="77777777" w:rsidR="001522A8" w:rsidRPr="00C16064" w:rsidRDefault="001522A8" w:rsidP="001522A8">
            <w:pPr>
              <w:widowControl w:val="0"/>
              <w:ind w:right="33" w:hanging="22"/>
              <w:rPr>
                <w:sz w:val="20"/>
                <w:szCs w:val="20"/>
              </w:rPr>
            </w:pPr>
            <w:r w:rsidRPr="00C16064">
              <w:rPr>
                <w:sz w:val="20"/>
                <w:szCs w:val="20"/>
              </w:rPr>
              <w:t>6</w:t>
            </w:r>
          </w:p>
        </w:tc>
        <w:tc>
          <w:tcPr>
            <w:tcW w:w="1771" w:type="pct"/>
          </w:tcPr>
          <w:p w14:paraId="20A286DE"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1413" w:type="pct"/>
          </w:tcPr>
          <w:p w14:paraId="161CA946" w14:textId="77777777" w:rsidR="001522A8" w:rsidRPr="00C16064" w:rsidRDefault="001522A8" w:rsidP="001522A8">
            <w:pPr>
              <w:widowControl w:val="0"/>
              <w:ind w:right="33" w:hanging="22"/>
              <w:rPr>
                <w:sz w:val="20"/>
                <w:szCs w:val="20"/>
              </w:rPr>
            </w:pPr>
            <w:r w:rsidRPr="00C16064">
              <w:rPr>
                <w:sz w:val="20"/>
                <w:szCs w:val="20"/>
              </w:rPr>
              <w:t>0,4</w:t>
            </w:r>
          </w:p>
        </w:tc>
        <w:tc>
          <w:tcPr>
            <w:tcW w:w="1401" w:type="pct"/>
          </w:tcPr>
          <w:p w14:paraId="6496A5DD" w14:textId="77777777" w:rsidR="001522A8" w:rsidRPr="00C16064" w:rsidRDefault="001522A8" w:rsidP="001522A8">
            <w:pPr>
              <w:widowControl w:val="0"/>
              <w:ind w:right="33" w:hanging="22"/>
              <w:rPr>
                <w:sz w:val="20"/>
                <w:szCs w:val="20"/>
              </w:rPr>
            </w:pPr>
            <w:r w:rsidRPr="00C16064">
              <w:rPr>
                <w:sz w:val="20"/>
                <w:szCs w:val="20"/>
              </w:rPr>
              <w:t>70</w:t>
            </w:r>
          </w:p>
        </w:tc>
      </w:tr>
      <w:tr w:rsidR="001522A8" w:rsidRPr="00C16064" w14:paraId="4091093C" w14:textId="77777777" w:rsidTr="001522A8">
        <w:tc>
          <w:tcPr>
            <w:tcW w:w="415" w:type="pct"/>
          </w:tcPr>
          <w:p w14:paraId="1D6AA2BE" w14:textId="77777777" w:rsidR="001522A8" w:rsidRPr="00C16064" w:rsidRDefault="001522A8" w:rsidP="001522A8">
            <w:pPr>
              <w:widowControl w:val="0"/>
              <w:ind w:right="33" w:hanging="22"/>
              <w:rPr>
                <w:sz w:val="20"/>
                <w:szCs w:val="20"/>
              </w:rPr>
            </w:pPr>
            <w:r w:rsidRPr="00C16064">
              <w:rPr>
                <w:sz w:val="20"/>
                <w:szCs w:val="20"/>
              </w:rPr>
              <w:t>7</w:t>
            </w:r>
          </w:p>
        </w:tc>
        <w:tc>
          <w:tcPr>
            <w:tcW w:w="1771" w:type="pct"/>
          </w:tcPr>
          <w:p w14:paraId="1EF22453"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1413" w:type="pct"/>
          </w:tcPr>
          <w:p w14:paraId="4A6851B4" w14:textId="77777777" w:rsidR="001522A8" w:rsidRPr="00C16064" w:rsidRDefault="001522A8" w:rsidP="001522A8">
            <w:pPr>
              <w:widowControl w:val="0"/>
              <w:ind w:right="33" w:hanging="22"/>
              <w:rPr>
                <w:sz w:val="20"/>
                <w:szCs w:val="20"/>
              </w:rPr>
            </w:pPr>
            <w:r w:rsidRPr="00C16064">
              <w:rPr>
                <w:sz w:val="20"/>
                <w:szCs w:val="20"/>
              </w:rPr>
              <w:t>3,2</w:t>
            </w:r>
          </w:p>
        </w:tc>
        <w:tc>
          <w:tcPr>
            <w:tcW w:w="1401" w:type="pct"/>
          </w:tcPr>
          <w:p w14:paraId="1F134028" w14:textId="77777777" w:rsidR="001522A8" w:rsidRPr="00C16064" w:rsidRDefault="001522A8" w:rsidP="001522A8">
            <w:pPr>
              <w:widowControl w:val="0"/>
              <w:ind w:right="33" w:hanging="22"/>
              <w:rPr>
                <w:sz w:val="20"/>
                <w:szCs w:val="20"/>
              </w:rPr>
            </w:pPr>
            <w:r w:rsidRPr="00C16064">
              <w:rPr>
                <w:sz w:val="20"/>
                <w:szCs w:val="20"/>
              </w:rPr>
              <w:t>17</w:t>
            </w:r>
          </w:p>
        </w:tc>
      </w:tr>
      <w:tr w:rsidR="001522A8" w:rsidRPr="00C16064" w14:paraId="40767DDA" w14:textId="77777777" w:rsidTr="001522A8">
        <w:tc>
          <w:tcPr>
            <w:tcW w:w="415" w:type="pct"/>
          </w:tcPr>
          <w:p w14:paraId="171C204F" w14:textId="77777777" w:rsidR="001522A8" w:rsidRPr="00C16064" w:rsidRDefault="001522A8" w:rsidP="001522A8">
            <w:pPr>
              <w:widowControl w:val="0"/>
              <w:ind w:right="33" w:hanging="22"/>
              <w:rPr>
                <w:sz w:val="20"/>
                <w:szCs w:val="20"/>
              </w:rPr>
            </w:pPr>
            <w:r w:rsidRPr="00C16064">
              <w:rPr>
                <w:sz w:val="20"/>
                <w:szCs w:val="20"/>
              </w:rPr>
              <w:t>8</w:t>
            </w:r>
          </w:p>
        </w:tc>
        <w:tc>
          <w:tcPr>
            <w:tcW w:w="1771" w:type="pct"/>
          </w:tcPr>
          <w:p w14:paraId="2D10448D"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1413" w:type="pct"/>
          </w:tcPr>
          <w:p w14:paraId="6422A47F" w14:textId="77777777" w:rsidR="001522A8" w:rsidRPr="00C16064" w:rsidRDefault="001522A8" w:rsidP="001522A8">
            <w:pPr>
              <w:widowControl w:val="0"/>
              <w:ind w:right="33" w:hanging="22"/>
              <w:rPr>
                <w:sz w:val="20"/>
                <w:szCs w:val="20"/>
              </w:rPr>
            </w:pPr>
            <w:r w:rsidRPr="00C16064">
              <w:rPr>
                <w:sz w:val="20"/>
                <w:szCs w:val="20"/>
              </w:rPr>
              <w:t>2,5</w:t>
            </w:r>
          </w:p>
        </w:tc>
        <w:tc>
          <w:tcPr>
            <w:tcW w:w="1401" w:type="pct"/>
          </w:tcPr>
          <w:p w14:paraId="200D7CB9" w14:textId="77777777" w:rsidR="001522A8" w:rsidRPr="00C16064" w:rsidRDefault="001522A8" w:rsidP="001522A8">
            <w:pPr>
              <w:widowControl w:val="0"/>
              <w:ind w:right="33" w:hanging="22"/>
              <w:rPr>
                <w:sz w:val="20"/>
                <w:szCs w:val="20"/>
              </w:rPr>
            </w:pPr>
            <w:r w:rsidRPr="00C16064">
              <w:rPr>
                <w:sz w:val="20"/>
                <w:szCs w:val="20"/>
              </w:rPr>
              <w:t>34</w:t>
            </w:r>
          </w:p>
        </w:tc>
      </w:tr>
      <w:tr w:rsidR="001522A8" w:rsidRPr="00C16064" w14:paraId="052C3B91" w14:textId="77777777" w:rsidTr="001522A8">
        <w:tc>
          <w:tcPr>
            <w:tcW w:w="415" w:type="pct"/>
          </w:tcPr>
          <w:p w14:paraId="1CC6FA53" w14:textId="77777777" w:rsidR="001522A8" w:rsidRPr="00C16064" w:rsidRDefault="001522A8" w:rsidP="001522A8">
            <w:pPr>
              <w:widowControl w:val="0"/>
              <w:ind w:right="33" w:hanging="22"/>
              <w:rPr>
                <w:sz w:val="20"/>
                <w:szCs w:val="20"/>
              </w:rPr>
            </w:pPr>
            <w:r w:rsidRPr="00C16064">
              <w:rPr>
                <w:sz w:val="20"/>
                <w:szCs w:val="20"/>
              </w:rPr>
              <w:t>9</w:t>
            </w:r>
          </w:p>
        </w:tc>
        <w:tc>
          <w:tcPr>
            <w:tcW w:w="1771" w:type="pct"/>
          </w:tcPr>
          <w:p w14:paraId="187E0BBC"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1413" w:type="pct"/>
          </w:tcPr>
          <w:p w14:paraId="3694ED03" w14:textId="77777777" w:rsidR="001522A8" w:rsidRPr="00C16064" w:rsidRDefault="001522A8" w:rsidP="001522A8">
            <w:pPr>
              <w:widowControl w:val="0"/>
              <w:ind w:right="33" w:hanging="22"/>
              <w:rPr>
                <w:sz w:val="20"/>
                <w:szCs w:val="20"/>
              </w:rPr>
            </w:pPr>
            <w:r w:rsidRPr="00C16064">
              <w:rPr>
                <w:sz w:val="20"/>
                <w:szCs w:val="20"/>
              </w:rPr>
              <w:t>0,24</w:t>
            </w:r>
          </w:p>
        </w:tc>
        <w:tc>
          <w:tcPr>
            <w:tcW w:w="1401" w:type="pct"/>
          </w:tcPr>
          <w:p w14:paraId="0A554B09" w14:textId="77777777" w:rsidR="001522A8" w:rsidRPr="00C16064" w:rsidRDefault="001522A8" w:rsidP="001522A8">
            <w:pPr>
              <w:widowControl w:val="0"/>
              <w:ind w:right="33" w:hanging="22"/>
              <w:rPr>
                <w:sz w:val="20"/>
                <w:szCs w:val="20"/>
              </w:rPr>
            </w:pPr>
            <w:r w:rsidRPr="00C16064">
              <w:rPr>
                <w:sz w:val="20"/>
                <w:szCs w:val="20"/>
              </w:rPr>
              <w:t>83</w:t>
            </w:r>
          </w:p>
        </w:tc>
      </w:tr>
      <w:tr w:rsidR="001522A8" w:rsidRPr="00C16064" w14:paraId="1387E50A" w14:textId="77777777" w:rsidTr="001522A8">
        <w:tc>
          <w:tcPr>
            <w:tcW w:w="415" w:type="pct"/>
          </w:tcPr>
          <w:p w14:paraId="0CF5CBFF" w14:textId="77777777" w:rsidR="001522A8" w:rsidRPr="00C16064" w:rsidRDefault="001522A8" w:rsidP="001522A8">
            <w:pPr>
              <w:widowControl w:val="0"/>
              <w:ind w:right="33" w:hanging="22"/>
              <w:rPr>
                <w:sz w:val="20"/>
                <w:szCs w:val="20"/>
              </w:rPr>
            </w:pPr>
            <w:r w:rsidRPr="00C16064">
              <w:rPr>
                <w:sz w:val="20"/>
                <w:szCs w:val="20"/>
              </w:rPr>
              <w:t>10</w:t>
            </w:r>
          </w:p>
        </w:tc>
        <w:tc>
          <w:tcPr>
            <w:tcW w:w="1771" w:type="pct"/>
          </w:tcPr>
          <w:p w14:paraId="4C9FB074"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1413" w:type="pct"/>
          </w:tcPr>
          <w:p w14:paraId="25414289" w14:textId="77777777" w:rsidR="001522A8" w:rsidRPr="00C16064" w:rsidRDefault="001522A8" w:rsidP="001522A8">
            <w:pPr>
              <w:widowControl w:val="0"/>
              <w:ind w:right="33" w:hanging="22"/>
              <w:rPr>
                <w:sz w:val="20"/>
                <w:szCs w:val="20"/>
              </w:rPr>
            </w:pPr>
            <w:r w:rsidRPr="00C16064">
              <w:rPr>
                <w:sz w:val="20"/>
                <w:szCs w:val="20"/>
              </w:rPr>
              <w:t>1,98</w:t>
            </w:r>
          </w:p>
        </w:tc>
        <w:tc>
          <w:tcPr>
            <w:tcW w:w="1401" w:type="pct"/>
          </w:tcPr>
          <w:p w14:paraId="53A246ED" w14:textId="77777777" w:rsidR="001522A8" w:rsidRPr="00C16064" w:rsidRDefault="001522A8" w:rsidP="001522A8">
            <w:pPr>
              <w:widowControl w:val="0"/>
              <w:ind w:right="33" w:hanging="22"/>
              <w:rPr>
                <w:sz w:val="20"/>
                <w:szCs w:val="20"/>
              </w:rPr>
            </w:pPr>
            <w:r w:rsidRPr="00C16064">
              <w:rPr>
                <w:sz w:val="20"/>
                <w:szCs w:val="20"/>
              </w:rPr>
              <w:t>38</w:t>
            </w:r>
          </w:p>
        </w:tc>
      </w:tr>
      <w:tr w:rsidR="001522A8" w:rsidRPr="00C16064" w14:paraId="76C98FFF" w14:textId="77777777" w:rsidTr="001522A8">
        <w:tc>
          <w:tcPr>
            <w:tcW w:w="415" w:type="pct"/>
          </w:tcPr>
          <w:p w14:paraId="5F6A7C89" w14:textId="77777777" w:rsidR="001522A8" w:rsidRPr="00C16064" w:rsidRDefault="001522A8" w:rsidP="001522A8">
            <w:pPr>
              <w:widowControl w:val="0"/>
              <w:ind w:right="33" w:hanging="22"/>
              <w:rPr>
                <w:sz w:val="20"/>
                <w:szCs w:val="20"/>
              </w:rPr>
            </w:pPr>
            <w:r w:rsidRPr="00C16064">
              <w:rPr>
                <w:sz w:val="20"/>
                <w:szCs w:val="20"/>
              </w:rPr>
              <w:t>11</w:t>
            </w:r>
          </w:p>
        </w:tc>
        <w:tc>
          <w:tcPr>
            <w:tcW w:w="1771" w:type="pct"/>
          </w:tcPr>
          <w:p w14:paraId="13386DB0"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1413" w:type="pct"/>
          </w:tcPr>
          <w:p w14:paraId="76D4AB36" w14:textId="77777777" w:rsidR="001522A8" w:rsidRPr="00C16064" w:rsidRDefault="001522A8" w:rsidP="001522A8">
            <w:pPr>
              <w:widowControl w:val="0"/>
              <w:ind w:right="33" w:hanging="22"/>
              <w:rPr>
                <w:sz w:val="20"/>
                <w:szCs w:val="20"/>
              </w:rPr>
            </w:pPr>
            <w:r w:rsidRPr="00C16064">
              <w:rPr>
                <w:sz w:val="20"/>
                <w:szCs w:val="20"/>
              </w:rPr>
              <w:t>1,78</w:t>
            </w:r>
          </w:p>
        </w:tc>
        <w:tc>
          <w:tcPr>
            <w:tcW w:w="1401" w:type="pct"/>
          </w:tcPr>
          <w:p w14:paraId="57B9323F" w14:textId="77777777" w:rsidR="001522A8" w:rsidRPr="00C16064" w:rsidRDefault="001522A8" w:rsidP="001522A8">
            <w:pPr>
              <w:widowControl w:val="0"/>
              <w:ind w:right="33" w:hanging="22"/>
              <w:rPr>
                <w:sz w:val="20"/>
                <w:szCs w:val="20"/>
              </w:rPr>
            </w:pPr>
            <w:r w:rsidRPr="00C16064">
              <w:rPr>
                <w:sz w:val="20"/>
                <w:szCs w:val="20"/>
              </w:rPr>
              <w:t>51</w:t>
            </w:r>
          </w:p>
        </w:tc>
      </w:tr>
      <w:tr w:rsidR="001522A8" w:rsidRPr="00C16064" w14:paraId="50015F8D" w14:textId="77777777" w:rsidTr="001522A8">
        <w:tc>
          <w:tcPr>
            <w:tcW w:w="415" w:type="pct"/>
          </w:tcPr>
          <w:p w14:paraId="2DA6262B" w14:textId="77777777" w:rsidR="001522A8" w:rsidRPr="00C16064" w:rsidRDefault="001522A8" w:rsidP="001522A8">
            <w:pPr>
              <w:widowControl w:val="0"/>
              <w:ind w:right="33" w:hanging="22"/>
              <w:rPr>
                <w:sz w:val="20"/>
                <w:szCs w:val="20"/>
              </w:rPr>
            </w:pPr>
            <w:r w:rsidRPr="00C16064">
              <w:rPr>
                <w:sz w:val="20"/>
                <w:szCs w:val="20"/>
              </w:rPr>
              <w:t>12</w:t>
            </w:r>
          </w:p>
        </w:tc>
        <w:tc>
          <w:tcPr>
            <w:tcW w:w="1771" w:type="pct"/>
          </w:tcPr>
          <w:p w14:paraId="5A131543" w14:textId="77777777" w:rsidR="001522A8" w:rsidRPr="00C16064" w:rsidRDefault="001522A8" w:rsidP="001522A8">
            <w:pPr>
              <w:widowControl w:val="0"/>
              <w:ind w:right="33" w:hanging="22"/>
              <w:jc w:val="both"/>
              <w:rPr>
                <w:sz w:val="20"/>
                <w:szCs w:val="20"/>
              </w:rPr>
            </w:pPr>
            <w:r w:rsidRPr="00C16064">
              <w:rPr>
                <w:sz w:val="20"/>
                <w:szCs w:val="20"/>
              </w:rPr>
              <w:t>БМК СШ Энергия</w:t>
            </w:r>
          </w:p>
        </w:tc>
        <w:tc>
          <w:tcPr>
            <w:tcW w:w="1413" w:type="pct"/>
          </w:tcPr>
          <w:p w14:paraId="29239CC8" w14:textId="77777777" w:rsidR="001522A8" w:rsidRPr="00C16064" w:rsidRDefault="001522A8" w:rsidP="001522A8">
            <w:pPr>
              <w:widowControl w:val="0"/>
              <w:ind w:right="33" w:hanging="22"/>
              <w:rPr>
                <w:sz w:val="20"/>
                <w:szCs w:val="20"/>
              </w:rPr>
            </w:pPr>
            <w:r w:rsidRPr="00C16064">
              <w:rPr>
                <w:sz w:val="20"/>
                <w:szCs w:val="20"/>
              </w:rPr>
              <w:t>1,54</w:t>
            </w:r>
          </w:p>
        </w:tc>
        <w:tc>
          <w:tcPr>
            <w:tcW w:w="1401" w:type="pct"/>
          </w:tcPr>
          <w:p w14:paraId="56427EA5" w14:textId="77777777" w:rsidR="001522A8" w:rsidRPr="00C16064" w:rsidRDefault="001522A8" w:rsidP="001522A8">
            <w:pPr>
              <w:widowControl w:val="0"/>
              <w:ind w:right="33" w:hanging="22"/>
              <w:rPr>
                <w:sz w:val="20"/>
                <w:szCs w:val="20"/>
              </w:rPr>
            </w:pPr>
            <w:r w:rsidRPr="00C16064">
              <w:rPr>
                <w:sz w:val="20"/>
                <w:szCs w:val="20"/>
              </w:rPr>
              <w:t>40</w:t>
            </w:r>
          </w:p>
        </w:tc>
      </w:tr>
    </w:tbl>
    <w:p w14:paraId="5FBB755E" w14:textId="77777777" w:rsidR="001522A8" w:rsidRPr="00C16064" w:rsidRDefault="001522A8" w:rsidP="001522A8">
      <w:pPr>
        <w:widowControl w:val="0"/>
        <w:autoSpaceDE w:val="0"/>
        <w:autoSpaceDN w:val="0"/>
        <w:spacing w:before="10"/>
        <w:ind w:left="219"/>
        <w:rPr>
          <w:rFonts w:eastAsia="Cambria"/>
          <w:lang w:eastAsia="en-US"/>
        </w:rPr>
      </w:pPr>
    </w:p>
    <w:p w14:paraId="35928C7D" w14:textId="77777777" w:rsidR="001522A8" w:rsidRPr="00C16064" w:rsidRDefault="001522A8" w:rsidP="001522A8">
      <w:pPr>
        <w:keepNext/>
        <w:keepLines/>
        <w:numPr>
          <w:ilvl w:val="2"/>
          <w:numId w:val="0"/>
        </w:numPr>
        <w:jc w:val="center"/>
        <w:outlineLvl w:val="2"/>
        <w:rPr>
          <w:b/>
          <w:bCs/>
          <w:sz w:val="28"/>
          <w:szCs w:val="28"/>
          <w:lang w:eastAsia="en-US"/>
        </w:rPr>
      </w:pPr>
      <w:bookmarkStart w:id="15" w:name="_Toc120624668"/>
      <w:r w:rsidRPr="00C16064">
        <w:rPr>
          <w:b/>
          <w:bCs/>
          <w:sz w:val="28"/>
          <w:szCs w:val="28"/>
          <w:lang w:eastAsia="en-US"/>
        </w:rPr>
        <w:t>1.2.9. Способы учёта тепла, отпущенного в тепловые сети</w:t>
      </w:r>
      <w:bookmarkEnd w:id="15"/>
    </w:p>
    <w:p w14:paraId="52245C1E" w14:textId="77777777" w:rsidR="001522A8" w:rsidRPr="00C16064" w:rsidRDefault="001522A8" w:rsidP="001522A8">
      <w:pPr>
        <w:keepNext/>
        <w:keepLines/>
        <w:numPr>
          <w:ilvl w:val="2"/>
          <w:numId w:val="0"/>
        </w:numPr>
        <w:jc w:val="center"/>
        <w:outlineLvl w:val="2"/>
        <w:rPr>
          <w:b/>
          <w:bCs/>
          <w:sz w:val="28"/>
          <w:szCs w:val="28"/>
          <w:lang w:eastAsia="en-US"/>
        </w:rPr>
      </w:pPr>
    </w:p>
    <w:p w14:paraId="57EEDA6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Учёт производственного тепла ведётся расчётным способом на основании расхода топлива.</w:t>
      </w:r>
    </w:p>
    <w:p w14:paraId="013D12F6" w14:textId="77777777" w:rsidR="001522A8" w:rsidRPr="00C16064" w:rsidRDefault="001522A8" w:rsidP="001522A8">
      <w:pPr>
        <w:widowControl w:val="0"/>
        <w:ind w:firstLine="709"/>
        <w:jc w:val="both"/>
        <w:rPr>
          <w:rFonts w:eastAsia="Calibri"/>
          <w:sz w:val="28"/>
          <w:szCs w:val="28"/>
          <w:lang w:eastAsia="en-US"/>
        </w:rPr>
      </w:pPr>
    </w:p>
    <w:p w14:paraId="1F0D18AC" w14:textId="77777777" w:rsidR="001522A8" w:rsidRPr="00C16064" w:rsidRDefault="001522A8" w:rsidP="001522A8">
      <w:pPr>
        <w:keepNext/>
        <w:keepLines/>
        <w:numPr>
          <w:ilvl w:val="2"/>
          <w:numId w:val="0"/>
        </w:numPr>
        <w:jc w:val="center"/>
        <w:outlineLvl w:val="2"/>
        <w:rPr>
          <w:b/>
          <w:bCs/>
          <w:sz w:val="28"/>
          <w:szCs w:val="28"/>
          <w:lang w:eastAsia="en-US"/>
        </w:rPr>
      </w:pPr>
      <w:bookmarkStart w:id="16" w:name="_Toc120624669"/>
      <w:r w:rsidRPr="00C16064">
        <w:rPr>
          <w:b/>
          <w:bCs/>
          <w:sz w:val="28"/>
          <w:szCs w:val="28"/>
          <w:lang w:eastAsia="en-US"/>
        </w:rPr>
        <w:t>1.2.10. Статистика отказов и восстановлений оборудования</w:t>
      </w:r>
      <w:r w:rsidRPr="00C16064">
        <w:rPr>
          <w:b/>
          <w:bCs/>
          <w:sz w:val="28"/>
          <w:szCs w:val="28"/>
          <w:lang w:eastAsia="en-US"/>
        </w:rPr>
        <w:br/>
        <w:t>источников тепловой энергии</w:t>
      </w:r>
      <w:bookmarkEnd w:id="16"/>
    </w:p>
    <w:p w14:paraId="547845E4" w14:textId="77777777" w:rsidR="001522A8" w:rsidRPr="00C16064" w:rsidRDefault="001522A8" w:rsidP="001522A8">
      <w:pPr>
        <w:keepNext/>
        <w:keepLines/>
        <w:numPr>
          <w:ilvl w:val="2"/>
          <w:numId w:val="0"/>
        </w:numPr>
        <w:jc w:val="center"/>
        <w:outlineLvl w:val="2"/>
        <w:rPr>
          <w:b/>
          <w:bCs/>
          <w:sz w:val="28"/>
          <w:szCs w:val="28"/>
          <w:lang w:eastAsia="en-US"/>
        </w:rPr>
      </w:pPr>
    </w:p>
    <w:p w14:paraId="251E252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Данные по аварийным ситуациям на источниках теплоснабжения отсутствуют.</w:t>
      </w:r>
    </w:p>
    <w:p w14:paraId="1083A80E" w14:textId="77777777" w:rsidR="001522A8" w:rsidRPr="00C16064" w:rsidRDefault="001522A8" w:rsidP="001522A8">
      <w:pPr>
        <w:widowControl w:val="0"/>
        <w:ind w:firstLine="709"/>
        <w:jc w:val="both"/>
        <w:rPr>
          <w:rFonts w:eastAsia="Calibri"/>
          <w:sz w:val="28"/>
          <w:szCs w:val="28"/>
          <w:lang w:eastAsia="en-US"/>
        </w:rPr>
      </w:pPr>
    </w:p>
    <w:p w14:paraId="25D2C9A0"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 xml:space="preserve">1.2.11. Предписания надзорных органов по запрещению </w:t>
      </w:r>
      <w:bookmarkStart w:id="17" w:name="_Toc120624670"/>
      <w:r w:rsidRPr="00C16064">
        <w:rPr>
          <w:b/>
          <w:bCs/>
          <w:sz w:val="28"/>
          <w:szCs w:val="28"/>
          <w:lang w:eastAsia="en-US"/>
        </w:rPr>
        <w:t>дальнейшей</w:t>
      </w:r>
    </w:p>
    <w:p w14:paraId="228DBCD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эксплуатации источников тепловой энергии</w:t>
      </w:r>
      <w:bookmarkEnd w:id="17"/>
    </w:p>
    <w:p w14:paraId="32935DE7" w14:textId="77777777" w:rsidR="001522A8" w:rsidRPr="00C16064" w:rsidRDefault="001522A8" w:rsidP="001522A8">
      <w:pPr>
        <w:keepNext/>
        <w:keepLines/>
        <w:numPr>
          <w:ilvl w:val="2"/>
          <w:numId w:val="0"/>
        </w:numPr>
        <w:jc w:val="center"/>
        <w:outlineLvl w:val="2"/>
        <w:rPr>
          <w:b/>
          <w:bCs/>
          <w:sz w:val="28"/>
          <w:szCs w:val="28"/>
          <w:lang w:eastAsia="en-US"/>
        </w:rPr>
      </w:pPr>
    </w:p>
    <w:p w14:paraId="5A8624C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Предписания надзорных органов по запрещению дальнейшей эксплуатации источников тепловой энергии не выдавались.</w:t>
      </w:r>
    </w:p>
    <w:p w14:paraId="673EF463" w14:textId="77777777" w:rsidR="001522A8" w:rsidRPr="00C16064" w:rsidRDefault="001522A8" w:rsidP="001522A8">
      <w:pPr>
        <w:widowControl w:val="0"/>
        <w:ind w:firstLine="709"/>
        <w:jc w:val="both"/>
        <w:rPr>
          <w:rFonts w:eastAsia="Calibri"/>
          <w:sz w:val="28"/>
          <w:szCs w:val="28"/>
          <w:lang w:eastAsia="en-US"/>
        </w:rPr>
      </w:pPr>
    </w:p>
    <w:p w14:paraId="753255F9" w14:textId="77777777" w:rsidR="001522A8" w:rsidRPr="00C16064" w:rsidRDefault="001522A8" w:rsidP="001522A8">
      <w:pPr>
        <w:keepNext/>
        <w:keepLines/>
        <w:numPr>
          <w:ilvl w:val="2"/>
          <w:numId w:val="0"/>
        </w:numPr>
        <w:jc w:val="center"/>
        <w:outlineLvl w:val="2"/>
        <w:rPr>
          <w:b/>
          <w:bCs/>
          <w:sz w:val="28"/>
          <w:szCs w:val="28"/>
          <w:lang w:eastAsia="en-US"/>
        </w:rPr>
      </w:pPr>
      <w:bookmarkStart w:id="18" w:name="_Toc120624671"/>
      <w:r w:rsidRPr="00C16064">
        <w:rPr>
          <w:b/>
          <w:bCs/>
          <w:sz w:val="28"/>
          <w:szCs w:val="28"/>
          <w:lang w:eastAsia="en-US"/>
        </w:rPr>
        <w:t>1.2.12. Перечень источников тепловой энергии и (или) оборудования</w:t>
      </w:r>
    </w:p>
    <w:p w14:paraId="271933C2"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(турбоагрегатов), входящего в их состав (для источников</w:t>
      </w:r>
    </w:p>
    <w:p w14:paraId="0CE36E86"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тепловой энергии, функционирующих в режиме комбинированной</w:t>
      </w:r>
    </w:p>
    <w:p w14:paraId="0C13C461"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выработки электрической и тепловой энергии), которые отнесены</w:t>
      </w:r>
    </w:p>
    <w:p w14:paraId="6D616B77"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к объектам, электрическая мощность которых поставляется</w:t>
      </w:r>
    </w:p>
    <w:p w14:paraId="4D64B734"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 вынужденном режиме в целях обеспечения надёжного</w:t>
      </w:r>
    </w:p>
    <w:p w14:paraId="2BD53336"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теплоснабжения потребителей</w:t>
      </w:r>
      <w:bookmarkEnd w:id="18"/>
    </w:p>
    <w:p w14:paraId="2D1A78FB"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BA0114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Источники тепловой энергии, функционирующие в режиме комбинированной выработки электрической и тепловой энергии, электрическая мощность которых поставляется в вынужденном режиме в целях обеспечения надёжного теплоснабжения потребителей, на территории Старощербиновского сельского поселения отсутствуют.</w:t>
      </w:r>
    </w:p>
    <w:p w14:paraId="76C366F8" w14:textId="77777777" w:rsidR="001522A8" w:rsidRPr="00C16064" w:rsidRDefault="001522A8" w:rsidP="001522A8">
      <w:pPr>
        <w:widowControl w:val="0"/>
        <w:ind w:firstLine="709"/>
        <w:jc w:val="both"/>
        <w:rPr>
          <w:rFonts w:eastAsia="Calibri"/>
          <w:sz w:val="28"/>
          <w:szCs w:val="28"/>
          <w:lang w:eastAsia="en-US"/>
        </w:rPr>
      </w:pPr>
    </w:p>
    <w:p w14:paraId="41522F4E" w14:textId="77777777" w:rsidR="001522A8" w:rsidRPr="00C16064" w:rsidRDefault="001522A8" w:rsidP="001522A8">
      <w:pPr>
        <w:keepNext/>
        <w:keepLines/>
        <w:jc w:val="center"/>
        <w:outlineLvl w:val="1"/>
        <w:rPr>
          <w:b/>
          <w:bCs/>
          <w:sz w:val="28"/>
          <w:szCs w:val="28"/>
        </w:rPr>
      </w:pPr>
      <w:bookmarkStart w:id="19" w:name="_Toc120624672"/>
      <w:r w:rsidRPr="00C16064">
        <w:rPr>
          <w:b/>
          <w:bCs/>
          <w:sz w:val="28"/>
          <w:szCs w:val="28"/>
          <w:lang w:eastAsia="en-US"/>
        </w:rPr>
        <w:t>1.</w:t>
      </w:r>
      <w:r w:rsidRPr="00C16064">
        <w:rPr>
          <w:b/>
          <w:bCs/>
          <w:sz w:val="28"/>
          <w:szCs w:val="28"/>
        </w:rPr>
        <w:t>3. Тепловые сети, сооружения на них</w:t>
      </w:r>
      <w:bookmarkEnd w:id="19"/>
    </w:p>
    <w:p w14:paraId="08ED9CE1" w14:textId="77777777" w:rsidR="001522A8" w:rsidRPr="00C16064" w:rsidRDefault="001522A8" w:rsidP="001522A8">
      <w:pPr>
        <w:keepNext/>
        <w:keepLines/>
        <w:widowControl w:val="0"/>
        <w:numPr>
          <w:ilvl w:val="1"/>
          <w:numId w:val="0"/>
        </w:numPr>
        <w:jc w:val="center"/>
        <w:outlineLvl w:val="1"/>
        <w:rPr>
          <w:b/>
          <w:bCs/>
          <w:sz w:val="28"/>
          <w:szCs w:val="28"/>
          <w:lang w:eastAsia="en-US"/>
        </w:rPr>
      </w:pPr>
    </w:p>
    <w:p w14:paraId="1EA8198A" w14:textId="77777777" w:rsidR="001522A8" w:rsidRPr="00C16064" w:rsidRDefault="001522A8" w:rsidP="001522A8">
      <w:pPr>
        <w:keepNext/>
        <w:keepLines/>
        <w:numPr>
          <w:ilvl w:val="2"/>
          <w:numId w:val="0"/>
        </w:numPr>
        <w:jc w:val="center"/>
        <w:outlineLvl w:val="2"/>
        <w:rPr>
          <w:b/>
          <w:bCs/>
          <w:sz w:val="28"/>
          <w:szCs w:val="28"/>
          <w:lang w:eastAsia="en-US"/>
        </w:rPr>
      </w:pPr>
      <w:bookmarkStart w:id="20" w:name="_Toc120624673"/>
      <w:r w:rsidRPr="00C16064">
        <w:rPr>
          <w:b/>
          <w:bCs/>
          <w:sz w:val="28"/>
          <w:szCs w:val="28"/>
          <w:lang w:eastAsia="en-US"/>
        </w:rPr>
        <w:t>1.3.1. Описание структуры тепловых сетей от каждого источника</w:t>
      </w:r>
    </w:p>
    <w:p w14:paraId="31E886A5"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тепловой энергии, от магистральных выводов до центральных тепловых пунктов (если таковые имеются) или до ввода в жилой квартал</w:t>
      </w:r>
    </w:p>
    <w:p w14:paraId="408234AB"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или промышленный объект с выделением сетей горячего водоснабжения</w:t>
      </w:r>
      <w:bookmarkEnd w:id="20"/>
    </w:p>
    <w:p w14:paraId="5E2B5DF5"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40C0780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Протяженность тепловых сетей в двухтрубном исчислении составляет - 5,695 км.</w:t>
      </w:r>
    </w:p>
    <w:p w14:paraId="32C9F10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Структура тепловых сетей котельных Старощербиновского сельского поселения: система теплоснабжения закрытая, тепловые сети тупиковые, на вводе в каждый объект имеется тепловой узел. Системы отопления подключены по зависимой схеме.</w:t>
      </w:r>
    </w:p>
    <w:p w14:paraId="08304169" w14:textId="77777777" w:rsidR="001522A8" w:rsidRPr="00C16064" w:rsidRDefault="001522A8" w:rsidP="001522A8">
      <w:pPr>
        <w:widowControl w:val="0"/>
        <w:ind w:firstLine="709"/>
        <w:jc w:val="both"/>
        <w:rPr>
          <w:rFonts w:eastAsia="Calibri"/>
          <w:sz w:val="28"/>
          <w:szCs w:val="28"/>
          <w:lang w:eastAsia="en-US"/>
        </w:rPr>
      </w:pPr>
    </w:p>
    <w:p w14:paraId="3E49FE89" w14:textId="77777777" w:rsidR="001522A8" w:rsidRPr="00C16064" w:rsidRDefault="001522A8" w:rsidP="001522A8">
      <w:pPr>
        <w:keepNext/>
        <w:keepLines/>
        <w:numPr>
          <w:ilvl w:val="2"/>
          <w:numId w:val="0"/>
        </w:numPr>
        <w:jc w:val="center"/>
        <w:outlineLvl w:val="2"/>
        <w:rPr>
          <w:b/>
          <w:bCs/>
          <w:sz w:val="28"/>
          <w:szCs w:val="28"/>
          <w:lang w:eastAsia="en-US"/>
        </w:rPr>
      </w:pPr>
      <w:bookmarkStart w:id="21" w:name="_Toc120624674"/>
      <w:r w:rsidRPr="00C16064">
        <w:rPr>
          <w:b/>
          <w:bCs/>
          <w:sz w:val="28"/>
          <w:szCs w:val="28"/>
          <w:lang w:eastAsia="en-US"/>
        </w:rPr>
        <w:t>1.3.2. Карты (схемы) тепловых сетей в зонах действия источников</w:t>
      </w:r>
    </w:p>
    <w:p w14:paraId="37B699BF"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тепловой энергии в электронной форме и (или) на бумажном носителе</w:t>
      </w:r>
      <w:bookmarkEnd w:id="21"/>
    </w:p>
    <w:p w14:paraId="73351544"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567DCC9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 xml:space="preserve">Подробные электронные карты (схемы) находятся в прилагаемых графических материалах. </w:t>
      </w:r>
    </w:p>
    <w:p w14:paraId="32A59D66" w14:textId="77777777" w:rsidR="001522A8" w:rsidRPr="00C16064" w:rsidRDefault="001522A8" w:rsidP="001522A8">
      <w:pPr>
        <w:keepNext/>
        <w:keepLines/>
        <w:numPr>
          <w:ilvl w:val="2"/>
          <w:numId w:val="0"/>
        </w:numPr>
        <w:jc w:val="center"/>
        <w:outlineLvl w:val="2"/>
        <w:rPr>
          <w:b/>
          <w:bCs/>
          <w:sz w:val="28"/>
          <w:szCs w:val="28"/>
          <w:lang w:eastAsia="en-US"/>
        </w:rPr>
      </w:pPr>
      <w:bookmarkStart w:id="22" w:name="_Toc120624675"/>
      <w:r w:rsidRPr="00C16064">
        <w:rPr>
          <w:b/>
          <w:bCs/>
          <w:sz w:val="28"/>
          <w:szCs w:val="28"/>
          <w:lang w:eastAsia="en-US"/>
        </w:rPr>
        <w:t>1.3.3. Параметры тепловых сетей, включая год начала эксплуатации,</w:t>
      </w:r>
    </w:p>
    <w:p w14:paraId="16940DED"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тип изоляции, тип компенсирующих устройств, тип прокладки,</w:t>
      </w:r>
    </w:p>
    <w:p w14:paraId="48E6F598"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краткую характеристику грунтов в местах прокладки с выделением наименее надёжных участков, определением их материальной</w:t>
      </w:r>
    </w:p>
    <w:p w14:paraId="5F68A068"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характеристики и тепловой нагрузки потребителей,</w:t>
      </w:r>
    </w:p>
    <w:p w14:paraId="4BDEADF7"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подключённых к таким участкам</w:t>
      </w:r>
      <w:bookmarkEnd w:id="22"/>
    </w:p>
    <w:p w14:paraId="38C4C40F"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FA2396E"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Существующие тепловые сети выполнены с компенсацией температурных расширений «П»-образными компенсаторами и углами поворотов. Грунты нормальные, участков сети с просадочными грунтами не установлено.</w:t>
      </w:r>
    </w:p>
    <w:p w14:paraId="3D8223D4" w14:textId="2945E1CA" w:rsidR="001522A8" w:rsidRDefault="001522A8" w:rsidP="001522A8">
      <w:pPr>
        <w:widowControl w:val="0"/>
        <w:ind w:firstLine="709"/>
        <w:jc w:val="both"/>
        <w:rPr>
          <w:rFonts w:eastAsia="Calibri"/>
          <w:sz w:val="28"/>
          <w:szCs w:val="28"/>
          <w:lang w:eastAsia="en-US"/>
        </w:rPr>
      </w:pPr>
    </w:p>
    <w:p w14:paraId="78F3CF8E" w14:textId="3C6E7E3C" w:rsidR="008E435D" w:rsidRDefault="008E435D" w:rsidP="001522A8">
      <w:pPr>
        <w:widowControl w:val="0"/>
        <w:ind w:firstLine="709"/>
        <w:jc w:val="both"/>
        <w:rPr>
          <w:rFonts w:eastAsia="Calibri"/>
          <w:sz w:val="28"/>
          <w:szCs w:val="28"/>
          <w:lang w:eastAsia="en-US"/>
        </w:rPr>
      </w:pPr>
    </w:p>
    <w:p w14:paraId="75EDA32D" w14:textId="77777777" w:rsidR="008E435D" w:rsidRPr="00C16064" w:rsidRDefault="008E435D" w:rsidP="001522A8">
      <w:pPr>
        <w:widowControl w:val="0"/>
        <w:ind w:firstLine="709"/>
        <w:jc w:val="both"/>
        <w:rPr>
          <w:rFonts w:eastAsia="Calibri"/>
          <w:sz w:val="28"/>
          <w:szCs w:val="28"/>
          <w:lang w:eastAsia="en-US"/>
        </w:rPr>
      </w:pPr>
    </w:p>
    <w:p w14:paraId="44A54106" w14:textId="77777777" w:rsidR="001522A8" w:rsidRPr="00C16064" w:rsidRDefault="001522A8" w:rsidP="001522A8">
      <w:pPr>
        <w:widowControl w:val="0"/>
        <w:ind w:firstLine="709"/>
        <w:jc w:val="right"/>
        <w:rPr>
          <w:rFonts w:eastAsia="Calibri"/>
          <w:szCs w:val="22"/>
          <w:lang w:eastAsia="en-US"/>
        </w:rPr>
      </w:pPr>
      <w:r w:rsidRPr="00C16064">
        <w:rPr>
          <w:rFonts w:eastAsia="Calibri"/>
          <w:b/>
          <w:sz w:val="20"/>
          <w:szCs w:val="22"/>
          <w:lang w:eastAsia="en-US"/>
        </w:rPr>
        <w:t>Таблица</w:t>
      </w:r>
      <w:r w:rsidRPr="00C16064">
        <w:rPr>
          <w:rFonts w:eastAsia="Calibri"/>
          <w:b/>
          <w:spacing w:val="-4"/>
          <w:sz w:val="20"/>
          <w:szCs w:val="22"/>
          <w:lang w:eastAsia="en-US"/>
        </w:rPr>
        <w:t xml:space="preserve"> </w:t>
      </w:r>
      <w:r w:rsidRPr="00C16064">
        <w:rPr>
          <w:rFonts w:eastAsia="Calibri"/>
          <w:b/>
          <w:sz w:val="20"/>
          <w:szCs w:val="22"/>
          <w:lang w:eastAsia="en-US"/>
        </w:rPr>
        <w:t>1.6</w:t>
      </w:r>
      <w:r w:rsidRPr="00C16064">
        <w:rPr>
          <w:rFonts w:eastAsia="Calibri"/>
          <w:b/>
          <w:spacing w:val="-7"/>
          <w:sz w:val="20"/>
          <w:szCs w:val="22"/>
          <w:lang w:eastAsia="en-US"/>
        </w:rPr>
        <w:t xml:space="preserve"> </w:t>
      </w:r>
      <w:r w:rsidRPr="00C16064">
        <w:rPr>
          <w:rFonts w:eastAsia="Calibri"/>
          <w:b/>
          <w:sz w:val="20"/>
          <w:szCs w:val="22"/>
          <w:lang w:eastAsia="en-US"/>
        </w:rPr>
        <w:t>Параметры</w:t>
      </w:r>
      <w:r w:rsidRPr="00C16064">
        <w:rPr>
          <w:rFonts w:eastAsia="Calibri"/>
          <w:b/>
          <w:spacing w:val="-9"/>
          <w:sz w:val="20"/>
          <w:szCs w:val="22"/>
          <w:lang w:eastAsia="en-US"/>
        </w:rPr>
        <w:t xml:space="preserve"> </w:t>
      </w:r>
      <w:r w:rsidRPr="00C16064">
        <w:rPr>
          <w:rFonts w:eastAsia="Calibri"/>
          <w:b/>
          <w:sz w:val="20"/>
          <w:szCs w:val="22"/>
          <w:lang w:eastAsia="en-US"/>
        </w:rPr>
        <w:t>тепловых</w:t>
      </w:r>
      <w:r w:rsidRPr="00C16064">
        <w:rPr>
          <w:rFonts w:eastAsia="Calibri"/>
          <w:b/>
          <w:spacing w:val="-6"/>
          <w:sz w:val="20"/>
          <w:szCs w:val="22"/>
          <w:lang w:eastAsia="en-US"/>
        </w:rPr>
        <w:t xml:space="preserve"> </w:t>
      </w:r>
      <w:r w:rsidRPr="00C16064">
        <w:rPr>
          <w:rFonts w:eastAsia="Calibri"/>
          <w:b/>
          <w:sz w:val="20"/>
          <w:szCs w:val="22"/>
          <w:lang w:eastAsia="en-US"/>
        </w:rPr>
        <w:t>сетей</w:t>
      </w:r>
    </w:p>
    <w:tbl>
      <w:tblPr>
        <w:tblStyle w:val="34"/>
        <w:tblW w:w="4845" w:type="pct"/>
        <w:tblLook w:val="04A0" w:firstRow="1" w:lastRow="0" w:firstColumn="1" w:lastColumn="0" w:noHBand="0" w:noVBand="1"/>
      </w:tblPr>
      <w:tblGrid>
        <w:gridCol w:w="538"/>
        <w:gridCol w:w="1875"/>
        <w:gridCol w:w="1528"/>
        <w:gridCol w:w="1828"/>
        <w:gridCol w:w="2676"/>
        <w:gridCol w:w="1104"/>
      </w:tblGrid>
      <w:tr w:rsidR="001522A8" w:rsidRPr="00C16064" w14:paraId="44CC3C85" w14:textId="77777777" w:rsidTr="001522A8">
        <w:tc>
          <w:tcPr>
            <w:tcW w:w="282" w:type="pct"/>
          </w:tcPr>
          <w:p w14:paraId="12BC6830" w14:textId="77777777" w:rsidR="001522A8" w:rsidRPr="00C16064" w:rsidRDefault="001522A8" w:rsidP="001522A8">
            <w:pPr>
              <w:widowControl w:val="0"/>
              <w:ind w:right="-109" w:hanging="22"/>
              <w:rPr>
                <w:sz w:val="20"/>
                <w:szCs w:val="20"/>
              </w:rPr>
            </w:pPr>
            <w:r w:rsidRPr="00C16064">
              <w:rPr>
                <w:sz w:val="20"/>
                <w:szCs w:val="20"/>
              </w:rPr>
              <w:t>№ п/п</w:t>
            </w:r>
          </w:p>
        </w:tc>
        <w:tc>
          <w:tcPr>
            <w:tcW w:w="982" w:type="pct"/>
          </w:tcPr>
          <w:p w14:paraId="60F5A738" w14:textId="77777777" w:rsidR="001522A8" w:rsidRPr="00C16064" w:rsidRDefault="001522A8" w:rsidP="001522A8">
            <w:pPr>
              <w:widowControl w:val="0"/>
              <w:ind w:right="33" w:hanging="22"/>
              <w:rPr>
                <w:bCs/>
                <w:sz w:val="20"/>
                <w:szCs w:val="20"/>
              </w:rPr>
            </w:pPr>
            <w:r w:rsidRPr="00C16064">
              <w:rPr>
                <w:bCs/>
                <w:sz w:val="20"/>
                <w:szCs w:val="20"/>
              </w:rPr>
              <w:t xml:space="preserve">Наименование </w:t>
            </w:r>
          </w:p>
          <w:p w14:paraId="4B1CE882" w14:textId="77777777" w:rsidR="001522A8" w:rsidRPr="00C16064" w:rsidRDefault="001522A8" w:rsidP="001522A8">
            <w:pPr>
              <w:widowControl w:val="0"/>
              <w:ind w:right="33" w:hanging="22"/>
              <w:rPr>
                <w:sz w:val="20"/>
                <w:szCs w:val="20"/>
              </w:rPr>
            </w:pPr>
            <w:r w:rsidRPr="00C16064">
              <w:rPr>
                <w:bCs/>
                <w:sz w:val="20"/>
                <w:szCs w:val="20"/>
              </w:rPr>
              <w:t>котельной</w:t>
            </w:r>
          </w:p>
        </w:tc>
        <w:tc>
          <w:tcPr>
            <w:tcW w:w="800" w:type="pct"/>
          </w:tcPr>
          <w:p w14:paraId="2F10A2E9" w14:textId="77777777" w:rsidR="001522A8" w:rsidRPr="00C16064" w:rsidRDefault="001522A8" w:rsidP="001522A8">
            <w:pPr>
              <w:widowControl w:val="0"/>
              <w:ind w:right="33" w:hanging="22"/>
              <w:rPr>
                <w:sz w:val="20"/>
                <w:szCs w:val="20"/>
              </w:rPr>
            </w:pPr>
            <w:r w:rsidRPr="00C16064">
              <w:rPr>
                <w:sz w:val="20"/>
                <w:szCs w:val="20"/>
              </w:rPr>
              <w:t>Год ввода в эксплуатацию</w:t>
            </w:r>
          </w:p>
        </w:tc>
        <w:tc>
          <w:tcPr>
            <w:tcW w:w="957" w:type="pct"/>
          </w:tcPr>
          <w:p w14:paraId="2C469CC3" w14:textId="77777777" w:rsidR="001522A8" w:rsidRPr="00C16064" w:rsidRDefault="001522A8" w:rsidP="001522A8">
            <w:pPr>
              <w:widowControl w:val="0"/>
              <w:ind w:right="33" w:hanging="22"/>
              <w:rPr>
                <w:sz w:val="20"/>
                <w:szCs w:val="20"/>
              </w:rPr>
            </w:pPr>
            <w:r w:rsidRPr="00C16064">
              <w:rPr>
                <w:sz w:val="20"/>
                <w:szCs w:val="20"/>
              </w:rPr>
              <w:t>Протяженность тепловых сетей (в 2х-трубном) м</w:t>
            </w:r>
          </w:p>
        </w:tc>
        <w:tc>
          <w:tcPr>
            <w:tcW w:w="1401" w:type="pct"/>
          </w:tcPr>
          <w:p w14:paraId="2BF8AFB2" w14:textId="77777777" w:rsidR="001522A8" w:rsidRPr="00C16064" w:rsidRDefault="001522A8" w:rsidP="001522A8">
            <w:pPr>
              <w:widowControl w:val="0"/>
              <w:ind w:right="33" w:hanging="22"/>
              <w:rPr>
                <w:sz w:val="20"/>
                <w:szCs w:val="20"/>
              </w:rPr>
            </w:pPr>
            <w:r w:rsidRPr="00C16064">
              <w:rPr>
                <w:sz w:val="20"/>
                <w:szCs w:val="20"/>
              </w:rPr>
              <w:t>Техническое исполнение сети</w:t>
            </w:r>
          </w:p>
        </w:tc>
        <w:tc>
          <w:tcPr>
            <w:tcW w:w="578" w:type="pct"/>
          </w:tcPr>
          <w:p w14:paraId="7E7904BF" w14:textId="77777777" w:rsidR="001522A8" w:rsidRPr="00C16064" w:rsidRDefault="001522A8" w:rsidP="001522A8">
            <w:pPr>
              <w:widowControl w:val="0"/>
              <w:ind w:right="-138" w:hanging="22"/>
              <w:rPr>
                <w:sz w:val="20"/>
                <w:szCs w:val="20"/>
              </w:rPr>
            </w:pPr>
            <w:r w:rsidRPr="00C16064">
              <w:rPr>
                <w:sz w:val="20"/>
                <w:szCs w:val="20"/>
              </w:rPr>
              <w:t>Тип</w:t>
            </w:r>
          </w:p>
          <w:p w14:paraId="03B7FF5D" w14:textId="77777777" w:rsidR="001522A8" w:rsidRPr="00C16064" w:rsidRDefault="001522A8" w:rsidP="001522A8">
            <w:pPr>
              <w:widowControl w:val="0"/>
              <w:ind w:right="-138" w:hanging="22"/>
              <w:rPr>
                <w:sz w:val="20"/>
                <w:szCs w:val="20"/>
              </w:rPr>
            </w:pPr>
            <w:r w:rsidRPr="00C16064">
              <w:rPr>
                <w:sz w:val="20"/>
                <w:szCs w:val="20"/>
              </w:rPr>
              <w:t xml:space="preserve">изоляции </w:t>
            </w:r>
          </w:p>
        </w:tc>
      </w:tr>
      <w:tr w:rsidR="001522A8" w:rsidRPr="00C16064" w14:paraId="46EACDE6" w14:textId="77777777" w:rsidTr="001522A8">
        <w:tc>
          <w:tcPr>
            <w:tcW w:w="282" w:type="pct"/>
          </w:tcPr>
          <w:p w14:paraId="6A3A9AD2" w14:textId="77777777" w:rsidR="001522A8" w:rsidRPr="00C16064" w:rsidRDefault="001522A8" w:rsidP="001522A8">
            <w:pPr>
              <w:widowControl w:val="0"/>
              <w:ind w:right="33" w:hanging="22"/>
              <w:rPr>
                <w:sz w:val="20"/>
                <w:szCs w:val="20"/>
              </w:rPr>
            </w:pPr>
            <w:r w:rsidRPr="00C16064">
              <w:rPr>
                <w:sz w:val="20"/>
                <w:szCs w:val="20"/>
              </w:rPr>
              <w:t>1</w:t>
            </w:r>
          </w:p>
        </w:tc>
        <w:tc>
          <w:tcPr>
            <w:tcW w:w="982" w:type="pct"/>
          </w:tcPr>
          <w:p w14:paraId="655268B1"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800" w:type="pct"/>
          </w:tcPr>
          <w:p w14:paraId="2587388D" w14:textId="77777777" w:rsidR="001522A8" w:rsidRPr="00C16064" w:rsidRDefault="001522A8" w:rsidP="001522A8">
            <w:pPr>
              <w:widowControl w:val="0"/>
              <w:ind w:right="33" w:hanging="22"/>
              <w:rPr>
                <w:sz w:val="20"/>
                <w:szCs w:val="20"/>
              </w:rPr>
            </w:pPr>
            <w:r w:rsidRPr="00C16064">
              <w:rPr>
                <w:sz w:val="20"/>
                <w:szCs w:val="20"/>
              </w:rPr>
              <w:t>2001</w:t>
            </w:r>
          </w:p>
        </w:tc>
        <w:tc>
          <w:tcPr>
            <w:tcW w:w="957" w:type="pct"/>
          </w:tcPr>
          <w:p w14:paraId="4F91426D" w14:textId="77777777" w:rsidR="001522A8" w:rsidRPr="00C16064" w:rsidRDefault="001522A8" w:rsidP="001522A8">
            <w:pPr>
              <w:widowControl w:val="0"/>
              <w:ind w:right="33" w:hanging="22"/>
              <w:rPr>
                <w:sz w:val="20"/>
                <w:szCs w:val="20"/>
              </w:rPr>
            </w:pPr>
            <w:r w:rsidRPr="00C16064">
              <w:rPr>
                <w:sz w:val="20"/>
                <w:szCs w:val="20"/>
              </w:rPr>
              <w:t>259</w:t>
            </w:r>
          </w:p>
        </w:tc>
        <w:tc>
          <w:tcPr>
            <w:tcW w:w="1401" w:type="pct"/>
          </w:tcPr>
          <w:p w14:paraId="12AE3B33" w14:textId="77777777" w:rsidR="001522A8" w:rsidRPr="00C16064" w:rsidRDefault="001522A8" w:rsidP="001522A8">
            <w:pPr>
              <w:ind w:right="33" w:hanging="22"/>
              <w:rPr>
                <w:sz w:val="20"/>
                <w:szCs w:val="20"/>
              </w:rPr>
            </w:pPr>
            <w:r w:rsidRPr="00C16064">
              <w:rPr>
                <w:sz w:val="20"/>
                <w:szCs w:val="20"/>
              </w:rPr>
              <w:t>двухтрубное исполнение, прокладка в непроходном канале</w:t>
            </w:r>
          </w:p>
        </w:tc>
        <w:tc>
          <w:tcPr>
            <w:tcW w:w="578" w:type="pct"/>
          </w:tcPr>
          <w:p w14:paraId="4121C0B6"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375BAD3D" w14:textId="77777777" w:rsidTr="001522A8">
        <w:tc>
          <w:tcPr>
            <w:tcW w:w="282" w:type="pct"/>
          </w:tcPr>
          <w:p w14:paraId="38E9CAD8" w14:textId="77777777" w:rsidR="001522A8" w:rsidRPr="00C16064" w:rsidRDefault="001522A8" w:rsidP="001522A8">
            <w:pPr>
              <w:widowControl w:val="0"/>
              <w:ind w:right="33" w:hanging="22"/>
              <w:rPr>
                <w:sz w:val="20"/>
                <w:szCs w:val="20"/>
              </w:rPr>
            </w:pPr>
            <w:r w:rsidRPr="00C16064">
              <w:rPr>
                <w:sz w:val="20"/>
                <w:szCs w:val="20"/>
              </w:rPr>
              <w:t>2</w:t>
            </w:r>
          </w:p>
        </w:tc>
        <w:tc>
          <w:tcPr>
            <w:tcW w:w="982" w:type="pct"/>
          </w:tcPr>
          <w:p w14:paraId="7C179595"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800" w:type="pct"/>
          </w:tcPr>
          <w:p w14:paraId="2FD28285" w14:textId="77777777" w:rsidR="001522A8" w:rsidRPr="00C16064" w:rsidRDefault="001522A8" w:rsidP="001522A8">
            <w:pPr>
              <w:widowControl w:val="0"/>
              <w:ind w:right="33" w:hanging="22"/>
              <w:rPr>
                <w:sz w:val="20"/>
                <w:szCs w:val="20"/>
              </w:rPr>
            </w:pPr>
            <w:r w:rsidRPr="00C16064">
              <w:rPr>
                <w:sz w:val="20"/>
                <w:szCs w:val="20"/>
              </w:rPr>
              <w:t>1995</w:t>
            </w:r>
          </w:p>
        </w:tc>
        <w:tc>
          <w:tcPr>
            <w:tcW w:w="957" w:type="pct"/>
          </w:tcPr>
          <w:p w14:paraId="39E5F8DD" w14:textId="77777777" w:rsidR="001522A8" w:rsidRPr="00C16064" w:rsidRDefault="001522A8" w:rsidP="001522A8">
            <w:pPr>
              <w:widowControl w:val="0"/>
              <w:ind w:right="33" w:hanging="22"/>
              <w:rPr>
                <w:sz w:val="20"/>
                <w:szCs w:val="20"/>
              </w:rPr>
            </w:pPr>
            <w:r w:rsidRPr="00C16064">
              <w:rPr>
                <w:sz w:val="20"/>
                <w:szCs w:val="20"/>
              </w:rPr>
              <w:t>814</w:t>
            </w:r>
          </w:p>
        </w:tc>
        <w:tc>
          <w:tcPr>
            <w:tcW w:w="1401" w:type="pct"/>
          </w:tcPr>
          <w:p w14:paraId="46891A3D" w14:textId="77777777" w:rsidR="001522A8" w:rsidRPr="00C16064" w:rsidRDefault="001522A8" w:rsidP="001522A8">
            <w:pPr>
              <w:widowControl w:val="0"/>
              <w:ind w:right="33" w:hanging="22"/>
              <w:rPr>
                <w:sz w:val="20"/>
                <w:szCs w:val="20"/>
              </w:rPr>
            </w:pPr>
            <w:r w:rsidRPr="00C16064">
              <w:rPr>
                <w:sz w:val="20"/>
                <w:szCs w:val="20"/>
              </w:rPr>
              <w:t>двухтрубное исполнение, прокладка в непроходном канале и бесканально</w:t>
            </w:r>
          </w:p>
        </w:tc>
        <w:tc>
          <w:tcPr>
            <w:tcW w:w="578" w:type="pct"/>
          </w:tcPr>
          <w:p w14:paraId="14C07BD7"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563358AF" w14:textId="77777777" w:rsidTr="001522A8">
        <w:tc>
          <w:tcPr>
            <w:tcW w:w="282" w:type="pct"/>
          </w:tcPr>
          <w:p w14:paraId="5311D799" w14:textId="77777777" w:rsidR="001522A8" w:rsidRPr="00C16064" w:rsidRDefault="001522A8" w:rsidP="001522A8">
            <w:pPr>
              <w:widowControl w:val="0"/>
              <w:ind w:right="33" w:hanging="22"/>
              <w:rPr>
                <w:sz w:val="20"/>
                <w:szCs w:val="20"/>
              </w:rPr>
            </w:pPr>
            <w:r w:rsidRPr="00C16064">
              <w:rPr>
                <w:sz w:val="20"/>
                <w:szCs w:val="20"/>
              </w:rPr>
              <w:t>3</w:t>
            </w:r>
          </w:p>
        </w:tc>
        <w:tc>
          <w:tcPr>
            <w:tcW w:w="982" w:type="pct"/>
          </w:tcPr>
          <w:p w14:paraId="6E88EBA2"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800" w:type="pct"/>
          </w:tcPr>
          <w:p w14:paraId="15C4AB01" w14:textId="77777777" w:rsidR="001522A8" w:rsidRPr="00C16064" w:rsidRDefault="001522A8" w:rsidP="001522A8">
            <w:pPr>
              <w:widowControl w:val="0"/>
              <w:ind w:right="33" w:hanging="22"/>
              <w:rPr>
                <w:sz w:val="20"/>
                <w:szCs w:val="20"/>
              </w:rPr>
            </w:pPr>
            <w:r w:rsidRPr="00C16064">
              <w:rPr>
                <w:sz w:val="20"/>
                <w:szCs w:val="20"/>
              </w:rPr>
              <w:t>1994</w:t>
            </w:r>
          </w:p>
        </w:tc>
        <w:tc>
          <w:tcPr>
            <w:tcW w:w="957" w:type="pct"/>
          </w:tcPr>
          <w:p w14:paraId="34E0F04C" w14:textId="77777777" w:rsidR="001522A8" w:rsidRPr="00C16064" w:rsidRDefault="001522A8" w:rsidP="001522A8">
            <w:pPr>
              <w:widowControl w:val="0"/>
              <w:ind w:right="33" w:hanging="22"/>
              <w:rPr>
                <w:sz w:val="20"/>
                <w:szCs w:val="20"/>
              </w:rPr>
            </w:pPr>
            <w:r w:rsidRPr="00C16064">
              <w:rPr>
                <w:sz w:val="20"/>
                <w:szCs w:val="20"/>
              </w:rPr>
              <w:t>917</w:t>
            </w:r>
          </w:p>
        </w:tc>
        <w:tc>
          <w:tcPr>
            <w:tcW w:w="1401" w:type="pct"/>
          </w:tcPr>
          <w:p w14:paraId="346F7086" w14:textId="77777777" w:rsidR="001522A8" w:rsidRPr="00C16064" w:rsidRDefault="001522A8" w:rsidP="001522A8">
            <w:pPr>
              <w:widowControl w:val="0"/>
              <w:ind w:right="33" w:hanging="22"/>
              <w:rPr>
                <w:sz w:val="20"/>
                <w:szCs w:val="20"/>
              </w:rPr>
            </w:pPr>
            <w:r w:rsidRPr="00C16064">
              <w:rPr>
                <w:sz w:val="20"/>
                <w:szCs w:val="20"/>
              </w:rPr>
              <w:t>двухтрубное исполнение, прокладка в непроходном канале и бесканально</w:t>
            </w:r>
          </w:p>
        </w:tc>
        <w:tc>
          <w:tcPr>
            <w:tcW w:w="578" w:type="pct"/>
          </w:tcPr>
          <w:p w14:paraId="323C8126"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7174A119" w14:textId="77777777" w:rsidTr="001522A8">
        <w:tc>
          <w:tcPr>
            <w:tcW w:w="282" w:type="pct"/>
          </w:tcPr>
          <w:p w14:paraId="0ADE0F2A" w14:textId="77777777" w:rsidR="001522A8" w:rsidRPr="00C16064" w:rsidRDefault="001522A8" w:rsidP="001522A8">
            <w:pPr>
              <w:widowControl w:val="0"/>
              <w:ind w:right="33" w:hanging="22"/>
              <w:rPr>
                <w:sz w:val="20"/>
                <w:szCs w:val="20"/>
              </w:rPr>
            </w:pPr>
            <w:r w:rsidRPr="00C16064">
              <w:rPr>
                <w:sz w:val="20"/>
                <w:szCs w:val="20"/>
              </w:rPr>
              <w:t>4</w:t>
            </w:r>
          </w:p>
        </w:tc>
        <w:tc>
          <w:tcPr>
            <w:tcW w:w="982" w:type="pct"/>
          </w:tcPr>
          <w:p w14:paraId="03F86CB8"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800" w:type="pct"/>
          </w:tcPr>
          <w:p w14:paraId="6C6F73A2" w14:textId="77777777" w:rsidR="001522A8" w:rsidRPr="00C16064" w:rsidRDefault="001522A8" w:rsidP="001522A8">
            <w:pPr>
              <w:widowControl w:val="0"/>
              <w:ind w:right="33" w:hanging="22"/>
              <w:rPr>
                <w:sz w:val="20"/>
                <w:szCs w:val="20"/>
              </w:rPr>
            </w:pPr>
            <w:r w:rsidRPr="00C16064">
              <w:rPr>
                <w:sz w:val="20"/>
                <w:szCs w:val="20"/>
              </w:rPr>
              <w:t>1987</w:t>
            </w:r>
          </w:p>
        </w:tc>
        <w:tc>
          <w:tcPr>
            <w:tcW w:w="957" w:type="pct"/>
          </w:tcPr>
          <w:p w14:paraId="0AB3EED0" w14:textId="77777777" w:rsidR="001522A8" w:rsidRPr="00C16064" w:rsidRDefault="001522A8" w:rsidP="001522A8">
            <w:pPr>
              <w:widowControl w:val="0"/>
              <w:ind w:right="33" w:hanging="22"/>
              <w:rPr>
                <w:sz w:val="20"/>
                <w:szCs w:val="20"/>
              </w:rPr>
            </w:pPr>
            <w:r w:rsidRPr="00C16064">
              <w:rPr>
                <w:sz w:val="20"/>
                <w:szCs w:val="20"/>
              </w:rPr>
              <w:t>441</w:t>
            </w:r>
          </w:p>
        </w:tc>
        <w:tc>
          <w:tcPr>
            <w:tcW w:w="1401" w:type="pct"/>
          </w:tcPr>
          <w:p w14:paraId="33DD56D6" w14:textId="77777777" w:rsidR="001522A8" w:rsidRPr="00C16064" w:rsidRDefault="001522A8" w:rsidP="001522A8">
            <w:pPr>
              <w:widowControl w:val="0"/>
              <w:ind w:right="33" w:hanging="22"/>
              <w:rPr>
                <w:sz w:val="20"/>
                <w:szCs w:val="20"/>
              </w:rPr>
            </w:pPr>
            <w:r w:rsidRPr="00C16064">
              <w:rPr>
                <w:sz w:val="20"/>
                <w:szCs w:val="20"/>
              </w:rPr>
              <w:t>двухтрубное исполнение, прокладка в непроходном канале и бесканально</w:t>
            </w:r>
          </w:p>
        </w:tc>
        <w:tc>
          <w:tcPr>
            <w:tcW w:w="578" w:type="pct"/>
          </w:tcPr>
          <w:p w14:paraId="4D592F33"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7137F5F7" w14:textId="77777777" w:rsidTr="001522A8">
        <w:tc>
          <w:tcPr>
            <w:tcW w:w="282" w:type="pct"/>
          </w:tcPr>
          <w:p w14:paraId="225539AA" w14:textId="77777777" w:rsidR="001522A8" w:rsidRPr="00C16064" w:rsidRDefault="001522A8" w:rsidP="001522A8">
            <w:pPr>
              <w:widowControl w:val="0"/>
              <w:ind w:right="33" w:hanging="22"/>
              <w:rPr>
                <w:sz w:val="20"/>
                <w:szCs w:val="20"/>
              </w:rPr>
            </w:pPr>
            <w:r w:rsidRPr="00C16064">
              <w:rPr>
                <w:sz w:val="20"/>
                <w:szCs w:val="20"/>
              </w:rPr>
              <w:t>5</w:t>
            </w:r>
          </w:p>
        </w:tc>
        <w:tc>
          <w:tcPr>
            <w:tcW w:w="982" w:type="pct"/>
          </w:tcPr>
          <w:p w14:paraId="3A91F2B8"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800" w:type="pct"/>
          </w:tcPr>
          <w:p w14:paraId="0C194D05" w14:textId="77777777" w:rsidR="001522A8" w:rsidRPr="00C16064" w:rsidRDefault="001522A8" w:rsidP="001522A8">
            <w:pPr>
              <w:widowControl w:val="0"/>
              <w:ind w:right="33" w:hanging="22"/>
              <w:rPr>
                <w:sz w:val="20"/>
                <w:szCs w:val="20"/>
              </w:rPr>
            </w:pPr>
            <w:r w:rsidRPr="00C16064">
              <w:rPr>
                <w:sz w:val="20"/>
                <w:szCs w:val="20"/>
              </w:rPr>
              <w:t>1977</w:t>
            </w:r>
          </w:p>
        </w:tc>
        <w:tc>
          <w:tcPr>
            <w:tcW w:w="957" w:type="pct"/>
          </w:tcPr>
          <w:p w14:paraId="41AC79EE" w14:textId="77777777" w:rsidR="001522A8" w:rsidRPr="00C16064" w:rsidRDefault="001522A8" w:rsidP="001522A8">
            <w:pPr>
              <w:widowControl w:val="0"/>
              <w:ind w:right="33" w:hanging="22"/>
              <w:rPr>
                <w:sz w:val="20"/>
                <w:szCs w:val="20"/>
              </w:rPr>
            </w:pPr>
            <w:r w:rsidRPr="00C16064">
              <w:rPr>
                <w:sz w:val="20"/>
                <w:szCs w:val="20"/>
              </w:rPr>
              <w:t>661</w:t>
            </w:r>
          </w:p>
        </w:tc>
        <w:tc>
          <w:tcPr>
            <w:tcW w:w="1401" w:type="pct"/>
          </w:tcPr>
          <w:p w14:paraId="10CE7362" w14:textId="77777777" w:rsidR="001522A8" w:rsidRPr="00C16064" w:rsidRDefault="001522A8" w:rsidP="001522A8">
            <w:pPr>
              <w:widowControl w:val="0"/>
              <w:ind w:right="33" w:hanging="22"/>
              <w:rPr>
                <w:sz w:val="20"/>
                <w:szCs w:val="20"/>
              </w:rPr>
            </w:pPr>
            <w:r w:rsidRPr="00C16064">
              <w:rPr>
                <w:sz w:val="20"/>
                <w:szCs w:val="20"/>
              </w:rPr>
              <w:t xml:space="preserve">двухтрубное исполнение, прокладка в непроходном канале </w:t>
            </w:r>
          </w:p>
        </w:tc>
        <w:tc>
          <w:tcPr>
            <w:tcW w:w="578" w:type="pct"/>
          </w:tcPr>
          <w:p w14:paraId="5B2D3ADC"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079670A0" w14:textId="77777777" w:rsidTr="001522A8">
        <w:tc>
          <w:tcPr>
            <w:tcW w:w="282" w:type="pct"/>
          </w:tcPr>
          <w:p w14:paraId="0AE40217" w14:textId="77777777" w:rsidR="001522A8" w:rsidRPr="00C16064" w:rsidRDefault="001522A8" w:rsidP="001522A8">
            <w:pPr>
              <w:widowControl w:val="0"/>
              <w:ind w:right="33" w:hanging="22"/>
              <w:rPr>
                <w:sz w:val="20"/>
                <w:szCs w:val="20"/>
              </w:rPr>
            </w:pPr>
            <w:r w:rsidRPr="00C16064">
              <w:rPr>
                <w:sz w:val="20"/>
                <w:szCs w:val="20"/>
              </w:rPr>
              <w:t>6</w:t>
            </w:r>
          </w:p>
        </w:tc>
        <w:tc>
          <w:tcPr>
            <w:tcW w:w="982" w:type="pct"/>
          </w:tcPr>
          <w:p w14:paraId="6830DB7C"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800" w:type="pct"/>
          </w:tcPr>
          <w:p w14:paraId="3561078D" w14:textId="77777777" w:rsidR="001522A8" w:rsidRPr="00C16064" w:rsidRDefault="001522A8" w:rsidP="001522A8">
            <w:pPr>
              <w:widowControl w:val="0"/>
              <w:ind w:right="33" w:hanging="22"/>
              <w:rPr>
                <w:sz w:val="20"/>
                <w:szCs w:val="20"/>
              </w:rPr>
            </w:pPr>
            <w:r w:rsidRPr="00C16064">
              <w:rPr>
                <w:sz w:val="20"/>
                <w:szCs w:val="20"/>
              </w:rPr>
              <w:t>2013</w:t>
            </w:r>
          </w:p>
        </w:tc>
        <w:tc>
          <w:tcPr>
            <w:tcW w:w="957" w:type="pct"/>
          </w:tcPr>
          <w:p w14:paraId="666B8E74" w14:textId="77777777" w:rsidR="001522A8" w:rsidRPr="00C16064" w:rsidRDefault="001522A8" w:rsidP="001522A8">
            <w:pPr>
              <w:widowControl w:val="0"/>
              <w:ind w:right="33" w:hanging="22"/>
              <w:rPr>
                <w:sz w:val="20"/>
                <w:szCs w:val="20"/>
              </w:rPr>
            </w:pPr>
            <w:r w:rsidRPr="00C16064">
              <w:rPr>
                <w:sz w:val="20"/>
                <w:szCs w:val="20"/>
              </w:rPr>
              <w:t>141</w:t>
            </w:r>
          </w:p>
        </w:tc>
        <w:tc>
          <w:tcPr>
            <w:tcW w:w="1401" w:type="pct"/>
          </w:tcPr>
          <w:p w14:paraId="4744D700" w14:textId="77777777" w:rsidR="001522A8" w:rsidRPr="00C16064" w:rsidRDefault="001522A8" w:rsidP="001522A8">
            <w:pPr>
              <w:widowControl w:val="0"/>
              <w:ind w:right="33" w:hanging="22"/>
              <w:rPr>
                <w:sz w:val="20"/>
                <w:szCs w:val="20"/>
              </w:rPr>
            </w:pPr>
            <w:r w:rsidRPr="00C16064">
              <w:rPr>
                <w:sz w:val="20"/>
                <w:szCs w:val="20"/>
              </w:rPr>
              <w:t>двухтрубное исполнение, прокладка в непроходном канале</w:t>
            </w:r>
          </w:p>
        </w:tc>
        <w:tc>
          <w:tcPr>
            <w:tcW w:w="578" w:type="pct"/>
          </w:tcPr>
          <w:p w14:paraId="36F8F331"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070AB15D" w14:textId="77777777" w:rsidTr="001522A8">
        <w:tc>
          <w:tcPr>
            <w:tcW w:w="282" w:type="pct"/>
          </w:tcPr>
          <w:p w14:paraId="316B6B17" w14:textId="77777777" w:rsidR="001522A8" w:rsidRPr="00C16064" w:rsidRDefault="001522A8" w:rsidP="001522A8">
            <w:pPr>
              <w:widowControl w:val="0"/>
              <w:ind w:right="33" w:hanging="22"/>
              <w:rPr>
                <w:sz w:val="20"/>
                <w:szCs w:val="20"/>
              </w:rPr>
            </w:pPr>
            <w:r w:rsidRPr="00C16064">
              <w:rPr>
                <w:sz w:val="20"/>
                <w:szCs w:val="20"/>
              </w:rPr>
              <w:t>7</w:t>
            </w:r>
          </w:p>
        </w:tc>
        <w:tc>
          <w:tcPr>
            <w:tcW w:w="982" w:type="pct"/>
          </w:tcPr>
          <w:p w14:paraId="00F81758"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800" w:type="pct"/>
          </w:tcPr>
          <w:p w14:paraId="48A4311B" w14:textId="77777777" w:rsidR="001522A8" w:rsidRPr="00C16064" w:rsidRDefault="001522A8" w:rsidP="001522A8">
            <w:pPr>
              <w:widowControl w:val="0"/>
              <w:ind w:right="33" w:hanging="22"/>
              <w:rPr>
                <w:sz w:val="20"/>
                <w:szCs w:val="20"/>
              </w:rPr>
            </w:pPr>
            <w:r w:rsidRPr="00C16064">
              <w:rPr>
                <w:sz w:val="20"/>
                <w:szCs w:val="20"/>
              </w:rPr>
              <w:t>1982</w:t>
            </w:r>
          </w:p>
        </w:tc>
        <w:tc>
          <w:tcPr>
            <w:tcW w:w="957" w:type="pct"/>
          </w:tcPr>
          <w:p w14:paraId="5DFCC41B" w14:textId="77777777" w:rsidR="001522A8" w:rsidRPr="00C16064" w:rsidRDefault="001522A8" w:rsidP="001522A8">
            <w:pPr>
              <w:widowControl w:val="0"/>
              <w:ind w:right="33" w:hanging="22"/>
              <w:rPr>
                <w:sz w:val="20"/>
                <w:szCs w:val="20"/>
              </w:rPr>
            </w:pPr>
            <w:r w:rsidRPr="00C16064">
              <w:rPr>
                <w:sz w:val="20"/>
                <w:szCs w:val="20"/>
              </w:rPr>
              <w:t>372</w:t>
            </w:r>
          </w:p>
        </w:tc>
        <w:tc>
          <w:tcPr>
            <w:tcW w:w="1401" w:type="pct"/>
          </w:tcPr>
          <w:p w14:paraId="44FC294F" w14:textId="77777777" w:rsidR="001522A8" w:rsidRPr="00C16064" w:rsidRDefault="001522A8" w:rsidP="001522A8">
            <w:pPr>
              <w:widowControl w:val="0"/>
              <w:ind w:right="33" w:hanging="22"/>
              <w:rPr>
                <w:sz w:val="20"/>
                <w:szCs w:val="20"/>
              </w:rPr>
            </w:pPr>
            <w:r w:rsidRPr="00C16064">
              <w:rPr>
                <w:sz w:val="20"/>
                <w:szCs w:val="20"/>
              </w:rPr>
              <w:t>двухтрубное исполнение, прокладка в непроходном канале и бесканально</w:t>
            </w:r>
          </w:p>
        </w:tc>
        <w:tc>
          <w:tcPr>
            <w:tcW w:w="578" w:type="pct"/>
          </w:tcPr>
          <w:p w14:paraId="18C98BF3"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1F855A18" w14:textId="77777777" w:rsidTr="001522A8">
        <w:tc>
          <w:tcPr>
            <w:tcW w:w="282" w:type="pct"/>
          </w:tcPr>
          <w:p w14:paraId="4042E639" w14:textId="77777777" w:rsidR="001522A8" w:rsidRPr="00C16064" w:rsidRDefault="001522A8" w:rsidP="001522A8">
            <w:pPr>
              <w:widowControl w:val="0"/>
              <w:ind w:right="33" w:hanging="22"/>
              <w:rPr>
                <w:sz w:val="20"/>
                <w:szCs w:val="20"/>
              </w:rPr>
            </w:pPr>
            <w:r w:rsidRPr="00C16064">
              <w:rPr>
                <w:sz w:val="20"/>
                <w:szCs w:val="20"/>
              </w:rPr>
              <w:t>8</w:t>
            </w:r>
          </w:p>
        </w:tc>
        <w:tc>
          <w:tcPr>
            <w:tcW w:w="982" w:type="pct"/>
          </w:tcPr>
          <w:p w14:paraId="6186DD57"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800" w:type="pct"/>
          </w:tcPr>
          <w:p w14:paraId="0DE63B22" w14:textId="77777777" w:rsidR="001522A8" w:rsidRPr="00C16064" w:rsidRDefault="001522A8" w:rsidP="001522A8">
            <w:pPr>
              <w:widowControl w:val="0"/>
              <w:ind w:right="33" w:hanging="22"/>
              <w:rPr>
                <w:sz w:val="20"/>
                <w:szCs w:val="20"/>
              </w:rPr>
            </w:pPr>
            <w:r w:rsidRPr="00C16064">
              <w:rPr>
                <w:sz w:val="20"/>
                <w:szCs w:val="20"/>
              </w:rPr>
              <w:t>1978</w:t>
            </w:r>
          </w:p>
        </w:tc>
        <w:tc>
          <w:tcPr>
            <w:tcW w:w="957" w:type="pct"/>
          </w:tcPr>
          <w:p w14:paraId="547749BD" w14:textId="77777777" w:rsidR="001522A8" w:rsidRPr="00C16064" w:rsidRDefault="001522A8" w:rsidP="001522A8">
            <w:pPr>
              <w:widowControl w:val="0"/>
              <w:ind w:right="33" w:hanging="22"/>
              <w:rPr>
                <w:sz w:val="20"/>
                <w:szCs w:val="20"/>
              </w:rPr>
            </w:pPr>
            <w:r w:rsidRPr="00C16064">
              <w:rPr>
                <w:sz w:val="20"/>
                <w:szCs w:val="20"/>
              </w:rPr>
              <w:t>490</w:t>
            </w:r>
          </w:p>
        </w:tc>
        <w:tc>
          <w:tcPr>
            <w:tcW w:w="1401" w:type="pct"/>
          </w:tcPr>
          <w:p w14:paraId="7F54AEF3" w14:textId="77777777" w:rsidR="001522A8" w:rsidRPr="00C16064" w:rsidRDefault="001522A8" w:rsidP="001522A8">
            <w:pPr>
              <w:widowControl w:val="0"/>
              <w:ind w:right="33" w:hanging="22"/>
              <w:rPr>
                <w:sz w:val="20"/>
                <w:szCs w:val="20"/>
              </w:rPr>
            </w:pPr>
            <w:r w:rsidRPr="00C16064">
              <w:rPr>
                <w:sz w:val="20"/>
                <w:szCs w:val="20"/>
              </w:rPr>
              <w:t>двухтрубное исполнение, прокладка в непроходном канале</w:t>
            </w:r>
          </w:p>
        </w:tc>
        <w:tc>
          <w:tcPr>
            <w:tcW w:w="578" w:type="pct"/>
          </w:tcPr>
          <w:p w14:paraId="6EC89191"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1C40982B" w14:textId="77777777" w:rsidTr="001522A8">
        <w:tc>
          <w:tcPr>
            <w:tcW w:w="282" w:type="pct"/>
          </w:tcPr>
          <w:p w14:paraId="59DE0C48" w14:textId="77777777" w:rsidR="001522A8" w:rsidRPr="00C16064" w:rsidRDefault="001522A8" w:rsidP="001522A8">
            <w:pPr>
              <w:widowControl w:val="0"/>
              <w:ind w:right="33" w:hanging="22"/>
              <w:rPr>
                <w:sz w:val="20"/>
                <w:szCs w:val="20"/>
              </w:rPr>
            </w:pPr>
            <w:r w:rsidRPr="00C16064">
              <w:rPr>
                <w:sz w:val="20"/>
                <w:szCs w:val="20"/>
              </w:rPr>
              <w:t>9</w:t>
            </w:r>
          </w:p>
        </w:tc>
        <w:tc>
          <w:tcPr>
            <w:tcW w:w="982" w:type="pct"/>
          </w:tcPr>
          <w:p w14:paraId="3689FD86"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800" w:type="pct"/>
          </w:tcPr>
          <w:p w14:paraId="66CFCF93" w14:textId="77777777" w:rsidR="001522A8" w:rsidRPr="00C16064" w:rsidRDefault="001522A8" w:rsidP="001522A8">
            <w:pPr>
              <w:widowControl w:val="0"/>
              <w:ind w:right="33" w:hanging="22"/>
              <w:rPr>
                <w:sz w:val="20"/>
                <w:szCs w:val="20"/>
              </w:rPr>
            </w:pPr>
            <w:r w:rsidRPr="00C16064">
              <w:rPr>
                <w:sz w:val="20"/>
                <w:szCs w:val="20"/>
              </w:rPr>
              <w:t>1979</w:t>
            </w:r>
          </w:p>
        </w:tc>
        <w:tc>
          <w:tcPr>
            <w:tcW w:w="957" w:type="pct"/>
          </w:tcPr>
          <w:p w14:paraId="4D5B28B2" w14:textId="77777777" w:rsidR="001522A8" w:rsidRPr="00C16064" w:rsidRDefault="001522A8" w:rsidP="001522A8">
            <w:pPr>
              <w:widowControl w:val="0"/>
              <w:ind w:right="33" w:hanging="22"/>
              <w:rPr>
                <w:sz w:val="20"/>
                <w:szCs w:val="20"/>
              </w:rPr>
            </w:pPr>
            <w:r w:rsidRPr="00C16064">
              <w:rPr>
                <w:sz w:val="20"/>
                <w:szCs w:val="20"/>
              </w:rPr>
              <w:t>96</w:t>
            </w:r>
          </w:p>
        </w:tc>
        <w:tc>
          <w:tcPr>
            <w:tcW w:w="1401" w:type="pct"/>
          </w:tcPr>
          <w:p w14:paraId="3D351CE4" w14:textId="77777777" w:rsidR="001522A8" w:rsidRPr="00C16064" w:rsidRDefault="001522A8" w:rsidP="001522A8">
            <w:pPr>
              <w:widowControl w:val="0"/>
              <w:ind w:right="33" w:hanging="22"/>
              <w:rPr>
                <w:sz w:val="20"/>
                <w:szCs w:val="20"/>
              </w:rPr>
            </w:pPr>
            <w:r w:rsidRPr="00C16064">
              <w:rPr>
                <w:sz w:val="20"/>
                <w:szCs w:val="20"/>
              </w:rPr>
              <w:t>двухтрубное исполнение, прокладка в непроходном канале</w:t>
            </w:r>
          </w:p>
        </w:tc>
        <w:tc>
          <w:tcPr>
            <w:tcW w:w="578" w:type="pct"/>
          </w:tcPr>
          <w:p w14:paraId="39A223B5"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36683450" w14:textId="77777777" w:rsidTr="001522A8">
        <w:tc>
          <w:tcPr>
            <w:tcW w:w="282" w:type="pct"/>
          </w:tcPr>
          <w:p w14:paraId="751A730C" w14:textId="77777777" w:rsidR="001522A8" w:rsidRPr="00C16064" w:rsidRDefault="001522A8" w:rsidP="001522A8">
            <w:pPr>
              <w:widowControl w:val="0"/>
              <w:ind w:right="33" w:hanging="22"/>
              <w:rPr>
                <w:sz w:val="20"/>
                <w:szCs w:val="20"/>
              </w:rPr>
            </w:pPr>
            <w:r w:rsidRPr="00C16064">
              <w:rPr>
                <w:sz w:val="20"/>
                <w:szCs w:val="20"/>
              </w:rPr>
              <w:t>10</w:t>
            </w:r>
          </w:p>
        </w:tc>
        <w:tc>
          <w:tcPr>
            <w:tcW w:w="982" w:type="pct"/>
          </w:tcPr>
          <w:p w14:paraId="12BC93DD"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800" w:type="pct"/>
          </w:tcPr>
          <w:p w14:paraId="67814C8A" w14:textId="77777777" w:rsidR="001522A8" w:rsidRPr="00C16064" w:rsidRDefault="001522A8" w:rsidP="001522A8">
            <w:pPr>
              <w:widowControl w:val="0"/>
              <w:ind w:right="33" w:hanging="22"/>
              <w:rPr>
                <w:sz w:val="20"/>
                <w:szCs w:val="20"/>
              </w:rPr>
            </w:pPr>
            <w:r w:rsidRPr="00C16064">
              <w:rPr>
                <w:sz w:val="20"/>
                <w:szCs w:val="20"/>
              </w:rPr>
              <w:t>1981</w:t>
            </w:r>
          </w:p>
        </w:tc>
        <w:tc>
          <w:tcPr>
            <w:tcW w:w="957" w:type="pct"/>
          </w:tcPr>
          <w:p w14:paraId="6662405E" w14:textId="77777777" w:rsidR="001522A8" w:rsidRPr="00C16064" w:rsidRDefault="001522A8" w:rsidP="001522A8">
            <w:pPr>
              <w:widowControl w:val="0"/>
              <w:ind w:right="33" w:hanging="22"/>
              <w:rPr>
                <w:sz w:val="20"/>
                <w:szCs w:val="20"/>
              </w:rPr>
            </w:pPr>
            <w:r w:rsidRPr="00C16064">
              <w:rPr>
                <w:sz w:val="20"/>
                <w:szCs w:val="20"/>
              </w:rPr>
              <w:t>553</w:t>
            </w:r>
          </w:p>
        </w:tc>
        <w:tc>
          <w:tcPr>
            <w:tcW w:w="1401" w:type="pct"/>
          </w:tcPr>
          <w:p w14:paraId="624C481D" w14:textId="77777777" w:rsidR="001522A8" w:rsidRPr="00C16064" w:rsidRDefault="001522A8" w:rsidP="001522A8">
            <w:pPr>
              <w:widowControl w:val="0"/>
              <w:ind w:right="33" w:hanging="22"/>
              <w:rPr>
                <w:sz w:val="20"/>
                <w:szCs w:val="20"/>
              </w:rPr>
            </w:pPr>
            <w:r w:rsidRPr="00C16064">
              <w:rPr>
                <w:sz w:val="20"/>
                <w:szCs w:val="20"/>
              </w:rPr>
              <w:t>двухтрубное исполнение, прокладка в непроходном канале и бесканально</w:t>
            </w:r>
          </w:p>
        </w:tc>
        <w:tc>
          <w:tcPr>
            <w:tcW w:w="578" w:type="pct"/>
          </w:tcPr>
          <w:p w14:paraId="237764F1"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66E62C4B" w14:textId="77777777" w:rsidTr="001522A8">
        <w:tc>
          <w:tcPr>
            <w:tcW w:w="282" w:type="pct"/>
          </w:tcPr>
          <w:p w14:paraId="56ABB4D5" w14:textId="77777777" w:rsidR="001522A8" w:rsidRPr="00C16064" w:rsidRDefault="001522A8" w:rsidP="001522A8">
            <w:pPr>
              <w:widowControl w:val="0"/>
              <w:ind w:right="33" w:hanging="22"/>
              <w:rPr>
                <w:sz w:val="20"/>
                <w:szCs w:val="20"/>
              </w:rPr>
            </w:pPr>
            <w:r w:rsidRPr="00C16064">
              <w:rPr>
                <w:sz w:val="20"/>
                <w:szCs w:val="20"/>
              </w:rPr>
              <w:t>11</w:t>
            </w:r>
          </w:p>
        </w:tc>
        <w:tc>
          <w:tcPr>
            <w:tcW w:w="982" w:type="pct"/>
          </w:tcPr>
          <w:p w14:paraId="14452C11"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800" w:type="pct"/>
          </w:tcPr>
          <w:p w14:paraId="3CB8561A" w14:textId="77777777" w:rsidR="001522A8" w:rsidRPr="00C16064" w:rsidRDefault="001522A8" w:rsidP="001522A8">
            <w:pPr>
              <w:widowControl w:val="0"/>
              <w:ind w:right="33" w:hanging="22"/>
              <w:rPr>
                <w:sz w:val="20"/>
                <w:szCs w:val="20"/>
              </w:rPr>
            </w:pPr>
            <w:r w:rsidRPr="00C16064">
              <w:rPr>
                <w:sz w:val="20"/>
                <w:szCs w:val="20"/>
              </w:rPr>
              <w:t>1978</w:t>
            </w:r>
          </w:p>
        </w:tc>
        <w:tc>
          <w:tcPr>
            <w:tcW w:w="957" w:type="pct"/>
          </w:tcPr>
          <w:p w14:paraId="06CBF9B1" w14:textId="77777777" w:rsidR="001522A8" w:rsidRPr="00C16064" w:rsidRDefault="001522A8" w:rsidP="001522A8">
            <w:pPr>
              <w:widowControl w:val="0"/>
              <w:ind w:right="33" w:hanging="22"/>
              <w:rPr>
                <w:sz w:val="20"/>
                <w:szCs w:val="20"/>
              </w:rPr>
            </w:pPr>
            <w:r w:rsidRPr="00C16064">
              <w:rPr>
                <w:sz w:val="20"/>
                <w:szCs w:val="20"/>
              </w:rPr>
              <w:t>490</w:t>
            </w:r>
          </w:p>
        </w:tc>
        <w:tc>
          <w:tcPr>
            <w:tcW w:w="1401" w:type="pct"/>
          </w:tcPr>
          <w:p w14:paraId="5A36B166" w14:textId="4C60D6CA" w:rsidR="001522A8" w:rsidRPr="00C16064" w:rsidRDefault="001522A8" w:rsidP="001522A8">
            <w:pPr>
              <w:widowControl w:val="0"/>
              <w:ind w:right="33" w:hanging="22"/>
              <w:rPr>
                <w:sz w:val="20"/>
                <w:szCs w:val="20"/>
              </w:rPr>
            </w:pPr>
            <w:r w:rsidRPr="00C16064">
              <w:rPr>
                <w:sz w:val="20"/>
                <w:szCs w:val="20"/>
              </w:rPr>
              <w:t xml:space="preserve">двухтрубное исполнение, прокладка в непроходном </w:t>
            </w:r>
            <w:r w:rsidR="008E435D" w:rsidRPr="00C16064">
              <w:rPr>
                <w:sz w:val="20"/>
                <w:szCs w:val="20"/>
              </w:rPr>
              <w:t>канале, надземная</w:t>
            </w:r>
            <w:r w:rsidRPr="00C16064">
              <w:rPr>
                <w:sz w:val="20"/>
                <w:szCs w:val="20"/>
              </w:rPr>
              <w:t xml:space="preserve"> и бесканально</w:t>
            </w:r>
          </w:p>
        </w:tc>
        <w:tc>
          <w:tcPr>
            <w:tcW w:w="578" w:type="pct"/>
          </w:tcPr>
          <w:p w14:paraId="7F40756F" w14:textId="77777777" w:rsidR="001522A8" w:rsidRPr="00C16064" w:rsidRDefault="001522A8" w:rsidP="001522A8">
            <w:pPr>
              <w:widowControl w:val="0"/>
              <w:ind w:right="-138" w:hanging="22"/>
              <w:rPr>
                <w:sz w:val="20"/>
                <w:szCs w:val="20"/>
              </w:rPr>
            </w:pPr>
            <w:r w:rsidRPr="00C16064">
              <w:rPr>
                <w:sz w:val="20"/>
                <w:szCs w:val="20"/>
              </w:rPr>
              <w:t>Минвата, ППУ</w:t>
            </w:r>
          </w:p>
        </w:tc>
      </w:tr>
      <w:tr w:rsidR="001522A8" w:rsidRPr="00C16064" w14:paraId="0071C87D" w14:textId="77777777" w:rsidTr="001522A8">
        <w:trPr>
          <w:trHeight w:val="77"/>
        </w:trPr>
        <w:tc>
          <w:tcPr>
            <w:tcW w:w="282" w:type="pct"/>
          </w:tcPr>
          <w:p w14:paraId="273E1496" w14:textId="77777777" w:rsidR="001522A8" w:rsidRPr="00C16064" w:rsidRDefault="001522A8" w:rsidP="001522A8">
            <w:pPr>
              <w:widowControl w:val="0"/>
              <w:ind w:right="33" w:hanging="22"/>
              <w:rPr>
                <w:sz w:val="20"/>
                <w:szCs w:val="20"/>
              </w:rPr>
            </w:pPr>
            <w:r w:rsidRPr="00C16064">
              <w:rPr>
                <w:sz w:val="20"/>
                <w:szCs w:val="20"/>
              </w:rPr>
              <w:t>12</w:t>
            </w:r>
          </w:p>
        </w:tc>
        <w:tc>
          <w:tcPr>
            <w:tcW w:w="982" w:type="pct"/>
          </w:tcPr>
          <w:p w14:paraId="13A88215" w14:textId="77777777" w:rsidR="001522A8" w:rsidRPr="00C16064" w:rsidRDefault="001522A8" w:rsidP="001522A8">
            <w:pPr>
              <w:widowControl w:val="0"/>
              <w:ind w:right="33" w:hanging="22"/>
              <w:jc w:val="both"/>
              <w:rPr>
                <w:sz w:val="20"/>
                <w:szCs w:val="20"/>
              </w:rPr>
            </w:pPr>
            <w:r w:rsidRPr="00C16064">
              <w:rPr>
                <w:sz w:val="20"/>
                <w:szCs w:val="20"/>
              </w:rPr>
              <w:t>БМК СШ Энергия</w:t>
            </w:r>
          </w:p>
        </w:tc>
        <w:tc>
          <w:tcPr>
            <w:tcW w:w="800" w:type="pct"/>
          </w:tcPr>
          <w:p w14:paraId="42930CF6" w14:textId="77777777" w:rsidR="001522A8" w:rsidRPr="00C16064" w:rsidRDefault="001522A8" w:rsidP="001522A8">
            <w:pPr>
              <w:widowControl w:val="0"/>
              <w:ind w:right="33" w:hanging="22"/>
              <w:rPr>
                <w:sz w:val="20"/>
                <w:szCs w:val="20"/>
              </w:rPr>
            </w:pPr>
            <w:r w:rsidRPr="00C16064">
              <w:rPr>
                <w:sz w:val="20"/>
                <w:szCs w:val="20"/>
              </w:rPr>
              <w:t>2010</w:t>
            </w:r>
          </w:p>
        </w:tc>
        <w:tc>
          <w:tcPr>
            <w:tcW w:w="957" w:type="pct"/>
          </w:tcPr>
          <w:p w14:paraId="1E650F16" w14:textId="77777777" w:rsidR="001522A8" w:rsidRPr="00C16064" w:rsidRDefault="001522A8" w:rsidP="001522A8">
            <w:pPr>
              <w:widowControl w:val="0"/>
              <w:ind w:right="33" w:hanging="22"/>
              <w:rPr>
                <w:sz w:val="20"/>
                <w:szCs w:val="20"/>
              </w:rPr>
            </w:pPr>
            <w:r w:rsidRPr="00C16064">
              <w:rPr>
                <w:sz w:val="20"/>
                <w:szCs w:val="20"/>
              </w:rPr>
              <w:t>461</w:t>
            </w:r>
          </w:p>
        </w:tc>
        <w:tc>
          <w:tcPr>
            <w:tcW w:w="1401" w:type="pct"/>
          </w:tcPr>
          <w:p w14:paraId="2600910A" w14:textId="1DCA6899" w:rsidR="001522A8" w:rsidRPr="00C16064" w:rsidRDefault="001522A8" w:rsidP="001522A8">
            <w:pPr>
              <w:widowControl w:val="0"/>
              <w:ind w:right="33" w:hanging="22"/>
              <w:rPr>
                <w:sz w:val="20"/>
                <w:szCs w:val="20"/>
              </w:rPr>
            </w:pPr>
            <w:r w:rsidRPr="00C16064">
              <w:rPr>
                <w:sz w:val="20"/>
                <w:szCs w:val="20"/>
              </w:rPr>
              <w:t xml:space="preserve">двухтрубное исполнение, прокладка в непроходном </w:t>
            </w:r>
            <w:r w:rsidR="008E435D" w:rsidRPr="00C16064">
              <w:rPr>
                <w:sz w:val="20"/>
                <w:szCs w:val="20"/>
              </w:rPr>
              <w:t>канале, надземная</w:t>
            </w:r>
            <w:r w:rsidRPr="00C16064">
              <w:rPr>
                <w:sz w:val="20"/>
                <w:szCs w:val="20"/>
              </w:rPr>
              <w:t xml:space="preserve"> и бесканально</w:t>
            </w:r>
          </w:p>
        </w:tc>
        <w:tc>
          <w:tcPr>
            <w:tcW w:w="578" w:type="pct"/>
          </w:tcPr>
          <w:p w14:paraId="7EC9027F" w14:textId="77777777" w:rsidR="001522A8" w:rsidRPr="00C16064" w:rsidRDefault="001522A8" w:rsidP="001522A8">
            <w:pPr>
              <w:widowControl w:val="0"/>
              <w:ind w:right="-138" w:hanging="22"/>
              <w:rPr>
                <w:sz w:val="20"/>
                <w:szCs w:val="20"/>
              </w:rPr>
            </w:pPr>
            <w:r w:rsidRPr="00C16064">
              <w:rPr>
                <w:sz w:val="20"/>
                <w:szCs w:val="20"/>
              </w:rPr>
              <w:t>Минвата, ППУ</w:t>
            </w:r>
          </w:p>
        </w:tc>
      </w:tr>
    </w:tbl>
    <w:p w14:paraId="28250AC0" w14:textId="77777777" w:rsidR="001522A8" w:rsidRPr="00C16064" w:rsidRDefault="001522A8" w:rsidP="001522A8">
      <w:pPr>
        <w:widowControl w:val="0"/>
        <w:autoSpaceDE w:val="0"/>
        <w:autoSpaceDN w:val="0"/>
        <w:rPr>
          <w:rFonts w:eastAsia="Cambria"/>
          <w:sz w:val="20"/>
          <w:lang w:eastAsia="en-US"/>
        </w:rPr>
      </w:pPr>
    </w:p>
    <w:p w14:paraId="301A2917" w14:textId="77777777" w:rsidR="001522A8" w:rsidRPr="00C16064" w:rsidRDefault="001522A8" w:rsidP="001522A8">
      <w:pPr>
        <w:keepNext/>
        <w:keepLines/>
        <w:numPr>
          <w:ilvl w:val="2"/>
          <w:numId w:val="0"/>
        </w:numPr>
        <w:jc w:val="center"/>
        <w:outlineLvl w:val="2"/>
        <w:rPr>
          <w:b/>
          <w:bCs/>
          <w:sz w:val="28"/>
          <w:szCs w:val="28"/>
          <w:lang w:eastAsia="en-US"/>
        </w:rPr>
      </w:pPr>
      <w:bookmarkStart w:id="23" w:name="_Toc120624676"/>
      <w:r w:rsidRPr="00C16064">
        <w:rPr>
          <w:b/>
          <w:bCs/>
          <w:sz w:val="28"/>
          <w:szCs w:val="28"/>
          <w:lang w:eastAsia="en-US"/>
        </w:rPr>
        <w:t>1.3.4. Описание типов и количества секционирующей и регулирующей</w:t>
      </w:r>
    </w:p>
    <w:p w14:paraId="76A72551"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арматуры на тепловых сетях</w:t>
      </w:r>
      <w:bookmarkEnd w:id="23"/>
    </w:p>
    <w:p w14:paraId="054F8157" w14:textId="77777777" w:rsidR="001522A8" w:rsidRPr="00C16064" w:rsidRDefault="001522A8" w:rsidP="001522A8">
      <w:pPr>
        <w:keepNext/>
        <w:keepLines/>
        <w:numPr>
          <w:ilvl w:val="2"/>
          <w:numId w:val="0"/>
        </w:numPr>
        <w:jc w:val="center"/>
        <w:outlineLvl w:val="2"/>
        <w:rPr>
          <w:b/>
          <w:bCs/>
          <w:sz w:val="28"/>
          <w:szCs w:val="28"/>
          <w:lang w:eastAsia="en-US"/>
        </w:rPr>
      </w:pPr>
    </w:p>
    <w:p w14:paraId="5621877F"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В качестве арматуры в тепловых сетях рассматриваемого поселения применяются стальные задвижки, шаровые краны и затворы. Регулирующая и секционирующая арматура в тепловых сетях отсутствует. Данных по количеству арматуры нет.</w:t>
      </w:r>
    </w:p>
    <w:p w14:paraId="5F58095F" w14:textId="77777777" w:rsidR="001522A8" w:rsidRPr="00C16064" w:rsidRDefault="001522A8" w:rsidP="001522A8">
      <w:pPr>
        <w:widowControl w:val="0"/>
        <w:ind w:firstLine="708"/>
        <w:jc w:val="both"/>
        <w:rPr>
          <w:rFonts w:eastAsia="Calibri"/>
          <w:sz w:val="28"/>
          <w:szCs w:val="28"/>
          <w:lang w:eastAsia="en-US"/>
        </w:rPr>
      </w:pPr>
    </w:p>
    <w:p w14:paraId="4F6C737A" w14:textId="77777777" w:rsidR="001522A8" w:rsidRPr="00C16064" w:rsidRDefault="001522A8" w:rsidP="001522A8">
      <w:pPr>
        <w:keepNext/>
        <w:keepLines/>
        <w:numPr>
          <w:ilvl w:val="2"/>
          <w:numId w:val="0"/>
        </w:numPr>
        <w:jc w:val="center"/>
        <w:outlineLvl w:val="2"/>
        <w:rPr>
          <w:b/>
          <w:bCs/>
          <w:sz w:val="28"/>
          <w:szCs w:val="28"/>
          <w:lang w:eastAsia="en-US"/>
        </w:rPr>
      </w:pPr>
      <w:bookmarkStart w:id="24" w:name="_Toc120624677"/>
      <w:r w:rsidRPr="00C16064">
        <w:rPr>
          <w:b/>
          <w:bCs/>
          <w:sz w:val="28"/>
          <w:szCs w:val="28"/>
          <w:lang w:eastAsia="en-US"/>
        </w:rPr>
        <w:t>1.3.5. Описание типов и строительных особенностей тепловых пунктов,</w:t>
      </w:r>
    </w:p>
    <w:p w14:paraId="0E96F3BA"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тепловых камер и павильонов</w:t>
      </w:r>
      <w:bookmarkEnd w:id="24"/>
    </w:p>
    <w:p w14:paraId="5010E955"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33D435A6"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Располагаясь под слоем грунта, тепловые камеры обеспечивают качественную работу теплотрасс. От исправности того участка труб, который располагается в тепловой камере, зависит эффективность работы всей системы в целом.</w:t>
      </w:r>
    </w:p>
    <w:p w14:paraId="6F1AFDFD"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Существующие тепловые камеры тепловых сетей выполнены по различным проектам разных лет. В основном на теплосетях имеются камеры трёх типов:</w:t>
      </w:r>
    </w:p>
    <w:p w14:paraId="798EC732"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из сборных железобетонных элементов по типовым проектам;</w:t>
      </w:r>
    </w:p>
    <w:p w14:paraId="757CC5C4"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из железобетонных блоков с перекрытиями из ж/б панелей с отверстиями для люков и монолитным ж/б полом;</w:t>
      </w:r>
    </w:p>
    <w:p w14:paraId="4EBBF31A"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с кирпичными стенами.</w:t>
      </w:r>
    </w:p>
    <w:p w14:paraId="1B6A12E0"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Основная масса камер выполнена из бетонных блоков типа ФС. Наиболее надежны камеры из сборных ж/б элементов, эти конструкции носят название тепловая железобетонная камера. Изделие представляет собою сборную конструкцию из трех элементов: двух стаканов и среднего сквозного кольца квадратной формы, верхний стакан устанавливается днищем вверх и имеет в нем отверстие для доступа в камеру обслуживающего персонала. Габаритные размеры, которые имеют жби камеры, бывают различны и определяются условиями применения, в первую очередь – диаметром основного трубопровода. Если железобетонная камера оборудуется под автострадой, то обязательна установка защитных железобетонных плит под и над камерой, верхняя плита имеет соосное отверстие с отверстием в верхнем стакане камеры. Камеры изготавливаются из тяжелого бетона. Регламентируемая отпускная прочность бетона в % отношении от марочной - зима/лето 70/90, марка бетона по морозоустойчивости не ниже F150, по водонепроницаемости не ниже W4.</w:t>
      </w:r>
    </w:p>
    <w:p w14:paraId="4F62DA77"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Существующие тепловые камеры с блочными и кирпичными стенами выполнены по индивидуальным проектам.</w:t>
      </w:r>
    </w:p>
    <w:p w14:paraId="1E63DED3"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Внутри камер сконцентрированы соединения труб в изоляции и специальные устройства для регулировки и наладки давления в них.</w:t>
      </w:r>
    </w:p>
    <w:p w14:paraId="78680516" w14:textId="791B6529" w:rsidR="001522A8"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Павильонов для размещения регулирующей и отключающей арматуры на территории поселения нет. Тепловые камеры выполнены из железобетонных блоков и кирпича. Перекрытия камер – железобетонные.</w:t>
      </w:r>
    </w:p>
    <w:p w14:paraId="2B04BCD9" w14:textId="77777777" w:rsidR="008E435D" w:rsidRPr="00C16064" w:rsidRDefault="008E435D" w:rsidP="001522A8">
      <w:pPr>
        <w:widowControl w:val="0"/>
        <w:ind w:firstLine="708"/>
        <w:jc w:val="both"/>
        <w:rPr>
          <w:rFonts w:ascii="Calibri" w:eastAsia="Calibri" w:hAnsi="Calibri"/>
          <w:sz w:val="28"/>
          <w:szCs w:val="28"/>
          <w:lang w:eastAsia="en-US"/>
        </w:rPr>
      </w:pPr>
    </w:p>
    <w:p w14:paraId="49982549" w14:textId="77777777" w:rsidR="001522A8" w:rsidRPr="00C16064" w:rsidRDefault="001522A8" w:rsidP="001522A8">
      <w:pPr>
        <w:keepNext/>
        <w:keepLines/>
        <w:numPr>
          <w:ilvl w:val="2"/>
          <w:numId w:val="0"/>
        </w:numPr>
        <w:jc w:val="center"/>
        <w:outlineLvl w:val="2"/>
        <w:rPr>
          <w:b/>
          <w:bCs/>
          <w:sz w:val="28"/>
          <w:szCs w:val="28"/>
          <w:lang w:eastAsia="en-US"/>
        </w:rPr>
      </w:pPr>
      <w:bookmarkStart w:id="25" w:name="_Toc120624678"/>
      <w:r w:rsidRPr="00C16064">
        <w:rPr>
          <w:b/>
          <w:bCs/>
          <w:sz w:val="28"/>
          <w:szCs w:val="28"/>
          <w:lang w:eastAsia="en-US"/>
        </w:rPr>
        <w:t>1.3.6. Описание графиков регулирования отпуска тепла в тепловые сети</w:t>
      </w:r>
    </w:p>
    <w:p w14:paraId="6CDB4AF1"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с анализом их обоснованности</w:t>
      </w:r>
      <w:bookmarkEnd w:id="25"/>
    </w:p>
    <w:p w14:paraId="33D6EF32"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57A31D84"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 xml:space="preserve">В существующих котельных применяется качественное регулирование при отпуске тепла в тепловые сети по температурному графику 95 - 70 </w:t>
      </w:r>
      <w:r w:rsidRPr="00C16064">
        <w:rPr>
          <w:rFonts w:eastAsia="Calibri"/>
          <w:sz w:val="28"/>
          <w:szCs w:val="28"/>
          <w:vertAlign w:val="superscript"/>
          <w:lang w:eastAsia="en-US"/>
        </w:rPr>
        <w:t>0</w:t>
      </w:r>
      <w:r w:rsidRPr="00C16064">
        <w:rPr>
          <w:rFonts w:eastAsia="Calibri"/>
          <w:sz w:val="28"/>
          <w:szCs w:val="28"/>
          <w:lang w:eastAsia="en-US"/>
        </w:rPr>
        <w:t xml:space="preserve">С. </w:t>
      </w:r>
    </w:p>
    <w:p w14:paraId="27B02E51"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По предоставленным Заказчиком данным целесообразность применения указанного температурного графика подтверждена многолетней работой с учётом теплофизических характеристик ограждений зданий и климатических условий рассматриваемого поселения.</w:t>
      </w:r>
    </w:p>
    <w:p w14:paraId="2CED9957" w14:textId="77777777" w:rsidR="001522A8" w:rsidRPr="00C16064" w:rsidRDefault="001522A8" w:rsidP="001522A8">
      <w:pPr>
        <w:widowControl w:val="0"/>
        <w:autoSpaceDE w:val="0"/>
        <w:autoSpaceDN w:val="0"/>
        <w:ind w:firstLine="709"/>
        <w:jc w:val="both"/>
        <w:rPr>
          <w:rFonts w:eastAsia="Cambria"/>
          <w:sz w:val="28"/>
          <w:szCs w:val="28"/>
          <w:lang w:eastAsia="en-US"/>
        </w:rPr>
      </w:pPr>
      <w:r w:rsidRPr="00C16064">
        <w:rPr>
          <w:rFonts w:eastAsia="Cambria"/>
          <w:sz w:val="28"/>
          <w:szCs w:val="28"/>
          <w:lang w:eastAsia="en-US"/>
        </w:rPr>
        <w:t>Обобщенные сведения о применяемых температурных графиках представлены в</w:t>
      </w:r>
      <w:r w:rsidRPr="00C16064">
        <w:rPr>
          <w:rFonts w:eastAsia="Cambria"/>
          <w:spacing w:val="1"/>
          <w:sz w:val="28"/>
          <w:szCs w:val="28"/>
          <w:lang w:eastAsia="en-US"/>
        </w:rPr>
        <w:t xml:space="preserve"> </w:t>
      </w:r>
      <w:r w:rsidRPr="00C16064">
        <w:rPr>
          <w:rFonts w:eastAsia="Cambria"/>
          <w:sz w:val="28"/>
          <w:szCs w:val="28"/>
          <w:lang w:eastAsia="en-US"/>
        </w:rPr>
        <w:t>таблице</w:t>
      </w:r>
      <w:r w:rsidRPr="00C16064">
        <w:rPr>
          <w:rFonts w:eastAsia="Cambria"/>
          <w:spacing w:val="-2"/>
          <w:sz w:val="28"/>
          <w:szCs w:val="28"/>
          <w:lang w:eastAsia="en-US"/>
        </w:rPr>
        <w:t xml:space="preserve"> </w:t>
      </w:r>
      <w:r w:rsidRPr="00C16064">
        <w:rPr>
          <w:rFonts w:eastAsia="Cambria"/>
          <w:sz w:val="28"/>
          <w:szCs w:val="28"/>
          <w:lang w:eastAsia="en-US"/>
        </w:rPr>
        <w:t>ниже.</w:t>
      </w:r>
    </w:p>
    <w:p w14:paraId="3220761F" w14:textId="6FCD9A7C" w:rsidR="001522A8" w:rsidRDefault="001522A8" w:rsidP="001522A8">
      <w:pPr>
        <w:widowControl w:val="0"/>
        <w:autoSpaceDE w:val="0"/>
        <w:autoSpaceDN w:val="0"/>
        <w:ind w:firstLine="709"/>
        <w:rPr>
          <w:rFonts w:eastAsia="Cambria"/>
          <w:sz w:val="28"/>
          <w:szCs w:val="28"/>
          <w:lang w:eastAsia="en-US"/>
        </w:rPr>
      </w:pPr>
    </w:p>
    <w:p w14:paraId="3DAC7617" w14:textId="373EF533" w:rsidR="008E435D" w:rsidRDefault="008E435D" w:rsidP="001522A8">
      <w:pPr>
        <w:widowControl w:val="0"/>
        <w:autoSpaceDE w:val="0"/>
        <w:autoSpaceDN w:val="0"/>
        <w:ind w:firstLine="709"/>
        <w:rPr>
          <w:rFonts w:eastAsia="Cambria"/>
          <w:sz w:val="28"/>
          <w:szCs w:val="28"/>
          <w:lang w:eastAsia="en-US"/>
        </w:rPr>
      </w:pPr>
    </w:p>
    <w:p w14:paraId="055172DB" w14:textId="77777777" w:rsidR="008E435D" w:rsidRPr="00C16064" w:rsidRDefault="008E435D" w:rsidP="001522A8">
      <w:pPr>
        <w:widowControl w:val="0"/>
        <w:autoSpaceDE w:val="0"/>
        <w:autoSpaceDN w:val="0"/>
        <w:ind w:firstLine="709"/>
        <w:rPr>
          <w:rFonts w:eastAsia="Cambria"/>
          <w:sz w:val="28"/>
          <w:szCs w:val="28"/>
          <w:lang w:eastAsia="en-US"/>
        </w:rPr>
      </w:pPr>
    </w:p>
    <w:p w14:paraId="22606319" w14:textId="77777777" w:rsidR="001522A8" w:rsidRPr="00C16064" w:rsidRDefault="001522A8" w:rsidP="001522A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3"/>
          <w:sz w:val="20"/>
          <w:szCs w:val="22"/>
          <w:lang w:eastAsia="en-US"/>
        </w:rPr>
        <w:t xml:space="preserve"> 1.7</w:t>
      </w:r>
      <w:r w:rsidRPr="00C16064">
        <w:rPr>
          <w:rFonts w:eastAsia="Calibri"/>
          <w:b/>
          <w:spacing w:val="-5"/>
          <w:sz w:val="20"/>
          <w:szCs w:val="22"/>
          <w:lang w:eastAsia="en-US"/>
        </w:rPr>
        <w:t xml:space="preserve"> </w:t>
      </w:r>
      <w:r w:rsidRPr="00C16064">
        <w:rPr>
          <w:rFonts w:eastAsia="Calibri"/>
          <w:b/>
          <w:sz w:val="20"/>
          <w:szCs w:val="22"/>
          <w:lang w:eastAsia="en-US"/>
        </w:rPr>
        <w:t>Температурные</w:t>
      </w:r>
      <w:r w:rsidRPr="00C16064">
        <w:rPr>
          <w:rFonts w:eastAsia="Calibri"/>
          <w:b/>
          <w:spacing w:val="-4"/>
          <w:sz w:val="20"/>
          <w:szCs w:val="22"/>
          <w:lang w:eastAsia="en-US"/>
        </w:rPr>
        <w:t xml:space="preserve"> </w:t>
      </w:r>
      <w:r w:rsidRPr="00C16064">
        <w:rPr>
          <w:rFonts w:eastAsia="Calibri"/>
          <w:b/>
          <w:sz w:val="20"/>
          <w:szCs w:val="22"/>
          <w:lang w:eastAsia="en-US"/>
        </w:rPr>
        <w:t>графики</w:t>
      </w:r>
      <w:r w:rsidRPr="00C16064">
        <w:rPr>
          <w:rFonts w:eastAsia="Calibri"/>
          <w:b/>
          <w:spacing w:val="-4"/>
          <w:sz w:val="20"/>
          <w:szCs w:val="22"/>
          <w:lang w:eastAsia="en-US"/>
        </w:rPr>
        <w:t xml:space="preserve"> </w:t>
      </w:r>
      <w:r w:rsidRPr="00C16064">
        <w:rPr>
          <w:rFonts w:eastAsia="Calibri"/>
          <w:b/>
          <w:sz w:val="20"/>
          <w:szCs w:val="22"/>
          <w:lang w:eastAsia="en-US"/>
        </w:rPr>
        <w:t>отпуска</w:t>
      </w:r>
      <w:r w:rsidRPr="00C16064">
        <w:rPr>
          <w:rFonts w:eastAsia="Calibri"/>
          <w:b/>
          <w:spacing w:val="-5"/>
          <w:sz w:val="20"/>
          <w:szCs w:val="22"/>
          <w:lang w:eastAsia="en-US"/>
        </w:rPr>
        <w:t xml:space="preserve"> </w:t>
      </w:r>
      <w:r w:rsidRPr="00C16064">
        <w:rPr>
          <w:rFonts w:eastAsia="Calibri"/>
          <w:b/>
          <w:sz w:val="20"/>
          <w:szCs w:val="22"/>
          <w:lang w:eastAsia="en-US"/>
        </w:rPr>
        <w:t>тепловой</w:t>
      </w:r>
      <w:r w:rsidRPr="00C16064">
        <w:rPr>
          <w:rFonts w:eastAsia="Calibri"/>
          <w:b/>
          <w:spacing w:val="-4"/>
          <w:sz w:val="20"/>
          <w:szCs w:val="22"/>
          <w:lang w:eastAsia="en-US"/>
        </w:rPr>
        <w:t xml:space="preserve"> </w:t>
      </w:r>
      <w:r w:rsidRPr="00C16064">
        <w:rPr>
          <w:rFonts w:eastAsia="Calibri"/>
          <w:b/>
          <w:sz w:val="20"/>
          <w:szCs w:val="22"/>
          <w:lang w:eastAsia="en-US"/>
        </w:rPr>
        <w:t>энергии</w:t>
      </w:r>
      <w:r w:rsidRPr="00C16064">
        <w:rPr>
          <w:rFonts w:eastAsia="Calibri"/>
          <w:b/>
          <w:spacing w:val="-4"/>
          <w:sz w:val="20"/>
          <w:szCs w:val="22"/>
          <w:lang w:eastAsia="en-US"/>
        </w:rPr>
        <w:t xml:space="preserve"> </w:t>
      </w:r>
      <w:r w:rsidRPr="00C16064">
        <w:rPr>
          <w:rFonts w:eastAsia="Calibri"/>
          <w:b/>
          <w:sz w:val="20"/>
          <w:szCs w:val="22"/>
          <w:lang w:eastAsia="en-US"/>
        </w:rPr>
        <w:t>от</w:t>
      </w:r>
      <w:r w:rsidRPr="00C16064">
        <w:rPr>
          <w:rFonts w:eastAsia="Calibri"/>
          <w:b/>
          <w:spacing w:val="-2"/>
          <w:sz w:val="20"/>
          <w:szCs w:val="22"/>
          <w:lang w:eastAsia="en-US"/>
        </w:rPr>
        <w:t xml:space="preserve"> </w:t>
      </w:r>
      <w:r w:rsidRPr="00C16064">
        <w:rPr>
          <w:rFonts w:eastAsia="Calibri"/>
          <w:b/>
          <w:sz w:val="20"/>
          <w:szCs w:val="22"/>
          <w:lang w:eastAsia="en-US"/>
        </w:rPr>
        <w:t>котельных</w:t>
      </w:r>
    </w:p>
    <w:tbl>
      <w:tblPr>
        <w:tblStyle w:val="TableNormal12"/>
        <w:tblW w:w="9629" w:type="dxa"/>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2"/>
        <w:gridCol w:w="2977"/>
        <w:gridCol w:w="3260"/>
      </w:tblGrid>
      <w:tr w:rsidR="003B1285" w:rsidRPr="003B1285" w14:paraId="28F91472" w14:textId="77777777" w:rsidTr="003B1285">
        <w:trPr>
          <w:trHeight w:val="316"/>
        </w:trPr>
        <w:tc>
          <w:tcPr>
            <w:tcW w:w="3392" w:type="dxa"/>
            <w:vMerge w:val="restart"/>
            <w:tcBorders>
              <w:left w:val="single" w:sz="4" w:space="0" w:color="000000"/>
              <w:bottom w:val="single" w:sz="4" w:space="0" w:color="000000"/>
              <w:right w:val="single" w:sz="4" w:space="0" w:color="000000"/>
            </w:tcBorders>
            <w:vAlign w:val="center"/>
          </w:tcPr>
          <w:p w14:paraId="66C675C5" w14:textId="77777777" w:rsidR="003B1285" w:rsidRPr="003B1285" w:rsidRDefault="003B1285" w:rsidP="001522A8">
            <w:pPr>
              <w:ind w:left="115"/>
              <w:rPr>
                <w:rFonts w:ascii="Times New Roman" w:eastAsia="Cambria" w:hAnsi="Times New Roman"/>
                <w:sz w:val="20"/>
                <w:szCs w:val="20"/>
              </w:rPr>
            </w:pPr>
            <w:r w:rsidRPr="003B1285">
              <w:rPr>
                <w:rFonts w:ascii="Times New Roman" w:eastAsia="Cambria" w:hAnsi="Times New Roman"/>
                <w:sz w:val="20"/>
                <w:szCs w:val="20"/>
              </w:rPr>
              <w:t xml:space="preserve">Температура наружного воздуха, </w:t>
            </w:r>
            <w:r w:rsidRPr="003B1285">
              <w:rPr>
                <w:rFonts w:ascii="Times New Roman" w:eastAsia="Cambria" w:hAnsi="Times New Roman"/>
                <w:position w:val="9"/>
                <w:sz w:val="20"/>
                <w:szCs w:val="20"/>
              </w:rPr>
              <w:t>0</w:t>
            </w:r>
            <w:r w:rsidRPr="003B1285">
              <w:rPr>
                <w:rFonts w:ascii="Times New Roman" w:eastAsia="Cambria" w:hAnsi="Times New Roman"/>
                <w:sz w:val="20"/>
                <w:szCs w:val="20"/>
              </w:rPr>
              <w:t>С</w:t>
            </w:r>
          </w:p>
        </w:tc>
        <w:tc>
          <w:tcPr>
            <w:tcW w:w="6237" w:type="dxa"/>
            <w:gridSpan w:val="2"/>
            <w:tcBorders>
              <w:left w:val="single" w:sz="4" w:space="0" w:color="000000"/>
              <w:bottom w:val="single" w:sz="4" w:space="0" w:color="000000"/>
              <w:right w:val="single" w:sz="4" w:space="0" w:color="000000"/>
            </w:tcBorders>
            <w:vAlign w:val="center"/>
          </w:tcPr>
          <w:p w14:paraId="47126D54" w14:textId="77777777" w:rsidR="003B1285" w:rsidRPr="003B1285" w:rsidRDefault="003B1285" w:rsidP="003B1285">
            <w:pPr>
              <w:ind w:left="1391"/>
              <w:rPr>
                <w:rFonts w:ascii="Times New Roman" w:eastAsia="Cambria" w:hAnsi="Times New Roman"/>
                <w:sz w:val="20"/>
                <w:szCs w:val="20"/>
              </w:rPr>
            </w:pPr>
            <w:r w:rsidRPr="003B1285">
              <w:rPr>
                <w:rFonts w:ascii="Times New Roman" w:eastAsia="Cambria" w:hAnsi="Times New Roman"/>
                <w:sz w:val="20"/>
                <w:szCs w:val="20"/>
              </w:rPr>
              <w:t>Температура теплоносителя</w:t>
            </w:r>
          </w:p>
        </w:tc>
      </w:tr>
      <w:tr w:rsidR="003B1285" w:rsidRPr="003B1285" w14:paraId="6F078A4B" w14:textId="77777777" w:rsidTr="003B1285">
        <w:trPr>
          <w:trHeight w:val="316"/>
        </w:trPr>
        <w:tc>
          <w:tcPr>
            <w:tcW w:w="3392" w:type="dxa"/>
            <w:vMerge/>
            <w:tcBorders>
              <w:top w:val="nil"/>
              <w:left w:val="single" w:sz="4" w:space="0" w:color="000000"/>
              <w:bottom w:val="single" w:sz="4" w:space="0" w:color="000000"/>
              <w:right w:val="single" w:sz="4" w:space="0" w:color="000000"/>
            </w:tcBorders>
            <w:vAlign w:val="center"/>
          </w:tcPr>
          <w:p w14:paraId="76922696" w14:textId="77777777" w:rsidR="003B1285" w:rsidRPr="003B1285" w:rsidRDefault="003B1285" w:rsidP="001522A8">
            <w:pPr>
              <w:ind w:firstLine="709"/>
              <w:rPr>
                <w:rFonts w:ascii="Times New Roman" w:hAnsi="Times New Roman"/>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1478E077" w14:textId="77777777" w:rsidR="003B1285" w:rsidRPr="003B1285" w:rsidRDefault="003B1285" w:rsidP="001522A8">
            <w:pPr>
              <w:ind w:left="1083" w:right="1073"/>
              <w:jc w:val="center"/>
              <w:rPr>
                <w:rFonts w:ascii="Times New Roman" w:eastAsia="Cambria" w:hAnsi="Times New Roman"/>
                <w:sz w:val="20"/>
                <w:szCs w:val="20"/>
              </w:rPr>
            </w:pPr>
            <w:r w:rsidRPr="003B1285">
              <w:rPr>
                <w:rFonts w:ascii="Times New Roman" w:eastAsia="Cambria" w:hAnsi="Times New Roman"/>
                <w:sz w:val="20"/>
                <w:szCs w:val="20"/>
              </w:rPr>
              <w:t xml:space="preserve">T1, </w:t>
            </w:r>
            <w:r w:rsidRPr="003B1285">
              <w:rPr>
                <w:rFonts w:ascii="Times New Roman" w:eastAsia="Cambria" w:hAnsi="Times New Roman"/>
                <w:position w:val="9"/>
                <w:sz w:val="20"/>
                <w:szCs w:val="20"/>
              </w:rPr>
              <w:t>0</w:t>
            </w:r>
            <w:r w:rsidRPr="003B1285">
              <w:rPr>
                <w:rFonts w:ascii="Times New Roman" w:eastAsia="Cambria" w:hAnsi="Times New Roman"/>
                <w:sz w:val="20"/>
                <w:szCs w:val="20"/>
              </w:rPr>
              <w:t>С</w:t>
            </w:r>
          </w:p>
        </w:tc>
        <w:tc>
          <w:tcPr>
            <w:tcW w:w="3260" w:type="dxa"/>
            <w:tcBorders>
              <w:top w:val="single" w:sz="4" w:space="0" w:color="000000"/>
              <w:left w:val="single" w:sz="4" w:space="0" w:color="000000"/>
              <w:bottom w:val="single" w:sz="4" w:space="0" w:color="000000"/>
              <w:right w:val="single" w:sz="4" w:space="0" w:color="000000"/>
            </w:tcBorders>
            <w:vAlign w:val="center"/>
          </w:tcPr>
          <w:p w14:paraId="7C47F178" w14:textId="77777777" w:rsidR="003B1285" w:rsidRPr="003B1285" w:rsidRDefault="003B1285" w:rsidP="001522A8">
            <w:pPr>
              <w:ind w:left="1084" w:right="1077"/>
              <w:jc w:val="center"/>
              <w:rPr>
                <w:rFonts w:ascii="Times New Roman" w:eastAsia="Cambria" w:hAnsi="Times New Roman"/>
                <w:sz w:val="20"/>
                <w:szCs w:val="20"/>
              </w:rPr>
            </w:pPr>
            <w:r w:rsidRPr="003B1285">
              <w:rPr>
                <w:rFonts w:ascii="Times New Roman" w:eastAsia="Cambria" w:hAnsi="Times New Roman"/>
                <w:sz w:val="20"/>
                <w:szCs w:val="20"/>
              </w:rPr>
              <w:t xml:space="preserve">T2, </w:t>
            </w:r>
            <w:r w:rsidRPr="003B1285">
              <w:rPr>
                <w:rFonts w:ascii="Times New Roman" w:eastAsia="Cambria" w:hAnsi="Times New Roman"/>
                <w:position w:val="9"/>
                <w:sz w:val="20"/>
                <w:szCs w:val="20"/>
              </w:rPr>
              <w:t>0</w:t>
            </w:r>
            <w:r w:rsidRPr="003B1285">
              <w:rPr>
                <w:rFonts w:ascii="Times New Roman" w:eastAsia="Cambria" w:hAnsi="Times New Roman"/>
                <w:sz w:val="20"/>
                <w:szCs w:val="20"/>
              </w:rPr>
              <w:t>С</w:t>
            </w:r>
          </w:p>
        </w:tc>
      </w:tr>
      <w:tr w:rsidR="003B1285" w:rsidRPr="003B1285" w14:paraId="285DCB91"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0F514946"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+10</w:t>
            </w:r>
          </w:p>
        </w:tc>
        <w:tc>
          <w:tcPr>
            <w:tcW w:w="2977" w:type="dxa"/>
            <w:tcBorders>
              <w:top w:val="single" w:sz="4" w:space="0" w:color="000000"/>
              <w:left w:val="single" w:sz="4" w:space="0" w:color="000000"/>
              <w:bottom w:val="single" w:sz="4" w:space="0" w:color="000000"/>
              <w:right w:val="single" w:sz="4" w:space="0" w:color="000000"/>
            </w:tcBorders>
            <w:vAlign w:val="center"/>
          </w:tcPr>
          <w:p w14:paraId="6495D566"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38</w:t>
            </w:r>
          </w:p>
        </w:tc>
        <w:tc>
          <w:tcPr>
            <w:tcW w:w="3260" w:type="dxa"/>
            <w:tcBorders>
              <w:top w:val="single" w:sz="4" w:space="0" w:color="000000"/>
              <w:left w:val="single" w:sz="4" w:space="0" w:color="000000"/>
              <w:bottom w:val="single" w:sz="4" w:space="0" w:color="000000"/>
              <w:right w:val="single" w:sz="4" w:space="0" w:color="000000"/>
            </w:tcBorders>
            <w:vAlign w:val="center"/>
          </w:tcPr>
          <w:p w14:paraId="63289EB7"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33</w:t>
            </w:r>
          </w:p>
        </w:tc>
      </w:tr>
      <w:tr w:rsidR="003B1285" w:rsidRPr="003B1285" w14:paraId="66F290C6" w14:textId="77777777" w:rsidTr="003B1285">
        <w:trPr>
          <w:trHeight w:val="318"/>
        </w:trPr>
        <w:tc>
          <w:tcPr>
            <w:tcW w:w="3392" w:type="dxa"/>
            <w:tcBorders>
              <w:top w:val="single" w:sz="4" w:space="0" w:color="000000"/>
              <w:left w:val="single" w:sz="4" w:space="0" w:color="000000"/>
              <w:bottom w:val="single" w:sz="4" w:space="0" w:color="000000"/>
              <w:right w:val="single" w:sz="4" w:space="0" w:color="000000"/>
            </w:tcBorders>
            <w:vAlign w:val="center"/>
          </w:tcPr>
          <w:p w14:paraId="31574189"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+9</w:t>
            </w:r>
          </w:p>
        </w:tc>
        <w:tc>
          <w:tcPr>
            <w:tcW w:w="2977" w:type="dxa"/>
            <w:tcBorders>
              <w:top w:val="single" w:sz="4" w:space="0" w:color="000000"/>
              <w:left w:val="single" w:sz="4" w:space="0" w:color="000000"/>
              <w:bottom w:val="single" w:sz="4" w:space="0" w:color="000000"/>
              <w:right w:val="single" w:sz="4" w:space="0" w:color="000000"/>
            </w:tcBorders>
            <w:vAlign w:val="center"/>
          </w:tcPr>
          <w:p w14:paraId="0D864DC2"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40</w:t>
            </w:r>
          </w:p>
        </w:tc>
        <w:tc>
          <w:tcPr>
            <w:tcW w:w="3260" w:type="dxa"/>
            <w:tcBorders>
              <w:top w:val="single" w:sz="4" w:space="0" w:color="000000"/>
              <w:left w:val="single" w:sz="4" w:space="0" w:color="000000"/>
              <w:bottom w:val="single" w:sz="4" w:space="0" w:color="000000"/>
              <w:right w:val="single" w:sz="4" w:space="0" w:color="000000"/>
            </w:tcBorders>
            <w:vAlign w:val="center"/>
          </w:tcPr>
          <w:p w14:paraId="7461CC96"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34</w:t>
            </w:r>
          </w:p>
        </w:tc>
      </w:tr>
      <w:tr w:rsidR="003B1285" w:rsidRPr="003B1285" w14:paraId="1D7C027C"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02A8E68F"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+8</w:t>
            </w:r>
          </w:p>
        </w:tc>
        <w:tc>
          <w:tcPr>
            <w:tcW w:w="2977" w:type="dxa"/>
            <w:tcBorders>
              <w:top w:val="single" w:sz="4" w:space="0" w:color="000000"/>
              <w:left w:val="single" w:sz="4" w:space="0" w:color="000000"/>
              <w:bottom w:val="single" w:sz="4" w:space="0" w:color="000000"/>
              <w:right w:val="single" w:sz="4" w:space="0" w:color="000000"/>
            </w:tcBorders>
            <w:vAlign w:val="center"/>
          </w:tcPr>
          <w:p w14:paraId="66CE7D0F"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42</w:t>
            </w:r>
          </w:p>
        </w:tc>
        <w:tc>
          <w:tcPr>
            <w:tcW w:w="3260" w:type="dxa"/>
            <w:tcBorders>
              <w:top w:val="single" w:sz="4" w:space="0" w:color="000000"/>
              <w:left w:val="single" w:sz="4" w:space="0" w:color="000000"/>
              <w:bottom w:val="single" w:sz="4" w:space="0" w:color="000000"/>
              <w:right w:val="single" w:sz="4" w:space="0" w:color="000000"/>
            </w:tcBorders>
            <w:vAlign w:val="center"/>
          </w:tcPr>
          <w:p w14:paraId="1AA094E0"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36</w:t>
            </w:r>
          </w:p>
        </w:tc>
      </w:tr>
      <w:tr w:rsidR="003B1285" w:rsidRPr="003B1285" w14:paraId="13E807C8"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39780FDC"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+7</w:t>
            </w:r>
          </w:p>
        </w:tc>
        <w:tc>
          <w:tcPr>
            <w:tcW w:w="2977" w:type="dxa"/>
            <w:tcBorders>
              <w:top w:val="single" w:sz="4" w:space="0" w:color="000000"/>
              <w:left w:val="single" w:sz="4" w:space="0" w:color="000000"/>
              <w:bottom w:val="single" w:sz="4" w:space="0" w:color="000000"/>
              <w:right w:val="single" w:sz="4" w:space="0" w:color="000000"/>
            </w:tcBorders>
            <w:vAlign w:val="center"/>
          </w:tcPr>
          <w:p w14:paraId="3BDB16A0"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44</w:t>
            </w:r>
          </w:p>
        </w:tc>
        <w:tc>
          <w:tcPr>
            <w:tcW w:w="3260" w:type="dxa"/>
            <w:tcBorders>
              <w:top w:val="single" w:sz="4" w:space="0" w:color="000000"/>
              <w:left w:val="single" w:sz="4" w:space="0" w:color="000000"/>
              <w:bottom w:val="single" w:sz="4" w:space="0" w:color="000000"/>
              <w:right w:val="single" w:sz="4" w:space="0" w:color="000000"/>
            </w:tcBorders>
            <w:vAlign w:val="center"/>
          </w:tcPr>
          <w:p w14:paraId="5EFFBC4F"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37</w:t>
            </w:r>
          </w:p>
        </w:tc>
      </w:tr>
      <w:tr w:rsidR="003B1285" w:rsidRPr="003B1285" w14:paraId="44530C78"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477F3868"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+6</w:t>
            </w:r>
          </w:p>
        </w:tc>
        <w:tc>
          <w:tcPr>
            <w:tcW w:w="2977" w:type="dxa"/>
            <w:tcBorders>
              <w:top w:val="single" w:sz="4" w:space="0" w:color="000000"/>
              <w:left w:val="single" w:sz="4" w:space="0" w:color="000000"/>
              <w:bottom w:val="single" w:sz="4" w:space="0" w:color="000000"/>
              <w:right w:val="single" w:sz="4" w:space="0" w:color="000000"/>
            </w:tcBorders>
            <w:vAlign w:val="center"/>
          </w:tcPr>
          <w:p w14:paraId="0375F8B7"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46</w:t>
            </w:r>
          </w:p>
        </w:tc>
        <w:tc>
          <w:tcPr>
            <w:tcW w:w="3260" w:type="dxa"/>
            <w:tcBorders>
              <w:top w:val="single" w:sz="4" w:space="0" w:color="000000"/>
              <w:left w:val="single" w:sz="4" w:space="0" w:color="000000"/>
              <w:bottom w:val="single" w:sz="4" w:space="0" w:color="000000"/>
              <w:right w:val="single" w:sz="4" w:space="0" w:color="000000"/>
            </w:tcBorders>
            <w:vAlign w:val="center"/>
          </w:tcPr>
          <w:p w14:paraId="5FD332DC"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39</w:t>
            </w:r>
          </w:p>
        </w:tc>
      </w:tr>
      <w:tr w:rsidR="003B1285" w:rsidRPr="003B1285" w14:paraId="41B3648A"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41123CAC"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+5</w:t>
            </w:r>
          </w:p>
        </w:tc>
        <w:tc>
          <w:tcPr>
            <w:tcW w:w="2977" w:type="dxa"/>
            <w:tcBorders>
              <w:top w:val="single" w:sz="4" w:space="0" w:color="000000"/>
              <w:left w:val="single" w:sz="4" w:space="0" w:color="000000"/>
              <w:bottom w:val="single" w:sz="4" w:space="0" w:color="000000"/>
              <w:right w:val="single" w:sz="4" w:space="0" w:color="000000"/>
            </w:tcBorders>
            <w:vAlign w:val="center"/>
          </w:tcPr>
          <w:p w14:paraId="05AF5BA1"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48</w:t>
            </w:r>
          </w:p>
        </w:tc>
        <w:tc>
          <w:tcPr>
            <w:tcW w:w="3260" w:type="dxa"/>
            <w:tcBorders>
              <w:top w:val="single" w:sz="4" w:space="0" w:color="000000"/>
              <w:left w:val="single" w:sz="4" w:space="0" w:color="000000"/>
              <w:bottom w:val="single" w:sz="4" w:space="0" w:color="000000"/>
              <w:right w:val="single" w:sz="4" w:space="0" w:color="000000"/>
            </w:tcBorders>
            <w:vAlign w:val="center"/>
          </w:tcPr>
          <w:p w14:paraId="335AE942"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40</w:t>
            </w:r>
          </w:p>
        </w:tc>
      </w:tr>
      <w:tr w:rsidR="003B1285" w:rsidRPr="003B1285" w14:paraId="293DEF58"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1A24DAA0"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+4</w:t>
            </w:r>
          </w:p>
        </w:tc>
        <w:tc>
          <w:tcPr>
            <w:tcW w:w="2977" w:type="dxa"/>
            <w:tcBorders>
              <w:top w:val="single" w:sz="4" w:space="0" w:color="000000"/>
              <w:left w:val="single" w:sz="4" w:space="0" w:color="000000"/>
              <w:bottom w:val="single" w:sz="4" w:space="0" w:color="000000"/>
              <w:right w:val="single" w:sz="4" w:space="0" w:color="000000"/>
            </w:tcBorders>
            <w:vAlign w:val="center"/>
          </w:tcPr>
          <w:p w14:paraId="4DFFA658"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50</w:t>
            </w:r>
          </w:p>
        </w:tc>
        <w:tc>
          <w:tcPr>
            <w:tcW w:w="3260" w:type="dxa"/>
            <w:tcBorders>
              <w:top w:val="single" w:sz="4" w:space="0" w:color="000000"/>
              <w:left w:val="single" w:sz="4" w:space="0" w:color="000000"/>
              <w:bottom w:val="single" w:sz="4" w:space="0" w:color="000000"/>
              <w:right w:val="single" w:sz="4" w:space="0" w:color="000000"/>
            </w:tcBorders>
            <w:vAlign w:val="center"/>
          </w:tcPr>
          <w:p w14:paraId="639D6BD0"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41</w:t>
            </w:r>
          </w:p>
        </w:tc>
      </w:tr>
      <w:tr w:rsidR="003B1285" w:rsidRPr="003B1285" w14:paraId="2EB834C7"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4813C235"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+3</w:t>
            </w:r>
          </w:p>
        </w:tc>
        <w:tc>
          <w:tcPr>
            <w:tcW w:w="2977" w:type="dxa"/>
            <w:tcBorders>
              <w:top w:val="single" w:sz="4" w:space="0" w:color="000000"/>
              <w:left w:val="single" w:sz="4" w:space="0" w:color="000000"/>
              <w:bottom w:val="single" w:sz="4" w:space="0" w:color="000000"/>
              <w:right w:val="single" w:sz="4" w:space="0" w:color="000000"/>
            </w:tcBorders>
            <w:vAlign w:val="center"/>
          </w:tcPr>
          <w:p w14:paraId="753DE736"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52</w:t>
            </w:r>
          </w:p>
        </w:tc>
        <w:tc>
          <w:tcPr>
            <w:tcW w:w="3260" w:type="dxa"/>
            <w:tcBorders>
              <w:top w:val="single" w:sz="4" w:space="0" w:color="000000"/>
              <w:left w:val="single" w:sz="4" w:space="0" w:color="000000"/>
              <w:bottom w:val="single" w:sz="4" w:space="0" w:color="000000"/>
              <w:right w:val="single" w:sz="4" w:space="0" w:color="000000"/>
            </w:tcBorders>
            <w:vAlign w:val="center"/>
          </w:tcPr>
          <w:p w14:paraId="62DC0BA9"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42</w:t>
            </w:r>
          </w:p>
        </w:tc>
      </w:tr>
      <w:tr w:rsidR="003B1285" w:rsidRPr="003B1285" w14:paraId="56F12DC6"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6BCD7CB9"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+2</w:t>
            </w:r>
          </w:p>
        </w:tc>
        <w:tc>
          <w:tcPr>
            <w:tcW w:w="2977" w:type="dxa"/>
            <w:tcBorders>
              <w:top w:val="single" w:sz="4" w:space="0" w:color="000000"/>
              <w:left w:val="single" w:sz="4" w:space="0" w:color="000000"/>
              <w:bottom w:val="single" w:sz="4" w:space="0" w:color="000000"/>
              <w:right w:val="single" w:sz="4" w:space="0" w:color="000000"/>
            </w:tcBorders>
            <w:vAlign w:val="center"/>
          </w:tcPr>
          <w:p w14:paraId="5FC4AFF6"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54</w:t>
            </w:r>
          </w:p>
        </w:tc>
        <w:tc>
          <w:tcPr>
            <w:tcW w:w="3260" w:type="dxa"/>
            <w:tcBorders>
              <w:top w:val="single" w:sz="4" w:space="0" w:color="000000"/>
              <w:left w:val="single" w:sz="4" w:space="0" w:color="000000"/>
              <w:bottom w:val="single" w:sz="4" w:space="0" w:color="000000"/>
              <w:right w:val="single" w:sz="4" w:space="0" w:color="000000"/>
            </w:tcBorders>
            <w:vAlign w:val="center"/>
          </w:tcPr>
          <w:p w14:paraId="179F579F"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44</w:t>
            </w:r>
          </w:p>
        </w:tc>
      </w:tr>
      <w:tr w:rsidR="003B1285" w:rsidRPr="003B1285" w14:paraId="2DFE1D1C" w14:textId="77777777" w:rsidTr="003B1285">
        <w:trPr>
          <w:trHeight w:val="318"/>
        </w:trPr>
        <w:tc>
          <w:tcPr>
            <w:tcW w:w="3392" w:type="dxa"/>
            <w:tcBorders>
              <w:top w:val="single" w:sz="4" w:space="0" w:color="000000"/>
              <w:left w:val="single" w:sz="4" w:space="0" w:color="000000"/>
              <w:bottom w:val="single" w:sz="4" w:space="0" w:color="000000"/>
              <w:right w:val="single" w:sz="4" w:space="0" w:color="000000"/>
            </w:tcBorders>
            <w:vAlign w:val="center"/>
          </w:tcPr>
          <w:p w14:paraId="7D75FBEA"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w:t>
            </w:r>
          </w:p>
        </w:tc>
        <w:tc>
          <w:tcPr>
            <w:tcW w:w="2977" w:type="dxa"/>
            <w:tcBorders>
              <w:top w:val="single" w:sz="4" w:space="0" w:color="000000"/>
              <w:left w:val="single" w:sz="4" w:space="0" w:color="000000"/>
              <w:bottom w:val="single" w:sz="4" w:space="0" w:color="000000"/>
              <w:right w:val="single" w:sz="4" w:space="0" w:color="000000"/>
            </w:tcBorders>
            <w:vAlign w:val="center"/>
          </w:tcPr>
          <w:p w14:paraId="7BD1CE17"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56</w:t>
            </w:r>
          </w:p>
        </w:tc>
        <w:tc>
          <w:tcPr>
            <w:tcW w:w="3260" w:type="dxa"/>
            <w:tcBorders>
              <w:top w:val="single" w:sz="4" w:space="0" w:color="000000"/>
              <w:left w:val="single" w:sz="4" w:space="0" w:color="000000"/>
              <w:bottom w:val="single" w:sz="4" w:space="0" w:color="000000"/>
              <w:right w:val="single" w:sz="4" w:space="0" w:color="000000"/>
            </w:tcBorders>
            <w:vAlign w:val="center"/>
          </w:tcPr>
          <w:p w14:paraId="3ADC3C32"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45</w:t>
            </w:r>
          </w:p>
        </w:tc>
      </w:tr>
      <w:tr w:rsidR="003B1285" w:rsidRPr="003B1285" w14:paraId="4901FA8A"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08AF97F0"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0</w:t>
            </w:r>
          </w:p>
        </w:tc>
        <w:tc>
          <w:tcPr>
            <w:tcW w:w="2977" w:type="dxa"/>
            <w:tcBorders>
              <w:top w:val="single" w:sz="4" w:space="0" w:color="000000"/>
              <w:left w:val="single" w:sz="4" w:space="0" w:color="000000"/>
              <w:bottom w:val="single" w:sz="4" w:space="0" w:color="000000"/>
              <w:right w:val="single" w:sz="4" w:space="0" w:color="000000"/>
            </w:tcBorders>
            <w:vAlign w:val="center"/>
          </w:tcPr>
          <w:p w14:paraId="51AAE4F7"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58</w:t>
            </w:r>
          </w:p>
        </w:tc>
        <w:tc>
          <w:tcPr>
            <w:tcW w:w="3260" w:type="dxa"/>
            <w:tcBorders>
              <w:top w:val="single" w:sz="4" w:space="0" w:color="000000"/>
              <w:left w:val="single" w:sz="4" w:space="0" w:color="000000"/>
              <w:bottom w:val="single" w:sz="4" w:space="0" w:color="000000"/>
              <w:right w:val="single" w:sz="4" w:space="0" w:color="000000"/>
            </w:tcBorders>
            <w:vAlign w:val="center"/>
          </w:tcPr>
          <w:p w14:paraId="241EB492"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46</w:t>
            </w:r>
          </w:p>
        </w:tc>
      </w:tr>
      <w:tr w:rsidR="003B1285" w:rsidRPr="003B1285" w14:paraId="773105AE"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6BF54E21"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w:t>
            </w:r>
          </w:p>
        </w:tc>
        <w:tc>
          <w:tcPr>
            <w:tcW w:w="2977" w:type="dxa"/>
            <w:tcBorders>
              <w:top w:val="single" w:sz="4" w:space="0" w:color="000000"/>
              <w:left w:val="single" w:sz="4" w:space="0" w:color="000000"/>
              <w:bottom w:val="single" w:sz="4" w:space="0" w:color="000000"/>
              <w:right w:val="single" w:sz="4" w:space="0" w:color="000000"/>
            </w:tcBorders>
            <w:vAlign w:val="center"/>
          </w:tcPr>
          <w:p w14:paraId="2B36ABA8"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60</w:t>
            </w:r>
          </w:p>
        </w:tc>
        <w:tc>
          <w:tcPr>
            <w:tcW w:w="3260" w:type="dxa"/>
            <w:tcBorders>
              <w:top w:val="single" w:sz="4" w:space="0" w:color="000000"/>
              <w:left w:val="single" w:sz="4" w:space="0" w:color="000000"/>
              <w:bottom w:val="single" w:sz="4" w:space="0" w:color="000000"/>
              <w:right w:val="single" w:sz="4" w:space="0" w:color="000000"/>
            </w:tcBorders>
            <w:vAlign w:val="center"/>
          </w:tcPr>
          <w:p w14:paraId="6B64056D"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47</w:t>
            </w:r>
          </w:p>
        </w:tc>
      </w:tr>
      <w:tr w:rsidR="003B1285" w:rsidRPr="003B1285" w14:paraId="440F0FB7"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2EB3D162"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-2</w:t>
            </w:r>
          </w:p>
        </w:tc>
        <w:tc>
          <w:tcPr>
            <w:tcW w:w="2977" w:type="dxa"/>
            <w:tcBorders>
              <w:top w:val="single" w:sz="4" w:space="0" w:color="000000"/>
              <w:left w:val="single" w:sz="4" w:space="0" w:color="000000"/>
              <w:bottom w:val="single" w:sz="4" w:space="0" w:color="000000"/>
              <w:right w:val="single" w:sz="4" w:space="0" w:color="000000"/>
            </w:tcBorders>
            <w:vAlign w:val="center"/>
          </w:tcPr>
          <w:p w14:paraId="63F0F5BE"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62</w:t>
            </w:r>
          </w:p>
        </w:tc>
        <w:tc>
          <w:tcPr>
            <w:tcW w:w="3260" w:type="dxa"/>
            <w:tcBorders>
              <w:top w:val="single" w:sz="4" w:space="0" w:color="000000"/>
              <w:left w:val="single" w:sz="4" w:space="0" w:color="000000"/>
              <w:bottom w:val="single" w:sz="4" w:space="0" w:color="000000"/>
              <w:right w:val="single" w:sz="4" w:space="0" w:color="000000"/>
            </w:tcBorders>
            <w:vAlign w:val="center"/>
          </w:tcPr>
          <w:p w14:paraId="2E10580F"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48</w:t>
            </w:r>
          </w:p>
        </w:tc>
      </w:tr>
      <w:tr w:rsidR="003B1285" w:rsidRPr="003B1285" w14:paraId="09E9D17B"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10DAB846"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-3</w:t>
            </w:r>
          </w:p>
        </w:tc>
        <w:tc>
          <w:tcPr>
            <w:tcW w:w="2977" w:type="dxa"/>
            <w:tcBorders>
              <w:top w:val="single" w:sz="4" w:space="0" w:color="000000"/>
              <w:left w:val="single" w:sz="4" w:space="0" w:color="000000"/>
              <w:bottom w:val="single" w:sz="4" w:space="0" w:color="000000"/>
              <w:right w:val="single" w:sz="4" w:space="0" w:color="000000"/>
            </w:tcBorders>
            <w:vAlign w:val="center"/>
          </w:tcPr>
          <w:p w14:paraId="62B5CDC9"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63</w:t>
            </w:r>
          </w:p>
        </w:tc>
        <w:tc>
          <w:tcPr>
            <w:tcW w:w="3260" w:type="dxa"/>
            <w:tcBorders>
              <w:top w:val="single" w:sz="4" w:space="0" w:color="000000"/>
              <w:left w:val="single" w:sz="4" w:space="0" w:color="000000"/>
              <w:bottom w:val="single" w:sz="4" w:space="0" w:color="000000"/>
              <w:right w:val="single" w:sz="4" w:space="0" w:color="000000"/>
            </w:tcBorders>
            <w:vAlign w:val="center"/>
          </w:tcPr>
          <w:p w14:paraId="73A4875C"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50</w:t>
            </w:r>
          </w:p>
        </w:tc>
      </w:tr>
      <w:tr w:rsidR="003B1285" w:rsidRPr="003B1285" w14:paraId="0D980A4D"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6A16154D"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-4</w:t>
            </w:r>
          </w:p>
        </w:tc>
        <w:tc>
          <w:tcPr>
            <w:tcW w:w="2977" w:type="dxa"/>
            <w:tcBorders>
              <w:top w:val="single" w:sz="4" w:space="0" w:color="000000"/>
              <w:left w:val="single" w:sz="4" w:space="0" w:color="000000"/>
              <w:bottom w:val="single" w:sz="4" w:space="0" w:color="000000"/>
              <w:right w:val="single" w:sz="4" w:space="0" w:color="000000"/>
            </w:tcBorders>
            <w:vAlign w:val="center"/>
          </w:tcPr>
          <w:p w14:paraId="597CA419"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65</w:t>
            </w:r>
          </w:p>
        </w:tc>
        <w:tc>
          <w:tcPr>
            <w:tcW w:w="3260" w:type="dxa"/>
            <w:tcBorders>
              <w:top w:val="single" w:sz="4" w:space="0" w:color="000000"/>
              <w:left w:val="single" w:sz="4" w:space="0" w:color="000000"/>
              <w:bottom w:val="single" w:sz="4" w:space="0" w:color="000000"/>
              <w:right w:val="single" w:sz="4" w:space="0" w:color="000000"/>
            </w:tcBorders>
            <w:vAlign w:val="center"/>
          </w:tcPr>
          <w:p w14:paraId="1DB0401B"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51</w:t>
            </w:r>
          </w:p>
        </w:tc>
      </w:tr>
      <w:tr w:rsidR="003B1285" w:rsidRPr="003B1285" w14:paraId="31E632B5"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1CCFF22F"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-5</w:t>
            </w:r>
          </w:p>
        </w:tc>
        <w:tc>
          <w:tcPr>
            <w:tcW w:w="2977" w:type="dxa"/>
            <w:tcBorders>
              <w:top w:val="single" w:sz="4" w:space="0" w:color="000000"/>
              <w:left w:val="single" w:sz="4" w:space="0" w:color="000000"/>
              <w:bottom w:val="single" w:sz="4" w:space="0" w:color="000000"/>
              <w:right w:val="single" w:sz="4" w:space="0" w:color="000000"/>
            </w:tcBorders>
            <w:vAlign w:val="center"/>
          </w:tcPr>
          <w:p w14:paraId="13934DD6"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67</w:t>
            </w:r>
          </w:p>
        </w:tc>
        <w:tc>
          <w:tcPr>
            <w:tcW w:w="3260" w:type="dxa"/>
            <w:tcBorders>
              <w:top w:val="single" w:sz="4" w:space="0" w:color="000000"/>
              <w:left w:val="single" w:sz="4" w:space="0" w:color="000000"/>
              <w:bottom w:val="single" w:sz="4" w:space="0" w:color="000000"/>
              <w:right w:val="single" w:sz="4" w:space="0" w:color="000000"/>
            </w:tcBorders>
            <w:vAlign w:val="center"/>
          </w:tcPr>
          <w:p w14:paraId="151DC39E"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52</w:t>
            </w:r>
          </w:p>
        </w:tc>
      </w:tr>
      <w:tr w:rsidR="003B1285" w:rsidRPr="003B1285" w14:paraId="773626D5"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673406F8"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-6</w:t>
            </w:r>
          </w:p>
        </w:tc>
        <w:tc>
          <w:tcPr>
            <w:tcW w:w="2977" w:type="dxa"/>
            <w:tcBorders>
              <w:top w:val="single" w:sz="4" w:space="0" w:color="000000"/>
              <w:left w:val="single" w:sz="4" w:space="0" w:color="000000"/>
              <w:bottom w:val="single" w:sz="4" w:space="0" w:color="000000"/>
              <w:right w:val="single" w:sz="4" w:space="0" w:color="000000"/>
            </w:tcBorders>
            <w:vAlign w:val="center"/>
          </w:tcPr>
          <w:p w14:paraId="5561B4FC"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69</w:t>
            </w:r>
          </w:p>
        </w:tc>
        <w:tc>
          <w:tcPr>
            <w:tcW w:w="3260" w:type="dxa"/>
            <w:tcBorders>
              <w:top w:val="single" w:sz="4" w:space="0" w:color="000000"/>
              <w:left w:val="single" w:sz="4" w:space="0" w:color="000000"/>
              <w:bottom w:val="single" w:sz="4" w:space="0" w:color="000000"/>
              <w:right w:val="single" w:sz="4" w:space="0" w:color="000000"/>
            </w:tcBorders>
            <w:vAlign w:val="center"/>
          </w:tcPr>
          <w:p w14:paraId="2069001D"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53</w:t>
            </w:r>
          </w:p>
        </w:tc>
      </w:tr>
      <w:tr w:rsidR="003B1285" w:rsidRPr="003B1285" w14:paraId="0589422F"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737CB276"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-7</w:t>
            </w:r>
          </w:p>
        </w:tc>
        <w:tc>
          <w:tcPr>
            <w:tcW w:w="2977" w:type="dxa"/>
            <w:tcBorders>
              <w:top w:val="single" w:sz="4" w:space="0" w:color="000000"/>
              <w:left w:val="single" w:sz="4" w:space="0" w:color="000000"/>
              <w:bottom w:val="single" w:sz="4" w:space="0" w:color="000000"/>
              <w:right w:val="single" w:sz="4" w:space="0" w:color="000000"/>
            </w:tcBorders>
            <w:vAlign w:val="center"/>
          </w:tcPr>
          <w:p w14:paraId="0ACEF854"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70</w:t>
            </w:r>
          </w:p>
        </w:tc>
        <w:tc>
          <w:tcPr>
            <w:tcW w:w="3260" w:type="dxa"/>
            <w:tcBorders>
              <w:top w:val="single" w:sz="4" w:space="0" w:color="000000"/>
              <w:left w:val="single" w:sz="4" w:space="0" w:color="000000"/>
              <w:bottom w:val="single" w:sz="4" w:space="0" w:color="000000"/>
              <w:right w:val="single" w:sz="4" w:space="0" w:color="000000"/>
            </w:tcBorders>
            <w:vAlign w:val="center"/>
          </w:tcPr>
          <w:p w14:paraId="4119601E"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54</w:t>
            </w:r>
          </w:p>
        </w:tc>
      </w:tr>
      <w:tr w:rsidR="003B1285" w:rsidRPr="003B1285" w14:paraId="6121A014"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7DBCAC09"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-8</w:t>
            </w:r>
          </w:p>
        </w:tc>
        <w:tc>
          <w:tcPr>
            <w:tcW w:w="2977" w:type="dxa"/>
            <w:tcBorders>
              <w:top w:val="single" w:sz="4" w:space="0" w:color="000000"/>
              <w:left w:val="single" w:sz="4" w:space="0" w:color="000000"/>
              <w:bottom w:val="single" w:sz="4" w:space="0" w:color="000000"/>
              <w:right w:val="single" w:sz="4" w:space="0" w:color="000000"/>
            </w:tcBorders>
            <w:vAlign w:val="center"/>
          </w:tcPr>
          <w:p w14:paraId="658578EA"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72</w:t>
            </w:r>
          </w:p>
        </w:tc>
        <w:tc>
          <w:tcPr>
            <w:tcW w:w="3260" w:type="dxa"/>
            <w:tcBorders>
              <w:top w:val="single" w:sz="4" w:space="0" w:color="000000"/>
              <w:left w:val="single" w:sz="4" w:space="0" w:color="000000"/>
              <w:bottom w:val="single" w:sz="4" w:space="0" w:color="000000"/>
              <w:right w:val="single" w:sz="4" w:space="0" w:color="000000"/>
            </w:tcBorders>
            <w:vAlign w:val="center"/>
          </w:tcPr>
          <w:p w14:paraId="4C7C8C5D"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56</w:t>
            </w:r>
          </w:p>
        </w:tc>
      </w:tr>
      <w:tr w:rsidR="003B1285" w:rsidRPr="003B1285" w14:paraId="4454730E"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6207065D"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-9</w:t>
            </w:r>
          </w:p>
        </w:tc>
        <w:tc>
          <w:tcPr>
            <w:tcW w:w="2977" w:type="dxa"/>
            <w:tcBorders>
              <w:top w:val="single" w:sz="4" w:space="0" w:color="000000"/>
              <w:left w:val="single" w:sz="4" w:space="0" w:color="000000"/>
              <w:bottom w:val="single" w:sz="4" w:space="0" w:color="000000"/>
              <w:right w:val="single" w:sz="4" w:space="0" w:color="000000"/>
            </w:tcBorders>
            <w:vAlign w:val="center"/>
          </w:tcPr>
          <w:p w14:paraId="140B48B9"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73</w:t>
            </w:r>
          </w:p>
        </w:tc>
        <w:tc>
          <w:tcPr>
            <w:tcW w:w="3260" w:type="dxa"/>
            <w:tcBorders>
              <w:top w:val="single" w:sz="4" w:space="0" w:color="000000"/>
              <w:left w:val="single" w:sz="4" w:space="0" w:color="000000"/>
              <w:bottom w:val="single" w:sz="4" w:space="0" w:color="000000"/>
              <w:right w:val="single" w:sz="4" w:space="0" w:color="000000"/>
            </w:tcBorders>
            <w:vAlign w:val="center"/>
          </w:tcPr>
          <w:p w14:paraId="0FF1A505"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57</w:t>
            </w:r>
          </w:p>
        </w:tc>
      </w:tr>
      <w:tr w:rsidR="003B1285" w:rsidRPr="003B1285" w14:paraId="625F12A8"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76CEA970"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-10</w:t>
            </w:r>
          </w:p>
        </w:tc>
        <w:tc>
          <w:tcPr>
            <w:tcW w:w="2977" w:type="dxa"/>
            <w:tcBorders>
              <w:top w:val="single" w:sz="4" w:space="0" w:color="000000"/>
              <w:left w:val="single" w:sz="4" w:space="0" w:color="000000"/>
              <w:bottom w:val="single" w:sz="4" w:space="0" w:color="000000"/>
              <w:right w:val="single" w:sz="4" w:space="0" w:color="000000"/>
            </w:tcBorders>
            <w:vAlign w:val="center"/>
          </w:tcPr>
          <w:p w14:paraId="51B88129"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75</w:t>
            </w:r>
          </w:p>
        </w:tc>
        <w:tc>
          <w:tcPr>
            <w:tcW w:w="3260" w:type="dxa"/>
            <w:tcBorders>
              <w:top w:val="single" w:sz="4" w:space="0" w:color="000000"/>
              <w:left w:val="single" w:sz="4" w:space="0" w:color="000000"/>
              <w:bottom w:val="single" w:sz="4" w:space="0" w:color="000000"/>
              <w:right w:val="single" w:sz="4" w:space="0" w:color="000000"/>
            </w:tcBorders>
            <w:vAlign w:val="center"/>
          </w:tcPr>
          <w:p w14:paraId="2E3FD870"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58</w:t>
            </w:r>
          </w:p>
        </w:tc>
      </w:tr>
      <w:tr w:rsidR="003B1285" w:rsidRPr="003B1285" w14:paraId="63B616AD"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745BAC4B"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-11</w:t>
            </w:r>
          </w:p>
        </w:tc>
        <w:tc>
          <w:tcPr>
            <w:tcW w:w="2977" w:type="dxa"/>
            <w:tcBorders>
              <w:top w:val="single" w:sz="4" w:space="0" w:color="000000"/>
              <w:left w:val="single" w:sz="4" w:space="0" w:color="000000"/>
              <w:bottom w:val="single" w:sz="4" w:space="0" w:color="000000"/>
              <w:right w:val="single" w:sz="4" w:space="0" w:color="000000"/>
            </w:tcBorders>
            <w:vAlign w:val="center"/>
          </w:tcPr>
          <w:p w14:paraId="65BA52F2"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77</w:t>
            </w:r>
          </w:p>
        </w:tc>
        <w:tc>
          <w:tcPr>
            <w:tcW w:w="3260" w:type="dxa"/>
            <w:tcBorders>
              <w:top w:val="single" w:sz="4" w:space="0" w:color="000000"/>
              <w:left w:val="single" w:sz="4" w:space="0" w:color="000000"/>
              <w:bottom w:val="single" w:sz="4" w:space="0" w:color="000000"/>
              <w:right w:val="single" w:sz="4" w:space="0" w:color="000000"/>
            </w:tcBorders>
            <w:vAlign w:val="center"/>
          </w:tcPr>
          <w:p w14:paraId="380CF23E"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59</w:t>
            </w:r>
          </w:p>
        </w:tc>
      </w:tr>
      <w:tr w:rsidR="003B1285" w:rsidRPr="003B1285" w14:paraId="24008FB8"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5B90E91A"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-12</w:t>
            </w:r>
          </w:p>
        </w:tc>
        <w:tc>
          <w:tcPr>
            <w:tcW w:w="2977" w:type="dxa"/>
            <w:tcBorders>
              <w:top w:val="single" w:sz="4" w:space="0" w:color="000000"/>
              <w:left w:val="single" w:sz="4" w:space="0" w:color="000000"/>
              <w:bottom w:val="single" w:sz="4" w:space="0" w:color="000000"/>
              <w:right w:val="single" w:sz="4" w:space="0" w:color="000000"/>
            </w:tcBorders>
            <w:vAlign w:val="center"/>
          </w:tcPr>
          <w:p w14:paraId="24B1F1ED"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79</w:t>
            </w:r>
          </w:p>
        </w:tc>
        <w:tc>
          <w:tcPr>
            <w:tcW w:w="3260" w:type="dxa"/>
            <w:tcBorders>
              <w:top w:val="single" w:sz="4" w:space="0" w:color="000000"/>
              <w:left w:val="single" w:sz="4" w:space="0" w:color="000000"/>
              <w:bottom w:val="single" w:sz="4" w:space="0" w:color="000000"/>
              <w:right w:val="single" w:sz="4" w:space="0" w:color="000000"/>
            </w:tcBorders>
            <w:vAlign w:val="center"/>
          </w:tcPr>
          <w:p w14:paraId="599AD595"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60</w:t>
            </w:r>
          </w:p>
        </w:tc>
      </w:tr>
      <w:tr w:rsidR="003B1285" w:rsidRPr="003B1285" w14:paraId="136D0DAA"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44965079"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-13</w:t>
            </w:r>
          </w:p>
        </w:tc>
        <w:tc>
          <w:tcPr>
            <w:tcW w:w="2977" w:type="dxa"/>
            <w:tcBorders>
              <w:top w:val="single" w:sz="4" w:space="0" w:color="000000"/>
              <w:left w:val="single" w:sz="4" w:space="0" w:color="000000"/>
              <w:bottom w:val="single" w:sz="4" w:space="0" w:color="000000"/>
              <w:right w:val="single" w:sz="4" w:space="0" w:color="000000"/>
            </w:tcBorders>
            <w:vAlign w:val="center"/>
          </w:tcPr>
          <w:p w14:paraId="1144E87A"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80</w:t>
            </w:r>
          </w:p>
        </w:tc>
        <w:tc>
          <w:tcPr>
            <w:tcW w:w="3260" w:type="dxa"/>
            <w:tcBorders>
              <w:top w:val="single" w:sz="4" w:space="0" w:color="000000"/>
              <w:left w:val="single" w:sz="4" w:space="0" w:color="000000"/>
              <w:bottom w:val="single" w:sz="4" w:space="0" w:color="000000"/>
              <w:right w:val="single" w:sz="4" w:space="0" w:color="000000"/>
            </w:tcBorders>
            <w:vAlign w:val="center"/>
          </w:tcPr>
          <w:p w14:paraId="1B9738DC"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61</w:t>
            </w:r>
          </w:p>
        </w:tc>
      </w:tr>
      <w:tr w:rsidR="003B1285" w:rsidRPr="003B1285" w14:paraId="5BD4D09E"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59B20002"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-14</w:t>
            </w:r>
          </w:p>
        </w:tc>
        <w:tc>
          <w:tcPr>
            <w:tcW w:w="2977" w:type="dxa"/>
            <w:tcBorders>
              <w:top w:val="single" w:sz="4" w:space="0" w:color="000000"/>
              <w:left w:val="single" w:sz="4" w:space="0" w:color="000000"/>
              <w:bottom w:val="single" w:sz="4" w:space="0" w:color="000000"/>
              <w:right w:val="single" w:sz="4" w:space="0" w:color="000000"/>
            </w:tcBorders>
            <w:vAlign w:val="center"/>
          </w:tcPr>
          <w:p w14:paraId="3ADEE85F"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82</w:t>
            </w:r>
          </w:p>
        </w:tc>
        <w:tc>
          <w:tcPr>
            <w:tcW w:w="3260" w:type="dxa"/>
            <w:tcBorders>
              <w:top w:val="single" w:sz="4" w:space="0" w:color="000000"/>
              <w:left w:val="single" w:sz="4" w:space="0" w:color="000000"/>
              <w:bottom w:val="single" w:sz="4" w:space="0" w:color="000000"/>
              <w:right w:val="single" w:sz="4" w:space="0" w:color="000000"/>
            </w:tcBorders>
            <w:vAlign w:val="center"/>
          </w:tcPr>
          <w:p w14:paraId="14856087"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62</w:t>
            </w:r>
          </w:p>
        </w:tc>
      </w:tr>
      <w:tr w:rsidR="003B1285" w:rsidRPr="003B1285" w14:paraId="379E2384"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0E54125F"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-15</w:t>
            </w:r>
          </w:p>
        </w:tc>
        <w:tc>
          <w:tcPr>
            <w:tcW w:w="2977" w:type="dxa"/>
            <w:tcBorders>
              <w:top w:val="single" w:sz="4" w:space="0" w:color="000000"/>
              <w:left w:val="single" w:sz="4" w:space="0" w:color="000000"/>
              <w:bottom w:val="single" w:sz="4" w:space="0" w:color="000000"/>
              <w:right w:val="single" w:sz="4" w:space="0" w:color="000000"/>
            </w:tcBorders>
            <w:vAlign w:val="center"/>
          </w:tcPr>
          <w:p w14:paraId="32A4F1E0"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84</w:t>
            </w:r>
          </w:p>
        </w:tc>
        <w:tc>
          <w:tcPr>
            <w:tcW w:w="3260" w:type="dxa"/>
            <w:tcBorders>
              <w:top w:val="single" w:sz="4" w:space="0" w:color="000000"/>
              <w:left w:val="single" w:sz="4" w:space="0" w:color="000000"/>
              <w:bottom w:val="single" w:sz="4" w:space="0" w:color="000000"/>
              <w:right w:val="single" w:sz="4" w:space="0" w:color="000000"/>
            </w:tcBorders>
            <w:vAlign w:val="center"/>
          </w:tcPr>
          <w:p w14:paraId="7CDFFA9C"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63</w:t>
            </w:r>
          </w:p>
        </w:tc>
      </w:tr>
      <w:tr w:rsidR="003B1285" w:rsidRPr="003B1285" w14:paraId="0FCBA94D"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48C547B5"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-16</w:t>
            </w:r>
          </w:p>
        </w:tc>
        <w:tc>
          <w:tcPr>
            <w:tcW w:w="2977" w:type="dxa"/>
            <w:tcBorders>
              <w:top w:val="single" w:sz="4" w:space="0" w:color="000000"/>
              <w:left w:val="single" w:sz="4" w:space="0" w:color="000000"/>
              <w:bottom w:val="single" w:sz="4" w:space="0" w:color="000000"/>
              <w:right w:val="single" w:sz="4" w:space="0" w:color="000000"/>
            </w:tcBorders>
            <w:vAlign w:val="center"/>
          </w:tcPr>
          <w:p w14:paraId="2B13D431"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86</w:t>
            </w:r>
          </w:p>
        </w:tc>
        <w:tc>
          <w:tcPr>
            <w:tcW w:w="3260" w:type="dxa"/>
            <w:tcBorders>
              <w:top w:val="single" w:sz="4" w:space="0" w:color="000000"/>
              <w:left w:val="single" w:sz="4" w:space="0" w:color="000000"/>
              <w:bottom w:val="single" w:sz="4" w:space="0" w:color="000000"/>
              <w:right w:val="single" w:sz="4" w:space="0" w:color="000000"/>
            </w:tcBorders>
            <w:vAlign w:val="center"/>
          </w:tcPr>
          <w:p w14:paraId="32C02156"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64</w:t>
            </w:r>
          </w:p>
        </w:tc>
      </w:tr>
      <w:tr w:rsidR="003B1285" w:rsidRPr="003B1285" w14:paraId="0F6A1B68"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132AA646"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-17</w:t>
            </w:r>
          </w:p>
        </w:tc>
        <w:tc>
          <w:tcPr>
            <w:tcW w:w="2977" w:type="dxa"/>
            <w:tcBorders>
              <w:top w:val="single" w:sz="4" w:space="0" w:color="000000"/>
              <w:left w:val="single" w:sz="4" w:space="0" w:color="000000"/>
              <w:bottom w:val="single" w:sz="4" w:space="0" w:color="000000"/>
              <w:right w:val="single" w:sz="4" w:space="0" w:color="000000"/>
            </w:tcBorders>
            <w:vAlign w:val="center"/>
          </w:tcPr>
          <w:p w14:paraId="47111897"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87</w:t>
            </w:r>
          </w:p>
        </w:tc>
        <w:tc>
          <w:tcPr>
            <w:tcW w:w="3260" w:type="dxa"/>
            <w:tcBorders>
              <w:top w:val="single" w:sz="4" w:space="0" w:color="000000"/>
              <w:left w:val="single" w:sz="4" w:space="0" w:color="000000"/>
              <w:bottom w:val="single" w:sz="4" w:space="0" w:color="000000"/>
              <w:right w:val="single" w:sz="4" w:space="0" w:color="000000"/>
            </w:tcBorders>
            <w:vAlign w:val="center"/>
          </w:tcPr>
          <w:p w14:paraId="75E93A2F"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65</w:t>
            </w:r>
          </w:p>
        </w:tc>
      </w:tr>
      <w:tr w:rsidR="003B1285" w:rsidRPr="003B1285" w14:paraId="552D2D98"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74AA21D8"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-18</w:t>
            </w:r>
          </w:p>
        </w:tc>
        <w:tc>
          <w:tcPr>
            <w:tcW w:w="2977" w:type="dxa"/>
            <w:tcBorders>
              <w:top w:val="single" w:sz="4" w:space="0" w:color="000000"/>
              <w:left w:val="single" w:sz="4" w:space="0" w:color="000000"/>
              <w:bottom w:val="single" w:sz="4" w:space="0" w:color="000000"/>
              <w:right w:val="single" w:sz="4" w:space="0" w:color="000000"/>
            </w:tcBorders>
            <w:vAlign w:val="center"/>
          </w:tcPr>
          <w:p w14:paraId="09BD44DA"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89</w:t>
            </w:r>
          </w:p>
        </w:tc>
        <w:tc>
          <w:tcPr>
            <w:tcW w:w="3260" w:type="dxa"/>
            <w:tcBorders>
              <w:top w:val="single" w:sz="4" w:space="0" w:color="000000"/>
              <w:left w:val="single" w:sz="4" w:space="0" w:color="000000"/>
              <w:bottom w:val="single" w:sz="4" w:space="0" w:color="000000"/>
              <w:right w:val="single" w:sz="4" w:space="0" w:color="000000"/>
            </w:tcBorders>
            <w:vAlign w:val="center"/>
          </w:tcPr>
          <w:p w14:paraId="3D071E96"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66</w:t>
            </w:r>
          </w:p>
        </w:tc>
      </w:tr>
      <w:tr w:rsidR="003B1285" w:rsidRPr="003B1285" w14:paraId="15EEF39B"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413AF689"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-19</w:t>
            </w:r>
          </w:p>
        </w:tc>
        <w:tc>
          <w:tcPr>
            <w:tcW w:w="2977" w:type="dxa"/>
            <w:tcBorders>
              <w:top w:val="single" w:sz="4" w:space="0" w:color="000000"/>
              <w:left w:val="single" w:sz="4" w:space="0" w:color="000000"/>
              <w:bottom w:val="single" w:sz="4" w:space="0" w:color="000000"/>
              <w:right w:val="single" w:sz="4" w:space="0" w:color="000000"/>
            </w:tcBorders>
            <w:vAlign w:val="center"/>
          </w:tcPr>
          <w:p w14:paraId="350384CA"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90</w:t>
            </w:r>
          </w:p>
        </w:tc>
        <w:tc>
          <w:tcPr>
            <w:tcW w:w="3260" w:type="dxa"/>
            <w:tcBorders>
              <w:top w:val="single" w:sz="4" w:space="0" w:color="000000"/>
              <w:left w:val="single" w:sz="4" w:space="0" w:color="000000"/>
              <w:bottom w:val="single" w:sz="4" w:space="0" w:color="000000"/>
              <w:right w:val="single" w:sz="4" w:space="0" w:color="000000"/>
            </w:tcBorders>
            <w:vAlign w:val="center"/>
          </w:tcPr>
          <w:p w14:paraId="630A1C5C"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67</w:t>
            </w:r>
          </w:p>
        </w:tc>
      </w:tr>
      <w:tr w:rsidR="003B1285" w:rsidRPr="003B1285" w14:paraId="17EDCBA9"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0B04304B"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-20</w:t>
            </w:r>
          </w:p>
        </w:tc>
        <w:tc>
          <w:tcPr>
            <w:tcW w:w="2977" w:type="dxa"/>
            <w:tcBorders>
              <w:top w:val="single" w:sz="4" w:space="0" w:color="000000"/>
              <w:left w:val="single" w:sz="4" w:space="0" w:color="000000"/>
              <w:bottom w:val="single" w:sz="4" w:space="0" w:color="000000"/>
              <w:right w:val="single" w:sz="4" w:space="0" w:color="000000"/>
            </w:tcBorders>
            <w:vAlign w:val="center"/>
          </w:tcPr>
          <w:p w14:paraId="0D909241"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92</w:t>
            </w:r>
          </w:p>
        </w:tc>
        <w:tc>
          <w:tcPr>
            <w:tcW w:w="3260" w:type="dxa"/>
            <w:tcBorders>
              <w:top w:val="single" w:sz="4" w:space="0" w:color="000000"/>
              <w:left w:val="single" w:sz="4" w:space="0" w:color="000000"/>
              <w:bottom w:val="single" w:sz="4" w:space="0" w:color="000000"/>
              <w:right w:val="single" w:sz="4" w:space="0" w:color="000000"/>
            </w:tcBorders>
            <w:vAlign w:val="center"/>
          </w:tcPr>
          <w:p w14:paraId="7E477F5B"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68</w:t>
            </w:r>
          </w:p>
        </w:tc>
      </w:tr>
      <w:tr w:rsidR="003B1285" w:rsidRPr="003B1285" w14:paraId="4A035DAA"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18AAC0C7"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-21</w:t>
            </w:r>
          </w:p>
        </w:tc>
        <w:tc>
          <w:tcPr>
            <w:tcW w:w="2977" w:type="dxa"/>
            <w:tcBorders>
              <w:top w:val="single" w:sz="4" w:space="0" w:color="000000"/>
              <w:left w:val="single" w:sz="4" w:space="0" w:color="000000"/>
              <w:bottom w:val="single" w:sz="4" w:space="0" w:color="000000"/>
              <w:right w:val="single" w:sz="4" w:space="0" w:color="000000"/>
            </w:tcBorders>
            <w:vAlign w:val="center"/>
          </w:tcPr>
          <w:p w14:paraId="79AC6B65"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94</w:t>
            </w:r>
          </w:p>
        </w:tc>
        <w:tc>
          <w:tcPr>
            <w:tcW w:w="3260" w:type="dxa"/>
            <w:tcBorders>
              <w:top w:val="single" w:sz="4" w:space="0" w:color="000000"/>
              <w:left w:val="single" w:sz="4" w:space="0" w:color="000000"/>
              <w:bottom w:val="single" w:sz="4" w:space="0" w:color="000000"/>
              <w:right w:val="single" w:sz="4" w:space="0" w:color="000000"/>
            </w:tcBorders>
            <w:vAlign w:val="center"/>
          </w:tcPr>
          <w:p w14:paraId="66A1032A"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69</w:t>
            </w:r>
          </w:p>
        </w:tc>
      </w:tr>
      <w:tr w:rsidR="003B1285" w:rsidRPr="003B1285" w14:paraId="15B67421" w14:textId="77777777" w:rsidTr="003B1285">
        <w:trPr>
          <w:trHeight w:val="316"/>
        </w:trPr>
        <w:tc>
          <w:tcPr>
            <w:tcW w:w="3392" w:type="dxa"/>
            <w:tcBorders>
              <w:top w:val="single" w:sz="4" w:space="0" w:color="000000"/>
              <w:left w:val="single" w:sz="4" w:space="0" w:color="000000"/>
              <w:bottom w:val="single" w:sz="4" w:space="0" w:color="000000"/>
              <w:right w:val="single" w:sz="4" w:space="0" w:color="000000"/>
            </w:tcBorders>
            <w:vAlign w:val="center"/>
          </w:tcPr>
          <w:p w14:paraId="7E2D22D0" w14:textId="77777777" w:rsidR="003B1285" w:rsidRPr="003B1285" w:rsidRDefault="003B1285" w:rsidP="003B1285">
            <w:pPr>
              <w:ind w:firstLine="1692"/>
              <w:rPr>
                <w:rFonts w:ascii="Times New Roman" w:eastAsia="Cambria" w:hAnsi="Times New Roman"/>
                <w:sz w:val="20"/>
                <w:szCs w:val="20"/>
              </w:rPr>
            </w:pPr>
            <w:r w:rsidRPr="003B1285">
              <w:rPr>
                <w:rFonts w:ascii="Times New Roman" w:eastAsia="Cambria" w:hAnsi="Times New Roman"/>
                <w:sz w:val="20"/>
                <w:szCs w:val="20"/>
              </w:rPr>
              <w:t>-22</w:t>
            </w:r>
          </w:p>
        </w:tc>
        <w:tc>
          <w:tcPr>
            <w:tcW w:w="2977" w:type="dxa"/>
            <w:tcBorders>
              <w:top w:val="single" w:sz="4" w:space="0" w:color="000000"/>
              <w:left w:val="single" w:sz="4" w:space="0" w:color="000000"/>
              <w:bottom w:val="single" w:sz="4" w:space="0" w:color="000000"/>
              <w:right w:val="single" w:sz="4" w:space="0" w:color="000000"/>
            </w:tcBorders>
            <w:vAlign w:val="center"/>
          </w:tcPr>
          <w:p w14:paraId="49584B01" w14:textId="77777777" w:rsidR="003B1285" w:rsidRPr="003B1285" w:rsidRDefault="003B1285" w:rsidP="001522A8">
            <w:pPr>
              <w:ind w:left="1081" w:right="1073"/>
              <w:jc w:val="center"/>
              <w:rPr>
                <w:rFonts w:ascii="Times New Roman" w:eastAsia="Cambria" w:hAnsi="Times New Roman"/>
                <w:sz w:val="20"/>
                <w:szCs w:val="20"/>
              </w:rPr>
            </w:pPr>
            <w:r w:rsidRPr="003B1285">
              <w:rPr>
                <w:rFonts w:ascii="Times New Roman" w:eastAsia="Cambria" w:hAnsi="Times New Roman"/>
                <w:sz w:val="20"/>
                <w:szCs w:val="20"/>
              </w:rPr>
              <w:t>95</w:t>
            </w:r>
          </w:p>
        </w:tc>
        <w:tc>
          <w:tcPr>
            <w:tcW w:w="3260" w:type="dxa"/>
            <w:tcBorders>
              <w:top w:val="single" w:sz="4" w:space="0" w:color="000000"/>
              <w:left w:val="single" w:sz="4" w:space="0" w:color="000000"/>
              <w:bottom w:val="single" w:sz="4" w:space="0" w:color="000000"/>
              <w:right w:val="single" w:sz="4" w:space="0" w:color="000000"/>
            </w:tcBorders>
            <w:vAlign w:val="center"/>
          </w:tcPr>
          <w:p w14:paraId="5B42334A" w14:textId="77777777" w:rsidR="003B1285" w:rsidRPr="003B1285" w:rsidRDefault="003B1285" w:rsidP="001522A8">
            <w:pPr>
              <w:ind w:left="1082" w:right="1077"/>
              <w:jc w:val="center"/>
              <w:rPr>
                <w:rFonts w:ascii="Times New Roman" w:eastAsia="Cambria" w:hAnsi="Times New Roman"/>
                <w:sz w:val="20"/>
                <w:szCs w:val="20"/>
              </w:rPr>
            </w:pPr>
            <w:r w:rsidRPr="003B1285">
              <w:rPr>
                <w:rFonts w:ascii="Times New Roman" w:eastAsia="Cambria" w:hAnsi="Times New Roman"/>
                <w:sz w:val="20"/>
                <w:szCs w:val="20"/>
              </w:rPr>
              <w:t>70</w:t>
            </w:r>
          </w:p>
        </w:tc>
      </w:tr>
    </w:tbl>
    <w:p w14:paraId="1391CC17" w14:textId="77777777" w:rsidR="001522A8" w:rsidRPr="003B1285" w:rsidRDefault="001522A8" w:rsidP="001522A8">
      <w:pPr>
        <w:widowControl w:val="0"/>
        <w:ind w:right="-1" w:firstLine="709"/>
        <w:jc w:val="both"/>
        <w:rPr>
          <w:rFonts w:eastAsia="Calibri"/>
          <w:b/>
          <w:sz w:val="28"/>
          <w:szCs w:val="28"/>
          <w:lang w:eastAsia="en-US"/>
        </w:rPr>
      </w:pPr>
    </w:p>
    <w:p w14:paraId="4FAC05D0" w14:textId="77777777" w:rsidR="001522A8" w:rsidRPr="00C16064" w:rsidRDefault="001522A8" w:rsidP="001522A8">
      <w:pPr>
        <w:keepNext/>
        <w:keepLines/>
        <w:numPr>
          <w:ilvl w:val="2"/>
          <w:numId w:val="0"/>
        </w:numPr>
        <w:jc w:val="center"/>
        <w:outlineLvl w:val="2"/>
        <w:rPr>
          <w:b/>
          <w:bCs/>
          <w:sz w:val="28"/>
          <w:szCs w:val="28"/>
          <w:lang w:eastAsia="en-US"/>
        </w:rPr>
      </w:pPr>
      <w:bookmarkStart w:id="26" w:name="_Toc120624679"/>
      <w:r w:rsidRPr="00C16064">
        <w:rPr>
          <w:b/>
          <w:bCs/>
          <w:sz w:val="28"/>
          <w:szCs w:val="28"/>
          <w:lang w:eastAsia="en-US"/>
        </w:rPr>
        <w:t>1.3.7. Фактические температурные режимы отпуска тепла в тепловые сети</w:t>
      </w:r>
    </w:p>
    <w:p w14:paraId="1567EED5"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 их соответствие утверждённым графикам регулирования отпуска</w:t>
      </w:r>
    </w:p>
    <w:p w14:paraId="4F4214E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тепла в тепловые сети</w:t>
      </w:r>
      <w:bookmarkEnd w:id="26"/>
    </w:p>
    <w:p w14:paraId="3529C71A"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1EC805B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Фактические температурные режимы отпуска тепла в тепловые сети соответствуют утверждённым графикам регулирования отпуска тепла в тепловые сети.</w:t>
      </w:r>
    </w:p>
    <w:p w14:paraId="7A900C14" w14:textId="77777777" w:rsidR="001522A8" w:rsidRPr="00C16064" w:rsidRDefault="001522A8" w:rsidP="001522A8">
      <w:pPr>
        <w:widowControl w:val="0"/>
        <w:ind w:firstLine="709"/>
        <w:jc w:val="both"/>
        <w:rPr>
          <w:rFonts w:eastAsia="Calibri"/>
          <w:sz w:val="28"/>
          <w:szCs w:val="28"/>
          <w:lang w:eastAsia="en-US"/>
        </w:rPr>
      </w:pPr>
    </w:p>
    <w:p w14:paraId="032C49DD" w14:textId="77777777" w:rsidR="001522A8" w:rsidRPr="00C16064" w:rsidRDefault="001522A8" w:rsidP="001522A8">
      <w:pPr>
        <w:keepNext/>
        <w:keepLines/>
        <w:numPr>
          <w:ilvl w:val="2"/>
          <w:numId w:val="0"/>
        </w:numPr>
        <w:jc w:val="center"/>
        <w:outlineLvl w:val="2"/>
        <w:rPr>
          <w:b/>
          <w:bCs/>
          <w:sz w:val="28"/>
          <w:szCs w:val="28"/>
          <w:lang w:eastAsia="en-US"/>
        </w:rPr>
      </w:pPr>
      <w:bookmarkStart w:id="27" w:name="_Toc120624680"/>
      <w:r w:rsidRPr="00C16064">
        <w:rPr>
          <w:b/>
          <w:bCs/>
          <w:sz w:val="28"/>
          <w:szCs w:val="28"/>
          <w:lang w:eastAsia="en-US"/>
        </w:rPr>
        <w:t>1.3.8. Гидравлические режимы и пьезометрические графики</w:t>
      </w:r>
    </w:p>
    <w:p w14:paraId="551A5AA8"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тепловых сетей</w:t>
      </w:r>
      <w:bookmarkEnd w:id="27"/>
    </w:p>
    <w:p w14:paraId="6F14C1C9"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0A5B3C4D"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 xml:space="preserve">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остается неизменным, т.е. он не должен претерпевать изменений в течение всего отопительного периода. </w:t>
      </w:r>
      <w:proofErr w:type="gramStart"/>
      <w:r w:rsidRPr="00C16064">
        <w:rPr>
          <w:rFonts w:eastAsia="Calibri"/>
          <w:sz w:val="28"/>
          <w:szCs w:val="28"/>
          <w:lang w:eastAsia="en-US"/>
        </w:rPr>
        <w:t>Правилами технической эксплуатации тепловых энергоустановок и тепловых сетей, утверждёнными приказом № 115 Минэнерго Российской федерации от         24.03.2003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 на ближайшие 3 - 5 лет.</w:t>
      </w:r>
      <w:proofErr w:type="gramEnd"/>
    </w:p>
    <w:p w14:paraId="6925083F" w14:textId="77777777" w:rsidR="001522A8" w:rsidRPr="00C16064" w:rsidRDefault="001522A8" w:rsidP="001522A8">
      <w:pPr>
        <w:widowControl w:val="0"/>
        <w:ind w:firstLine="708"/>
        <w:jc w:val="both"/>
        <w:rPr>
          <w:rFonts w:eastAsia="Calibri"/>
          <w:sz w:val="28"/>
          <w:szCs w:val="28"/>
          <w:lang w:eastAsia="en-US"/>
        </w:rPr>
      </w:pPr>
    </w:p>
    <w:p w14:paraId="4CBA5485" w14:textId="77777777" w:rsidR="001522A8" w:rsidRPr="00C16064" w:rsidRDefault="001522A8" w:rsidP="001522A8">
      <w:pPr>
        <w:keepNext/>
        <w:keepLines/>
        <w:numPr>
          <w:ilvl w:val="2"/>
          <w:numId w:val="0"/>
        </w:numPr>
        <w:jc w:val="center"/>
        <w:outlineLvl w:val="2"/>
        <w:rPr>
          <w:b/>
          <w:bCs/>
          <w:sz w:val="28"/>
          <w:szCs w:val="28"/>
          <w:lang w:eastAsia="en-US"/>
        </w:rPr>
      </w:pPr>
      <w:bookmarkStart w:id="28" w:name="_Toc120624681"/>
      <w:r w:rsidRPr="00C16064">
        <w:rPr>
          <w:b/>
          <w:bCs/>
          <w:sz w:val="28"/>
          <w:szCs w:val="28"/>
          <w:lang w:eastAsia="en-US"/>
        </w:rPr>
        <w:t xml:space="preserve">1.3.9. Статистика отказов тепловых сетей (аварийных ситуаций) </w:t>
      </w:r>
    </w:p>
    <w:p w14:paraId="234940EB"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за последние 5 лет</w:t>
      </w:r>
      <w:bookmarkEnd w:id="28"/>
    </w:p>
    <w:p w14:paraId="4C4C3F9A"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2430D4A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Информация о количестве отказов тепловых сетей (аварийных ситуаций) за последние 5 лет отсутствует. Продолжительность устранения неизвестна.</w:t>
      </w:r>
    </w:p>
    <w:p w14:paraId="005BF9F8" w14:textId="77777777" w:rsidR="001522A8" w:rsidRPr="00C16064" w:rsidRDefault="001522A8" w:rsidP="001522A8">
      <w:pPr>
        <w:widowControl w:val="0"/>
        <w:ind w:firstLine="709"/>
        <w:jc w:val="both"/>
        <w:rPr>
          <w:rFonts w:eastAsia="Calibri"/>
          <w:sz w:val="28"/>
          <w:szCs w:val="28"/>
          <w:lang w:eastAsia="en-US"/>
        </w:rPr>
      </w:pPr>
    </w:p>
    <w:p w14:paraId="63916201" w14:textId="77777777" w:rsidR="001522A8" w:rsidRPr="00C16064" w:rsidRDefault="001522A8" w:rsidP="001522A8">
      <w:pPr>
        <w:keepNext/>
        <w:keepLines/>
        <w:numPr>
          <w:ilvl w:val="2"/>
          <w:numId w:val="0"/>
        </w:numPr>
        <w:jc w:val="center"/>
        <w:outlineLvl w:val="2"/>
        <w:rPr>
          <w:b/>
          <w:bCs/>
          <w:sz w:val="28"/>
          <w:szCs w:val="28"/>
          <w:lang w:eastAsia="en-US"/>
        </w:rPr>
      </w:pPr>
      <w:bookmarkStart w:id="29" w:name="_Toc120624682"/>
      <w:r w:rsidRPr="00C16064">
        <w:rPr>
          <w:b/>
          <w:bCs/>
          <w:sz w:val="28"/>
          <w:szCs w:val="28"/>
          <w:lang w:eastAsia="en-US"/>
        </w:rPr>
        <w:t>1.3.10. Статистика восстановлений (аварийно-восстановительных</w:t>
      </w:r>
    </w:p>
    <w:p w14:paraId="5B69A212"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ремонтов) тепловых сетей и среднее время, затраченное на восстановление</w:t>
      </w:r>
    </w:p>
    <w:p w14:paraId="7E7B6F5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работоспособности тепловых сетей, за последние 5 лет</w:t>
      </w:r>
      <w:bookmarkEnd w:id="29"/>
    </w:p>
    <w:p w14:paraId="606C5964"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37AE2F1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Аварийно-восстановительные ремонтные работы, как правило, проводятся в сжатые сроки в пределах средней статистики затрачиваемого времени. Данные таблицы включают интервалы времени: от момента выявления дефекта после проведения работ по вскрытию, отключения участка, заполнения и проведения работ с закрытием аварийной заявки. Не учтены технологические операции по доставке дежурных бригад к месту возможной аварии, оперативные переключения по выявлению участка с повышенным расходом и время согласования на разработку грунта с владельцами смежных объектов инженерной инфраструктуры.</w:t>
      </w:r>
    </w:p>
    <w:p w14:paraId="30505B92" w14:textId="77777777" w:rsidR="001522A8" w:rsidRPr="00C16064" w:rsidRDefault="001522A8" w:rsidP="001522A8">
      <w:pPr>
        <w:widowControl w:val="0"/>
        <w:ind w:firstLine="709"/>
        <w:jc w:val="both"/>
        <w:rPr>
          <w:rFonts w:eastAsia="Calibri"/>
          <w:sz w:val="28"/>
          <w:szCs w:val="28"/>
          <w:lang w:eastAsia="en-US"/>
        </w:rPr>
      </w:pPr>
    </w:p>
    <w:p w14:paraId="15D5B2F4" w14:textId="77777777" w:rsidR="001522A8" w:rsidRPr="00C16064" w:rsidRDefault="001522A8" w:rsidP="001522A8">
      <w:pPr>
        <w:keepNext/>
        <w:ind w:firstLine="709"/>
        <w:jc w:val="right"/>
        <w:rPr>
          <w:rFonts w:eastAsia="Calibri"/>
          <w:b/>
          <w:iCs/>
          <w:sz w:val="20"/>
          <w:szCs w:val="18"/>
          <w:lang w:eastAsia="en-US"/>
        </w:rPr>
      </w:pPr>
      <w:bookmarkStart w:id="30" w:name="_Toc40433055"/>
      <w:bookmarkStart w:id="31" w:name="_Toc71300977"/>
      <w:r w:rsidRPr="00C16064">
        <w:rPr>
          <w:rFonts w:eastAsia="Calibri"/>
          <w:b/>
          <w:iCs/>
          <w:sz w:val="20"/>
          <w:szCs w:val="18"/>
          <w:lang w:eastAsia="en-US"/>
        </w:rPr>
        <w:t>Таблица 1.8 Среднее время, затрачиваемое на восстановление работоспособности тепловых сетей в отопительный период в зависимости от диаметра трубопровода</w:t>
      </w:r>
      <w:bookmarkEnd w:id="30"/>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649"/>
        <w:gridCol w:w="649"/>
        <w:gridCol w:w="687"/>
        <w:gridCol w:w="687"/>
        <w:gridCol w:w="687"/>
        <w:gridCol w:w="687"/>
        <w:gridCol w:w="687"/>
        <w:gridCol w:w="687"/>
        <w:gridCol w:w="687"/>
        <w:gridCol w:w="687"/>
        <w:gridCol w:w="687"/>
        <w:gridCol w:w="724"/>
      </w:tblGrid>
      <w:tr w:rsidR="001522A8" w:rsidRPr="00C16064" w14:paraId="6D4E20A2" w14:textId="77777777" w:rsidTr="001522A8">
        <w:trPr>
          <w:trHeight w:val="227"/>
          <w:jc w:val="center"/>
        </w:trPr>
        <w:tc>
          <w:tcPr>
            <w:tcW w:w="1612" w:type="dxa"/>
            <w:tcBorders>
              <w:top w:val="single" w:sz="4" w:space="0" w:color="auto"/>
              <w:left w:val="single" w:sz="4" w:space="0" w:color="auto"/>
              <w:bottom w:val="single" w:sz="4" w:space="0" w:color="auto"/>
              <w:right w:val="single" w:sz="4" w:space="0" w:color="auto"/>
            </w:tcBorders>
            <w:vAlign w:val="center"/>
            <w:hideMark/>
          </w:tcPr>
          <w:p w14:paraId="423EF5FC"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 xml:space="preserve">Условный </w:t>
            </w:r>
          </w:p>
          <w:p w14:paraId="046F98FF"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диаметр, мм</w:t>
            </w:r>
          </w:p>
        </w:tc>
        <w:tc>
          <w:tcPr>
            <w:tcW w:w="635" w:type="dxa"/>
            <w:tcBorders>
              <w:top w:val="single" w:sz="4" w:space="0" w:color="auto"/>
              <w:left w:val="single" w:sz="4" w:space="0" w:color="auto"/>
              <w:bottom w:val="single" w:sz="4" w:space="0" w:color="auto"/>
              <w:right w:val="single" w:sz="4" w:space="0" w:color="auto"/>
            </w:tcBorders>
            <w:vAlign w:val="center"/>
          </w:tcPr>
          <w:p w14:paraId="484D16F3"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50</w:t>
            </w:r>
          </w:p>
        </w:tc>
        <w:tc>
          <w:tcPr>
            <w:tcW w:w="635" w:type="dxa"/>
            <w:tcBorders>
              <w:top w:val="single" w:sz="4" w:space="0" w:color="auto"/>
              <w:left w:val="single" w:sz="4" w:space="0" w:color="auto"/>
              <w:bottom w:val="single" w:sz="4" w:space="0" w:color="auto"/>
              <w:right w:val="single" w:sz="4" w:space="0" w:color="auto"/>
            </w:tcBorders>
            <w:vAlign w:val="center"/>
          </w:tcPr>
          <w:p w14:paraId="5076377A"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80</w:t>
            </w:r>
          </w:p>
        </w:tc>
        <w:tc>
          <w:tcPr>
            <w:tcW w:w="671" w:type="dxa"/>
            <w:tcBorders>
              <w:top w:val="single" w:sz="4" w:space="0" w:color="auto"/>
              <w:left w:val="single" w:sz="4" w:space="0" w:color="auto"/>
              <w:bottom w:val="single" w:sz="4" w:space="0" w:color="auto"/>
              <w:right w:val="single" w:sz="4" w:space="0" w:color="auto"/>
            </w:tcBorders>
            <w:vAlign w:val="center"/>
          </w:tcPr>
          <w:p w14:paraId="623B1CEF"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100</w:t>
            </w:r>
          </w:p>
        </w:tc>
        <w:tc>
          <w:tcPr>
            <w:tcW w:w="671" w:type="dxa"/>
            <w:tcBorders>
              <w:top w:val="single" w:sz="4" w:space="0" w:color="auto"/>
              <w:left w:val="single" w:sz="4" w:space="0" w:color="auto"/>
              <w:bottom w:val="single" w:sz="4" w:space="0" w:color="auto"/>
              <w:right w:val="single" w:sz="4" w:space="0" w:color="auto"/>
            </w:tcBorders>
            <w:vAlign w:val="center"/>
          </w:tcPr>
          <w:p w14:paraId="10D1DFF5"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150</w:t>
            </w:r>
          </w:p>
        </w:tc>
        <w:tc>
          <w:tcPr>
            <w:tcW w:w="671" w:type="dxa"/>
            <w:tcBorders>
              <w:top w:val="single" w:sz="4" w:space="0" w:color="auto"/>
              <w:left w:val="single" w:sz="4" w:space="0" w:color="auto"/>
              <w:bottom w:val="single" w:sz="4" w:space="0" w:color="auto"/>
              <w:right w:val="single" w:sz="4" w:space="0" w:color="auto"/>
            </w:tcBorders>
            <w:vAlign w:val="center"/>
          </w:tcPr>
          <w:p w14:paraId="5E897964"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200</w:t>
            </w:r>
          </w:p>
        </w:tc>
        <w:tc>
          <w:tcPr>
            <w:tcW w:w="671" w:type="dxa"/>
            <w:tcBorders>
              <w:top w:val="single" w:sz="4" w:space="0" w:color="auto"/>
              <w:left w:val="single" w:sz="4" w:space="0" w:color="auto"/>
              <w:bottom w:val="single" w:sz="4" w:space="0" w:color="auto"/>
              <w:right w:val="single" w:sz="4" w:space="0" w:color="auto"/>
            </w:tcBorders>
            <w:vAlign w:val="center"/>
          </w:tcPr>
          <w:p w14:paraId="5B02E4CB"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300</w:t>
            </w:r>
          </w:p>
        </w:tc>
        <w:tc>
          <w:tcPr>
            <w:tcW w:w="671" w:type="dxa"/>
            <w:tcBorders>
              <w:top w:val="single" w:sz="4" w:space="0" w:color="auto"/>
              <w:left w:val="single" w:sz="4" w:space="0" w:color="auto"/>
              <w:bottom w:val="single" w:sz="4" w:space="0" w:color="auto"/>
              <w:right w:val="single" w:sz="4" w:space="0" w:color="auto"/>
            </w:tcBorders>
            <w:vAlign w:val="center"/>
          </w:tcPr>
          <w:p w14:paraId="19101611"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400</w:t>
            </w:r>
          </w:p>
        </w:tc>
        <w:tc>
          <w:tcPr>
            <w:tcW w:w="671" w:type="dxa"/>
            <w:tcBorders>
              <w:top w:val="single" w:sz="4" w:space="0" w:color="auto"/>
              <w:left w:val="single" w:sz="4" w:space="0" w:color="auto"/>
              <w:bottom w:val="single" w:sz="4" w:space="0" w:color="auto"/>
              <w:right w:val="single" w:sz="4" w:space="0" w:color="auto"/>
            </w:tcBorders>
            <w:vAlign w:val="center"/>
          </w:tcPr>
          <w:p w14:paraId="192B473F"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500</w:t>
            </w:r>
          </w:p>
        </w:tc>
        <w:tc>
          <w:tcPr>
            <w:tcW w:w="671" w:type="dxa"/>
            <w:tcBorders>
              <w:top w:val="single" w:sz="4" w:space="0" w:color="auto"/>
              <w:left w:val="single" w:sz="4" w:space="0" w:color="auto"/>
              <w:bottom w:val="single" w:sz="4" w:space="0" w:color="auto"/>
              <w:right w:val="single" w:sz="4" w:space="0" w:color="auto"/>
            </w:tcBorders>
            <w:vAlign w:val="center"/>
          </w:tcPr>
          <w:p w14:paraId="2C58F0CA"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600</w:t>
            </w:r>
          </w:p>
        </w:tc>
        <w:tc>
          <w:tcPr>
            <w:tcW w:w="671" w:type="dxa"/>
            <w:tcBorders>
              <w:top w:val="single" w:sz="4" w:space="0" w:color="auto"/>
              <w:left w:val="single" w:sz="4" w:space="0" w:color="auto"/>
              <w:bottom w:val="single" w:sz="4" w:space="0" w:color="auto"/>
              <w:right w:val="single" w:sz="4" w:space="0" w:color="auto"/>
            </w:tcBorders>
            <w:vAlign w:val="center"/>
          </w:tcPr>
          <w:p w14:paraId="6B1A31FF"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700</w:t>
            </w:r>
          </w:p>
        </w:tc>
        <w:tc>
          <w:tcPr>
            <w:tcW w:w="671" w:type="dxa"/>
            <w:tcBorders>
              <w:top w:val="single" w:sz="4" w:space="0" w:color="auto"/>
              <w:left w:val="single" w:sz="4" w:space="0" w:color="auto"/>
              <w:bottom w:val="single" w:sz="4" w:space="0" w:color="auto"/>
              <w:right w:val="single" w:sz="4" w:space="0" w:color="auto"/>
            </w:tcBorders>
            <w:vAlign w:val="center"/>
          </w:tcPr>
          <w:p w14:paraId="66FD01D0"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800</w:t>
            </w:r>
          </w:p>
        </w:tc>
        <w:tc>
          <w:tcPr>
            <w:tcW w:w="707" w:type="dxa"/>
            <w:tcBorders>
              <w:top w:val="single" w:sz="4" w:space="0" w:color="auto"/>
              <w:left w:val="single" w:sz="4" w:space="0" w:color="auto"/>
              <w:bottom w:val="single" w:sz="4" w:space="0" w:color="auto"/>
              <w:right w:val="single" w:sz="4" w:space="0" w:color="auto"/>
            </w:tcBorders>
            <w:vAlign w:val="center"/>
          </w:tcPr>
          <w:p w14:paraId="133B8446"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1000</w:t>
            </w:r>
          </w:p>
        </w:tc>
      </w:tr>
      <w:tr w:rsidR="001522A8" w:rsidRPr="00C16064" w14:paraId="08207357" w14:textId="77777777" w:rsidTr="001522A8">
        <w:trPr>
          <w:trHeight w:val="227"/>
          <w:jc w:val="center"/>
        </w:trPr>
        <w:tc>
          <w:tcPr>
            <w:tcW w:w="1612" w:type="dxa"/>
            <w:tcBorders>
              <w:top w:val="single" w:sz="4" w:space="0" w:color="auto"/>
              <w:left w:val="single" w:sz="4" w:space="0" w:color="auto"/>
              <w:bottom w:val="single" w:sz="4" w:space="0" w:color="auto"/>
              <w:right w:val="single" w:sz="4" w:space="0" w:color="auto"/>
            </w:tcBorders>
            <w:vAlign w:val="center"/>
            <w:hideMark/>
          </w:tcPr>
          <w:p w14:paraId="6946D153"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Время восстановления, час.</w:t>
            </w:r>
          </w:p>
        </w:tc>
        <w:tc>
          <w:tcPr>
            <w:tcW w:w="635" w:type="dxa"/>
            <w:tcBorders>
              <w:top w:val="single" w:sz="4" w:space="0" w:color="auto"/>
              <w:left w:val="single" w:sz="4" w:space="0" w:color="auto"/>
              <w:bottom w:val="single" w:sz="4" w:space="0" w:color="auto"/>
              <w:right w:val="single" w:sz="4" w:space="0" w:color="auto"/>
            </w:tcBorders>
            <w:vAlign w:val="center"/>
          </w:tcPr>
          <w:p w14:paraId="5CD93B56"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2</w:t>
            </w:r>
          </w:p>
        </w:tc>
        <w:tc>
          <w:tcPr>
            <w:tcW w:w="635" w:type="dxa"/>
            <w:tcBorders>
              <w:top w:val="single" w:sz="4" w:space="0" w:color="auto"/>
              <w:left w:val="single" w:sz="4" w:space="0" w:color="auto"/>
              <w:bottom w:val="single" w:sz="4" w:space="0" w:color="auto"/>
              <w:right w:val="single" w:sz="4" w:space="0" w:color="auto"/>
            </w:tcBorders>
            <w:vAlign w:val="center"/>
          </w:tcPr>
          <w:p w14:paraId="14C63873"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3</w:t>
            </w:r>
          </w:p>
        </w:tc>
        <w:tc>
          <w:tcPr>
            <w:tcW w:w="671" w:type="dxa"/>
            <w:tcBorders>
              <w:top w:val="single" w:sz="4" w:space="0" w:color="auto"/>
              <w:left w:val="single" w:sz="4" w:space="0" w:color="auto"/>
              <w:bottom w:val="single" w:sz="4" w:space="0" w:color="auto"/>
              <w:right w:val="single" w:sz="4" w:space="0" w:color="auto"/>
            </w:tcBorders>
            <w:vAlign w:val="center"/>
          </w:tcPr>
          <w:p w14:paraId="13703DF7"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4</w:t>
            </w:r>
          </w:p>
        </w:tc>
        <w:tc>
          <w:tcPr>
            <w:tcW w:w="671" w:type="dxa"/>
            <w:tcBorders>
              <w:top w:val="single" w:sz="4" w:space="0" w:color="auto"/>
              <w:left w:val="single" w:sz="4" w:space="0" w:color="auto"/>
              <w:bottom w:val="single" w:sz="4" w:space="0" w:color="auto"/>
              <w:right w:val="single" w:sz="4" w:space="0" w:color="auto"/>
            </w:tcBorders>
            <w:vAlign w:val="center"/>
          </w:tcPr>
          <w:p w14:paraId="5405EA52"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5</w:t>
            </w:r>
          </w:p>
        </w:tc>
        <w:tc>
          <w:tcPr>
            <w:tcW w:w="671" w:type="dxa"/>
            <w:tcBorders>
              <w:top w:val="single" w:sz="4" w:space="0" w:color="auto"/>
              <w:left w:val="single" w:sz="4" w:space="0" w:color="auto"/>
              <w:bottom w:val="single" w:sz="4" w:space="0" w:color="auto"/>
              <w:right w:val="single" w:sz="4" w:space="0" w:color="auto"/>
            </w:tcBorders>
            <w:vAlign w:val="center"/>
          </w:tcPr>
          <w:p w14:paraId="01FB3179"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6</w:t>
            </w:r>
          </w:p>
        </w:tc>
        <w:tc>
          <w:tcPr>
            <w:tcW w:w="671" w:type="dxa"/>
            <w:tcBorders>
              <w:top w:val="single" w:sz="4" w:space="0" w:color="auto"/>
              <w:left w:val="single" w:sz="4" w:space="0" w:color="auto"/>
              <w:bottom w:val="single" w:sz="4" w:space="0" w:color="auto"/>
              <w:right w:val="single" w:sz="4" w:space="0" w:color="auto"/>
            </w:tcBorders>
            <w:vAlign w:val="center"/>
          </w:tcPr>
          <w:p w14:paraId="1CA58EBB"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7</w:t>
            </w:r>
          </w:p>
        </w:tc>
        <w:tc>
          <w:tcPr>
            <w:tcW w:w="671" w:type="dxa"/>
            <w:tcBorders>
              <w:top w:val="single" w:sz="4" w:space="0" w:color="auto"/>
              <w:left w:val="single" w:sz="4" w:space="0" w:color="auto"/>
              <w:bottom w:val="single" w:sz="4" w:space="0" w:color="auto"/>
              <w:right w:val="single" w:sz="4" w:space="0" w:color="auto"/>
            </w:tcBorders>
            <w:vAlign w:val="center"/>
          </w:tcPr>
          <w:p w14:paraId="16615004"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8</w:t>
            </w:r>
          </w:p>
        </w:tc>
        <w:tc>
          <w:tcPr>
            <w:tcW w:w="671" w:type="dxa"/>
            <w:tcBorders>
              <w:top w:val="single" w:sz="4" w:space="0" w:color="auto"/>
              <w:left w:val="single" w:sz="4" w:space="0" w:color="auto"/>
              <w:bottom w:val="single" w:sz="4" w:space="0" w:color="auto"/>
              <w:right w:val="single" w:sz="4" w:space="0" w:color="auto"/>
            </w:tcBorders>
            <w:vAlign w:val="center"/>
          </w:tcPr>
          <w:p w14:paraId="2E4756C9"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9</w:t>
            </w:r>
          </w:p>
        </w:tc>
        <w:tc>
          <w:tcPr>
            <w:tcW w:w="671" w:type="dxa"/>
            <w:tcBorders>
              <w:top w:val="single" w:sz="4" w:space="0" w:color="auto"/>
              <w:left w:val="single" w:sz="4" w:space="0" w:color="auto"/>
              <w:bottom w:val="single" w:sz="4" w:space="0" w:color="auto"/>
              <w:right w:val="single" w:sz="4" w:space="0" w:color="auto"/>
            </w:tcBorders>
            <w:vAlign w:val="center"/>
          </w:tcPr>
          <w:p w14:paraId="01D932BE"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9</w:t>
            </w:r>
          </w:p>
        </w:tc>
        <w:tc>
          <w:tcPr>
            <w:tcW w:w="671" w:type="dxa"/>
            <w:tcBorders>
              <w:top w:val="single" w:sz="4" w:space="0" w:color="auto"/>
              <w:left w:val="single" w:sz="4" w:space="0" w:color="auto"/>
              <w:bottom w:val="single" w:sz="4" w:space="0" w:color="auto"/>
              <w:right w:val="single" w:sz="4" w:space="0" w:color="auto"/>
            </w:tcBorders>
            <w:vAlign w:val="center"/>
          </w:tcPr>
          <w:p w14:paraId="047C4EB6"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9</w:t>
            </w:r>
          </w:p>
        </w:tc>
        <w:tc>
          <w:tcPr>
            <w:tcW w:w="671" w:type="dxa"/>
            <w:tcBorders>
              <w:top w:val="single" w:sz="4" w:space="0" w:color="auto"/>
              <w:left w:val="single" w:sz="4" w:space="0" w:color="auto"/>
              <w:bottom w:val="single" w:sz="4" w:space="0" w:color="auto"/>
              <w:right w:val="single" w:sz="4" w:space="0" w:color="auto"/>
            </w:tcBorders>
            <w:vAlign w:val="center"/>
          </w:tcPr>
          <w:p w14:paraId="2FE44BA0"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10</w:t>
            </w:r>
          </w:p>
        </w:tc>
        <w:tc>
          <w:tcPr>
            <w:tcW w:w="707" w:type="dxa"/>
            <w:tcBorders>
              <w:top w:val="single" w:sz="4" w:space="0" w:color="auto"/>
              <w:left w:val="single" w:sz="4" w:space="0" w:color="auto"/>
              <w:bottom w:val="single" w:sz="4" w:space="0" w:color="auto"/>
              <w:right w:val="single" w:sz="4" w:space="0" w:color="auto"/>
            </w:tcBorders>
            <w:vAlign w:val="center"/>
          </w:tcPr>
          <w:p w14:paraId="643609BD"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12</w:t>
            </w:r>
          </w:p>
        </w:tc>
      </w:tr>
    </w:tbl>
    <w:p w14:paraId="5FF579F7" w14:textId="77777777" w:rsidR="001522A8" w:rsidRPr="00C16064" w:rsidRDefault="001522A8" w:rsidP="001522A8">
      <w:pPr>
        <w:widowControl w:val="0"/>
        <w:ind w:firstLine="709"/>
        <w:jc w:val="both"/>
        <w:rPr>
          <w:rFonts w:eastAsia="Calibri"/>
          <w:sz w:val="28"/>
          <w:szCs w:val="28"/>
          <w:lang w:eastAsia="en-US"/>
        </w:rPr>
      </w:pPr>
    </w:p>
    <w:p w14:paraId="6754DCC2" w14:textId="77777777" w:rsidR="001522A8" w:rsidRPr="00C16064" w:rsidRDefault="001522A8" w:rsidP="001522A8">
      <w:pPr>
        <w:keepNext/>
        <w:keepLines/>
        <w:numPr>
          <w:ilvl w:val="2"/>
          <w:numId w:val="0"/>
        </w:numPr>
        <w:jc w:val="center"/>
        <w:outlineLvl w:val="2"/>
        <w:rPr>
          <w:b/>
          <w:bCs/>
          <w:sz w:val="28"/>
          <w:szCs w:val="28"/>
          <w:lang w:eastAsia="en-US"/>
        </w:rPr>
      </w:pPr>
      <w:bookmarkStart w:id="32" w:name="_Toc120624683"/>
      <w:r w:rsidRPr="00C16064">
        <w:rPr>
          <w:b/>
          <w:bCs/>
          <w:sz w:val="28"/>
          <w:szCs w:val="28"/>
          <w:lang w:eastAsia="en-US"/>
        </w:rPr>
        <w:t>1.3.11. Описание процедур диагностики состояния тепловых сетей</w:t>
      </w:r>
    </w:p>
    <w:p w14:paraId="3DA5EB20"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 планирования капитальных (текущих) ремонтов</w:t>
      </w:r>
      <w:bookmarkEnd w:id="32"/>
    </w:p>
    <w:p w14:paraId="2139ECA4"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4638040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 целью диагностики состояния тепловых сетей проводятся гидравлические и температурные испытания теплотрасс, а также на тепловые потери.</w:t>
      </w:r>
    </w:p>
    <w:p w14:paraId="6DFF6013"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7915A97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ещё сальниковые уплотнения или фланцевые соединения.</w:t>
      </w:r>
    </w:p>
    <w:p w14:paraId="4F124DA9"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предварительном испытании проверяется на плотность и прочность не только сварные швы, но и стенки трубопроводов, т.к. бывает, что трубы имеют трещины, свищи и прочие заводские дефекты. Испытания смонтированного трубопровода должны выполняться до монтажа теплоизоляции. Помимо этого, трубопровод не должен быть засыпан или закрыт инженерными конструкциями. Когда трубопровод сварен из бесшовных цельнотянутых труб, он может предъявляться к испытанию уже изолированным, но только с открытыми сварными стыками.</w:t>
      </w:r>
    </w:p>
    <w:p w14:paraId="0C3A1EB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окончательном испытании подлежат проверке места соединения отдельных участков (в случаях испытания теплопровода частями), сварные швы грязевиков и сальниковых компенсаторов, корпуса оборудования, фланцевые соединения. Во время проверки сальники должны быть уплотнены, а секционные задвижки полностью открыты.</w:t>
      </w:r>
    </w:p>
    <w:p w14:paraId="2CBA2A6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гидравлическом испытании тепловых сетей последовательность проведения работ, следующая:</w:t>
      </w:r>
    </w:p>
    <w:p w14:paraId="7CF980E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проводят очистку теплопроводов;</w:t>
      </w:r>
    </w:p>
    <w:p w14:paraId="0AD38680" w14:textId="77777777" w:rsidR="001522A8" w:rsidRPr="00C16064" w:rsidRDefault="001522A8" w:rsidP="001522A8">
      <w:pPr>
        <w:widowControl w:val="0"/>
        <w:ind w:left="709"/>
        <w:jc w:val="both"/>
        <w:rPr>
          <w:rFonts w:eastAsia="Calibri"/>
          <w:sz w:val="28"/>
          <w:szCs w:val="28"/>
          <w:lang w:eastAsia="en-US"/>
        </w:rPr>
      </w:pPr>
      <w:r w:rsidRPr="00C16064">
        <w:rPr>
          <w:rFonts w:eastAsia="Calibri"/>
          <w:sz w:val="28"/>
          <w:szCs w:val="28"/>
          <w:lang w:eastAsia="en-US"/>
        </w:rPr>
        <w:t>устанавливают манометры, заглушки и краны;</w:t>
      </w:r>
    </w:p>
    <w:p w14:paraId="6FDB88C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подключают воду и гидравлический пресс;</w:t>
      </w:r>
    </w:p>
    <w:p w14:paraId="541B47E8" w14:textId="77777777" w:rsidR="001522A8" w:rsidRPr="00C16064" w:rsidRDefault="001522A8" w:rsidP="001522A8">
      <w:pPr>
        <w:widowControl w:val="0"/>
        <w:ind w:left="709"/>
        <w:jc w:val="both"/>
        <w:rPr>
          <w:rFonts w:eastAsia="Calibri"/>
          <w:sz w:val="28"/>
          <w:szCs w:val="28"/>
          <w:lang w:eastAsia="en-US"/>
        </w:rPr>
      </w:pPr>
      <w:r w:rsidRPr="00C16064">
        <w:rPr>
          <w:rFonts w:eastAsia="Calibri"/>
          <w:sz w:val="28"/>
          <w:szCs w:val="28"/>
          <w:lang w:eastAsia="en-US"/>
        </w:rPr>
        <w:t>заполняют трубопроводы водой до необходимого давления;</w:t>
      </w:r>
    </w:p>
    <w:p w14:paraId="35A274CF" w14:textId="77777777" w:rsidR="001522A8" w:rsidRPr="00C16064" w:rsidRDefault="001522A8" w:rsidP="001522A8">
      <w:pPr>
        <w:widowControl w:val="0"/>
        <w:ind w:left="709"/>
        <w:jc w:val="both"/>
        <w:rPr>
          <w:rFonts w:eastAsia="Calibri"/>
          <w:sz w:val="28"/>
          <w:szCs w:val="28"/>
          <w:lang w:eastAsia="en-US"/>
        </w:rPr>
      </w:pPr>
      <w:r w:rsidRPr="00C16064">
        <w:rPr>
          <w:rFonts w:eastAsia="Calibri"/>
          <w:sz w:val="28"/>
          <w:szCs w:val="28"/>
          <w:lang w:eastAsia="en-US"/>
        </w:rPr>
        <w:t>проводят осмотр теплопроводов и помечают места, где обнаружены дефекты;</w:t>
      </w:r>
    </w:p>
    <w:p w14:paraId="346807C2" w14:textId="77777777" w:rsidR="001522A8" w:rsidRPr="00C16064" w:rsidRDefault="001522A8" w:rsidP="001522A8">
      <w:pPr>
        <w:widowControl w:val="0"/>
        <w:ind w:left="709"/>
        <w:jc w:val="both"/>
        <w:rPr>
          <w:rFonts w:eastAsia="Calibri"/>
          <w:sz w:val="28"/>
          <w:szCs w:val="28"/>
          <w:lang w:eastAsia="en-US"/>
        </w:rPr>
      </w:pPr>
      <w:r w:rsidRPr="00C16064">
        <w:rPr>
          <w:rFonts w:eastAsia="Calibri"/>
          <w:sz w:val="28"/>
          <w:szCs w:val="28"/>
          <w:lang w:eastAsia="en-US"/>
        </w:rPr>
        <w:t>устраняют дефекты;</w:t>
      </w:r>
    </w:p>
    <w:p w14:paraId="15FE8029" w14:textId="77777777" w:rsidR="001522A8" w:rsidRPr="00C16064" w:rsidRDefault="001522A8" w:rsidP="001522A8">
      <w:pPr>
        <w:widowControl w:val="0"/>
        <w:ind w:left="709"/>
        <w:jc w:val="both"/>
        <w:rPr>
          <w:rFonts w:eastAsia="Calibri"/>
          <w:sz w:val="28"/>
          <w:szCs w:val="28"/>
          <w:lang w:eastAsia="en-US"/>
        </w:rPr>
      </w:pPr>
      <w:r w:rsidRPr="00C16064">
        <w:rPr>
          <w:rFonts w:eastAsia="Calibri"/>
          <w:sz w:val="28"/>
          <w:szCs w:val="28"/>
          <w:lang w:eastAsia="en-US"/>
        </w:rPr>
        <w:t>производят второе испытание;</w:t>
      </w:r>
    </w:p>
    <w:p w14:paraId="5F8760D6" w14:textId="77777777" w:rsidR="001522A8" w:rsidRPr="00C16064" w:rsidRDefault="001522A8" w:rsidP="001522A8">
      <w:pPr>
        <w:widowControl w:val="0"/>
        <w:ind w:left="709"/>
        <w:jc w:val="both"/>
        <w:rPr>
          <w:rFonts w:eastAsia="Calibri"/>
          <w:sz w:val="28"/>
          <w:szCs w:val="28"/>
          <w:lang w:eastAsia="en-US"/>
        </w:rPr>
      </w:pPr>
      <w:r w:rsidRPr="00C16064">
        <w:rPr>
          <w:rFonts w:eastAsia="Calibri"/>
          <w:sz w:val="28"/>
          <w:szCs w:val="28"/>
          <w:lang w:eastAsia="en-US"/>
        </w:rPr>
        <w:t>отключают от водопровода и производят спуск воды из труб;</w:t>
      </w:r>
    </w:p>
    <w:p w14:paraId="679AD79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снимают манометры и заглушки.</w:t>
      </w:r>
    </w:p>
    <w:p w14:paraId="3A4CD01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Для заполнения трубопроводов водой и хорошего удаления из труб воздуха водопровод присоединяют к нижней части теплопровода. Возле каждого воздушного крана необходимо выставить дежурного. Сначала, через воздушники, поступает только воздух, потом воздушно-водяная смесь и, наконец, только вода. По достижении выхода только воды кран перекрывается. Далее кран ещё два-три раза периодически открывают для полного выпуска оставшейся части воздуха с верхних точек. Перед началом наполнения тепловой сети все воздушники необходимо открыть, а дренажи закрыть.</w:t>
      </w:r>
    </w:p>
    <w:p w14:paraId="2FD8945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22C0BDF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случаях испытания теплопровода без оборудования и арматуры давление поднимают до расчётного и выдерживают его на протяжении 10 мин, контролируя при этом падение давления, после снижают его до рабочего, проводят осмотр сварных соединений и обстукивают стыки. Испытания считают удовлетворительными, если отсутствует падение давления, нет течи и потения стыков.</w:t>
      </w:r>
    </w:p>
    <w:p w14:paraId="57441161" w14:textId="20B0006C"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Испытания с установленным оборудованием и арматурой проводят с выдержкой в течение 15 мин, проводят осмотр фланцевых и сварных соединений, арматуры и оборудования, сальниковых уплотнений, после давление снижают до рабочего. Испытания считают удовлетворительными, если в течение 2 ч падение давления не превышает 10</w:t>
      </w:r>
      <w:r w:rsidR="008E435D">
        <w:rPr>
          <w:rFonts w:eastAsia="Calibri"/>
          <w:sz w:val="28"/>
          <w:szCs w:val="28"/>
          <w:lang w:eastAsia="en-US"/>
        </w:rPr>
        <w:t xml:space="preserve"> </w:t>
      </w:r>
      <w:r w:rsidRPr="00C16064">
        <w:rPr>
          <w:rFonts w:eastAsia="Calibri"/>
          <w:sz w:val="28"/>
          <w:szCs w:val="28"/>
          <w:lang w:eastAsia="en-US"/>
        </w:rPr>
        <w:t>%. Испытательное давление проверяет не только герметичность, но и прочность оборудования и трубопровода.</w:t>
      </w:r>
    </w:p>
    <w:p w14:paraId="695BAAF9"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После испытания воду необходимо удалять из труб полностью. Как правило, вода для испытаний не проходит специальную подготовку и может снизить качество сетевой воды и быть причиной коррозии внутренних поверхностей труб.</w:t>
      </w:r>
    </w:p>
    <w:p w14:paraId="7CBB1282"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Температурные испытания тепловых сетей на максимальную температуру теплоносителя, находящихся в эксплуатации длительное время и имеющих ненадёжные участки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14:paraId="2FC1EF5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Температурным испытаниям подвергаться вся сеть от источника тепловой энергии до индивидуальных тепловых пунктов потребителей. Температурные испытания проводятся при устойчивых суточных плюсовых температурах наружного воздуха.</w:t>
      </w:r>
    </w:p>
    <w:p w14:paraId="3E0724C9"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Началу испытания тепловой сети на максимальную температуру теплоносителя должен предшествовать прогрев тепловой сети при температуре воды в подающем трубопроводе 100 °С. Продолжительность прогрева составляет порядка двух часов.</w:t>
      </w:r>
    </w:p>
    <w:p w14:paraId="331B007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Перед началом испытания производится расстановка персонала в пунктах наблюдения и по трассе тепловой сети.</w:t>
      </w:r>
    </w:p>
    <w:p w14:paraId="2DEEDAE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предусмотренный программой срок на источнике тепловой энергии начинается постепенное повышение температуры воды до установленного максимального значения при строгом контроле за давлением в обратном коллекторе сетевой воды на источнике тепловой</w:t>
      </w:r>
      <w:r w:rsidRPr="00C16064">
        <w:rPr>
          <w:rFonts w:eastAsia="Calibri"/>
          <w:lang w:eastAsia="en-US"/>
        </w:rPr>
        <w:t xml:space="preserve"> </w:t>
      </w:r>
      <w:r w:rsidRPr="00C16064">
        <w:rPr>
          <w:rFonts w:eastAsia="Calibri"/>
          <w:sz w:val="28"/>
          <w:szCs w:val="28"/>
          <w:lang w:eastAsia="en-US"/>
        </w:rPr>
        <w:t>энергии и величиной подпитки (дренажа).</w:t>
      </w:r>
    </w:p>
    <w:p w14:paraId="3F51D1A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Заданная максимальная температура теплоносителя поддерживается постоянной в течение установленного программой времени (не менее 2 ч), а затем плавно понижается до 70 - 80 °С.</w:t>
      </w:r>
    </w:p>
    <w:p w14:paraId="40E4AA7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Скорость повышения и понижения температуры воды в подающем трубопроводе выбирается такой, чтобы в течение всего периода испытания соблюдалось заданное давление в обратном коллекторе сетевой воды на источнике тепловой энергии. Поддержание давления в обратном коллекторе сетевой воды на источнике тепловой энергии при повышении температуры первоначально должно проводиться путём регулирования величины подпитки, а после полного прекращения подпитки в связи с увеличением объёма сетевой воды при нагреве путём дренирования воды из обратного коллектора.</w:t>
      </w:r>
    </w:p>
    <w:p w14:paraId="1F6B826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 момента начала прогрева тепловой сети и до окончания испытания во всех пунктах наблюдения непрерывно (с интервалом 10 мин) ведутся измерения температур и давлений сетевой воды с записью в журналы.</w:t>
      </w:r>
    </w:p>
    <w:p w14:paraId="7A774D1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Руководитель испытания по данным, поступающим из пунктов наблюдения, следит за повышением температуры сетевой воды на источнике тепловой энергии и в тепловой сети и прохождением температурной волны по участкам тепловой сети.</w:t>
      </w:r>
    </w:p>
    <w:p w14:paraId="4DD6303E"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объёма сетевой воды при её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неплотностей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2D05AB2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Нарушение плотности тепловой сети при испытании может быть выявлено с наибольшей достоверностью в период установившейся максимальной температуры сетевой воды. Резкое отклонение величины подпитки от начальной в этот период свидетельствует о появлении неплотности в тепловой сети и необходимости принятия срочных мер по ликвидации повреждения.</w:t>
      </w:r>
    </w:p>
    <w:p w14:paraId="4D835E2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Специально выделенный персонал во время испытания должен объезжать и осматривать трассу тепловой сети и о выявленных повреждениях (появление парения, воды на трассе сети и др.) немедленно сообщать руководителю испытания. При обнаружении повреждений, которые могут привести к серьёзным последствиям, испытание должно быть приостановлено до устранения этих повреждений.</w:t>
      </w:r>
    </w:p>
    <w:p w14:paraId="43BF71A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Системы теплопотребления, температура воды в которых при испытании превысила допустимые значения 95 °С должны быть немедленно отключены.</w:t>
      </w:r>
    </w:p>
    <w:p w14:paraId="2278070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Измерения температуры и давления воды в пунктах наблюдения заканчиваются после прохождения в данном месте температурной волны и понижения температуры сетевой воды в подающем трубопроводе до 100 °С.</w:t>
      </w:r>
    </w:p>
    <w:p w14:paraId="71B399C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Испытание считается законченным после понижения температуры воды в подающем трубопроводе тепловой сети до 70 - 80 °С.</w:t>
      </w:r>
    </w:p>
    <w:p w14:paraId="12200EA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72DF446E"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Осуществление разработанных гидравлических и температурных режимов испытаний производится в следующем порядке:</w:t>
      </w:r>
    </w:p>
    <w:p w14:paraId="7A51246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включаются расходомеры на линиях сетевой и подпиточной воды и устанавливаются термометры на циркуляционной перемычке конечного участка кольца, на выходе трубопроводов из теплоподготовительной установки и на входе в неё;</w:t>
      </w:r>
    </w:p>
    <w:p w14:paraId="15EE4163"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устанавливается определённый расчётом расход воды по циркуляционному кольцу, который поддерживается постоянным в течение всего периода испытаний;</w:t>
      </w:r>
    </w:p>
    <w:p w14:paraId="704F2ED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устанавливается давление в обратной линии испытываемого кольца на входе её в теплоподготовительную установку;</w:t>
      </w:r>
    </w:p>
    <w:p w14:paraId="28C4803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устанавливается температура воды в подающей линии испытываемого кольца на выходе из теплоподготовительной установки.</w:t>
      </w:r>
    </w:p>
    <w:p w14:paraId="15787C81" w14:textId="1B0CDFF1"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Отклонение расхода сетевой воды в циркуляционном кольце не должно превышать ±</w:t>
      </w:r>
      <w:r w:rsidR="008E435D">
        <w:rPr>
          <w:rFonts w:eastAsia="Calibri"/>
          <w:sz w:val="28"/>
          <w:szCs w:val="28"/>
          <w:lang w:eastAsia="en-US"/>
        </w:rPr>
        <w:t xml:space="preserve"> </w:t>
      </w:r>
      <w:r w:rsidRPr="00C16064">
        <w:rPr>
          <w:rFonts w:eastAsia="Calibri"/>
          <w:sz w:val="28"/>
          <w:szCs w:val="28"/>
          <w:lang w:eastAsia="en-US"/>
        </w:rPr>
        <w:t>2 % расчётного значения.</w:t>
      </w:r>
    </w:p>
    <w:p w14:paraId="4A4D1A42" w14:textId="57F7D693"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Температура воды в подающей линии должна поддерживаться постоянной с точностью ±</w:t>
      </w:r>
      <w:r w:rsidR="008E435D">
        <w:rPr>
          <w:rFonts w:eastAsia="Calibri"/>
          <w:sz w:val="28"/>
          <w:szCs w:val="28"/>
          <w:lang w:eastAsia="en-US"/>
        </w:rPr>
        <w:t xml:space="preserve"> </w:t>
      </w:r>
      <w:r w:rsidRPr="00C16064">
        <w:rPr>
          <w:rFonts w:eastAsia="Calibri"/>
          <w:sz w:val="28"/>
          <w:szCs w:val="28"/>
          <w:lang w:eastAsia="en-US"/>
        </w:rPr>
        <w:t>0,5 °С.</w:t>
      </w:r>
    </w:p>
    <w:p w14:paraId="0AF5351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Определение тепловых потерь при подземной прокладке сетей производится при установившемся тепловом состоянии, что достигается путём стабилизации температурного поля в окружающем теплопроводы грунте, при заданном режиме испытаний.</w:t>
      </w:r>
    </w:p>
    <w:p w14:paraId="7C016D8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Показателем достижения установившегося теплового состояния грунта на испытываемом кольце является постоянство температуры воды в обратной линии кольца на входе в теплоподготовительную установку в течение 4 ч.</w:t>
      </w:r>
    </w:p>
    <w:p w14:paraId="5DD4595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Во время прогрева грунта измеряются расходы циркулирующей и подпиточной воды, температура сетевой воды на входе в теплоподготовительную установку и выходе из неё и на перемычке конечного участка испытываемого кольца. Результаты измерений фиксируются одновременно через каждые 30 мин.</w:t>
      </w:r>
    </w:p>
    <w:p w14:paraId="367360F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Продолжительность периода достижения установившегося теплового состояния кольца существенно сокращается, если перед испытанием горячее водоснабжение присоединенных к испытываемой магистрали потребителей осуществлялось при температуре воды в подающей линии, близкой к температуре испытаний.</w:t>
      </w:r>
    </w:p>
    <w:p w14:paraId="035B330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Начиная с момента достижения установившегося теплового состояния во всех намеченных точках наблюдения устанавливаются термометры и измеряется температура воды. Запись показаний термометров и расходомеров ведётся одновременно с интервалом 10 мин. Продолжительность основного режима испытаний должна составлять не менее 8 часов.</w:t>
      </w:r>
    </w:p>
    <w:p w14:paraId="5CC16AD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 заключительном этапе испытаний методом «температурной волны» уточняется время - «продолжительность достижения установившегося теплового состояния испытываемого кольца». На этом этапе температура воды в подающей линии за 20 - 40 мин повышается на 10 - 20 °С по сравнению со значением температуры испытания и поддерживается постоянной на этом уровне в течение 1 ч. Затем с той же скоростью температура воды понижается до значения температуры испытания, которое и поддерживается до конца испытаний.</w:t>
      </w:r>
    </w:p>
    <w:p w14:paraId="032C5EA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Расход воды при режиме «температурной волны» остаётся неизменным. Прохождение «температурной волны» по испытываемому кольцу фиксируется с интервалом 10 мин во всех точках наблюдения, что даёт возможность определить фактическую продолжительность пробега частиц воды по каждому участку испытываемого кольца.</w:t>
      </w:r>
    </w:p>
    <w:p w14:paraId="5838B889"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Испытания считаются законченными после того, как «температурная волна» будет отмечена в обратной линии кольца на входе в теплоподготовительную установку.</w:t>
      </w:r>
    </w:p>
    <w:p w14:paraId="130C47A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Суммарная продолжительность основного режима испытаний и периода пробега «температурной волны» составляет удвоенное время продолжительности достижения установившегося теплового состояния испытываемого кольца плюс 10 - 12 ч.</w:t>
      </w:r>
    </w:p>
    <w:p w14:paraId="59248629"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результате испытаний определяются тепловые потери для каждого из участков испытываемого кольца отдельно по подающей и обратной линиям.</w:t>
      </w:r>
    </w:p>
    <w:p w14:paraId="693BC635" w14:textId="77777777" w:rsidR="001522A8" w:rsidRPr="00C16064" w:rsidRDefault="001522A8" w:rsidP="001522A8">
      <w:pPr>
        <w:widowControl w:val="0"/>
        <w:ind w:firstLine="709"/>
        <w:jc w:val="both"/>
        <w:rPr>
          <w:rFonts w:eastAsia="Calibri"/>
          <w:sz w:val="28"/>
          <w:szCs w:val="28"/>
          <w:lang w:eastAsia="en-US"/>
        </w:rPr>
      </w:pPr>
    </w:p>
    <w:p w14:paraId="352FCE00" w14:textId="77777777" w:rsidR="001522A8" w:rsidRPr="00C16064" w:rsidRDefault="001522A8" w:rsidP="001522A8">
      <w:pPr>
        <w:keepNext/>
        <w:keepLines/>
        <w:numPr>
          <w:ilvl w:val="2"/>
          <w:numId w:val="0"/>
        </w:numPr>
        <w:jc w:val="center"/>
        <w:outlineLvl w:val="2"/>
        <w:rPr>
          <w:b/>
          <w:bCs/>
          <w:sz w:val="28"/>
          <w:szCs w:val="28"/>
          <w:lang w:eastAsia="en-US"/>
        </w:rPr>
      </w:pPr>
      <w:bookmarkStart w:id="33" w:name="_Toc120624684"/>
      <w:r w:rsidRPr="00C16064">
        <w:rPr>
          <w:b/>
          <w:bCs/>
          <w:sz w:val="28"/>
          <w:szCs w:val="28"/>
          <w:lang w:eastAsia="en-US"/>
        </w:rPr>
        <w:t xml:space="preserve">1.3.12. Описание периодичности и соответствия требованиям </w:t>
      </w:r>
    </w:p>
    <w:p w14:paraId="05FE9B50"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33"/>
    </w:p>
    <w:p w14:paraId="13990037"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FAA01A3"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Под термином «летний ремонт» имеется в виду планово-предупредительный ремонт, проводимый в межотопительный период. В отношении периодичности проведения так называемых летних ремонтов, а также параметров и методов испытаний тепловых сетей требуется следующее:</w:t>
      </w:r>
    </w:p>
    <w:p w14:paraId="680DCB3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1. Техническое освидетельствование тепловых сетей должно производиться не реже 1 раза в 5 лет в соответствии с п. 2.5 МДК 4 - 02.2001 «Типовая инструкция по технической эксплуатации тепловых сетей систем коммунального теплоснабжения»;</w:t>
      </w:r>
    </w:p>
    <w:p w14:paraId="743ADB4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2. Оборудование тепловых сетей в том числе тепловые пункты и системы теплопотребления до проведения пуска после летних ремонтов должно быть подвергнуто гидравлическому испытанию на прочность и плотность, а именно: элеваторные узлы, калориферы и водоподогреватели отопления давлением 1,25 рабочего, но не ниже 1 МПа (10 кгс/см</w:t>
      </w:r>
      <w:r w:rsidRPr="00C16064">
        <w:rPr>
          <w:rFonts w:eastAsia="Calibri"/>
          <w:sz w:val="28"/>
          <w:szCs w:val="28"/>
          <w:vertAlign w:val="superscript"/>
          <w:lang w:eastAsia="en-US"/>
        </w:rPr>
        <w:t>2</w:t>
      </w:r>
      <w:r w:rsidRPr="00C16064">
        <w:rPr>
          <w:rFonts w:eastAsia="Calibri"/>
          <w:sz w:val="28"/>
          <w:szCs w:val="28"/>
          <w:lang w:eastAsia="en-US"/>
        </w:rPr>
        <w:t>), системы отопления с чугунными отопительными приборами давлением 1,25 рабочего, но не ниже 0,6 МПа (6 кгс/см</w:t>
      </w:r>
      <w:r w:rsidRPr="00C16064">
        <w:rPr>
          <w:rFonts w:eastAsia="Calibri"/>
          <w:sz w:val="28"/>
          <w:szCs w:val="28"/>
          <w:vertAlign w:val="superscript"/>
          <w:lang w:eastAsia="en-US"/>
        </w:rPr>
        <w:t>2</w:t>
      </w:r>
      <w:r w:rsidRPr="00C16064">
        <w:rPr>
          <w:rFonts w:eastAsia="Calibri"/>
          <w:sz w:val="28"/>
          <w:szCs w:val="28"/>
          <w:lang w:eastAsia="en-US"/>
        </w:rPr>
        <w:t>), а системы панельного отопления давлением 1 МПа (10 кгс/см</w:t>
      </w:r>
      <w:r w:rsidRPr="00C16064">
        <w:rPr>
          <w:rFonts w:eastAsia="Calibri"/>
          <w:sz w:val="28"/>
          <w:szCs w:val="28"/>
          <w:vertAlign w:val="superscript"/>
          <w:lang w:eastAsia="en-US"/>
        </w:rPr>
        <w:t>2</w:t>
      </w:r>
      <w:r w:rsidRPr="00C16064">
        <w:rPr>
          <w:rFonts w:eastAsia="Calibri"/>
          <w:sz w:val="28"/>
          <w:szCs w:val="28"/>
          <w:lang w:eastAsia="en-US"/>
        </w:rPr>
        <w:t>) (п.5.28 МДК 4 - 02.2001);</w:t>
      </w:r>
    </w:p>
    <w:p w14:paraId="10FAC66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3. Испытанию на максимальную температуру теплоносителя должны подвергаться все</w:t>
      </w:r>
      <w:r w:rsidRPr="00C16064">
        <w:rPr>
          <w:rFonts w:eastAsia="Calibri"/>
          <w:szCs w:val="22"/>
          <w:lang w:eastAsia="en-US"/>
        </w:rPr>
        <w:t xml:space="preserve"> </w:t>
      </w:r>
      <w:r w:rsidRPr="00C16064">
        <w:rPr>
          <w:rFonts w:eastAsia="Calibri"/>
          <w:sz w:val="28"/>
          <w:szCs w:val="28"/>
          <w:lang w:eastAsia="en-US"/>
        </w:rPr>
        <w:t>тепловые сети от источника тепловой энергии до тепловых пунктов систем теплопотребления, данное испытание следует проводить, как правило, непосредственно перед окончанием отопительного сезона при устойчивых суточных плюсовых температурах наружного воздуха в соответствии с п. 1.3, 1.4 РД 153-34.1-20.329-2001 «Методические указания по испытанию водяных тепловых сетей на максимальную температуру теплоносителя».</w:t>
      </w:r>
    </w:p>
    <w:p w14:paraId="7F9B0DD9" w14:textId="77777777" w:rsidR="001522A8" w:rsidRPr="00C16064" w:rsidRDefault="001522A8" w:rsidP="001522A8">
      <w:pPr>
        <w:widowControl w:val="0"/>
        <w:ind w:firstLine="709"/>
        <w:jc w:val="both"/>
        <w:rPr>
          <w:rFonts w:eastAsia="Calibri"/>
          <w:sz w:val="28"/>
          <w:szCs w:val="28"/>
          <w:lang w:eastAsia="en-US"/>
        </w:rPr>
      </w:pPr>
    </w:p>
    <w:p w14:paraId="7A6F3E42" w14:textId="77777777" w:rsidR="001522A8" w:rsidRPr="00C16064" w:rsidRDefault="001522A8" w:rsidP="001522A8">
      <w:pPr>
        <w:keepNext/>
        <w:keepLines/>
        <w:numPr>
          <w:ilvl w:val="2"/>
          <w:numId w:val="0"/>
        </w:numPr>
        <w:jc w:val="center"/>
        <w:outlineLvl w:val="2"/>
        <w:rPr>
          <w:b/>
          <w:bCs/>
          <w:sz w:val="28"/>
          <w:szCs w:val="28"/>
          <w:lang w:eastAsia="en-US"/>
        </w:rPr>
      </w:pPr>
      <w:bookmarkStart w:id="34" w:name="_Toc120624685"/>
      <w:r w:rsidRPr="00C16064">
        <w:rPr>
          <w:b/>
          <w:bCs/>
          <w:sz w:val="28"/>
          <w:szCs w:val="28"/>
          <w:lang w:eastAsia="en-US"/>
        </w:rPr>
        <w:t>1.3.13. Описание нормативов технологических потерь</w:t>
      </w:r>
    </w:p>
    <w:p w14:paraId="18B450B5"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 ценовых зонах теплоснабжения - плановых потерь, определяемых</w:t>
      </w:r>
    </w:p>
    <w:p w14:paraId="5888E46D"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 соответствии с методическими указаниями по разработке схем</w:t>
      </w:r>
    </w:p>
    <w:p w14:paraId="16B01E0A"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 xml:space="preserve">теплоснабжения) при передаче тепловой энергии (мощности) </w:t>
      </w:r>
    </w:p>
    <w:p w14:paraId="7D7D2372"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 теплоносителя, включаемых в расчёт отпущенных тепловой энергии (мощности) и теплоносителя</w:t>
      </w:r>
      <w:bookmarkEnd w:id="34"/>
    </w:p>
    <w:p w14:paraId="44C5C6FF"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727004C4" w14:textId="77777777" w:rsidR="001522A8" w:rsidRPr="00C16064" w:rsidRDefault="001522A8" w:rsidP="001522A8">
      <w:pPr>
        <w:widowControl w:val="0"/>
        <w:ind w:right="-1" w:firstLine="709"/>
        <w:jc w:val="both"/>
        <w:rPr>
          <w:rFonts w:eastAsia="Calibri"/>
          <w:sz w:val="28"/>
          <w:szCs w:val="28"/>
          <w:lang w:eastAsia="en-US"/>
        </w:rPr>
      </w:pPr>
      <w:r w:rsidRPr="00C16064">
        <w:rPr>
          <w:rFonts w:eastAsia="Calibri"/>
          <w:sz w:val="28"/>
          <w:szCs w:val="28"/>
          <w:lang w:eastAsia="en-US"/>
        </w:rPr>
        <w:t>Нормативы технологических потерь при передаче тепловой энергии разрабатываются по следующим показателям:</w:t>
      </w:r>
    </w:p>
    <w:p w14:paraId="4E73D521" w14:textId="77777777" w:rsidR="001522A8" w:rsidRPr="00C16064" w:rsidRDefault="001522A8" w:rsidP="001522A8">
      <w:pPr>
        <w:widowControl w:val="0"/>
        <w:ind w:right="-1" w:firstLine="709"/>
        <w:jc w:val="both"/>
        <w:rPr>
          <w:rFonts w:eastAsia="Calibri"/>
          <w:sz w:val="28"/>
          <w:szCs w:val="28"/>
          <w:lang w:eastAsia="en-US"/>
        </w:rPr>
      </w:pPr>
      <w:r w:rsidRPr="00C16064">
        <w:rPr>
          <w:rFonts w:eastAsia="Calibri"/>
          <w:sz w:val="28"/>
          <w:szCs w:val="28"/>
          <w:lang w:eastAsia="en-US"/>
        </w:rPr>
        <w:t>потери и затраты теплоносителей (пар, конденсат, вода);</w:t>
      </w:r>
    </w:p>
    <w:p w14:paraId="4CC42BA1" w14:textId="77777777" w:rsidR="001522A8" w:rsidRPr="00C16064" w:rsidRDefault="001522A8" w:rsidP="001522A8">
      <w:pPr>
        <w:widowControl w:val="0"/>
        <w:ind w:right="-1" w:firstLine="709"/>
        <w:jc w:val="both"/>
        <w:rPr>
          <w:rFonts w:eastAsia="Calibri"/>
          <w:sz w:val="28"/>
          <w:szCs w:val="28"/>
          <w:lang w:eastAsia="en-US"/>
        </w:rPr>
      </w:pPr>
      <w:r w:rsidRPr="00C16064">
        <w:rPr>
          <w:rFonts w:eastAsia="Calibri"/>
          <w:sz w:val="28"/>
          <w:szCs w:val="28"/>
          <w:lang w:eastAsia="en-US"/>
        </w:rPr>
        <w:t>потери тепловой энергии в тепловых сетях теплопередачей через теплоизоляционные конструкции теплопроводов и с потерями и затратами теплоносителей (пар, конденсат, вода);</w:t>
      </w:r>
    </w:p>
    <w:p w14:paraId="1CCA94C2" w14:textId="77777777" w:rsidR="001522A8" w:rsidRPr="00C16064" w:rsidRDefault="001522A8" w:rsidP="001522A8">
      <w:pPr>
        <w:widowControl w:val="0"/>
        <w:ind w:right="-1" w:firstLine="709"/>
        <w:jc w:val="both"/>
        <w:rPr>
          <w:rFonts w:eastAsia="Calibri"/>
          <w:sz w:val="28"/>
          <w:szCs w:val="28"/>
          <w:lang w:eastAsia="en-US"/>
        </w:rPr>
      </w:pPr>
      <w:r w:rsidRPr="00C16064">
        <w:rPr>
          <w:rFonts w:eastAsia="Calibri"/>
          <w:sz w:val="28"/>
          <w:szCs w:val="28"/>
          <w:lang w:eastAsia="en-US"/>
        </w:rPr>
        <w:t>затраты электрической энергии на передачу тепловой энергии.</w:t>
      </w:r>
    </w:p>
    <w:p w14:paraId="64736FBA" w14:textId="5570FF57" w:rsidR="001522A8"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Нормы тепловых потерь представлены в таблицах ниже.</w:t>
      </w:r>
    </w:p>
    <w:p w14:paraId="6B008A7D" w14:textId="15D56789" w:rsidR="003B1285" w:rsidRDefault="003B1285" w:rsidP="001522A8">
      <w:pPr>
        <w:widowControl w:val="0"/>
        <w:ind w:firstLine="709"/>
        <w:jc w:val="both"/>
        <w:rPr>
          <w:rFonts w:eastAsia="Calibri"/>
          <w:sz w:val="28"/>
          <w:szCs w:val="28"/>
          <w:lang w:eastAsia="en-US"/>
        </w:rPr>
      </w:pPr>
    </w:p>
    <w:p w14:paraId="42CC002C" w14:textId="77777777" w:rsidR="001522A8" w:rsidRPr="00C16064" w:rsidRDefault="001522A8" w:rsidP="001522A8">
      <w:pPr>
        <w:jc w:val="center"/>
        <w:rPr>
          <w:rFonts w:eastAsia="Calibri"/>
        </w:rPr>
      </w:pPr>
      <w:r w:rsidRPr="00C16064">
        <w:rPr>
          <w:rFonts w:eastAsia="Calibri"/>
        </w:rPr>
        <w:t>НОРМЫ ТЕПЛОВЫХ ПОТЕРЬ (ПЛОТНОСТИ ТЕПЛОВОГО ПОТОКА)</w:t>
      </w:r>
    </w:p>
    <w:p w14:paraId="272F6BC2" w14:textId="77777777" w:rsidR="001522A8" w:rsidRPr="00C16064" w:rsidRDefault="001522A8" w:rsidP="001522A8">
      <w:pPr>
        <w:jc w:val="center"/>
        <w:rPr>
          <w:rFonts w:eastAsia="Calibri"/>
        </w:rPr>
      </w:pPr>
      <w:r w:rsidRPr="00C16064">
        <w:rPr>
          <w:rFonts w:eastAsia="Calibri"/>
        </w:rPr>
        <w:t>ТЕПЛОПРОВОДАМИ, СПРОЕКТИРОВАННЫМИ В ПЕРИОД</w:t>
      </w:r>
    </w:p>
    <w:p w14:paraId="6145A7CC" w14:textId="77777777" w:rsidR="001522A8" w:rsidRPr="00C16064" w:rsidRDefault="001522A8" w:rsidP="001522A8">
      <w:pPr>
        <w:jc w:val="center"/>
        <w:rPr>
          <w:rFonts w:eastAsia="Calibri"/>
        </w:rPr>
      </w:pPr>
      <w:r w:rsidRPr="00C16064">
        <w:rPr>
          <w:rFonts w:eastAsia="Calibri"/>
        </w:rPr>
        <w:t>С 1959 Г. ПО 1989 Г. ВКЛЮЧИТЕЛЬНО</w:t>
      </w:r>
    </w:p>
    <w:p w14:paraId="48433166" w14:textId="77777777" w:rsidR="001522A8" w:rsidRPr="00C16064" w:rsidRDefault="001522A8" w:rsidP="001522A8">
      <w:pPr>
        <w:ind w:firstLine="709"/>
        <w:jc w:val="center"/>
        <w:rPr>
          <w:rFonts w:eastAsia="Calibri"/>
        </w:rPr>
      </w:pPr>
    </w:p>
    <w:p w14:paraId="54CAEC4C" w14:textId="77777777" w:rsidR="001522A8" w:rsidRPr="00C16064" w:rsidRDefault="001522A8" w:rsidP="001522A8">
      <w:pPr>
        <w:keepNext/>
        <w:jc w:val="right"/>
        <w:rPr>
          <w:rFonts w:eastAsia="Calibri"/>
          <w:b/>
          <w:iCs/>
          <w:sz w:val="20"/>
          <w:szCs w:val="18"/>
          <w:lang w:eastAsia="en-US"/>
        </w:rPr>
      </w:pPr>
      <w:bookmarkStart w:id="35" w:name="_Toc40787808"/>
      <w:bookmarkStart w:id="36" w:name="_Toc71031197"/>
      <w:r w:rsidRPr="00C16064">
        <w:rPr>
          <w:rFonts w:eastAsia="Calibri"/>
          <w:b/>
          <w:iCs/>
          <w:sz w:val="20"/>
          <w:szCs w:val="18"/>
          <w:lang w:eastAsia="en-US"/>
        </w:rPr>
        <w:t>Таблица 1.9 Нормы тепловых потерь трубопроводов внутри помещений с расчетной температурой</w:t>
      </w:r>
    </w:p>
    <w:p w14:paraId="07D7FC13" w14:textId="77777777" w:rsidR="001522A8" w:rsidRPr="00C16064" w:rsidRDefault="001522A8" w:rsidP="001522A8">
      <w:pPr>
        <w:keepNext/>
        <w:jc w:val="right"/>
        <w:rPr>
          <w:rFonts w:eastAsia="Calibri"/>
          <w:b/>
          <w:iCs/>
          <w:sz w:val="20"/>
          <w:szCs w:val="18"/>
          <w:lang w:eastAsia="en-US"/>
        </w:rPr>
      </w:pPr>
      <w:r w:rsidRPr="00C16064">
        <w:rPr>
          <w:rFonts w:eastAsia="Calibri"/>
          <w:b/>
          <w:iCs/>
          <w:sz w:val="20"/>
          <w:szCs w:val="18"/>
          <w:lang w:eastAsia="en-US"/>
        </w:rPr>
        <w:t>воздуха t = +21 °C</w:t>
      </w:r>
      <w:bookmarkEnd w:id="35"/>
      <w:bookmarkEnd w:id="36"/>
    </w:p>
    <w:tbl>
      <w:tblPr>
        <w:tblW w:w="4909" w:type="pct"/>
        <w:jc w:val="center"/>
        <w:tblLayout w:type="fixed"/>
        <w:tblCellMar>
          <w:left w:w="70" w:type="dxa"/>
          <w:right w:w="70" w:type="dxa"/>
        </w:tblCellMar>
        <w:tblLook w:val="0000" w:firstRow="0" w:lastRow="0" w:firstColumn="0" w:lastColumn="0" w:noHBand="0" w:noVBand="0"/>
      </w:tblPr>
      <w:tblGrid>
        <w:gridCol w:w="1144"/>
        <w:gridCol w:w="720"/>
        <w:gridCol w:w="48"/>
        <w:gridCol w:w="817"/>
        <w:gridCol w:w="719"/>
        <w:gridCol w:w="701"/>
        <w:gridCol w:w="745"/>
        <w:gridCol w:w="863"/>
        <w:gridCol w:w="745"/>
        <w:gridCol w:w="745"/>
        <w:gridCol w:w="863"/>
        <w:gridCol w:w="745"/>
        <w:gridCol w:w="745"/>
      </w:tblGrid>
      <w:tr w:rsidR="001522A8" w:rsidRPr="00C16064" w14:paraId="297EE9F2" w14:textId="77777777" w:rsidTr="003B1285">
        <w:trPr>
          <w:cantSplit/>
          <w:trHeight w:val="240"/>
          <w:jc w:val="center"/>
        </w:trPr>
        <w:tc>
          <w:tcPr>
            <w:tcW w:w="1126" w:type="dxa"/>
            <w:vMerge w:val="restart"/>
            <w:tcBorders>
              <w:top w:val="single" w:sz="6" w:space="0" w:color="auto"/>
              <w:left w:val="single" w:sz="6" w:space="0" w:color="auto"/>
              <w:bottom w:val="none" w:sz="4" w:space="0" w:color="000000"/>
              <w:right w:val="single" w:sz="6" w:space="0" w:color="auto"/>
            </w:tcBorders>
            <w:vAlign w:val="center"/>
          </w:tcPr>
          <w:p w14:paraId="03EE1DED"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Условный </w:t>
            </w:r>
            <w:r w:rsidRPr="003B1285">
              <w:rPr>
                <w:rFonts w:eastAsia="Calibri"/>
                <w:sz w:val="22"/>
                <w:szCs w:val="22"/>
              </w:rPr>
              <w:br/>
              <w:t>диаметр, мм</w:t>
            </w:r>
          </w:p>
        </w:tc>
        <w:tc>
          <w:tcPr>
            <w:tcW w:w="8321" w:type="dxa"/>
            <w:gridSpan w:val="12"/>
            <w:tcBorders>
              <w:top w:val="single" w:sz="6" w:space="0" w:color="auto"/>
              <w:left w:val="single" w:sz="6" w:space="0" w:color="auto"/>
              <w:bottom w:val="single" w:sz="6" w:space="0" w:color="auto"/>
              <w:right w:val="single" w:sz="6" w:space="0" w:color="auto"/>
            </w:tcBorders>
            <w:vAlign w:val="center"/>
          </w:tcPr>
          <w:p w14:paraId="60FEC957"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Температура теплоносителя, °C</w:t>
            </w:r>
          </w:p>
        </w:tc>
      </w:tr>
      <w:tr w:rsidR="001522A8" w:rsidRPr="00C16064" w14:paraId="698C52B4" w14:textId="77777777" w:rsidTr="003B1285">
        <w:trPr>
          <w:cantSplit/>
          <w:trHeight w:val="240"/>
          <w:jc w:val="center"/>
        </w:trPr>
        <w:tc>
          <w:tcPr>
            <w:tcW w:w="1126" w:type="dxa"/>
            <w:vMerge/>
            <w:tcBorders>
              <w:top w:val="none" w:sz="4" w:space="0" w:color="000000"/>
              <w:left w:val="single" w:sz="6" w:space="0" w:color="auto"/>
              <w:bottom w:val="none" w:sz="4" w:space="0" w:color="000000"/>
              <w:right w:val="single" w:sz="6" w:space="0" w:color="auto"/>
            </w:tcBorders>
            <w:vAlign w:val="center"/>
          </w:tcPr>
          <w:p w14:paraId="04E1AC81" w14:textId="77777777" w:rsidR="001522A8" w:rsidRPr="003B1285" w:rsidRDefault="001522A8" w:rsidP="001522A8">
            <w:pPr>
              <w:spacing w:line="360" w:lineRule="auto"/>
              <w:jc w:val="center"/>
              <w:rPr>
                <w:rFonts w:eastAsia="Calibri"/>
                <w:sz w:val="22"/>
                <w:szCs w:val="22"/>
              </w:rPr>
            </w:pPr>
          </w:p>
        </w:tc>
        <w:tc>
          <w:tcPr>
            <w:tcW w:w="756" w:type="dxa"/>
            <w:gridSpan w:val="2"/>
            <w:tcBorders>
              <w:top w:val="single" w:sz="6" w:space="0" w:color="auto"/>
              <w:left w:val="single" w:sz="6" w:space="0" w:color="auto"/>
              <w:bottom w:val="single" w:sz="6" w:space="0" w:color="auto"/>
              <w:right w:val="single" w:sz="6" w:space="0" w:color="auto"/>
            </w:tcBorders>
            <w:vAlign w:val="center"/>
          </w:tcPr>
          <w:p w14:paraId="60A37E31"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50</w:t>
            </w:r>
          </w:p>
        </w:tc>
        <w:tc>
          <w:tcPr>
            <w:tcW w:w="804" w:type="dxa"/>
            <w:tcBorders>
              <w:top w:val="single" w:sz="6" w:space="0" w:color="auto"/>
              <w:left w:val="single" w:sz="6" w:space="0" w:color="auto"/>
              <w:bottom w:val="single" w:sz="6" w:space="0" w:color="auto"/>
              <w:right w:val="single" w:sz="6" w:space="0" w:color="auto"/>
            </w:tcBorders>
            <w:vAlign w:val="center"/>
          </w:tcPr>
          <w:p w14:paraId="7B2D19E1"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75</w:t>
            </w:r>
          </w:p>
        </w:tc>
        <w:tc>
          <w:tcPr>
            <w:tcW w:w="708" w:type="dxa"/>
            <w:tcBorders>
              <w:top w:val="single" w:sz="6" w:space="0" w:color="auto"/>
              <w:left w:val="single" w:sz="6" w:space="0" w:color="auto"/>
              <w:bottom w:val="single" w:sz="6" w:space="0" w:color="auto"/>
              <w:right w:val="single" w:sz="6" w:space="0" w:color="auto"/>
            </w:tcBorders>
            <w:vAlign w:val="center"/>
          </w:tcPr>
          <w:p w14:paraId="0C46C527"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100</w:t>
            </w:r>
          </w:p>
        </w:tc>
        <w:tc>
          <w:tcPr>
            <w:tcW w:w="690" w:type="dxa"/>
            <w:tcBorders>
              <w:top w:val="single" w:sz="6" w:space="0" w:color="auto"/>
              <w:left w:val="single" w:sz="6" w:space="0" w:color="auto"/>
              <w:bottom w:val="single" w:sz="6" w:space="0" w:color="auto"/>
              <w:right w:val="single" w:sz="6" w:space="0" w:color="auto"/>
            </w:tcBorders>
            <w:vAlign w:val="center"/>
          </w:tcPr>
          <w:p w14:paraId="120618C0"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125</w:t>
            </w:r>
          </w:p>
        </w:tc>
        <w:tc>
          <w:tcPr>
            <w:tcW w:w="733" w:type="dxa"/>
            <w:tcBorders>
              <w:top w:val="single" w:sz="6" w:space="0" w:color="auto"/>
              <w:left w:val="single" w:sz="6" w:space="0" w:color="auto"/>
              <w:bottom w:val="single" w:sz="6" w:space="0" w:color="auto"/>
              <w:right w:val="single" w:sz="6" w:space="0" w:color="auto"/>
            </w:tcBorders>
            <w:vAlign w:val="center"/>
          </w:tcPr>
          <w:p w14:paraId="0EF03E57"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150</w:t>
            </w:r>
          </w:p>
        </w:tc>
        <w:tc>
          <w:tcPr>
            <w:tcW w:w="849" w:type="dxa"/>
            <w:tcBorders>
              <w:top w:val="single" w:sz="6" w:space="0" w:color="auto"/>
              <w:left w:val="single" w:sz="6" w:space="0" w:color="auto"/>
              <w:bottom w:val="single" w:sz="6" w:space="0" w:color="auto"/>
              <w:right w:val="single" w:sz="6" w:space="0" w:color="auto"/>
            </w:tcBorders>
            <w:vAlign w:val="center"/>
          </w:tcPr>
          <w:p w14:paraId="3194591D"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200</w:t>
            </w:r>
          </w:p>
        </w:tc>
        <w:tc>
          <w:tcPr>
            <w:tcW w:w="733" w:type="dxa"/>
            <w:tcBorders>
              <w:top w:val="single" w:sz="6" w:space="0" w:color="auto"/>
              <w:left w:val="single" w:sz="6" w:space="0" w:color="auto"/>
              <w:bottom w:val="single" w:sz="6" w:space="0" w:color="auto"/>
              <w:right w:val="single" w:sz="6" w:space="0" w:color="auto"/>
            </w:tcBorders>
            <w:vAlign w:val="center"/>
          </w:tcPr>
          <w:p w14:paraId="232B6848"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250</w:t>
            </w:r>
          </w:p>
        </w:tc>
        <w:tc>
          <w:tcPr>
            <w:tcW w:w="733" w:type="dxa"/>
            <w:tcBorders>
              <w:top w:val="single" w:sz="6" w:space="0" w:color="auto"/>
              <w:left w:val="single" w:sz="6" w:space="0" w:color="auto"/>
              <w:bottom w:val="single" w:sz="6" w:space="0" w:color="auto"/>
              <w:right w:val="single" w:sz="6" w:space="0" w:color="auto"/>
            </w:tcBorders>
            <w:vAlign w:val="center"/>
          </w:tcPr>
          <w:p w14:paraId="534C5537"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300</w:t>
            </w:r>
          </w:p>
        </w:tc>
        <w:tc>
          <w:tcPr>
            <w:tcW w:w="849" w:type="dxa"/>
            <w:tcBorders>
              <w:top w:val="single" w:sz="6" w:space="0" w:color="auto"/>
              <w:left w:val="single" w:sz="6" w:space="0" w:color="auto"/>
              <w:bottom w:val="single" w:sz="6" w:space="0" w:color="auto"/>
              <w:right w:val="single" w:sz="6" w:space="0" w:color="auto"/>
            </w:tcBorders>
            <w:vAlign w:val="center"/>
          </w:tcPr>
          <w:p w14:paraId="326E0EA0"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350</w:t>
            </w:r>
          </w:p>
        </w:tc>
        <w:tc>
          <w:tcPr>
            <w:tcW w:w="733" w:type="dxa"/>
            <w:tcBorders>
              <w:top w:val="single" w:sz="6" w:space="0" w:color="auto"/>
              <w:left w:val="single" w:sz="6" w:space="0" w:color="auto"/>
              <w:bottom w:val="single" w:sz="6" w:space="0" w:color="auto"/>
              <w:right w:val="single" w:sz="6" w:space="0" w:color="auto"/>
            </w:tcBorders>
            <w:vAlign w:val="center"/>
          </w:tcPr>
          <w:p w14:paraId="4333DC54"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400</w:t>
            </w:r>
          </w:p>
        </w:tc>
        <w:tc>
          <w:tcPr>
            <w:tcW w:w="733" w:type="dxa"/>
            <w:tcBorders>
              <w:top w:val="single" w:sz="6" w:space="0" w:color="auto"/>
              <w:left w:val="single" w:sz="6" w:space="0" w:color="auto"/>
              <w:bottom w:val="single" w:sz="6" w:space="0" w:color="auto"/>
              <w:right w:val="single" w:sz="6" w:space="0" w:color="auto"/>
            </w:tcBorders>
            <w:vAlign w:val="center"/>
          </w:tcPr>
          <w:p w14:paraId="379851F1"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450</w:t>
            </w:r>
          </w:p>
        </w:tc>
      </w:tr>
      <w:tr w:rsidR="001522A8" w:rsidRPr="00C16064" w14:paraId="786B61B3" w14:textId="77777777" w:rsidTr="003B1285">
        <w:trPr>
          <w:cantSplit/>
          <w:trHeight w:val="240"/>
          <w:jc w:val="center"/>
        </w:trPr>
        <w:tc>
          <w:tcPr>
            <w:tcW w:w="1126" w:type="dxa"/>
            <w:vMerge/>
            <w:tcBorders>
              <w:top w:val="none" w:sz="4" w:space="0" w:color="000000"/>
              <w:left w:val="single" w:sz="6" w:space="0" w:color="auto"/>
              <w:bottom w:val="single" w:sz="6" w:space="0" w:color="auto"/>
              <w:right w:val="single" w:sz="6" w:space="0" w:color="auto"/>
            </w:tcBorders>
            <w:vAlign w:val="center"/>
          </w:tcPr>
          <w:p w14:paraId="474DC085" w14:textId="77777777" w:rsidR="001522A8" w:rsidRPr="003B1285" w:rsidRDefault="001522A8" w:rsidP="001522A8">
            <w:pPr>
              <w:spacing w:line="360" w:lineRule="auto"/>
              <w:jc w:val="center"/>
              <w:rPr>
                <w:rFonts w:eastAsia="Calibri"/>
                <w:sz w:val="22"/>
                <w:szCs w:val="22"/>
              </w:rPr>
            </w:pPr>
          </w:p>
        </w:tc>
        <w:tc>
          <w:tcPr>
            <w:tcW w:w="8321" w:type="dxa"/>
            <w:gridSpan w:val="12"/>
            <w:tcBorders>
              <w:top w:val="single" w:sz="6" w:space="0" w:color="auto"/>
              <w:left w:val="single" w:sz="6" w:space="0" w:color="auto"/>
              <w:bottom w:val="single" w:sz="6" w:space="0" w:color="auto"/>
              <w:right w:val="single" w:sz="6" w:space="0" w:color="auto"/>
            </w:tcBorders>
            <w:vAlign w:val="center"/>
          </w:tcPr>
          <w:p w14:paraId="0CDF9532"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Тепловые потери, ккал/ч</w:t>
            </w:r>
          </w:p>
        </w:tc>
      </w:tr>
      <w:tr w:rsidR="001522A8" w:rsidRPr="00C16064" w14:paraId="3A19E8A2" w14:textId="77777777" w:rsidTr="003B1285">
        <w:trPr>
          <w:cantSplit/>
          <w:trHeight w:val="2760"/>
          <w:jc w:val="center"/>
        </w:trPr>
        <w:tc>
          <w:tcPr>
            <w:tcW w:w="1126" w:type="dxa"/>
            <w:tcBorders>
              <w:top w:val="single" w:sz="6" w:space="0" w:color="auto"/>
              <w:left w:val="single" w:sz="6" w:space="0" w:color="auto"/>
              <w:bottom w:val="single" w:sz="6" w:space="0" w:color="auto"/>
              <w:right w:val="single" w:sz="6" w:space="0" w:color="auto"/>
            </w:tcBorders>
            <w:vAlign w:val="center"/>
          </w:tcPr>
          <w:p w14:paraId="4A8FF541"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25</w:t>
            </w:r>
          </w:p>
          <w:p w14:paraId="0FC0A7BE"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40</w:t>
            </w:r>
          </w:p>
          <w:p w14:paraId="6CEFD16D"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50</w:t>
            </w:r>
          </w:p>
          <w:p w14:paraId="474245A6"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65</w:t>
            </w:r>
          </w:p>
          <w:p w14:paraId="5476BF4E"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80</w:t>
            </w:r>
          </w:p>
          <w:p w14:paraId="6A95F08B"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100</w:t>
            </w:r>
          </w:p>
          <w:p w14:paraId="153A0334"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125    </w:t>
            </w:r>
            <w:r w:rsidRPr="003B1285">
              <w:rPr>
                <w:rFonts w:eastAsia="Calibri"/>
                <w:sz w:val="22"/>
                <w:szCs w:val="22"/>
              </w:rPr>
              <w:br/>
              <w:t xml:space="preserve">150    </w:t>
            </w:r>
            <w:r w:rsidRPr="003B1285">
              <w:rPr>
                <w:rFonts w:eastAsia="Calibri"/>
                <w:sz w:val="22"/>
                <w:szCs w:val="22"/>
              </w:rPr>
              <w:br/>
              <w:t xml:space="preserve">175    </w:t>
            </w:r>
            <w:r w:rsidRPr="003B1285">
              <w:rPr>
                <w:rFonts w:eastAsia="Calibri"/>
                <w:sz w:val="22"/>
                <w:szCs w:val="22"/>
              </w:rPr>
              <w:br/>
              <w:t xml:space="preserve">200    </w:t>
            </w:r>
            <w:r w:rsidRPr="003B1285">
              <w:rPr>
                <w:rFonts w:eastAsia="Calibri"/>
                <w:sz w:val="22"/>
                <w:szCs w:val="22"/>
              </w:rPr>
              <w:br/>
              <w:t xml:space="preserve">250    </w:t>
            </w:r>
            <w:r w:rsidRPr="003B1285">
              <w:rPr>
                <w:rFonts w:eastAsia="Calibri"/>
                <w:sz w:val="22"/>
                <w:szCs w:val="22"/>
              </w:rPr>
              <w:br/>
              <w:t xml:space="preserve">300    </w:t>
            </w:r>
            <w:r w:rsidRPr="003B1285">
              <w:rPr>
                <w:rFonts w:eastAsia="Calibri"/>
                <w:sz w:val="22"/>
                <w:szCs w:val="22"/>
              </w:rPr>
              <w:br/>
              <w:t xml:space="preserve">350    </w:t>
            </w:r>
            <w:r w:rsidRPr="003B1285">
              <w:rPr>
                <w:rFonts w:eastAsia="Calibri"/>
                <w:sz w:val="22"/>
                <w:szCs w:val="22"/>
              </w:rPr>
              <w:br/>
              <w:t xml:space="preserve">400    </w:t>
            </w:r>
            <w:r w:rsidRPr="003B1285">
              <w:rPr>
                <w:rFonts w:eastAsia="Calibri"/>
                <w:sz w:val="22"/>
                <w:szCs w:val="22"/>
              </w:rPr>
              <w:br/>
              <w:t xml:space="preserve">450    </w:t>
            </w:r>
            <w:r w:rsidRPr="003B1285">
              <w:rPr>
                <w:rFonts w:eastAsia="Calibri"/>
                <w:sz w:val="22"/>
                <w:szCs w:val="22"/>
              </w:rPr>
              <w:br/>
              <w:t xml:space="preserve">500    </w:t>
            </w:r>
            <w:r w:rsidRPr="003B1285">
              <w:rPr>
                <w:rFonts w:eastAsia="Calibri"/>
                <w:sz w:val="22"/>
                <w:szCs w:val="22"/>
              </w:rPr>
              <w:br/>
              <w:t xml:space="preserve">600    </w:t>
            </w:r>
            <w:r w:rsidRPr="003B1285">
              <w:rPr>
                <w:rFonts w:eastAsia="Calibri"/>
                <w:sz w:val="22"/>
                <w:szCs w:val="22"/>
              </w:rPr>
              <w:br/>
              <w:t xml:space="preserve">700    </w:t>
            </w:r>
            <w:r w:rsidRPr="003B1285">
              <w:rPr>
                <w:rFonts w:eastAsia="Calibri"/>
                <w:sz w:val="22"/>
                <w:szCs w:val="22"/>
              </w:rPr>
              <w:br/>
              <w:t>800</w:t>
            </w:r>
          </w:p>
        </w:tc>
        <w:tc>
          <w:tcPr>
            <w:tcW w:w="709" w:type="dxa"/>
            <w:tcBorders>
              <w:top w:val="single" w:sz="6" w:space="0" w:color="auto"/>
              <w:left w:val="single" w:sz="6" w:space="0" w:color="auto"/>
              <w:bottom w:val="single" w:sz="6" w:space="0" w:color="auto"/>
              <w:right w:val="single" w:sz="6" w:space="0" w:color="auto"/>
            </w:tcBorders>
            <w:vAlign w:val="center"/>
          </w:tcPr>
          <w:p w14:paraId="6D999B49"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12  </w:t>
            </w:r>
            <w:r w:rsidRPr="003B1285">
              <w:rPr>
                <w:rFonts w:eastAsia="Calibri"/>
                <w:sz w:val="22"/>
                <w:szCs w:val="22"/>
              </w:rPr>
              <w:br/>
              <w:t xml:space="preserve">13  </w:t>
            </w:r>
            <w:r w:rsidRPr="003B1285">
              <w:rPr>
                <w:rFonts w:eastAsia="Calibri"/>
                <w:sz w:val="22"/>
                <w:szCs w:val="22"/>
              </w:rPr>
              <w:br/>
              <w:t xml:space="preserve">14  </w:t>
            </w:r>
            <w:r w:rsidRPr="003B1285">
              <w:rPr>
                <w:rFonts w:eastAsia="Calibri"/>
                <w:sz w:val="22"/>
                <w:szCs w:val="22"/>
              </w:rPr>
              <w:br/>
              <w:t xml:space="preserve">15  </w:t>
            </w:r>
            <w:r w:rsidRPr="003B1285">
              <w:rPr>
                <w:rFonts w:eastAsia="Calibri"/>
                <w:sz w:val="22"/>
                <w:szCs w:val="22"/>
              </w:rPr>
              <w:br/>
              <w:t xml:space="preserve">16  </w:t>
            </w:r>
            <w:r w:rsidRPr="003B1285">
              <w:rPr>
                <w:rFonts w:eastAsia="Calibri"/>
                <w:sz w:val="22"/>
                <w:szCs w:val="22"/>
              </w:rPr>
              <w:br/>
              <w:t xml:space="preserve">22  </w:t>
            </w:r>
            <w:r w:rsidRPr="003B1285">
              <w:rPr>
                <w:rFonts w:eastAsia="Calibri"/>
                <w:sz w:val="22"/>
                <w:szCs w:val="22"/>
              </w:rPr>
              <w:br/>
              <w:t xml:space="preserve">27  </w:t>
            </w:r>
            <w:r w:rsidRPr="003B1285">
              <w:rPr>
                <w:rFonts w:eastAsia="Calibri"/>
                <w:sz w:val="22"/>
                <w:szCs w:val="22"/>
              </w:rPr>
              <w:br/>
              <w:t xml:space="preserve">31  </w:t>
            </w:r>
            <w:r w:rsidRPr="003B1285">
              <w:rPr>
                <w:rFonts w:eastAsia="Calibri"/>
                <w:sz w:val="22"/>
                <w:szCs w:val="22"/>
              </w:rPr>
              <w:br/>
              <w:t xml:space="preserve">35  </w:t>
            </w:r>
            <w:r w:rsidRPr="003B1285">
              <w:rPr>
                <w:rFonts w:eastAsia="Calibri"/>
                <w:sz w:val="22"/>
                <w:szCs w:val="22"/>
              </w:rPr>
              <w:br/>
              <w:t xml:space="preserve">38  </w:t>
            </w:r>
            <w:r w:rsidRPr="003B1285">
              <w:rPr>
                <w:rFonts w:eastAsia="Calibri"/>
                <w:sz w:val="22"/>
                <w:szCs w:val="22"/>
              </w:rPr>
              <w:br/>
              <w:t xml:space="preserve">42  </w:t>
            </w:r>
            <w:r w:rsidRPr="003B1285">
              <w:rPr>
                <w:rFonts w:eastAsia="Calibri"/>
                <w:sz w:val="22"/>
                <w:szCs w:val="22"/>
              </w:rPr>
              <w:br/>
              <w:t xml:space="preserve">45  </w:t>
            </w:r>
            <w:r w:rsidRPr="003B1285">
              <w:rPr>
                <w:rFonts w:eastAsia="Calibri"/>
                <w:sz w:val="22"/>
                <w:szCs w:val="22"/>
              </w:rPr>
              <w:br/>
              <w:t xml:space="preserve">50  </w:t>
            </w:r>
            <w:r w:rsidRPr="003B1285">
              <w:rPr>
                <w:rFonts w:eastAsia="Calibri"/>
                <w:sz w:val="22"/>
                <w:szCs w:val="22"/>
              </w:rPr>
              <w:br/>
              <w:t xml:space="preserve">53  </w:t>
            </w:r>
            <w:r w:rsidRPr="003B1285">
              <w:rPr>
                <w:rFonts w:eastAsia="Calibri"/>
                <w:sz w:val="22"/>
                <w:szCs w:val="22"/>
              </w:rPr>
              <w:br/>
              <w:t xml:space="preserve">60  </w:t>
            </w:r>
            <w:r w:rsidRPr="003B1285">
              <w:rPr>
                <w:rFonts w:eastAsia="Calibri"/>
                <w:sz w:val="22"/>
                <w:szCs w:val="22"/>
              </w:rPr>
              <w:br/>
              <w:t xml:space="preserve">66  </w:t>
            </w:r>
            <w:r w:rsidRPr="003B1285">
              <w:rPr>
                <w:rFonts w:eastAsia="Calibri"/>
                <w:sz w:val="22"/>
                <w:szCs w:val="22"/>
              </w:rPr>
              <w:br/>
              <w:t xml:space="preserve">82  </w:t>
            </w:r>
            <w:r w:rsidRPr="003B1285">
              <w:rPr>
                <w:rFonts w:eastAsia="Calibri"/>
                <w:sz w:val="22"/>
                <w:szCs w:val="22"/>
              </w:rPr>
              <w:br/>
              <w:t xml:space="preserve">95  </w:t>
            </w:r>
            <w:r w:rsidRPr="003B1285">
              <w:rPr>
                <w:rFonts w:eastAsia="Calibri"/>
                <w:sz w:val="22"/>
                <w:szCs w:val="22"/>
              </w:rPr>
              <w:br/>
              <w:t xml:space="preserve">110 </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38E71E9B"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20  </w:t>
            </w:r>
            <w:r w:rsidRPr="003B1285">
              <w:rPr>
                <w:rFonts w:eastAsia="Calibri"/>
                <w:sz w:val="22"/>
                <w:szCs w:val="22"/>
              </w:rPr>
              <w:br/>
              <w:t xml:space="preserve">22  </w:t>
            </w:r>
            <w:r w:rsidRPr="003B1285">
              <w:rPr>
                <w:rFonts w:eastAsia="Calibri"/>
                <w:sz w:val="22"/>
                <w:szCs w:val="22"/>
              </w:rPr>
              <w:br/>
              <w:t xml:space="preserve">23  </w:t>
            </w:r>
            <w:r w:rsidRPr="003B1285">
              <w:rPr>
                <w:rFonts w:eastAsia="Calibri"/>
                <w:sz w:val="22"/>
                <w:szCs w:val="22"/>
              </w:rPr>
              <w:br/>
              <w:t xml:space="preserve">26  </w:t>
            </w:r>
            <w:r w:rsidRPr="003B1285">
              <w:rPr>
                <w:rFonts w:eastAsia="Calibri"/>
                <w:sz w:val="22"/>
                <w:szCs w:val="22"/>
              </w:rPr>
              <w:br/>
              <w:t xml:space="preserve">27  </w:t>
            </w:r>
            <w:r w:rsidRPr="003B1285">
              <w:rPr>
                <w:rFonts w:eastAsia="Calibri"/>
                <w:sz w:val="22"/>
                <w:szCs w:val="22"/>
              </w:rPr>
              <w:br/>
              <w:t xml:space="preserve">34  </w:t>
            </w:r>
            <w:r w:rsidRPr="003B1285">
              <w:rPr>
                <w:rFonts w:eastAsia="Calibri"/>
                <w:sz w:val="22"/>
                <w:szCs w:val="22"/>
              </w:rPr>
              <w:br/>
              <w:t xml:space="preserve">40  </w:t>
            </w:r>
            <w:r w:rsidRPr="003B1285">
              <w:rPr>
                <w:rFonts w:eastAsia="Calibri"/>
                <w:sz w:val="22"/>
                <w:szCs w:val="22"/>
              </w:rPr>
              <w:br/>
              <w:t xml:space="preserve">45  </w:t>
            </w:r>
            <w:r w:rsidRPr="003B1285">
              <w:rPr>
                <w:rFonts w:eastAsia="Calibri"/>
                <w:sz w:val="22"/>
                <w:szCs w:val="22"/>
              </w:rPr>
              <w:br/>
              <w:t xml:space="preserve">50  </w:t>
            </w:r>
            <w:r w:rsidRPr="003B1285">
              <w:rPr>
                <w:rFonts w:eastAsia="Calibri"/>
                <w:sz w:val="22"/>
                <w:szCs w:val="22"/>
              </w:rPr>
              <w:br/>
              <w:t xml:space="preserve">52  </w:t>
            </w:r>
            <w:r w:rsidRPr="003B1285">
              <w:rPr>
                <w:rFonts w:eastAsia="Calibri"/>
                <w:sz w:val="22"/>
                <w:szCs w:val="22"/>
              </w:rPr>
              <w:br/>
              <w:t xml:space="preserve">59  </w:t>
            </w:r>
            <w:r w:rsidRPr="003B1285">
              <w:rPr>
                <w:rFonts w:eastAsia="Calibri"/>
                <w:sz w:val="22"/>
                <w:szCs w:val="22"/>
              </w:rPr>
              <w:br/>
              <w:t xml:space="preserve">65  </w:t>
            </w:r>
            <w:r w:rsidRPr="003B1285">
              <w:rPr>
                <w:rFonts w:eastAsia="Calibri"/>
                <w:sz w:val="22"/>
                <w:szCs w:val="22"/>
              </w:rPr>
              <w:br/>
              <w:t xml:space="preserve">70  </w:t>
            </w:r>
            <w:r w:rsidRPr="003B1285">
              <w:rPr>
                <w:rFonts w:eastAsia="Calibri"/>
                <w:sz w:val="22"/>
                <w:szCs w:val="22"/>
              </w:rPr>
              <w:br/>
              <w:t xml:space="preserve">75  </w:t>
            </w:r>
            <w:r w:rsidRPr="003B1285">
              <w:rPr>
                <w:rFonts w:eastAsia="Calibri"/>
                <w:sz w:val="22"/>
                <w:szCs w:val="22"/>
              </w:rPr>
              <w:br/>
              <w:t xml:space="preserve">83  </w:t>
            </w:r>
            <w:r w:rsidRPr="003B1285">
              <w:rPr>
                <w:rFonts w:eastAsia="Calibri"/>
                <w:sz w:val="22"/>
                <w:szCs w:val="22"/>
              </w:rPr>
              <w:br/>
              <w:t xml:space="preserve">90  </w:t>
            </w:r>
            <w:r w:rsidRPr="003B1285">
              <w:rPr>
                <w:rFonts w:eastAsia="Calibri"/>
                <w:sz w:val="22"/>
                <w:szCs w:val="22"/>
              </w:rPr>
              <w:br/>
              <w:t xml:space="preserve">110 </w:t>
            </w:r>
            <w:r w:rsidRPr="003B1285">
              <w:rPr>
                <w:rFonts w:eastAsia="Calibri"/>
                <w:sz w:val="22"/>
                <w:szCs w:val="22"/>
              </w:rPr>
              <w:br/>
              <w:t xml:space="preserve">125 </w:t>
            </w:r>
            <w:r w:rsidRPr="003B1285">
              <w:rPr>
                <w:rFonts w:eastAsia="Calibri"/>
                <w:sz w:val="22"/>
                <w:szCs w:val="22"/>
              </w:rPr>
              <w:br/>
              <w:t xml:space="preserve">145 </w:t>
            </w:r>
          </w:p>
        </w:tc>
        <w:tc>
          <w:tcPr>
            <w:tcW w:w="708" w:type="dxa"/>
            <w:tcBorders>
              <w:top w:val="single" w:sz="6" w:space="0" w:color="auto"/>
              <w:left w:val="single" w:sz="6" w:space="0" w:color="auto"/>
              <w:bottom w:val="single" w:sz="6" w:space="0" w:color="auto"/>
              <w:right w:val="single" w:sz="6" w:space="0" w:color="auto"/>
            </w:tcBorders>
            <w:vAlign w:val="center"/>
          </w:tcPr>
          <w:p w14:paraId="158DE71E"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28  </w:t>
            </w:r>
            <w:r w:rsidRPr="003B1285">
              <w:rPr>
                <w:rFonts w:eastAsia="Calibri"/>
                <w:sz w:val="22"/>
                <w:szCs w:val="22"/>
              </w:rPr>
              <w:br/>
              <w:t xml:space="preserve">31  </w:t>
            </w:r>
            <w:r w:rsidRPr="003B1285">
              <w:rPr>
                <w:rFonts w:eastAsia="Calibri"/>
                <w:sz w:val="22"/>
                <w:szCs w:val="22"/>
              </w:rPr>
              <w:br/>
              <w:t xml:space="preserve">32  </w:t>
            </w:r>
            <w:r w:rsidRPr="003B1285">
              <w:rPr>
                <w:rFonts w:eastAsia="Calibri"/>
                <w:sz w:val="22"/>
                <w:szCs w:val="22"/>
              </w:rPr>
              <w:br/>
              <w:t xml:space="preserve">37  </w:t>
            </w:r>
            <w:r w:rsidRPr="003B1285">
              <w:rPr>
                <w:rFonts w:eastAsia="Calibri"/>
                <w:sz w:val="22"/>
                <w:szCs w:val="22"/>
              </w:rPr>
              <w:br/>
              <w:t xml:space="preserve">39  </w:t>
            </w:r>
            <w:r w:rsidRPr="003B1285">
              <w:rPr>
                <w:rFonts w:eastAsia="Calibri"/>
                <w:sz w:val="22"/>
                <w:szCs w:val="22"/>
              </w:rPr>
              <w:br/>
              <w:t xml:space="preserve">45  </w:t>
            </w:r>
            <w:r w:rsidRPr="003B1285">
              <w:rPr>
                <w:rFonts w:eastAsia="Calibri"/>
                <w:sz w:val="22"/>
                <w:szCs w:val="22"/>
              </w:rPr>
              <w:br/>
              <w:t xml:space="preserve">53  </w:t>
            </w:r>
            <w:r w:rsidRPr="003B1285">
              <w:rPr>
                <w:rFonts w:eastAsia="Calibri"/>
                <w:sz w:val="22"/>
                <w:szCs w:val="22"/>
              </w:rPr>
              <w:br/>
              <w:t xml:space="preserve">60  </w:t>
            </w:r>
            <w:r w:rsidRPr="003B1285">
              <w:rPr>
                <w:rFonts w:eastAsia="Calibri"/>
                <w:sz w:val="22"/>
                <w:szCs w:val="22"/>
              </w:rPr>
              <w:br/>
              <w:t xml:space="preserve">66  </w:t>
            </w:r>
            <w:r w:rsidRPr="003B1285">
              <w:rPr>
                <w:rFonts w:eastAsia="Calibri"/>
                <w:sz w:val="22"/>
                <w:szCs w:val="22"/>
              </w:rPr>
              <w:br/>
              <w:t xml:space="preserve">70  </w:t>
            </w:r>
            <w:r w:rsidRPr="003B1285">
              <w:rPr>
                <w:rFonts w:eastAsia="Calibri"/>
                <w:sz w:val="22"/>
                <w:szCs w:val="22"/>
              </w:rPr>
              <w:br/>
              <w:t xml:space="preserve">78  </w:t>
            </w:r>
            <w:r w:rsidRPr="003B1285">
              <w:rPr>
                <w:rFonts w:eastAsia="Calibri"/>
                <w:sz w:val="22"/>
                <w:szCs w:val="22"/>
              </w:rPr>
              <w:br/>
              <w:t xml:space="preserve">85  </w:t>
            </w:r>
            <w:r w:rsidRPr="003B1285">
              <w:rPr>
                <w:rFonts w:eastAsia="Calibri"/>
                <w:sz w:val="22"/>
                <w:szCs w:val="22"/>
              </w:rPr>
              <w:br/>
              <w:t xml:space="preserve">92  </w:t>
            </w:r>
            <w:r w:rsidRPr="003B1285">
              <w:rPr>
                <w:rFonts w:eastAsia="Calibri"/>
                <w:sz w:val="22"/>
                <w:szCs w:val="22"/>
              </w:rPr>
              <w:br/>
              <w:t xml:space="preserve">98  </w:t>
            </w:r>
            <w:r w:rsidRPr="003B1285">
              <w:rPr>
                <w:rFonts w:eastAsia="Calibri"/>
                <w:sz w:val="22"/>
                <w:szCs w:val="22"/>
              </w:rPr>
              <w:br/>
              <w:t xml:space="preserve">109 </w:t>
            </w:r>
            <w:r w:rsidRPr="003B1285">
              <w:rPr>
                <w:rFonts w:eastAsia="Calibri"/>
                <w:sz w:val="22"/>
                <w:szCs w:val="22"/>
              </w:rPr>
              <w:br/>
              <w:t xml:space="preserve">120 </w:t>
            </w:r>
            <w:r w:rsidRPr="003B1285">
              <w:rPr>
                <w:rFonts w:eastAsia="Calibri"/>
                <w:sz w:val="22"/>
                <w:szCs w:val="22"/>
              </w:rPr>
              <w:br/>
              <w:t xml:space="preserve">140 </w:t>
            </w:r>
            <w:r w:rsidRPr="003B1285">
              <w:rPr>
                <w:rFonts w:eastAsia="Calibri"/>
                <w:sz w:val="22"/>
                <w:szCs w:val="22"/>
              </w:rPr>
              <w:br/>
              <w:t xml:space="preserve">160 </w:t>
            </w:r>
            <w:r w:rsidRPr="003B1285">
              <w:rPr>
                <w:rFonts w:eastAsia="Calibri"/>
                <w:sz w:val="22"/>
                <w:szCs w:val="22"/>
              </w:rPr>
              <w:br/>
              <w:t xml:space="preserve">180 </w:t>
            </w:r>
          </w:p>
        </w:tc>
        <w:tc>
          <w:tcPr>
            <w:tcW w:w="690" w:type="dxa"/>
            <w:tcBorders>
              <w:top w:val="single" w:sz="6" w:space="0" w:color="auto"/>
              <w:left w:val="single" w:sz="6" w:space="0" w:color="auto"/>
              <w:bottom w:val="single" w:sz="6" w:space="0" w:color="auto"/>
              <w:right w:val="single" w:sz="6" w:space="0" w:color="auto"/>
            </w:tcBorders>
            <w:vAlign w:val="center"/>
          </w:tcPr>
          <w:p w14:paraId="7FE83652"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35  </w:t>
            </w:r>
            <w:r w:rsidRPr="003B1285">
              <w:rPr>
                <w:rFonts w:eastAsia="Calibri"/>
                <w:sz w:val="22"/>
                <w:szCs w:val="22"/>
              </w:rPr>
              <w:br/>
              <w:t xml:space="preserve">40  </w:t>
            </w:r>
            <w:r w:rsidRPr="003B1285">
              <w:rPr>
                <w:rFonts w:eastAsia="Calibri"/>
                <w:sz w:val="22"/>
                <w:szCs w:val="22"/>
              </w:rPr>
              <w:br/>
              <w:t xml:space="preserve">43  </w:t>
            </w:r>
            <w:r w:rsidRPr="003B1285">
              <w:rPr>
                <w:rFonts w:eastAsia="Calibri"/>
                <w:sz w:val="22"/>
                <w:szCs w:val="22"/>
              </w:rPr>
              <w:br/>
              <w:t xml:space="preserve">49  </w:t>
            </w:r>
            <w:r w:rsidRPr="003B1285">
              <w:rPr>
                <w:rFonts w:eastAsia="Calibri"/>
                <w:sz w:val="22"/>
                <w:szCs w:val="22"/>
              </w:rPr>
              <w:br/>
              <w:t xml:space="preserve">52  </w:t>
            </w:r>
            <w:r w:rsidRPr="003B1285">
              <w:rPr>
                <w:rFonts w:eastAsia="Calibri"/>
                <w:sz w:val="22"/>
                <w:szCs w:val="22"/>
              </w:rPr>
              <w:br/>
              <w:t xml:space="preserve">57  </w:t>
            </w:r>
            <w:r w:rsidRPr="003B1285">
              <w:rPr>
                <w:rFonts w:eastAsia="Calibri"/>
                <w:sz w:val="22"/>
                <w:szCs w:val="22"/>
              </w:rPr>
              <w:br/>
              <w:t xml:space="preserve">65  </w:t>
            </w:r>
            <w:r w:rsidRPr="003B1285">
              <w:rPr>
                <w:rFonts w:eastAsia="Calibri"/>
                <w:sz w:val="22"/>
                <w:szCs w:val="22"/>
              </w:rPr>
              <w:br/>
              <w:t xml:space="preserve">72  </w:t>
            </w:r>
            <w:r w:rsidRPr="003B1285">
              <w:rPr>
                <w:rFonts w:eastAsia="Calibri"/>
                <w:sz w:val="22"/>
                <w:szCs w:val="22"/>
              </w:rPr>
              <w:br/>
              <w:t xml:space="preserve">80  </w:t>
            </w:r>
            <w:r w:rsidRPr="003B1285">
              <w:rPr>
                <w:rFonts w:eastAsia="Calibri"/>
                <w:sz w:val="22"/>
                <w:szCs w:val="22"/>
              </w:rPr>
              <w:br/>
              <w:t xml:space="preserve">85  </w:t>
            </w:r>
            <w:r w:rsidRPr="003B1285">
              <w:rPr>
                <w:rFonts w:eastAsia="Calibri"/>
                <w:sz w:val="22"/>
                <w:szCs w:val="22"/>
              </w:rPr>
              <w:br/>
              <w:t xml:space="preserve">95  </w:t>
            </w:r>
            <w:r w:rsidRPr="003B1285">
              <w:rPr>
                <w:rFonts w:eastAsia="Calibri"/>
                <w:sz w:val="22"/>
                <w:szCs w:val="22"/>
              </w:rPr>
              <w:br/>
              <w:t xml:space="preserve">104 </w:t>
            </w:r>
            <w:r w:rsidRPr="003B1285">
              <w:rPr>
                <w:rFonts w:eastAsia="Calibri"/>
                <w:sz w:val="22"/>
                <w:szCs w:val="22"/>
              </w:rPr>
              <w:br/>
              <w:t xml:space="preserve">112 </w:t>
            </w:r>
            <w:r w:rsidRPr="003B1285">
              <w:rPr>
                <w:rFonts w:eastAsia="Calibri"/>
                <w:sz w:val="22"/>
                <w:szCs w:val="22"/>
              </w:rPr>
              <w:br/>
              <w:t xml:space="preserve">120 </w:t>
            </w:r>
            <w:r w:rsidRPr="003B1285">
              <w:rPr>
                <w:rFonts w:eastAsia="Calibri"/>
                <w:sz w:val="22"/>
                <w:szCs w:val="22"/>
              </w:rPr>
              <w:br/>
              <w:t xml:space="preserve">133 </w:t>
            </w:r>
            <w:r w:rsidRPr="003B1285">
              <w:rPr>
                <w:rFonts w:eastAsia="Calibri"/>
                <w:sz w:val="22"/>
                <w:szCs w:val="22"/>
              </w:rPr>
              <w:br/>
              <w:t xml:space="preserve">145 </w:t>
            </w:r>
            <w:r w:rsidRPr="003B1285">
              <w:rPr>
                <w:rFonts w:eastAsia="Calibri"/>
                <w:sz w:val="22"/>
                <w:szCs w:val="22"/>
              </w:rPr>
              <w:br/>
              <w:t xml:space="preserve">170 </w:t>
            </w:r>
            <w:r w:rsidRPr="003B1285">
              <w:rPr>
                <w:rFonts w:eastAsia="Calibri"/>
                <w:sz w:val="22"/>
                <w:szCs w:val="22"/>
              </w:rPr>
              <w:br/>
              <w:t xml:space="preserve">190 </w:t>
            </w:r>
            <w:r w:rsidRPr="003B1285">
              <w:rPr>
                <w:rFonts w:eastAsia="Calibri"/>
                <w:sz w:val="22"/>
                <w:szCs w:val="22"/>
              </w:rPr>
              <w:br/>
              <w:t xml:space="preserve">220 </w:t>
            </w:r>
          </w:p>
        </w:tc>
        <w:tc>
          <w:tcPr>
            <w:tcW w:w="733" w:type="dxa"/>
            <w:tcBorders>
              <w:top w:val="single" w:sz="6" w:space="0" w:color="auto"/>
              <w:left w:val="single" w:sz="6" w:space="0" w:color="auto"/>
              <w:bottom w:val="single" w:sz="6" w:space="0" w:color="auto"/>
              <w:right w:val="single" w:sz="6" w:space="0" w:color="auto"/>
            </w:tcBorders>
            <w:vAlign w:val="center"/>
          </w:tcPr>
          <w:p w14:paraId="0A78F27C"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43  </w:t>
            </w:r>
            <w:r w:rsidRPr="003B1285">
              <w:rPr>
                <w:rFonts w:eastAsia="Calibri"/>
                <w:sz w:val="22"/>
                <w:szCs w:val="22"/>
              </w:rPr>
              <w:br/>
              <w:t xml:space="preserve">49  </w:t>
            </w:r>
            <w:r w:rsidRPr="003B1285">
              <w:rPr>
                <w:rFonts w:eastAsia="Calibri"/>
                <w:sz w:val="22"/>
                <w:szCs w:val="22"/>
              </w:rPr>
              <w:br/>
              <w:t xml:space="preserve">53  </w:t>
            </w:r>
            <w:r w:rsidRPr="003B1285">
              <w:rPr>
                <w:rFonts w:eastAsia="Calibri"/>
                <w:sz w:val="22"/>
                <w:szCs w:val="22"/>
              </w:rPr>
              <w:br/>
              <w:t xml:space="preserve">58  </w:t>
            </w:r>
            <w:r w:rsidRPr="003B1285">
              <w:rPr>
                <w:rFonts w:eastAsia="Calibri"/>
                <w:sz w:val="22"/>
                <w:szCs w:val="22"/>
              </w:rPr>
              <w:br/>
              <w:t xml:space="preserve">62  </w:t>
            </w:r>
            <w:r w:rsidRPr="003B1285">
              <w:rPr>
                <w:rFonts w:eastAsia="Calibri"/>
                <w:sz w:val="22"/>
                <w:szCs w:val="22"/>
              </w:rPr>
              <w:br/>
              <w:t xml:space="preserve">68  </w:t>
            </w:r>
            <w:r w:rsidRPr="003B1285">
              <w:rPr>
                <w:rFonts w:eastAsia="Calibri"/>
                <w:sz w:val="22"/>
                <w:szCs w:val="22"/>
              </w:rPr>
              <w:br/>
              <w:t xml:space="preserve">76  </w:t>
            </w:r>
            <w:r w:rsidRPr="003B1285">
              <w:rPr>
                <w:rFonts w:eastAsia="Calibri"/>
                <w:sz w:val="22"/>
                <w:szCs w:val="22"/>
              </w:rPr>
              <w:br/>
              <w:t xml:space="preserve">84  </w:t>
            </w:r>
            <w:r w:rsidRPr="003B1285">
              <w:rPr>
                <w:rFonts w:eastAsia="Calibri"/>
                <w:sz w:val="22"/>
                <w:szCs w:val="22"/>
              </w:rPr>
              <w:br/>
              <w:t xml:space="preserve">93  </w:t>
            </w:r>
            <w:r w:rsidRPr="003B1285">
              <w:rPr>
                <w:rFonts w:eastAsia="Calibri"/>
                <w:sz w:val="22"/>
                <w:szCs w:val="22"/>
              </w:rPr>
              <w:br/>
              <w:t xml:space="preserve">100 </w:t>
            </w:r>
            <w:r w:rsidRPr="003B1285">
              <w:rPr>
                <w:rFonts w:eastAsia="Calibri"/>
                <w:sz w:val="22"/>
                <w:szCs w:val="22"/>
              </w:rPr>
              <w:br/>
              <w:t xml:space="preserve">111 </w:t>
            </w:r>
            <w:r w:rsidRPr="003B1285">
              <w:rPr>
                <w:rFonts w:eastAsia="Calibri"/>
                <w:sz w:val="22"/>
                <w:szCs w:val="22"/>
              </w:rPr>
              <w:br/>
              <w:t xml:space="preserve">122 </w:t>
            </w:r>
            <w:r w:rsidRPr="003B1285">
              <w:rPr>
                <w:rFonts w:eastAsia="Calibri"/>
                <w:sz w:val="22"/>
                <w:szCs w:val="22"/>
              </w:rPr>
              <w:br/>
              <w:t xml:space="preserve">131 </w:t>
            </w:r>
            <w:r w:rsidRPr="003B1285">
              <w:rPr>
                <w:rFonts w:eastAsia="Calibri"/>
                <w:sz w:val="22"/>
                <w:szCs w:val="22"/>
              </w:rPr>
              <w:br/>
              <w:t xml:space="preserve">140 </w:t>
            </w:r>
            <w:r w:rsidRPr="003B1285">
              <w:rPr>
                <w:rFonts w:eastAsia="Calibri"/>
                <w:sz w:val="22"/>
                <w:szCs w:val="22"/>
              </w:rPr>
              <w:br/>
              <w:t xml:space="preserve">155 </w:t>
            </w:r>
            <w:r w:rsidRPr="003B1285">
              <w:rPr>
                <w:rFonts w:eastAsia="Calibri"/>
                <w:sz w:val="22"/>
                <w:szCs w:val="22"/>
              </w:rPr>
              <w:br/>
              <w:t xml:space="preserve">170 </w:t>
            </w:r>
            <w:r w:rsidRPr="003B1285">
              <w:rPr>
                <w:rFonts w:eastAsia="Calibri"/>
                <w:sz w:val="22"/>
                <w:szCs w:val="22"/>
              </w:rPr>
              <w:br/>
              <w:t xml:space="preserve">195 </w:t>
            </w:r>
            <w:r w:rsidRPr="003B1285">
              <w:rPr>
                <w:rFonts w:eastAsia="Calibri"/>
                <w:sz w:val="22"/>
                <w:szCs w:val="22"/>
              </w:rPr>
              <w:br/>
              <w:t xml:space="preserve">220 </w:t>
            </w:r>
            <w:r w:rsidRPr="003B1285">
              <w:rPr>
                <w:rFonts w:eastAsia="Calibri"/>
                <w:sz w:val="22"/>
                <w:szCs w:val="22"/>
              </w:rPr>
              <w:br/>
              <w:t xml:space="preserve">250 </w:t>
            </w:r>
          </w:p>
        </w:tc>
        <w:tc>
          <w:tcPr>
            <w:tcW w:w="849" w:type="dxa"/>
            <w:tcBorders>
              <w:top w:val="single" w:sz="6" w:space="0" w:color="auto"/>
              <w:left w:val="single" w:sz="6" w:space="0" w:color="auto"/>
              <w:bottom w:val="single" w:sz="6" w:space="0" w:color="auto"/>
              <w:right w:val="single" w:sz="6" w:space="0" w:color="auto"/>
            </w:tcBorders>
            <w:vAlign w:val="center"/>
          </w:tcPr>
          <w:p w14:paraId="5CFB3AEA"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58  </w:t>
            </w:r>
            <w:r w:rsidRPr="003B1285">
              <w:rPr>
                <w:rFonts w:eastAsia="Calibri"/>
                <w:sz w:val="22"/>
                <w:szCs w:val="22"/>
              </w:rPr>
              <w:br/>
              <w:t xml:space="preserve">65  </w:t>
            </w:r>
            <w:r w:rsidRPr="003B1285">
              <w:rPr>
                <w:rFonts w:eastAsia="Calibri"/>
                <w:sz w:val="22"/>
                <w:szCs w:val="22"/>
              </w:rPr>
              <w:br/>
              <w:t xml:space="preserve">70  </w:t>
            </w:r>
            <w:r w:rsidRPr="003B1285">
              <w:rPr>
                <w:rFonts w:eastAsia="Calibri"/>
                <w:sz w:val="22"/>
                <w:szCs w:val="22"/>
              </w:rPr>
              <w:br/>
              <w:t xml:space="preserve">78  </w:t>
            </w:r>
            <w:r w:rsidRPr="003B1285">
              <w:rPr>
                <w:rFonts w:eastAsia="Calibri"/>
                <w:sz w:val="22"/>
                <w:szCs w:val="22"/>
              </w:rPr>
              <w:br/>
              <w:t xml:space="preserve">82  </w:t>
            </w:r>
            <w:r w:rsidRPr="003B1285">
              <w:rPr>
                <w:rFonts w:eastAsia="Calibri"/>
                <w:sz w:val="22"/>
                <w:szCs w:val="22"/>
              </w:rPr>
              <w:br/>
              <w:t xml:space="preserve">90  </w:t>
            </w:r>
            <w:r w:rsidRPr="003B1285">
              <w:rPr>
                <w:rFonts w:eastAsia="Calibri"/>
                <w:sz w:val="22"/>
                <w:szCs w:val="22"/>
              </w:rPr>
              <w:br/>
              <w:t xml:space="preserve">101  </w:t>
            </w:r>
            <w:r w:rsidRPr="003B1285">
              <w:rPr>
                <w:rFonts w:eastAsia="Calibri"/>
                <w:sz w:val="22"/>
                <w:szCs w:val="22"/>
              </w:rPr>
              <w:br/>
              <w:t xml:space="preserve">112  </w:t>
            </w:r>
            <w:r w:rsidRPr="003B1285">
              <w:rPr>
                <w:rFonts w:eastAsia="Calibri"/>
                <w:sz w:val="22"/>
                <w:szCs w:val="22"/>
              </w:rPr>
              <w:br/>
              <w:t xml:space="preserve">124  </w:t>
            </w:r>
            <w:r w:rsidRPr="003B1285">
              <w:rPr>
                <w:rFonts w:eastAsia="Calibri"/>
                <w:sz w:val="22"/>
                <w:szCs w:val="22"/>
              </w:rPr>
              <w:br/>
              <w:t xml:space="preserve">132  </w:t>
            </w:r>
            <w:r w:rsidRPr="003B1285">
              <w:rPr>
                <w:rFonts w:eastAsia="Calibri"/>
                <w:sz w:val="22"/>
                <w:szCs w:val="22"/>
              </w:rPr>
              <w:br/>
              <w:t xml:space="preserve">146  </w:t>
            </w:r>
            <w:r w:rsidRPr="003B1285">
              <w:rPr>
                <w:rFonts w:eastAsia="Calibri"/>
                <w:sz w:val="22"/>
                <w:szCs w:val="22"/>
              </w:rPr>
              <w:br/>
              <w:t xml:space="preserve">160  </w:t>
            </w:r>
            <w:r w:rsidRPr="003B1285">
              <w:rPr>
                <w:rFonts w:eastAsia="Calibri"/>
                <w:sz w:val="22"/>
                <w:szCs w:val="22"/>
              </w:rPr>
              <w:br/>
              <w:t xml:space="preserve">175  </w:t>
            </w:r>
            <w:r w:rsidRPr="003B1285">
              <w:rPr>
                <w:rFonts w:eastAsia="Calibri"/>
                <w:sz w:val="22"/>
                <w:szCs w:val="22"/>
              </w:rPr>
              <w:br/>
              <w:t xml:space="preserve">190  </w:t>
            </w:r>
            <w:r w:rsidRPr="003B1285">
              <w:rPr>
                <w:rFonts w:eastAsia="Calibri"/>
                <w:sz w:val="22"/>
                <w:szCs w:val="22"/>
              </w:rPr>
              <w:br/>
              <w:t xml:space="preserve">205  </w:t>
            </w:r>
            <w:r w:rsidRPr="003B1285">
              <w:rPr>
                <w:rFonts w:eastAsia="Calibri"/>
                <w:sz w:val="22"/>
                <w:szCs w:val="22"/>
              </w:rPr>
              <w:br/>
              <w:t xml:space="preserve">220  </w:t>
            </w:r>
            <w:r w:rsidRPr="003B1285">
              <w:rPr>
                <w:rFonts w:eastAsia="Calibri"/>
                <w:sz w:val="22"/>
                <w:szCs w:val="22"/>
              </w:rPr>
              <w:br/>
              <w:t xml:space="preserve">253  </w:t>
            </w:r>
            <w:r w:rsidRPr="003B1285">
              <w:rPr>
                <w:rFonts w:eastAsia="Calibri"/>
                <w:sz w:val="22"/>
                <w:szCs w:val="22"/>
              </w:rPr>
              <w:br/>
              <w:t xml:space="preserve">280  </w:t>
            </w:r>
            <w:r w:rsidRPr="003B1285">
              <w:rPr>
                <w:rFonts w:eastAsia="Calibri"/>
                <w:sz w:val="22"/>
                <w:szCs w:val="22"/>
              </w:rPr>
              <w:br/>
              <w:t xml:space="preserve">315  </w:t>
            </w:r>
          </w:p>
        </w:tc>
        <w:tc>
          <w:tcPr>
            <w:tcW w:w="733" w:type="dxa"/>
            <w:tcBorders>
              <w:top w:val="single" w:sz="6" w:space="0" w:color="auto"/>
              <w:left w:val="single" w:sz="6" w:space="0" w:color="auto"/>
              <w:bottom w:val="single" w:sz="6" w:space="0" w:color="auto"/>
              <w:right w:val="single" w:sz="6" w:space="0" w:color="auto"/>
            </w:tcBorders>
            <w:vAlign w:val="center"/>
          </w:tcPr>
          <w:p w14:paraId="2D1001DE"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74  </w:t>
            </w:r>
            <w:r w:rsidRPr="003B1285">
              <w:rPr>
                <w:rFonts w:eastAsia="Calibri"/>
                <w:sz w:val="22"/>
                <w:szCs w:val="22"/>
              </w:rPr>
              <w:br/>
              <w:t xml:space="preserve">84  </w:t>
            </w:r>
            <w:r w:rsidRPr="003B1285">
              <w:rPr>
                <w:rFonts w:eastAsia="Calibri"/>
                <w:sz w:val="22"/>
                <w:szCs w:val="22"/>
              </w:rPr>
              <w:br/>
              <w:t xml:space="preserve">90  </w:t>
            </w:r>
            <w:r w:rsidRPr="003B1285">
              <w:rPr>
                <w:rFonts w:eastAsia="Calibri"/>
                <w:sz w:val="22"/>
                <w:szCs w:val="22"/>
              </w:rPr>
              <w:br/>
              <w:t xml:space="preserve">99  </w:t>
            </w:r>
            <w:r w:rsidRPr="003B1285">
              <w:rPr>
                <w:rFonts w:eastAsia="Calibri"/>
                <w:sz w:val="22"/>
                <w:szCs w:val="22"/>
              </w:rPr>
              <w:br/>
              <w:t xml:space="preserve">105 </w:t>
            </w:r>
            <w:r w:rsidRPr="003B1285">
              <w:rPr>
                <w:rFonts w:eastAsia="Calibri"/>
                <w:sz w:val="22"/>
                <w:szCs w:val="22"/>
              </w:rPr>
              <w:br/>
              <w:t xml:space="preserve">113 </w:t>
            </w:r>
            <w:r w:rsidRPr="003B1285">
              <w:rPr>
                <w:rFonts w:eastAsia="Calibri"/>
                <w:sz w:val="22"/>
                <w:szCs w:val="22"/>
              </w:rPr>
              <w:br/>
              <w:t xml:space="preserve">126 </w:t>
            </w:r>
            <w:r w:rsidRPr="003B1285">
              <w:rPr>
                <w:rFonts w:eastAsia="Calibri"/>
                <w:sz w:val="22"/>
                <w:szCs w:val="22"/>
              </w:rPr>
              <w:br/>
              <w:t xml:space="preserve">140 </w:t>
            </w:r>
            <w:r w:rsidRPr="003B1285">
              <w:rPr>
                <w:rFonts w:eastAsia="Calibri"/>
                <w:sz w:val="22"/>
                <w:szCs w:val="22"/>
              </w:rPr>
              <w:br/>
              <w:t xml:space="preserve">153 </w:t>
            </w:r>
            <w:r w:rsidRPr="003B1285">
              <w:rPr>
                <w:rFonts w:eastAsia="Calibri"/>
                <w:sz w:val="22"/>
                <w:szCs w:val="22"/>
              </w:rPr>
              <w:br/>
              <w:t xml:space="preserve">165 </w:t>
            </w:r>
            <w:r w:rsidRPr="003B1285">
              <w:rPr>
                <w:rFonts w:eastAsia="Calibri"/>
                <w:sz w:val="22"/>
                <w:szCs w:val="22"/>
              </w:rPr>
              <w:br/>
              <w:t xml:space="preserve">183 </w:t>
            </w:r>
            <w:r w:rsidRPr="003B1285">
              <w:rPr>
                <w:rFonts w:eastAsia="Calibri"/>
                <w:sz w:val="22"/>
                <w:szCs w:val="22"/>
              </w:rPr>
              <w:br/>
              <w:t xml:space="preserve">200 </w:t>
            </w:r>
            <w:r w:rsidRPr="003B1285">
              <w:rPr>
                <w:rFonts w:eastAsia="Calibri"/>
                <w:sz w:val="22"/>
                <w:szCs w:val="22"/>
              </w:rPr>
              <w:br/>
              <w:t xml:space="preserve">218 </w:t>
            </w:r>
            <w:r w:rsidRPr="003B1285">
              <w:rPr>
                <w:rFonts w:eastAsia="Calibri"/>
                <w:sz w:val="22"/>
                <w:szCs w:val="22"/>
              </w:rPr>
              <w:br/>
              <w:t xml:space="preserve">235 </w:t>
            </w:r>
            <w:r w:rsidRPr="003B1285">
              <w:rPr>
                <w:rFonts w:eastAsia="Calibri"/>
                <w:sz w:val="22"/>
                <w:szCs w:val="22"/>
              </w:rPr>
              <w:br/>
              <w:t xml:space="preserve">253 </w:t>
            </w:r>
            <w:r w:rsidRPr="003B1285">
              <w:rPr>
                <w:rFonts w:eastAsia="Calibri"/>
                <w:sz w:val="22"/>
                <w:szCs w:val="22"/>
              </w:rPr>
              <w:br/>
              <w:t xml:space="preserve">270 </w:t>
            </w:r>
            <w:r w:rsidRPr="003B1285">
              <w:rPr>
                <w:rFonts w:eastAsia="Calibri"/>
                <w:sz w:val="22"/>
                <w:szCs w:val="22"/>
              </w:rPr>
              <w:br/>
              <w:t xml:space="preserve">310 </w:t>
            </w:r>
            <w:r w:rsidRPr="003B1285">
              <w:rPr>
                <w:rFonts w:eastAsia="Calibri"/>
                <w:sz w:val="22"/>
                <w:szCs w:val="22"/>
              </w:rPr>
              <w:br/>
              <w:t xml:space="preserve">340 </w:t>
            </w:r>
            <w:r w:rsidRPr="003B1285">
              <w:rPr>
                <w:rFonts w:eastAsia="Calibri"/>
                <w:sz w:val="22"/>
                <w:szCs w:val="22"/>
              </w:rPr>
              <w:br/>
              <w:t xml:space="preserve">380 </w:t>
            </w:r>
          </w:p>
        </w:tc>
        <w:tc>
          <w:tcPr>
            <w:tcW w:w="733" w:type="dxa"/>
            <w:tcBorders>
              <w:top w:val="single" w:sz="6" w:space="0" w:color="auto"/>
              <w:left w:val="single" w:sz="6" w:space="0" w:color="auto"/>
              <w:bottom w:val="single" w:sz="6" w:space="0" w:color="auto"/>
              <w:right w:val="single" w:sz="6" w:space="0" w:color="auto"/>
            </w:tcBorders>
            <w:vAlign w:val="center"/>
          </w:tcPr>
          <w:p w14:paraId="5A2479D6"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90  </w:t>
            </w:r>
            <w:r w:rsidRPr="003B1285">
              <w:rPr>
                <w:rFonts w:eastAsia="Calibri"/>
                <w:sz w:val="22"/>
                <w:szCs w:val="22"/>
              </w:rPr>
              <w:br/>
              <w:t xml:space="preserve">102 </w:t>
            </w:r>
            <w:r w:rsidRPr="003B1285">
              <w:rPr>
                <w:rFonts w:eastAsia="Calibri"/>
                <w:sz w:val="22"/>
                <w:szCs w:val="22"/>
              </w:rPr>
              <w:br/>
              <w:t xml:space="preserve">108 </w:t>
            </w:r>
            <w:r w:rsidRPr="003B1285">
              <w:rPr>
                <w:rFonts w:eastAsia="Calibri"/>
                <w:sz w:val="22"/>
                <w:szCs w:val="22"/>
              </w:rPr>
              <w:br/>
              <w:t xml:space="preserve">120 </w:t>
            </w:r>
            <w:r w:rsidRPr="003B1285">
              <w:rPr>
                <w:rFonts w:eastAsia="Calibri"/>
                <w:sz w:val="22"/>
                <w:szCs w:val="22"/>
              </w:rPr>
              <w:br/>
              <w:t xml:space="preserve">126 </w:t>
            </w:r>
            <w:r w:rsidRPr="003B1285">
              <w:rPr>
                <w:rFonts w:eastAsia="Calibri"/>
                <w:sz w:val="22"/>
                <w:szCs w:val="22"/>
              </w:rPr>
              <w:br/>
              <w:t xml:space="preserve">137 </w:t>
            </w:r>
            <w:r w:rsidRPr="003B1285">
              <w:rPr>
                <w:rFonts w:eastAsia="Calibri"/>
                <w:sz w:val="22"/>
                <w:szCs w:val="22"/>
              </w:rPr>
              <w:br/>
              <w:t xml:space="preserve">152 </w:t>
            </w:r>
            <w:r w:rsidRPr="003B1285">
              <w:rPr>
                <w:rFonts w:eastAsia="Calibri"/>
                <w:sz w:val="22"/>
                <w:szCs w:val="22"/>
              </w:rPr>
              <w:br/>
              <w:t xml:space="preserve">166 </w:t>
            </w:r>
            <w:r w:rsidRPr="003B1285">
              <w:rPr>
                <w:rFonts w:eastAsia="Calibri"/>
                <w:sz w:val="22"/>
                <w:szCs w:val="22"/>
              </w:rPr>
              <w:br/>
              <w:t xml:space="preserve">182 </w:t>
            </w:r>
            <w:r w:rsidRPr="003B1285">
              <w:rPr>
                <w:rFonts w:eastAsia="Calibri"/>
                <w:sz w:val="22"/>
                <w:szCs w:val="22"/>
              </w:rPr>
              <w:br/>
              <w:t xml:space="preserve">196 </w:t>
            </w:r>
            <w:r w:rsidRPr="003B1285">
              <w:rPr>
                <w:rFonts w:eastAsia="Calibri"/>
                <w:sz w:val="22"/>
                <w:szCs w:val="22"/>
              </w:rPr>
              <w:br/>
              <w:t xml:space="preserve">218 </w:t>
            </w:r>
            <w:r w:rsidRPr="003B1285">
              <w:rPr>
                <w:rFonts w:eastAsia="Calibri"/>
                <w:sz w:val="22"/>
                <w:szCs w:val="22"/>
              </w:rPr>
              <w:br/>
              <w:t xml:space="preserve">240 </w:t>
            </w:r>
            <w:r w:rsidRPr="003B1285">
              <w:rPr>
                <w:rFonts w:eastAsia="Calibri"/>
                <w:sz w:val="22"/>
                <w:szCs w:val="22"/>
              </w:rPr>
              <w:br/>
              <w:t xml:space="preserve">260 </w:t>
            </w:r>
            <w:r w:rsidRPr="003B1285">
              <w:rPr>
                <w:rFonts w:eastAsia="Calibri"/>
                <w:sz w:val="22"/>
                <w:szCs w:val="22"/>
              </w:rPr>
              <w:br/>
              <w:t xml:space="preserve">280 </w:t>
            </w:r>
            <w:r w:rsidRPr="003B1285">
              <w:rPr>
                <w:rFonts w:eastAsia="Calibri"/>
                <w:sz w:val="22"/>
                <w:szCs w:val="22"/>
              </w:rPr>
              <w:br/>
              <w:t xml:space="preserve">303 </w:t>
            </w:r>
            <w:r w:rsidRPr="003B1285">
              <w:rPr>
                <w:rFonts w:eastAsia="Calibri"/>
                <w:sz w:val="22"/>
                <w:szCs w:val="22"/>
              </w:rPr>
              <w:br/>
              <w:t xml:space="preserve">325 </w:t>
            </w:r>
            <w:r w:rsidRPr="003B1285">
              <w:rPr>
                <w:rFonts w:eastAsia="Calibri"/>
                <w:sz w:val="22"/>
                <w:szCs w:val="22"/>
              </w:rPr>
              <w:br/>
              <w:t xml:space="preserve">370 </w:t>
            </w:r>
            <w:r w:rsidRPr="003B1285">
              <w:rPr>
                <w:rFonts w:eastAsia="Calibri"/>
                <w:sz w:val="22"/>
                <w:szCs w:val="22"/>
              </w:rPr>
              <w:br/>
              <w:t xml:space="preserve">405 </w:t>
            </w:r>
            <w:r w:rsidRPr="003B1285">
              <w:rPr>
                <w:rFonts w:eastAsia="Calibri"/>
                <w:sz w:val="22"/>
                <w:szCs w:val="22"/>
              </w:rPr>
              <w:br/>
              <w:t xml:space="preserve">445 </w:t>
            </w:r>
          </w:p>
        </w:tc>
        <w:tc>
          <w:tcPr>
            <w:tcW w:w="849" w:type="dxa"/>
            <w:tcBorders>
              <w:top w:val="single" w:sz="6" w:space="0" w:color="auto"/>
              <w:left w:val="single" w:sz="6" w:space="0" w:color="auto"/>
              <w:bottom w:val="single" w:sz="6" w:space="0" w:color="auto"/>
              <w:right w:val="single" w:sz="6" w:space="0" w:color="auto"/>
            </w:tcBorders>
            <w:vAlign w:val="center"/>
          </w:tcPr>
          <w:p w14:paraId="4462FEED"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105  </w:t>
            </w:r>
            <w:r w:rsidRPr="003B1285">
              <w:rPr>
                <w:rFonts w:eastAsia="Calibri"/>
                <w:sz w:val="22"/>
                <w:szCs w:val="22"/>
              </w:rPr>
              <w:br/>
              <w:t xml:space="preserve">119  </w:t>
            </w:r>
            <w:r w:rsidRPr="003B1285">
              <w:rPr>
                <w:rFonts w:eastAsia="Calibri"/>
                <w:sz w:val="22"/>
                <w:szCs w:val="22"/>
              </w:rPr>
              <w:br/>
              <w:t xml:space="preserve">127  </w:t>
            </w:r>
            <w:r w:rsidRPr="003B1285">
              <w:rPr>
                <w:rFonts w:eastAsia="Calibri"/>
                <w:sz w:val="22"/>
                <w:szCs w:val="22"/>
              </w:rPr>
              <w:br/>
              <w:t xml:space="preserve">141  </w:t>
            </w:r>
            <w:r w:rsidRPr="003B1285">
              <w:rPr>
                <w:rFonts w:eastAsia="Calibri"/>
                <w:sz w:val="22"/>
                <w:szCs w:val="22"/>
              </w:rPr>
              <w:br/>
              <w:t xml:space="preserve">149  </w:t>
            </w:r>
            <w:r w:rsidRPr="003B1285">
              <w:rPr>
                <w:rFonts w:eastAsia="Calibri"/>
                <w:sz w:val="22"/>
                <w:szCs w:val="22"/>
              </w:rPr>
              <w:br/>
              <w:t xml:space="preserve">160  </w:t>
            </w:r>
            <w:r w:rsidRPr="003B1285">
              <w:rPr>
                <w:rFonts w:eastAsia="Calibri"/>
                <w:sz w:val="22"/>
                <w:szCs w:val="22"/>
              </w:rPr>
              <w:br/>
              <w:t xml:space="preserve">176  </w:t>
            </w:r>
            <w:r w:rsidRPr="003B1285">
              <w:rPr>
                <w:rFonts w:eastAsia="Calibri"/>
                <w:sz w:val="22"/>
                <w:szCs w:val="22"/>
              </w:rPr>
              <w:br/>
              <w:t xml:space="preserve">192  </w:t>
            </w:r>
            <w:r w:rsidRPr="003B1285">
              <w:rPr>
                <w:rFonts w:eastAsia="Calibri"/>
                <w:sz w:val="22"/>
                <w:szCs w:val="22"/>
              </w:rPr>
              <w:br/>
              <w:t xml:space="preserve">212  </w:t>
            </w:r>
            <w:r w:rsidRPr="003B1285">
              <w:rPr>
                <w:rFonts w:eastAsia="Calibri"/>
                <w:sz w:val="22"/>
                <w:szCs w:val="22"/>
              </w:rPr>
              <w:br/>
              <w:t xml:space="preserve">227  </w:t>
            </w:r>
            <w:r w:rsidRPr="003B1285">
              <w:rPr>
                <w:rFonts w:eastAsia="Calibri"/>
                <w:sz w:val="22"/>
                <w:szCs w:val="22"/>
              </w:rPr>
              <w:br/>
              <w:t xml:space="preserve">253  </w:t>
            </w:r>
            <w:r w:rsidRPr="003B1285">
              <w:rPr>
                <w:rFonts w:eastAsia="Calibri"/>
                <w:sz w:val="22"/>
                <w:szCs w:val="22"/>
              </w:rPr>
              <w:br/>
              <w:t xml:space="preserve">278  </w:t>
            </w:r>
            <w:r w:rsidRPr="003B1285">
              <w:rPr>
                <w:rFonts w:eastAsia="Calibri"/>
                <w:sz w:val="22"/>
                <w:szCs w:val="22"/>
              </w:rPr>
              <w:br/>
              <w:t xml:space="preserve">300  </w:t>
            </w:r>
            <w:r w:rsidRPr="003B1285">
              <w:rPr>
                <w:rFonts w:eastAsia="Calibri"/>
                <w:sz w:val="22"/>
                <w:szCs w:val="22"/>
              </w:rPr>
              <w:br/>
              <w:t xml:space="preserve">322  </w:t>
            </w:r>
            <w:r w:rsidRPr="003B1285">
              <w:rPr>
                <w:rFonts w:eastAsia="Calibri"/>
                <w:sz w:val="22"/>
                <w:szCs w:val="22"/>
              </w:rPr>
              <w:br/>
              <w:t xml:space="preserve">349  </w:t>
            </w:r>
            <w:r w:rsidRPr="003B1285">
              <w:rPr>
                <w:rFonts w:eastAsia="Calibri"/>
                <w:sz w:val="22"/>
                <w:szCs w:val="22"/>
              </w:rPr>
              <w:br/>
              <w:t xml:space="preserve">375  </w:t>
            </w:r>
            <w:r w:rsidRPr="003B1285">
              <w:rPr>
                <w:rFonts w:eastAsia="Calibri"/>
                <w:sz w:val="22"/>
                <w:szCs w:val="22"/>
              </w:rPr>
              <w:br/>
              <w:t xml:space="preserve">425  </w:t>
            </w:r>
            <w:r w:rsidRPr="003B1285">
              <w:rPr>
                <w:rFonts w:eastAsia="Calibri"/>
                <w:sz w:val="22"/>
                <w:szCs w:val="22"/>
              </w:rPr>
              <w:br/>
              <w:t xml:space="preserve">470  </w:t>
            </w:r>
            <w:r w:rsidRPr="003B1285">
              <w:rPr>
                <w:rFonts w:eastAsia="Calibri"/>
                <w:sz w:val="22"/>
                <w:szCs w:val="22"/>
              </w:rPr>
              <w:br/>
              <w:t xml:space="preserve">515  </w:t>
            </w:r>
          </w:p>
        </w:tc>
        <w:tc>
          <w:tcPr>
            <w:tcW w:w="733" w:type="dxa"/>
            <w:tcBorders>
              <w:top w:val="single" w:sz="6" w:space="0" w:color="auto"/>
              <w:left w:val="single" w:sz="6" w:space="0" w:color="auto"/>
              <w:bottom w:val="single" w:sz="6" w:space="0" w:color="auto"/>
              <w:right w:val="single" w:sz="6" w:space="0" w:color="auto"/>
            </w:tcBorders>
            <w:vAlign w:val="center"/>
          </w:tcPr>
          <w:p w14:paraId="24DAB16D"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120 </w:t>
            </w:r>
            <w:r w:rsidRPr="003B1285">
              <w:rPr>
                <w:rFonts w:eastAsia="Calibri"/>
                <w:sz w:val="22"/>
                <w:szCs w:val="22"/>
              </w:rPr>
              <w:br/>
              <w:t xml:space="preserve">136 </w:t>
            </w:r>
            <w:r w:rsidRPr="003B1285">
              <w:rPr>
                <w:rFonts w:eastAsia="Calibri"/>
                <w:sz w:val="22"/>
                <w:szCs w:val="22"/>
              </w:rPr>
              <w:br/>
              <w:t xml:space="preserve">145 </w:t>
            </w:r>
            <w:r w:rsidRPr="003B1285">
              <w:rPr>
                <w:rFonts w:eastAsia="Calibri"/>
                <w:sz w:val="22"/>
                <w:szCs w:val="22"/>
              </w:rPr>
              <w:br/>
              <w:t xml:space="preserve">162 </w:t>
            </w:r>
            <w:r w:rsidRPr="003B1285">
              <w:rPr>
                <w:rFonts w:eastAsia="Calibri"/>
                <w:sz w:val="22"/>
                <w:szCs w:val="22"/>
              </w:rPr>
              <w:br/>
              <w:t xml:space="preserve">170 </w:t>
            </w:r>
            <w:r w:rsidRPr="003B1285">
              <w:rPr>
                <w:rFonts w:eastAsia="Calibri"/>
                <w:sz w:val="22"/>
                <w:szCs w:val="22"/>
              </w:rPr>
              <w:br/>
              <w:t xml:space="preserve">182 </w:t>
            </w:r>
            <w:r w:rsidRPr="003B1285">
              <w:rPr>
                <w:rFonts w:eastAsia="Calibri"/>
                <w:sz w:val="22"/>
                <w:szCs w:val="22"/>
              </w:rPr>
              <w:br/>
              <w:t xml:space="preserve">201 </w:t>
            </w:r>
            <w:r w:rsidRPr="003B1285">
              <w:rPr>
                <w:rFonts w:eastAsia="Calibri"/>
                <w:sz w:val="22"/>
                <w:szCs w:val="22"/>
              </w:rPr>
              <w:br/>
              <w:t xml:space="preserve">220 </w:t>
            </w:r>
            <w:r w:rsidRPr="003B1285">
              <w:rPr>
                <w:rFonts w:eastAsia="Calibri"/>
                <w:sz w:val="22"/>
                <w:szCs w:val="22"/>
              </w:rPr>
              <w:br/>
              <w:t xml:space="preserve">242 </w:t>
            </w:r>
            <w:r w:rsidRPr="003B1285">
              <w:rPr>
                <w:rFonts w:eastAsia="Calibri"/>
                <w:sz w:val="22"/>
                <w:szCs w:val="22"/>
              </w:rPr>
              <w:br/>
              <w:t xml:space="preserve">260 </w:t>
            </w:r>
            <w:r w:rsidRPr="003B1285">
              <w:rPr>
                <w:rFonts w:eastAsia="Calibri"/>
                <w:sz w:val="22"/>
                <w:szCs w:val="22"/>
              </w:rPr>
              <w:br/>
              <w:t xml:space="preserve">289 </w:t>
            </w:r>
            <w:r w:rsidRPr="003B1285">
              <w:rPr>
                <w:rFonts w:eastAsia="Calibri"/>
                <w:sz w:val="22"/>
                <w:szCs w:val="22"/>
              </w:rPr>
              <w:br/>
              <w:t xml:space="preserve">317 </w:t>
            </w:r>
            <w:r w:rsidRPr="003B1285">
              <w:rPr>
                <w:rFonts w:eastAsia="Calibri"/>
                <w:sz w:val="22"/>
                <w:szCs w:val="22"/>
              </w:rPr>
              <w:br/>
              <w:t xml:space="preserve">344 </w:t>
            </w:r>
            <w:r w:rsidRPr="003B1285">
              <w:rPr>
                <w:rFonts w:eastAsia="Calibri"/>
                <w:sz w:val="22"/>
                <w:szCs w:val="22"/>
              </w:rPr>
              <w:br/>
              <w:t xml:space="preserve">370 </w:t>
            </w:r>
            <w:r w:rsidRPr="003B1285">
              <w:rPr>
                <w:rFonts w:eastAsia="Calibri"/>
                <w:sz w:val="22"/>
                <w:szCs w:val="22"/>
              </w:rPr>
              <w:br/>
              <w:t xml:space="preserve">400 </w:t>
            </w:r>
            <w:r w:rsidRPr="003B1285">
              <w:rPr>
                <w:rFonts w:eastAsia="Calibri"/>
                <w:sz w:val="22"/>
                <w:szCs w:val="22"/>
              </w:rPr>
              <w:br/>
              <w:t xml:space="preserve">430 </w:t>
            </w:r>
            <w:r w:rsidRPr="003B1285">
              <w:rPr>
                <w:rFonts w:eastAsia="Calibri"/>
                <w:sz w:val="22"/>
                <w:szCs w:val="22"/>
              </w:rPr>
              <w:br/>
              <w:t xml:space="preserve">485 </w:t>
            </w:r>
            <w:r w:rsidRPr="003B1285">
              <w:rPr>
                <w:rFonts w:eastAsia="Calibri"/>
                <w:sz w:val="22"/>
                <w:szCs w:val="22"/>
              </w:rPr>
              <w:br/>
              <w:t xml:space="preserve">530 </w:t>
            </w:r>
            <w:r w:rsidRPr="003B1285">
              <w:rPr>
                <w:rFonts w:eastAsia="Calibri"/>
                <w:sz w:val="22"/>
                <w:szCs w:val="22"/>
              </w:rPr>
              <w:br/>
              <w:t xml:space="preserve">580 </w:t>
            </w:r>
          </w:p>
        </w:tc>
        <w:tc>
          <w:tcPr>
            <w:tcW w:w="733" w:type="dxa"/>
            <w:tcBorders>
              <w:top w:val="single" w:sz="6" w:space="0" w:color="auto"/>
              <w:left w:val="single" w:sz="6" w:space="0" w:color="auto"/>
              <w:bottom w:val="single" w:sz="6" w:space="0" w:color="auto"/>
              <w:right w:val="single" w:sz="6" w:space="0" w:color="auto"/>
            </w:tcBorders>
            <w:vAlign w:val="center"/>
          </w:tcPr>
          <w:p w14:paraId="74D56894" w14:textId="77777777" w:rsidR="001522A8" w:rsidRPr="003B1285" w:rsidRDefault="001522A8" w:rsidP="001522A8">
            <w:pPr>
              <w:spacing w:line="360" w:lineRule="auto"/>
              <w:jc w:val="center"/>
              <w:rPr>
                <w:rFonts w:eastAsia="Calibri"/>
                <w:sz w:val="22"/>
                <w:szCs w:val="22"/>
              </w:rPr>
            </w:pPr>
            <w:r w:rsidRPr="003B1285">
              <w:rPr>
                <w:rFonts w:eastAsia="Calibri"/>
                <w:sz w:val="22"/>
                <w:szCs w:val="22"/>
              </w:rPr>
              <w:t xml:space="preserve">136 </w:t>
            </w:r>
            <w:r w:rsidRPr="003B1285">
              <w:rPr>
                <w:rFonts w:eastAsia="Calibri"/>
                <w:sz w:val="22"/>
                <w:szCs w:val="22"/>
              </w:rPr>
              <w:br/>
              <w:t xml:space="preserve">154 </w:t>
            </w:r>
            <w:r w:rsidRPr="003B1285">
              <w:rPr>
                <w:rFonts w:eastAsia="Calibri"/>
                <w:sz w:val="22"/>
                <w:szCs w:val="22"/>
              </w:rPr>
              <w:br/>
              <w:t xml:space="preserve">165 </w:t>
            </w:r>
            <w:r w:rsidRPr="003B1285">
              <w:rPr>
                <w:rFonts w:eastAsia="Calibri"/>
                <w:sz w:val="22"/>
                <w:szCs w:val="22"/>
              </w:rPr>
              <w:br/>
              <w:t xml:space="preserve">183 </w:t>
            </w:r>
            <w:r w:rsidRPr="003B1285">
              <w:rPr>
                <w:rFonts w:eastAsia="Calibri"/>
                <w:sz w:val="22"/>
                <w:szCs w:val="22"/>
              </w:rPr>
              <w:br/>
              <w:t xml:space="preserve">193 </w:t>
            </w:r>
            <w:r w:rsidRPr="003B1285">
              <w:rPr>
                <w:rFonts w:eastAsia="Calibri"/>
                <w:sz w:val="22"/>
                <w:szCs w:val="22"/>
              </w:rPr>
              <w:br/>
              <w:t xml:space="preserve">205 </w:t>
            </w:r>
            <w:r w:rsidRPr="003B1285">
              <w:rPr>
                <w:rFonts w:eastAsia="Calibri"/>
                <w:sz w:val="22"/>
                <w:szCs w:val="22"/>
              </w:rPr>
              <w:br/>
              <w:t xml:space="preserve">226 </w:t>
            </w:r>
            <w:r w:rsidRPr="003B1285">
              <w:rPr>
                <w:rFonts w:eastAsia="Calibri"/>
                <w:sz w:val="22"/>
                <w:szCs w:val="22"/>
              </w:rPr>
              <w:br/>
              <w:t xml:space="preserve">247 </w:t>
            </w:r>
            <w:r w:rsidRPr="003B1285">
              <w:rPr>
                <w:rFonts w:eastAsia="Calibri"/>
                <w:sz w:val="22"/>
                <w:szCs w:val="22"/>
              </w:rPr>
              <w:br/>
              <w:t xml:space="preserve">273 </w:t>
            </w:r>
            <w:r w:rsidRPr="003B1285">
              <w:rPr>
                <w:rFonts w:eastAsia="Calibri"/>
                <w:sz w:val="22"/>
                <w:szCs w:val="22"/>
              </w:rPr>
              <w:br/>
              <w:t xml:space="preserve">290 </w:t>
            </w:r>
            <w:r w:rsidRPr="003B1285">
              <w:rPr>
                <w:rFonts w:eastAsia="Calibri"/>
                <w:sz w:val="22"/>
                <w:szCs w:val="22"/>
              </w:rPr>
              <w:br/>
              <w:t xml:space="preserve">323 </w:t>
            </w:r>
            <w:r w:rsidRPr="003B1285">
              <w:rPr>
                <w:rFonts w:eastAsia="Calibri"/>
                <w:sz w:val="22"/>
                <w:szCs w:val="22"/>
              </w:rPr>
              <w:br/>
              <w:t xml:space="preserve">355 </w:t>
            </w:r>
            <w:r w:rsidRPr="003B1285">
              <w:rPr>
                <w:rFonts w:eastAsia="Calibri"/>
                <w:sz w:val="22"/>
                <w:szCs w:val="22"/>
              </w:rPr>
              <w:br/>
              <w:t xml:space="preserve">385 </w:t>
            </w:r>
            <w:r w:rsidRPr="003B1285">
              <w:rPr>
                <w:rFonts w:eastAsia="Calibri"/>
                <w:sz w:val="22"/>
                <w:szCs w:val="22"/>
              </w:rPr>
              <w:br/>
              <w:t xml:space="preserve">415 </w:t>
            </w:r>
            <w:r w:rsidRPr="003B1285">
              <w:rPr>
                <w:rFonts w:eastAsia="Calibri"/>
                <w:sz w:val="22"/>
                <w:szCs w:val="22"/>
              </w:rPr>
              <w:br/>
              <w:t xml:space="preserve">448 </w:t>
            </w:r>
            <w:r w:rsidRPr="003B1285">
              <w:rPr>
                <w:rFonts w:eastAsia="Calibri"/>
                <w:sz w:val="22"/>
                <w:szCs w:val="22"/>
              </w:rPr>
              <w:br/>
              <w:t xml:space="preserve">480 </w:t>
            </w:r>
            <w:r w:rsidRPr="003B1285">
              <w:rPr>
                <w:rFonts w:eastAsia="Calibri"/>
                <w:sz w:val="22"/>
                <w:szCs w:val="22"/>
              </w:rPr>
              <w:br/>
              <w:t xml:space="preserve">540 </w:t>
            </w:r>
            <w:r w:rsidRPr="003B1285">
              <w:rPr>
                <w:rFonts w:eastAsia="Calibri"/>
                <w:sz w:val="22"/>
                <w:szCs w:val="22"/>
              </w:rPr>
              <w:br/>
              <w:t xml:space="preserve">590 </w:t>
            </w:r>
            <w:r w:rsidRPr="003B1285">
              <w:rPr>
                <w:rFonts w:eastAsia="Calibri"/>
                <w:sz w:val="22"/>
                <w:szCs w:val="22"/>
              </w:rPr>
              <w:br/>
              <w:t xml:space="preserve">645 </w:t>
            </w:r>
          </w:p>
        </w:tc>
      </w:tr>
    </w:tbl>
    <w:p w14:paraId="1169841C" w14:textId="77777777" w:rsidR="003B1285" w:rsidRDefault="003B1285" w:rsidP="001522A8">
      <w:pPr>
        <w:jc w:val="center"/>
        <w:rPr>
          <w:rFonts w:eastAsia="Calibri"/>
        </w:rPr>
      </w:pPr>
    </w:p>
    <w:p w14:paraId="4DE403ED" w14:textId="71F09FE4" w:rsidR="001522A8" w:rsidRPr="00C16064" w:rsidRDefault="001522A8" w:rsidP="001522A8">
      <w:pPr>
        <w:jc w:val="center"/>
        <w:rPr>
          <w:rFonts w:eastAsia="Calibri"/>
        </w:rPr>
      </w:pPr>
      <w:r w:rsidRPr="00C16064">
        <w:rPr>
          <w:rFonts w:eastAsia="Calibri"/>
        </w:rPr>
        <w:t xml:space="preserve">НОРМЫ ТЕПЛОВЫХ ПОТЕРЬ (ПЛОТНОСТИ ТЕПЛОВОГО ПОТОКА) </w:t>
      </w:r>
    </w:p>
    <w:p w14:paraId="3F776F3E" w14:textId="77777777" w:rsidR="001522A8" w:rsidRPr="00C16064" w:rsidRDefault="001522A8" w:rsidP="001522A8">
      <w:pPr>
        <w:jc w:val="center"/>
        <w:rPr>
          <w:rFonts w:eastAsia="Calibri"/>
        </w:rPr>
      </w:pPr>
      <w:r w:rsidRPr="00C16064">
        <w:rPr>
          <w:rFonts w:eastAsia="Calibri"/>
        </w:rPr>
        <w:t>ТЕПЛОПРОВОДАМИ, СПРОЕКТИРОВАННЫМИ В ПЕРИОД</w:t>
      </w:r>
    </w:p>
    <w:p w14:paraId="63F376B0" w14:textId="77777777" w:rsidR="001522A8" w:rsidRPr="00C16064" w:rsidRDefault="001522A8" w:rsidP="001522A8">
      <w:pPr>
        <w:jc w:val="center"/>
        <w:rPr>
          <w:rFonts w:eastAsia="Calibri"/>
        </w:rPr>
      </w:pPr>
      <w:r w:rsidRPr="00C16064">
        <w:rPr>
          <w:rFonts w:eastAsia="Calibri"/>
        </w:rPr>
        <w:t>С 1990 Г. ПО 1997 Г. ВКЛЮЧИТЕЛЬНО</w:t>
      </w:r>
    </w:p>
    <w:p w14:paraId="0E1D1DA0" w14:textId="77777777" w:rsidR="001522A8" w:rsidRPr="00C16064" w:rsidRDefault="001522A8" w:rsidP="001522A8">
      <w:pPr>
        <w:ind w:firstLine="709"/>
        <w:jc w:val="center"/>
        <w:rPr>
          <w:rFonts w:eastAsia="Calibri"/>
        </w:rPr>
      </w:pPr>
    </w:p>
    <w:p w14:paraId="0E0634E1" w14:textId="77777777" w:rsidR="001522A8" w:rsidRPr="00C16064" w:rsidRDefault="001522A8" w:rsidP="001522A8">
      <w:pPr>
        <w:keepNext/>
        <w:jc w:val="right"/>
        <w:rPr>
          <w:rFonts w:eastAsia="Calibri"/>
          <w:b/>
          <w:iCs/>
          <w:sz w:val="20"/>
          <w:szCs w:val="18"/>
          <w:lang w:eastAsia="en-US"/>
        </w:rPr>
      </w:pPr>
      <w:bookmarkStart w:id="37" w:name="_Toc40787809"/>
      <w:bookmarkStart w:id="38" w:name="_Toc71031198"/>
      <w:r w:rsidRPr="00C16064">
        <w:rPr>
          <w:rFonts w:eastAsia="Calibri"/>
          <w:b/>
          <w:iCs/>
          <w:sz w:val="20"/>
          <w:szCs w:val="18"/>
          <w:lang w:eastAsia="en-US"/>
        </w:rPr>
        <w:t>Таблиц 1.10 Нормы тепловых потерь трубопроводов водяной тепловой сети при бесканальной прокладке</w:t>
      </w:r>
      <w:bookmarkEnd w:id="37"/>
      <w:bookmarkEnd w:id="38"/>
    </w:p>
    <w:tbl>
      <w:tblPr>
        <w:tblW w:w="4990" w:type="pct"/>
        <w:jc w:val="center"/>
        <w:tblLayout w:type="fixed"/>
        <w:tblCellMar>
          <w:left w:w="70" w:type="dxa"/>
          <w:right w:w="70" w:type="dxa"/>
        </w:tblCellMar>
        <w:tblLook w:val="0000" w:firstRow="0" w:lastRow="0" w:firstColumn="0" w:lastColumn="0" w:noHBand="0" w:noVBand="0"/>
      </w:tblPr>
      <w:tblGrid>
        <w:gridCol w:w="1172"/>
        <w:gridCol w:w="1074"/>
        <w:gridCol w:w="1074"/>
        <w:gridCol w:w="1073"/>
        <w:gridCol w:w="1073"/>
        <w:gridCol w:w="1073"/>
        <w:gridCol w:w="1073"/>
        <w:gridCol w:w="1073"/>
        <w:gridCol w:w="1073"/>
      </w:tblGrid>
      <w:tr w:rsidR="001522A8" w:rsidRPr="00C16064" w14:paraId="640767F1" w14:textId="77777777" w:rsidTr="001522A8">
        <w:trPr>
          <w:cantSplit/>
          <w:trHeight w:val="240"/>
          <w:jc w:val="center"/>
        </w:trPr>
        <w:tc>
          <w:tcPr>
            <w:tcW w:w="1204" w:type="dxa"/>
            <w:vMerge w:val="restart"/>
            <w:tcBorders>
              <w:top w:val="single" w:sz="6" w:space="0" w:color="auto"/>
              <w:left w:val="single" w:sz="6" w:space="0" w:color="auto"/>
              <w:bottom w:val="none" w:sz="4" w:space="0" w:color="000000"/>
              <w:right w:val="single" w:sz="6" w:space="0" w:color="auto"/>
            </w:tcBorders>
            <w:vAlign w:val="center"/>
          </w:tcPr>
          <w:p w14:paraId="1F27669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Условный </w:t>
            </w:r>
            <w:r w:rsidRPr="00C16064">
              <w:rPr>
                <w:rFonts w:eastAsia="Calibri"/>
                <w:sz w:val="22"/>
                <w:szCs w:val="22"/>
              </w:rPr>
              <w:br/>
              <w:t xml:space="preserve">диаметр, </w:t>
            </w:r>
            <w:r w:rsidRPr="00C16064">
              <w:rPr>
                <w:rFonts w:eastAsia="Calibri"/>
                <w:sz w:val="22"/>
                <w:szCs w:val="22"/>
              </w:rPr>
              <w:br/>
              <w:t>мм</w:t>
            </w:r>
          </w:p>
        </w:tc>
        <w:tc>
          <w:tcPr>
            <w:tcW w:w="8826" w:type="dxa"/>
            <w:gridSpan w:val="8"/>
            <w:tcBorders>
              <w:top w:val="single" w:sz="6" w:space="0" w:color="auto"/>
              <w:left w:val="single" w:sz="6" w:space="0" w:color="auto"/>
              <w:bottom w:val="single" w:sz="6" w:space="0" w:color="auto"/>
              <w:right w:val="single" w:sz="6" w:space="0" w:color="auto"/>
            </w:tcBorders>
            <w:vAlign w:val="center"/>
          </w:tcPr>
          <w:p w14:paraId="45979A4D"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Нормы плотности теплового потока, ккал/чм</w:t>
            </w:r>
          </w:p>
        </w:tc>
      </w:tr>
      <w:tr w:rsidR="001522A8" w:rsidRPr="00C16064" w14:paraId="23E3A4CF" w14:textId="77777777" w:rsidTr="001522A8">
        <w:trPr>
          <w:cantSplit/>
          <w:trHeight w:val="360"/>
          <w:jc w:val="center"/>
        </w:trPr>
        <w:tc>
          <w:tcPr>
            <w:tcW w:w="1204" w:type="dxa"/>
            <w:vMerge/>
            <w:tcBorders>
              <w:top w:val="none" w:sz="4" w:space="0" w:color="000000"/>
              <w:left w:val="single" w:sz="6" w:space="0" w:color="auto"/>
              <w:bottom w:val="none" w:sz="4" w:space="0" w:color="000000"/>
              <w:right w:val="single" w:sz="6" w:space="0" w:color="auto"/>
            </w:tcBorders>
            <w:vAlign w:val="center"/>
          </w:tcPr>
          <w:p w14:paraId="0B2B7EF1" w14:textId="77777777" w:rsidR="001522A8" w:rsidRPr="00C16064" w:rsidRDefault="001522A8" w:rsidP="001522A8">
            <w:pPr>
              <w:spacing w:line="360" w:lineRule="auto"/>
              <w:jc w:val="center"/>
              <w:rPr>
                <w:rFonts w:eastAsia="Calibri"/>
                <w:sz w:val="22"/>
                <w:szCs w:val="22"/>
              </w:rPr>
            </w:pPr>
          </w:p>
        </w:tc>
        <w:tc>
          <w:tcPr>
            <w:tcW w:w="4414" w:type="dxa"/>
            <w:gridSpan w:val="4"/>
            <w:tcBorders>
              <w:top w:val="single" w:sz="6" w:space="0" w:color="auto"/>
              <w:left w:val="single" w:sz="6" w:space="0" w:color="auto"/>
              <w:bottom w:val="single" w:sz="6" w:space="0" w:color="auto"/>
              <w:right w:val="single" w:sz="6" w:space="0" w:color="auto"/>
            </w:tcBorders>
            <w:vAlign w:val="center"/>
          </w:tcPr>
          <w:p w14:paraId="1EB196BB"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продолжительность эксплуатации   </w:t>
            </w:r>
            <w:r w:rsidRPr="00C16064">
              <w:rPr>
                <w:rFonts w:eastAsia="Calibri"/>
                <w:sz w:val="22"/>
                <w:szCs w:val="22"/>
              </w:rPr>
              <w:br/>
              <w:t>до 5000 ч/год включительно</w:t>
            </w:r>
          </w:p>
        </w:tc>
        <w:tc>
          <w:tcPr>
            <w:tcW w:w="4412" w:type="dxa"/>
            <w:gridSpan w:val="4"/>
            <w:tcBorders>
              <w:top w:val="single" w:sz="6" w:space="0" w:color="auto"/>
              <w:left w:val="single" w:sz="6" w:space="0" w:color="auto"/>
              <w:bottom w:val="single" w:sz="6" w:space="0" w:color="auto"/>
              <w:right w:val="single" w:sz="6" w:space="0" w:color="auto"/>
            </w:tcBorders>
            <w:vAlign w:val="center"/>
          </w:tcPr>
          <w:p w14:paraId="1DF039BC"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продолжительность эксплуатации   </w:t>
            </w:r>
            <w:r w:rsidRPr="00C16064">
              <w:rPr>
                <w:rFonts w:eastAsia="Calibri"/>
                <w:sz w:val="22"/>
                <w:szCs w:val="22"/>
              </w:rPr>
              <w:br/>
              <w:t>более 5000 ч/год</w:t>
            </w:r>
          </w:p>
        </w:tc>
      </w:tr>
      <w:tr w:rsidR="001522A8" w:rsidRPr="00C16064" w14:paraId="7ED6DEEE" w14:textId="77777777" w:rsidTr="001522A8">
        <w:trPr>
          <w:cantSplit/>
          <w:trHeight w:val="240"/>
          <w:jc w:val="center"/>
        </w:trPr>
        <w:tc>
          <w:tcPr>
            <w:tcW w:w="1204" w:type="dxa"/>
            <w:vMerge/>
            <w:tcBorders>
              <w:top w:val="none" w:sz="4" w:space="0" w:color="000000"/>
              <w:left w:val="single" w:sz="6" w:space="0" w:color="auto"/>
              <w:bottom w:val="none" w:sz="4" w:space="0" w:color="000000"/>
              <w:right w:val="single" w:sz="6" w:space="0" w:color="auto"/>
            </w:tcBorders>
            <w:vAlign w:val="center"/>
          </w:tcPr>
          <w:p w14:paraId="6F3665EC" w14:textId="77777777" w:rsidR="001522A8" w:rsidRPr="00C16064" w:rsidRDefault="001522A8" w:rsidP="001522A8">
            <w:pPr>
              <w:spacing w:line="360" w:lineRule="auto"/>
              <w:jc w:val="center"/>
              <w:rPr>
                <w:rFonts w:eastAsia="Calibri"/>
                <w:sz w:val="22"/>
                <w:szCs w:val="22"/>
              </w:rPr>
            </w:pPr>
          </w:p>
        </w:tc>
        <w:tc>
          <w:tcPr>
            <w:tcW w:w="8826" w:type="dxa"/>
            <w:gridSpan w:val="8"/>
            <w:tcBorders>
              <w:top w:val="single" w:sz="6" w:space="0" w:color="auto"/>
              <w:left w:val="single" w:sz="6" w:space="0" w:color="auto"/>
              <w:bottom w:val="single" w:sz="6" w:space="0" w:color="auto"/>
              <w:right w:val="single" w:sz="6" w:space="0" w:color="auto"/>
            </w:tcBorders>
            <w:vAlign w:val="center"/>
          </w:tcPr>
          <w:p w14:paraId="14F10EF1"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Трубопровод</w:t>
            </w:r>
          </w:p>
        </w:tc>
      </w:tr>
      <w:tr w:rsidR="001522A8" w:rsidRPr="00C16064" w14:paraId="344BF0A4" w14:textId="77777777" w:rsidTr="001522A8">
        <w:trPr>
          <w:cantSplit/>
          <w:trHeight w:val="240"/>
          <w:jc w:val="center"/>
        </w:trPr>
        <w:tc>
          <w:tcPr>
            <w:tcW w:w="1204" w:type="dxa"/>
            <w:vMerge/>
            <w:tcBorders>
              <w:top w:val="none" w:sz="4" w:space="0" w:color="000000"/>
              <w:left w:val="single" w:sz="6" w:space="0" w:color="auto"/>
              <w:bottom w:val="none" w:sz="4" w:space="0" w:color="000000"/>
              <w:right w:val="single" w:sz="6" w:space="0" w:color="auto"/>
            </w:tcBorders>
            <w:vAlign w:val="center"/>
          </w:tcPr>
          <w:p w14:paraId="1433572F" w14:textId="77777777" w:rsidR="001522A8" w:rsidRPr="00C16064" w:rsidRDefault="001522A8" w:rsidP="001522A8">
            <w:pPr>
              <w:spacing w:line="360" w:lineRule="auto"/>
              <w:jc w:val="center"/>
              <w:rPr>
                <w:rFonts w:eastAsia="Calibri"/>
                <w:sz w:val="22"/>
                <w:szCs w:val="22"/>
              </w:rPr>
            </w:pPr>
          </w:p>
        </w:tc>
        <w:tc>
          <w:tcPr>
            <w:tcW w:w="1104" w:type="dxa"/>
            <w:tcBorders>
              <w:top w:val="single" w:sz="6" w:space="0" w:color="auto"/>
              <w:left w:val="single" w:sz="6" w:space="0" w:color="auto"/>
              <w:bottom w:val="single" w:sz="6" w:space="0" w:color="auto"/>
              <w:right w:val="single" w:sz="6" w:space="0" w:color="auto"/>
            </w:tcBorders>
            <w:vAlign w:val="center"/>
          </w:tcPr>
          <w:p w14:paraId="10A47055"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1104" w:type="dxa"/>
            <w:tcBorders>
              <w:top w:val="single" w:sz="6" w:space="0" w:color="auto"/>
              <w:left w:val="single" w:sz="6" w:space="0" w:color="auto"/>
              <w:bottom w:val="single" w:sz="6" w:space="0" w:color="auto"/>
              <w:right w:val="single" w:sz="6" w:space="0" w:color="auto"/>
            </w:tcBorders>
            <w:vAlign w:val="center"/>
          </w:tcPr>
          <w:p w14:paraId="0F762095"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c>
          <w:tcPr>
            <w:tcW w:w="1103" w:type="dxa"/>
            <w:tcBorders>
              <w:top w:val="single" w:sz="6" w:space="0" w:color="auto"/>
              <w:left w:val="single" w:sz="6" w:space="0" w:color="auto"/>
              <w:bottom w:val="single" w:sz="6" w:space="0" w:color="auto"/>
              <w:right w:val="single" w:sz="6" w:space="0" w:color="auto"/>
            </w:tcBorders>
            <w:vAlign w:val="center"/>
          </w:tcPr>
          <w:p w14:paraId="41CCB45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1103" w:type="dxa"/>
            <w:tcBorders>
              <w:top w:val="single" w:sz="6" w:space="0" w:color="auto"/>
              <w:left w:val="single" w:sz="6" w:space="0" w:color="auto"/>
              <w:bottom w:val="single" w:sz="6" w:space="0" w:color="auto"/>
              <w:right w:val="single" w:sz="6" w:space="0" w:color="auto"/>
            </w:tcBorders>
            <w:vAlign w:val="center"/>
          </w:tcPr>
          <w:p w14:paraId="652F60FE"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c>
          <w:tcPr>
            <w:tcW w:w="1103" w:type="dxa"/>
            <w:tcBorders>
              <w:top w:val="single" w:sz="6" w:space="0" w:color="auto"/>
              <w:left w:val="single" w:sz="6" w:space="0" w:color="auto"/>
              <w:bottom w:val="single" w:sz="6" w:space="0" w:color="auto"/>
              <w:right w:val="single" w:sz="6" w:space="0" w:color="auto"/>
            </w:tcBorders>
            <w:vAlign w:val="center"/>
          </w:tcPr>
          <w:p w14:paraId="65A8E5FC"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1103" w:type="dxa"/>
            <w:tcBorders>
              <w:top w:val="single" w:sz="6" w:space="0" w:color="auto"/>
              <w:left w:val="single" w:sz="6" w:space="0" w:color="auto"/>
              <w:bottom w:val="single" w:sz="6" w:space="0" w:color="auto"/>
              <w:right w:val="single" w:sz="6" w:space="0" w:color="auto"/>
            </w:tcBorders>
            <w:vAlign w:val="center"/>
          </w:tcPr>
          <w:p w14:paraId="1B8BDC1A"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c>
          <w:tcPr>
            <w:tcW w:w="1103" w:type="dxa"/>
            <w:tcBorders>
              <w:top w:val="single" w:sz="6" w:space="0" w:color="auto"/>
              <w:left w:val="single" w:sz="6" w:space="0" w:color="auto"/>
              <w:bottom w:val="single" w:sz="6" w:space="0" w:color="auto"/>
              <w:right w:val="single" w:sz="6" w:space="0" w:color="auto"/>
            </w:tcBorders>
            <w:vAlign w:val="center"/>
          </w:tcPr>
          <w:p w14:paraId="5F8785F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1103" w:type="dxa"/>
            <w:tcBorders>
              <w:top w:val="single" w:sz="6" w:space="0" w:color="auto"/>
              <w:left w:val="single" w:sz="6" w:space="0" w:color="auto"/>
              <w:bottom w:val="single" w:sz="6" w:space="0" w:color="auto"/>
              <w:right w:val="single" w:sz="6" w:space="0" w:color="auto"/>
            </w:tcBorders>
            <w:vAlign w:val="center"/>
          </w:tcPr>
          <w:p w14:paraId="6D2B619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r>
      <w:tr w:rsidR="001522A8" w:rsidRPr="00C16064" w14:paraId="7BB56611" w14:textId="77777777" w:rsidTr="001522A8">
        <w:trPr>
          <w:cantSplit/>
          <w:trHeight w:val="240"/>
          <w:jc w:val="center"/>
        </w:trPr>
        <w:tc>
          <w:tcPr>
            <w:tcW w:w="1204" w:type="dxa"/>
            <w:vMerge/>
            <w:tcBorders>
              <w:top w:val="none" w:sz="4" w:space="0" w:color="000000"/>
              <w:left w:val="single" w:sz="6" w:space="0" w:color="auto"/>
              <w:bottom w:val="none" w:sz="4" w:space="0" w:color="000000"/>
              <w:right w:val="single" w:sz="6" w:space="0" w:color="auto"/>
            </w:tcBorders>
            <w:vAlign w:val="center"/>
          </w:tcPr>
          <w:p w14:paraId="605B971F" w14:textId="77777777" w:rsidR="001522A8" w:rsidRPr="00C16064" w:rsidRDefault="001522A8" w:rsidP="001522A8">
            <w:pPr>
              <w:spacing w:line="360" w:lineRule="auto"/>
              <w:jc w:val="center"/>
              <w:rPr>
                <w:rFonts w:eastAsia="Calibri"/>
                <w:sz w:val="22"/>
                <w:szCs w:val="22"/>
              </w:rPr>
            </w:pPr>
          </w:p>
        </w:tc>
        <w:tc>
          <w:tcPr>
            <w:tcW w:w="8826" w:type="dxa"/>
            <w:gridSpan w:val="8"/>
            <w:tcBorders>
              <w:top w:val="single" w:sz="6" w:space="0" w:color="auto"/>
              <w:left w:val="single" w:sz="6" w:space="0" w:color="auto"/>
              <w:bottom w:val="single" w:sz="6" w:space="0" w:color="auto"/>
              <w:right w:val="single" w:sz="6" w:space="0" w:color="auto"/>
            </w:tcBorders>
            <w:vAlign w:val="center"/>
          </w:tcPr>
          <w:p w14:paraId="34C16E6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Температура теплоносителя, °C</w:t>
            </w:r>
          </w:p>
        </w:tc>
      </w:tr>
      <w:tr w:rsidR="001522A8" w:rsidRPr="00C16064" w14:paraId="7F2BA902" w14:textId="77777777" w:rsidTr="001522A8">
        <w:trPr>
          <w:cantSplit/>
          <w:trHeight w:val="240"/>
          <w:jc w:val="center"/>
        </w:trPr>
        <w:tc>
          <w:tcPr>
            <w:tcW w:w="1204" w:type="dxa"/>
            <w:vMerge/>
            <w:tcBorders>
              <w:top w:val="none" w:sz="4" w:space="0" w:color="000000"/>
              <w:left w:val="single" w:sz="6" w:space="0" w:color="auto"/>
              <w:bottom w:val="single" w:sz="6" w:space="0" w:color="auto"/>
              <w:right w:val="single" w:sz="6" w:space="0" w:color="auto"/>
            </w:tcBorders>
            <w:vAlign w:val="center"/>
          </w:tcPr>
          <w:p w14:paraId="791995A8" w14:textId="77777777" w:rsidR="001522A8" w:rsidRPr="00C16064" w:rsidRDefault="001522A8" w:rsidP="001522A8">
            <w:pPr>
              <w:spacing w:line="360" w:lineRule="auto"/>
              <w:jc w:val="center"/>
              <w:rPr>
                <w:rFonts w:eastAsia="Calibri"/>
                <w:sz w:val="22"/>
                <w:szCs w:val="22"/>
              </w:rPr>
            </w:pPr>
          </w:p>
        </w:tc>
        <w:tc>
          <w:tcPr>
            <w:tcW w:w="1104" w:type="dxa"/>
            <w:tcBorders>
              <w:top w:val="single" w:sz="6" w:space="0" w:color="auto"/>
              <w:left w:val="single" w:sz="6" w:space="0" w:color="auto"/>
              <w:bottom w:val="single" w:sz="6" w:space="0" w:color="auto"/>
              <w:right w:val="single" w:sz="6" w:space="0" w:color="auto"/>
            </w:tcBorders>
            <w:vAlign w:val="center"/>
          </w:tcPr>
          <w:p w14:paraId="658F350E"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65</w:t>
            </w:r>
          </w:p>
        </w:tc>
        <w:tc>
          <w:tcPr>
            <w:tcW w:w="1104" w:type="dxa"/>
            <w:tcBorders>
              <w:top w:val="single" w:sz="6" w:space="0" w:color="auto"/>
              <w:left w:val="single" w:sz="6" w:space="0" w:color="auto"/>
              <w:bottom w:val="single" w:sz="6" w:space="0" w:color="auto"/>
              <w:right w:val="single" w:sz="6" w:space="0" w:color="auto"/>
            </w:tcBorders>
            <w:vAlign w:val="center"/>
          </w:tcPr>
          <w:p w14:paraId="41F350F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c>
          <w:tcPr>
            <w:tcW w:w="1103" w:type="dxa"/>
            <w:tcBorders>
              <w:top w:val="single" w:sz="6" w:space="0" w:color="auto"/>
              <w:left w:val="single" w:sz="6" w:space="0" w:color="auto"/>
              <w:bottom w:val="single" w:sz="6" w:space="0" w:color="auto"/>
              <w:right w:val="single" w:sz="6" w:space="0" w:color="auto"/>
            </w:tcBorders>
            <w:vAlign w:val="center"/>
          </w:tcPr>
          <w:p w14:paraId="2E772A9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90</w:t>
            </w:r>
          </w:p>
        </w:tc>
        <w:tc>
          <w:tcPr>
            <w:tcW w:w="1103" w:type="dxa"/>
            <w:tcBorders>
              <w:top w:val="single" w:sz="6" w:space="0" w:color="auto"/>
              <w:left w:val="single" w:sz="6" w:space="0" w:color="auto"/>
              <w:bottom w:val="single" w:sz="6" w:space="0" w:color="auto"/>
              <w:right w:val="single" w:sz="6" w:space="0" w:color="auto"/>
            </w:tcBorders>
            <w:vAlign w:val="center"/>
          </w:tcPr>
          <w:p w14:paraId="2CA9C889"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c>
          <w:tcPr>
            <w:tcW w:w="1103" w:type="dxa"/>
            <w:tcBorders>
              <w:top w:val="single" w:sz="6" w:space="0" w:color="auto"/>
              <w:left w:val="single" w:sz="6" w:space="0" w:color="auto"/>
              <w:bottom w:val="single" w:sz="6" w:space="0" w:color="auto"/>
              <w:right w:val="single" w:sz="6" w:space="0" w:color="auto"/>
            </w:tcBorders>
            <w:vAlign w:val="center"/>
          </w:tcPr>
          <w:p w14:paraId="087EF5E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65</w:t>
            </w:r>
          </w:p>
        </w:tc>
        <w:tc>
          <w:tcPr>
            <w:tcW w:w="1103" w:type="dxa"/>
            <w:tcBorders>
              <w:top w:val="single" w:sz="6" w:space="0" w:color="auto"/>
              <w:left w:val="single" w:sz="6" w:space="0" w:color="auto"/>
              <w:bottom w:val="single" w:sz="6" w:space="0" w:color="auto"/>
              <w:right w:val="single" w:sz="6" w:space="0" w:color="auto"/>
            </w:tcBorders>
            <w:vAlign w:val="center"/>
          </w:tcPr>
          <w:p w14:paraId="09AC795C"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c>
          <w:tcPr>
            <w:tcW w:w="1103" w:type="dxa"/>
            <w:tcBorders>
              <w:top w:val="single" w:sz="6" w:space="0" w:color="auto"/>
              <w:left w:val="single" w:sz="6" w:space="0" w:color="auto"/>
              <w:bottom w:val="single" w:sz="6" w:space="0" w:color="auto"/>
              <w:right w:val="single" w:sz="6" w:space="0" w:color="auto"/>
            </w:tcBorders>
            <w:vAlign w:val="center"/>
          </w:tcPr>
          <w:p w14:paraId="38B87B1D"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90</w:t>
            </w:r>
          </w:p>
        </w:tc>
        <w:tc>
          <w:tcPr>
            <w:tcW w:w="1103" w:type="dxa"/>
            <w:tcBorders>
              <w:top w:val="single" w:sz="6" w:space="0" w:color="auto"/>
              <w:left w:val="single" w:sz="6" w:space="0" w:color="auto"/>
              <w:bottom w:val="single" w:sz="6" w:space="0" w:color="auto"/>
              <w:right w:val="single" w:sz="6" w:space="0" w:color="auto"/>
            </w:tcBorders>
            <w:vAlign w:val="center"/>
          </w:tcPr>
          <w:p w14:paraId="1857E652"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r>
      <w:tr w:rsidR="001522A8" w:rsidRPr="00C16064" w14:paraId="527525DE" w14:textId="77777777" w:rsidTr="001522A8">
        <w:trPr>
          <w:cantSplit/>
          <w:trHeight w:val="2160"/>
          <w:jc w:val="center"/>
        </w:trPr>
        <w:tc>
          <w:tcPr>
            <w:tcW w:w="1204" w:type="dxa"/>
            <w:tcBorders>
              <w:top w:val="single" w:sz="6" w:space="0" w:color="auto"/>
              <w:left w:val="single" w:sz="6" w:space="0" w:color="auto"/>
              <w:bottom w:val="single" w:sz="6" w:space="0" w:color="auto"/>
              <w:right w:val="single" w:sz="6" w:space="0" w:color="auto"/>
            </w:tcBorders>
            <w:vAlign w:val="center"/>
          </w:tcPr>
          <w:p w14:paraId="48FFAE0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25    </w:t>
            </w:r>
            <w:r w:rsidRPr="00C16064">
              <w:rPr>
                <w:rFonts w:eastAsia="Calibri"/>
                <w:sz w:val="22"/>
                <w:szCs w:val="22"/>
              </w:rPr>
              <w:br/>
              <w:t xml:space="preserve">50    </w:t>
            </w:r>
            <w:r w:rsidRPr="00C16064">
              <w:rPr>
                <w:rFonts w:eastAsia="Calibri"/>
                <w:sz w:val="22"/>
                <w:szCs w:val="22"/>
              </w:rPr>
              <w:br/>
              <w:t xml:space="preserve">65    </w:t>
            </w:r>
            <w:r w:rsidRPr="00C16064">
              <w:rPr>
                <w:rFonts w:eastAsia="Calibri"/>
                <w:sz w:val="22"/>
                <w:szCs w:val="22"/>
              </w:rPr>
              <w:br/>
              <w:t xml:space="preserve">80    </w:t>
            </w:r>
            <w:r w:rsidRPr="00C16064">
              <w:rPr>
                <w:rFonts w:eastAsia="Calibri"/>
                <w:sz w:val="22"/>
                <w:szCs w:val="22"/>
              </w:rPr>
              <w:br/>
              <w:t xml:space="preserve">100   </w:t>
            </w:r>
            <w:r w:rsidRPr="00C16064">
              <w:rPr>
                <w:rFonts w:eastAsia="Calibri"/>
                <w:sz w:val="22"/>
                <w:szCs w:val="22"/>
              </w:rPr>
              <w:br/>
              <w:t xml:space="preserve">125   </w:t>
            </w:r>
            <w:r w:rsidRPr="00C16064">
              <w:rPr>
                <w:rFonts w:eastAsia="Calibri"/>
                <w:sz w:val="22"/>
                <w:szCs w:val="22"/>
              </w:rPr>
              <w:br/>
              <w:t xml:space="preserve">150   </w:t>
            </w:r>
            <w:r w:rsidRPr="00C16064">
              <w:rPr>
                <w:rFonts w:eastAsia="Calibri"/>
                <w:sz w:val="22"/>
                <w:szCs w:val="22"/>
              </w:rPr>
              <w:br/>
              <w:t xml:space="preserve">200   </w:t>
            </w:r>
            <w:r w:rsidRPr="00C16064">
              <w:rPr>
                <w:rFonts w:eastAsia="Calibri"/>
                <w:sz w:val="22"/>
                <w:szCs w:val="22"/>
              </w:rPr>
              <w:br/>
              <w:t xml:space="preserve">250   </w:t>
            </w:r>
            <w:r w:rsidRPr="00C16064">
              <w:rPr>
                <w:rFonts w:eastAsia="Calibri"/>
                <w:sz w:val="22"/>
                <w:szCs w:val="22"/>
              </w:rPr>
              <w:br/>
              <w:t xml:space="preserve">300   </w:t>
            </w:r>
            <w:r w:rsidRPr="00C16064">
              <w:rPr>
                <w:rFonts w:eastAsia="Calibri"/>
                <w:sz w:val="22"/>
                <w:szCs w:val="22"/>
              </w:rPr>
              <w:br/>
              <w:t xml:space="preserve">350   </w:t>
            </w:r>
            <w:r w:rsidRPr="00C16064">
              <w:rPr>
                <w:rFonts w:eastAsia="Calibri"/>
                <w:sz w:val="22"/>
                <w:szCs w:val="22"/>
              </w:rPr>
              <w:br/>
              <w:t xml:space="preserve">400   </w:t>
            </w:r>
            <w:r w:rsidRPr="00C16064">
              <w:rPr>
                <w:rFonts w:eastAsia="Calibri"/>
                <w:sz w:val="22"/>
                <w:szCs w:val="22"/>
              </w:rPr>
              <w:br/>
              <w:t xml:space="preserve">450   </w:t>
            </w:r>
            <w:r w:rsidRPr="00C16064">
              <w:rPr>
                <w:rFonts w:eastAsia="Calibri"/>
                <w:sz w:val="22"/>
                <w:szCs w:val="22"/>
              </w:rPr>
              <w:br/>
              <w:t xml:space="preserve">500   </w:t>
            </w:r>
            <w:r w:rsidRPr="00C16064">
              <w:rPr>
                <w:rFonts w:eastAsia="Calibri"/>
                <w:sz w:val="22"/>
                <w:szCs w:val="22"/>
              </w:rPr>
              <w:br/>
              <w:t xml:space="preserve">600   </w:t>
            </w:r>
            <w:r w:rsidRPr="00C16064">
              <w:rPr>
                <w:rFonts w:eastAsia="Calibri"/>
                <w:sz w:val="22"/>
                <w:szCs w:val="22"/>
              </w:rPr>
              <w:br/>
              <w:t xml:space="preserve">700   </w:t>
            </w:r>
            <w:r w:rsidRPr="00C16064">
              <w:rPr>
                <w:rFonts w:eastAsia="Calibri"/>
                <w:sz w:val="22"/>
                <w:szCs w:val="22"/>
              </w:rPr>
              <w:br/>
              <w:t>800</w:t>
            </w:r>
          </w:p>
        </w:tc>
        <w:tc>
          <w:tcPr>
            <w:tcW w:w="1104" w:type="dxa"/>
            <w:tcBorders>
              <w:top w:val="single" w:sz="6" w:space="0" w:color="auto"/>
              <w:left w:val="single" w:sz="6" w:space="0" w:color="auto"/>
              <w:bottom w:val="single" w:sz="6" w:space="0" w:color="auto"/>
              <w:right w:val="single" w:sz="6" w:space="0" w:color="auto"/>
            </w:tcBorders>
            <w:vAlign w:val="center"/>
          </w:tcPr>
          <w:p w14:paraId="13C44FF0"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31   </w:t>
            </w:r>
            <w:r w:rsidRPr="00C16064">
              <w:rPr>
                <w:rFonts w:eastAsia="Calibri"/>
                <w:sz w:val="22"/>
                <w:szCs w:val="22"/>
              </w:rPr>
              <w:br/>
              <w:t xml:space="preserve">38   </w:t>
            </w:r>
            <w:r w:rsidRPr="00C16064">
              <w:rPr>
                <w:rFonts w:eastAsia="Calibri"/>
                <w:sz w:val="22"/>
                <w:szCs w:val="22"/>
              </w:rPr>
              <w:br/>
              <w:t xml:space="preserve">43   </w:t>
            </w:r>
            <w:r w:rsidRPr="00C16064">
              <w:rPr>
                <w:rFonts w:eastAsia="Calibri"/>
                <w:sz w:val="22"/>
                <w:szCs w:val="22"/>
              </w:rPr>
              <w:br/>
              <w:t xml:space="preserve">44   </w:t>
            </w:r>
            <w:r w:rsidRPr="00C16064">
              <w:rPr>
                <w:rFonts w:eastAsia="Calibri"/>
                <w:sz w:val="22"/>
                <w:szCs w:val="22"/>
              </w:rPr>
              <w:br/>
              <w:t xml:space="preserve">47   </w:t>
            </w:r>
            <w:r w:rsidRPr="00C16064">
              <w:rPr>
                <w:rFonts w:eastAsia="Calibri"/>
                <w:sz w:val="22"/>
                <w:szCs w:val="22"/>
              </w:rPr>
              <w:br/>
              <w:t xml:space="preserve">52   </w:t>
            </w:r>
            <w:r w:rsidRPr="00C16064">
              <w:rPr>
                <w:rFonts w:eastAsia="Calibri"/>
                <w:sz w:val="22"/>
                <w:szCs w:val="22"/>
              </w:rPr>
              <w:br/>
              <w:t xml:space="preserve">59   </w:t>
            </w:r>
            <w:r w:rsidRPr="00C16064">
              <w:rPr>
                <w:rFonts w:eastAsia="Calibri"/>
                <w:sz w:val="22"/>
                <w:szCs w:val="22"/>
              </w:rPr>
              <w:br/>
              <w:t xml:space="preserve">66   </w:t>
            </w:r>
            <w:r w:rsidRPr="00C16064">
              <w:rPr>
                <w:rFonts w:eastAsia="Calibri"/>
                <w:sz w:val="22"/>
                <w:szCs w:val="22"/>
              </w:rPr>
              <w:br/>
              <w:t xml:space="preserve">71   </w:t>
            </w:r>
            <w:r w:rsidRPr="00C16064">
              <w:rPr>
                <w:rFonts w:eastAsia="Calibri"/>
                <w:sz w:val="22"/>
                <w:szCs w:val="22"/>
              </w:rPr>
              <w:br/>
              <w:t xml:space="preserve">78   </w:t>
            </w:r>
            <w:r w:rsidRPr="00C16064">
              <w:rPr>
                <w:rFonts w:eastAsia="Calibri"/>
                <w:sz w:val="22"/>
                <w:szCs w:val="22"/>
              </w:rPr>
              <w:br/>
              <w:t xml:space="preserve">87   </w:t>
            </w:r>
            <w:r w:rsidRPr="00C16064">
              <w:rPr>
                <w:rFonts w:eastAsia="Calibri"/>
                <w:sz w:val="22"/>
                <w:szCs w:val="22"/>
              </w:rPr>
              <w:br/>
              <w:t xml:space="preserve">93   </w:t>
            </w:r>
            <w:r w:rsidRPr="00C16064">
              <w:rPr>
                <w:rFonts w:eastAsia="Calibri"/>
                <w:sz w:val="22"/>
                <w:szCs w:val="22"/>
              </w:rPr>
              <w:br/>
              <w:t xml:space="preserve">100   </w:t>
            </w:r>
            <w:r w:rsidRPr="00C16064">
              <w:rPr>
                <w:rFonts w:eastAsia="Calibri"/>
                <w:sz w:val="22"/>
                <w:szCs w:val="22"/>
              </w:rPr>
              <w:br/>
              <w:t xml:space="preserve">106   </w:t>
            </w:r>
            <w:r w:rsidRPr="00C16064">
              <w:rPr>
                <w:rFonts w:eastAsia="Calibri"/>
                <w:sz w:val="22"/>
                <w:szCs w:val="22"/>
              </w:rPr>
              <w:br/>
              <w:t xml:space="preserve">120   </w:t>
            </w:r>
            <w:r w:rsidRPr="00C16064">
              <w:rPr>
                <w:rFonts w:eastAsia="Calibri"/>
                <w:sz w:val="22"/>
                <w:szCs w:val="22"/>
              </w:rPr>
              <w:br/>
              <w:t xml:space="preserve">134   </w:t>
            </w:r>
            <w:r w:rsidRPr="00C16064">
              <w:rPr>
                <w:rFonts w:eastAsia="Calibri"/>
                <w:sz w:val="22"/>
                <w:szCs w:val="22"/>
              </w:rPr>
              <w:br/>
              <w:t>145</w:t>
            </w:r>
          </w:p>
        </w:tc>
        <w:tc>
          <w:tcPr>
            <w:tcW w:w="1104" w:type="dxa"/>
            <w:tcBorders>
              <w:top w:val="single" w:sz="6" w:space="0" w:color="auto"/>
              <w:left w:val="single" w:sz="6" w:space="0" w:color="auto"/>
              <w:bottom w:val="single" w:sz="6" w:space="0" w:color="auto"/>
              <w:right w:val="single" w:sz="6" w:space="0" w:color="auto"/>
            </w:tcBorders>
            <w:vAlign w:val="center"/>
          </w:tcPr>
          <w:p w14:paraId="6D3B544B"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23   </w:t>
            </w:r>
            <w:r w:rsidRPr="00C16064">
              <w:rPr>
                <w:rFonts w:eastAsia="Calibri"/>
                <w:sz w:val="22"/>
                <w:szCs w:val="22"/>
              </w:rPr>
              <w:br/>
              <w:t xml:space="preserve">29   </w:t>
            </w:r>
            <w:r w:rsidRPr="00C16064">
              <w:rPr>
                <w:rFonts w:eastAsia="Calibri"/>
                <w:sz w:val="22"/>
                <w:szCs w:val="22"/>
              </w:rPr>
              <w:br/>
              <w:t xml:space="preserve">33   </w:t>
            </w:r>
            <w:r w:rsidRPr="00C16064">
              <w:rPr>
                <w:rFonts w:eastAsia="Calibri"/>
                <w:sz w:val="22"/>
                <w:szCs w:val="22"/>
              </w:rPr>
              <w:br/>
              <w:t xml:space="preserve">34   </w:t>
            </w:r>
            <w:r w:rsidRPr="00C16064">
              <w:rPr>
                <w:rFonts w:eastAsia="Calibri"/>
                <w:sz w:val="22"/>
                <w:szCs w:val="22"/>
              </w:rPr>
              <w:br/>
              <w:t xml:space="preserve">36   </w:t>
            </w:r>
            <w:r w:rsidRPr="00C16064">
              <w:rPr>
                <w:rFonts w:eastAsia="Calibri"/>
                <w:sz w:val="22"/>
                <w:szCs w:val="22"/>
              </w:rPr>
              <w:br/>
              <w:t xml:space="preserve">40   </w:t>
            </w:r>
            <w:r w:rsidRPr="00C16064">
              <w:rPr>
                <w:rFonts w:eastAsia="Calibri"/>
                <w:sz w:val="22"/>
                <w:szCs w:val="22"/>
              </w:rPr>
              <w:br/>
              <w:t xml:space="preserve">45   </w:t>
            </w:r>
            <w:r w:rsidRPr="00C16064">
              <w:rPr>
                <w:rFonts w:eastAsia="Calibri"/>
                <w:sz w:val="22"/>
                <w:szCs w:val="22"/>
              </w:rPr>
              <w:br/>
              <w:t xml:space="preserve">51   </w:t>
            </w:r>
            <w:r w:rsidRPr="00C16064">
              <w:rPr>
                <w:rFonts w:eastAsia="Calibri"/>
                <w:sz w:val="22"/>
                <w:szCs w:val="22"/>
              </w:rPr>
              <w:br/>
              <w:t xml:space="preserve">54   </w:t>
            </w:r>
            <w:r w:rsidRPr="00C16064">
              <w:rPr>
                <w:rFonts w:eastAsia="Calibri"/>
                <w:sz w:val="22"/>
                <w:szCs w:val="22"/>
              </w:rPr>
              <w:br/>
              <w:t xml:space="preserve">59   </w:t>
            </w:r>
            <w:r w:rsidRPr="00C16064">
              <w:rPr>
                <w:rFonts w:eastAsia="Calibri"/>
                <w:sz w:val="22"/>
                <w:szCs w:val="22"/>
              </w:rPr>
              <w:br/>
              <w:t xml:space="preserve">65   </w:t>
            </w:r>
            <w:r w:rsidRPr="00C16064">
              <w:rPr>
                <w:rFonts w:eastAsia="Calibri"/>
                <w:sz w:val="22"/>
                <w:szCs w:val="22"/>
              </w:rPr>
              <w:br/>
              <w:t xml:space="preserve">69   </w:t>
            </w:r>
            <w:r w:rsidRPr="00C16064">
              <w:rPr>
                <w:rFonts w:eastAsia="Calibri"/>
                <w:sz w:val="22"/>
                <w:szCs w:val="22"/>
              </w:rPr>
              <w:br/>
              <w:t xml:space="preserve">74   </w:t>
            </w:r>
            <w:r w:rsidRPr="00C16064">
              <w:rPr>
                <w:rFonts w:eastAsia="Calibri"/>
                <w:sz w:val="22"/>
                <w:szCs w:val="22"/>
              </w:rPr>
              <w:br/>
              <w:t xml:space="preserve">78   </w:t>
            </w:r>
            <w:r w:rsidRPr="00C16064">
              <w:rPr>
                <w:rFonts w:eastAsia="Calibri"/>
                <w:sz w:val="22"/>
                <w:szCs w:val="22"/>
              </w:rPr>
              <w:br/>
              <w:t xml:space="preserve">89   </w:t>
            </w:r>
            <w:r w:rsidRPr="00C16064">
              <w:rPr>
                <w:rFonts w:eastAsia="Calibri"/>
                <w:sz w:val="22"/>
                <w:szCs w:val="22"/>
              </w:rPr>
              <w:br/>
              <w:t xml:space="preserve">96   </w:t>
            </w:r>
            <w:r w:rsidRPr="00C16064">
              <w:rPr>
                <w:rFonts w:eastAsia="Calibri"/>
                <w:sz w:val="22"/>
                <w:szCs w:val="22"/>
              </w:rPr>
              <w:br/>
              <w:t>105</w:t>
            </w:r>
          </w:p>
        </w:tc>
        <w:tc>
          <w:tcPr>
            <w:tcW w:w="1103" w:type="dxa"/>
            <w:tcBorders>
              <w:top w:val="single" w:sz="6" w:space="0" w:color="auto"/>
              <w:left w:val="single" w:sz="6" w:space="0" w:color="auto"/>
              <w:bottom w:val="single" w:sz="6" w:space="0" w:color="auto"/>
              <w:right w:val="single" w:sz="6" w:space="0" w:color="auto"/>
            </w:tcBorders>
            <w:vAlign w:val="center"/>
          </w:tcPr>
          <w:p w14:paraId="181DC499"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41   </w:t>
            </w:r>
            <w:r w:rsidRPr="00C16064">
              <w:rPr>
                <w:rFonts w:eastAsia="Calibri"/>
                <w:sz w:val="22"/>
                <w:szCs w:val="22"/>
              </w:rPr>
              <w:br/>
              <w:t xml:space="preserve">52   </w:t>
            </w:r>
            <w:r w:rsidRPr="00C16064">
              <w:rPr>
                <w:rFonts w:eastAsia="Calibri"/>
                <w:sz w:val="22"/>
                <w:szCs w:val="22"/>
              </w:rPr>
              <w:br/>
              <w:t xml:space="preserve">58   </w:t>
            </w:r>
            <w:r w:rsidRPr="00C16064">
              <w:rPr>
                <w:rFonts w:eastAsia="Calibri"/>
                <w:sz w:val="22"/>
                <w:szCs w:val="22"/>
              </w:rPr>
              <w:br/>
              <w:t xml:space="preserve">59   </w:t>
            </w:r>
            <w:r w:rsidRPr="00C16064">
              <w:rPr>
                <w:rFonts w:eastAsia="Calibri"/>
                <w:sz w:val="22"/>
                <w:szCs w:val="22"/>
              </w:rPr>
              <w:br/>
              <w:t xml:space="preserve">64   </w:t>
            </w:r>
            <w:r w:rsidRPr="00C16064">
              <w:rPr>
                <w:rFonts w:eastAsia="Calibri"/>
                <w:sz w:val="22"/>
                <w:szCs w:val="22"/>
              </w:rPr>
              <w:br/>
              <w:t xml:space="preserve">70   </w:t>
            </w:r>
            <w:r w:rsidRPr="00C16064">
              <w:rPr>
                <w:rFonts w:eastAsia="Calibri"/>
                <w:sz w:val="22"/>
                <w:szCs w:val="22"/>
              </w:rPr>
              <w:br/>
              <w:t xml:space="preserve">78   </w:t>
            </w:r>
            <w:r w:rsidRPr="00C16064">
              <w:rPr>
                <w:rFonts w:eastAsia="Calibri"/>
                <w:sz w:val="22"/>
                <w:szCs w:val="22"/>
              </w:rPr>
              <w:br/>
              <w:t xml:space="preserve">87   </w:t>
            </w:r>
            <w:r w:rsidRPr="00C16064">
              <w:rPr>
                <w:rFonts w:eastAsia="Calibri"/>
                <w:sz w:val="22"/>
                <w:szCs w:val="22"/>
              </w:rPr>
              <w:br/>
              <w:t xml:space="preserve">95   </w:t>
            </w:r>
            <w:r w:rsidRPr="00C16064">
              <w:rPr>
                <w:rFonts w:eastAsia="Calibri"/>
                <w:sz w:val="22"/>
                <w:szCs w:val="22"/>
              </w:rPr>
              <w:br/>
              <w:t xml:space="preserve">105   </w:t>
            </w:r>
            <w:r w:rsidRPr="00C16064">
              <w:rPr>
                <w:rFonts w:eastAsia="Calibri"/>
                <w:sz w:val="22"/>
                <w:szCs w:val="22"/>
              </w:rPr>
              <w:br/>
              <w:t xml:space="preserve">114   </w:t>
            </w:r>
            <w:r w:rsidRPr="00C16064">
              <w:rPr>
                <w:rFonts w:eastAsia="Calibri"/>
                <w:sz w:val="22"/>
                <w:szCs w:val="22"/>
              </w:rPr>
              <w:br/>
              <w:t xml:space="preserve">120   </w:t>
            </w:r>
            <w:r w:rsidRPr="00C16064">
              <w:rPr>
                <w:rFonts w:eastAsia="Calibri"/>
                <w:sz w:val="22"/>
                <w:szCs w:val="22"/>
              </w:rPr>
              <w:br/>
              <w:t xml:space="preserve">130   </w:t>
            </w:r>
            <w:r w:rsidRPr="00C16064">
              <w:rPr>
                <w:rFonts w:eastAsia="Calibri"/>
                <w:sz w:val="22"/>
                <w:szCs w:val="22"/>
              </w:rPr>
              <w:br/>
              <w:t xml:space="preserve">140   </w:t>
            </w:r>
            <w:r w:rsidRPr="00C16064">
              <w:rPr>
                <w:rFonts w:eastAsia="Calibri"/>
                <w:sz w:val="22"/>
                <w:szCs w:val="22"/>
              </w:rPr>
              <w:br/>
              <w:t xml:space="preserve">160   </w:t>
            </w:r>
            <w:r w:rsidRPr="00C16064">
              <w:rPr>
                <w:rFonts w:eastAsia="Calibri"/>
                <w:sz w:val="22"/>
                <w:szCs w:val="22"/>
              </w:rPr>
              <w:br/>
              <w:t xml:space="preserve">175   </w:t>
            </w:r>
            <w:r w:rsidRPr="00C16064">
              <w:rPr>
                <w:rFonts w:eastAsia="Calibri"/>
                <w:sz w:val="22"/>
                <w:szCs w:val="22"/>
              </w:rPr>
              <w:br/>
              <w:t>194</w:t>
            </w:r>
          </w:p>
        </w:tc>
        <w:tc>
          <w:tcPr>
            <w:tcW w:w="1103" w:type="dxa"/>
            <w:tcBorders>
              <w:top w:val="single" w:sz="6" w:space="0" w:color="auto"/>
              <w:left w:val="single" w:sz="6" w:space="0" w:color="auto"/>
              <w:bottom w:val="single" w:sz="6" w:space="0" w:color="auto"/>
              <w:right w:val="single" w:sz="6" w:space="0" w:color="auto"/>
            </w:tcBorders>
            <w:vAlign w:val="center"/>
          </w:tcPr>
          <w:p w14:paraId="490BE51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22   </w:t>
            </w:r>
            <w:r w:rsidRPr="00C16064">
              <w:rPr>
                <w:rFonts w:eastAsia="Calibri"/>
                <w:sz w:val="22"/>
                <w:szCs w:val="22"/>
              </w:rPr>
              <w:br/>
              <w:t xml:space="preserve">28   </w:t>
            </w:r>
            <w:r w:rsidRPr="00C16064">
              <w:rPr>
                <w:rFonts w:eastAsia="Calibri"/>
                <w:sz w:val="22"/>
                <w:szCs w:val="22"/>
              </w:rPr>
              <w:br/>
              <w:t xml:space="preserve">31   </w:t>
            </w:r>
            <w:r w:rsidRPr="00C16064">
              <w:rPr>
                <w:rFonts w:eastAsia="Calibri"/>
                <w:sz w:val="22"/>
                <w:szCs w:val="22"/>
              </w:rPr>
              <w:br/>
              <w:t xml:space="preserve">32   </w:t>
            </w:r>
            <w:r w:rsidRPr="00C16064">
              <w:rPr>
                <w:rFonts w:eastAsia="Calibri"/>
                <w:sz w:val="22"/>
                <w:szCs w:val="22"/>
              </w:rPr>
              <w:br/>
              <w:t xml:space="preserve">34   </w:t>
            </w:r>
            <w:r w:rsidRPr="00C16064">
              <w:rPr>
                <w:rFonts w:eastAsia="Calibri"/>
                <w:sz w:val="22"/>
                <w:szCs w:val="22"/>
              </w:rPr>
              <w:br/>
              <w:t xml:space="preserve">38   </w:t>
            </w:r>
            <w:r w:rsidRPr="00C16064">
              <w:rPr>
                <w:rFonts w:eastAsia="Calibri"/>
                <w:sz w:val="22"/>
                <w:szCs w:val="22"/>
              </w:rPr>
              <w:br/>
              <w:t xml:space="preserve">42   </w:t>
            </w:r>
            <w:r w:rsidRPr="00C16064">
              <w:rPr>
                <w:rFonts w:eastAsia="Calibri"/>
                <w:sz w:val="22"/>
                <w:szCs w:val="22"/>
              </w:rPr>
              <w:br/>
              <w:t xml:space="preserve">46   </w:t>
            </w:r>
            <w:r w:rsidRPr="00C16064">
              <w:rPr>
                <w:rFonts w:eastAsia="Calibri"/>
                <w:sz w:val="22"/>
                <w:szCs w:val="22"/>
              </w:rPr>
              <w:br/>
              <w:t xml:space="preserve">51   </w:t>
            </w:r>
            <w:r w:rsidRPr="00C16064">
              <w:rPr>
                <w:rFonts w:eastAsia="Calibri"/>
                <w:sz w:val="22"/>
                <w:szCs w:val="22"/>
              </w:rPr>
              <w:br/>
              <w:t xml:space="preserve">55   </w:t>
            </w:r>
            <w:r w:rsidRPr="00C16064">
              <w:rPr>
                <w:rFonts w:eastAsia="Calibri"/>
                <w:sz w:val="22"/>
                <w:szCs w:val="22"/>
              </w:rPr>
              <w:br/>
              <w:t xml:space="preserve">59   </w:t>
            </w:r>
            <w:r w:rsidRPr="00C16064">
              <w:rPr>
                <w:rFonts w:eastAsia="Calibri"/>
                <w:sz w:val="22"/>
                <w:szCs w:val="22"/>
              </w:rPr>
              <w:br/>
              <w:t xml:space="preserve">63   </w:t>
            </w:r>
            <w:r w:rsidRPr="00C16064">
              <w:rPr>
                <w:rFonts w:eastAsia="Calibri"/>
                <w:sz w:val="22"/>
                <w:szCs w:val="22"/>
              </w:rPr>
              <w:br/>
              <w:t xml:space="preserve">67   </w:t>
            </w:r>
            <w:r w:rsidRPr="00C16064">
              <w:rPr>
                <w:rFonts w:eastAsia="Calibri"/>
                <w:sz w:val="22"/>
                <w:szCs w:val="22"/>
              </w:rPr>
              <w:br/>
              <w:t xml:space="preserve">71   </w:t>
            </w:r>
            <w:r w:rsidRPr="00C16064">
              <w:rPr>
                <w:rFonts w:eastAsia="Calibri"/>
                <w:sz w:val="22"/>
                <w:szCs w:val="22"/>
              </w:rPr>
              <w:br/>
              <w:t xml:space="preserve">81   </w:t>
            </w:r>
            <w:r w:rsidRPr="00C16064">
              <w:rPr>
                <w:rFonts w:eastAsia="Calibri"/>
                <w:sz w:val="22"/>
                <w:szCs w:val="22"/>
              </w:rPr>
              <w:br/>
              <w:t xml:space="preserve">86   </w:t>
            </w:r>
            <w:r w:rsidRPr="00C16064">
              <w:rPr>
                <w:rFonts w:eastAsia="Calibri"/>
                <w:sz w:val="22"/>
                <w:szCs w:val="22"/>
              </w:rPr>
              <w:br/>
              <w:t>94</w:t>
            </w:r>
          </w:p>
        </w:tc>
        <w:tc>
          <w:tcPr>
            <w:tcW w:w="1103" w:type="dxa"/>
            <w:tcBorders>
              <w:top w:val="single" w:sz="6" w:space="0" w:color="auto"/>
              <w:left w:val="single" w:sz="6" w:space="0" w:color="auto"/>
              <w:bottom w:val="single" w:sz="6" w:space="0" w:color="auto"/>
              <w:right w:val="single" w:sz="6" w:space="0" w:color="auto"/>
            </w:tcBorders>
            <w:vAlign w:val="center"/>
          </w:tcPr>
          <w:p w14:paraId="68609671"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28   </w:t>
            </w:r>
            <w:r w:rsidRPr="00C16064">
              <w:rPr>
                <w:rFonts w:eastAsia="Calibri"/>
                <w:sz w:val="22"/>
                <w:szCs w:val="22"/>
              </w:rPr>
              <w:br/>
              <w:t xml:space="preserve">34   </w:t>
            </w:r>
            <w:r w:rsidRPr="00C16064">
              <w:rPr>
                <w:rFonts w:eastAsia="Calibri"/>
                <w:sz w:val="22"/>
                <w:szCs w:val="22"/>
              </w:rPr>
              <w:br/>
              <w:t xml:space="preserve">39   </w:t>
            </w:r>
            <w:r w:rsidRPr="00C16064">
              <w:rPr>
                <w:rFonts w:eastAsia="Calibri"/>
                <w:sz w:val="22"/>
                <w:szCs w:val="22"/>
              </w:rPr>
              <w:br/>
              <w:t xml:space="preserve">40   </w:t>
            </w:r>
            <w:r w:rsidRPr="00C16064">
              <w:rPr>
                <w:rFonts w:eastAsia="Calibri"/>
                <w:sz w:val="22"/>
                <w:szCs w:val="22"/>
              </w:rPr>
              <w:br/>
              <w:t xml:space="preserve">42   </w:t>
            </w:r>
            <w:r w:rsidRPr="00C16064">
              <w:rPr>
                <w:rFonts w:eastAsia="Calibri"/>
                <w:sz w:val="22"/>
                <w:szCs w:val="22"/>
              </w:rPr>
              <w:br/>
              <w:t xml:space="preserve">46   </w:t>
            </w:r>
            <w:r w:rsidRPr="00C16064">
              <w:rPr>
                <w:rFonts w:eastAsia="Calibri"/>
                <w:sz w:val="22"/>
                <w:szCs w:val="22"/>
              </w:rPr>
              <w:br/>
              <w:t xml:space="preserve">52   </w:t>
            </w:r>
            <w:r w:rsidRPr="00C16064">
              <w:rPr>
                <w:rFonts w:eastAsia="Calibri"/>
                <w:sz w:val="22"/>
                <w:szCs w:val="22"/>
              </w:rPr>
              <w:br/>
              <w:t xml:space="preserve">57   </w:t>
            </w:r>
            <w:r w:rsidRPr="00C16064">
              <w:rPr>
                <w:rFonts w:eastAsia="Calibri"/>
                <w:sz w:val="22"/>
                <w:szCs w:val="22"/>
              </w:rPr>
              <w:br/>
              <w:t xml:space="preserve">62   </w:t>
            </w:r>
            <w:r w:rsidRPr="00C16064">
              <w:rPr>
                <w:rFonts w:eastAsia="Calibri"/>
                <w:sz w:val="22"/>
                <w:szCs w:val="22"/>
              </w:rPr>
              <w:br/>
              <w:t xml:space="preserve">68   </w:t>
            </w:r>
            <w:r w:rsidRPr="00C16064">
              <w:rPr>
                <w:rFonts w:eastAsia="Calibri"/>
                <w:sz w:val="22"/>
                <w:szCs w:val="22"/>
              </w:rPr>
              <w:br/>
              <w:t xml:space="preserve">74   </w:t>
            </w:r>
            <w:r w:rsidRPr="00C16064">
              <w:rPr>
                <w:rFonts w:eastAsia="Calibri"/>
                <w:sz w:val="22"/>
                <w:szCs w:val="22"/>
              </w:rPr>
              <w:br/>
              <w:t xml:space="preserve">78   </w:t>
            </w:r>
            <w:r w:rsidRPr="00C16064">
              <w:rPr>
                <w:rFonts w:eastAsia="Calibri"/>
                <w:sz w:val="22"/>
                <w:szCs w:val="22"/>
              </w:rPr>
              <w:br/>
              <w:t xml:space="preserve">83   </w:t>
            </w:r>
            <w:r w:rsidRPr="00C16064">
              <w:rPr>
                <w:rFonts w:eastAsia="Calibri"/>
                <w:sz w:val="22"/>
                <w:szCs w:val="22"/>
              </w:rPr>
              <w:br/>
              <w:t xml:space="preserve">90   </w:t>
            </w:r>
            <w:r w:rsidRPr="00C16064">
              <w:rPr>
                <w:rFonts w:eastAsia="Calibri"/>
                <w:sz w:val="22"/>
                <w:szCs w:val="22"/>
              </w:rPr>
              <w:br/>
              <w:t xml:space="preserve">101   </w:t>
            </w:r>
            <w:r w:rsidRPr="00C16064">
              <w:rPr>
                <w:rFonts w:eastAsia="Calibri"/>
                <w:sz w:val="22"/>
                <w:szCs w:val="22"/>
              </w:rPr>
              <w:br/>
              <w:t xml:space="preserve">108   </w:t>
            </w:r>
            <w:r w:rsidRPr="00C16064">
              <w:rPr>
                <w:rFonts w:eastAsia="Calibri"/>
                <w:sz w:val="22"/>
                <w:szCs w:val="22"/>
              </w:rPr>
              <w:br/>
              <w:t>120</w:t>
            </w:r>
          </w:p>
        </w:tc>
        <w:tc>
          <w:tcPr>
            <w:tcW w:w="1103" w:type="dxa"/>
            <w:tcBorders>
              <w:top w:val="single" w:sz="6" w:space="0" w:color="auto"/>
              <w:left w:val="single" w:sz="6" w:space="0" w:color="auto"/>
              <w:bottom w:val="single" w:sz="6" w:space="0" w:color="auto"/>
              <w:right w:val="single" w:sz="6" w:space="0" w:color="auto"/>
            </w:tcBorders>
            <w:vAlign w:val="center"/>
          </w:tcPr>
          <w:p w14:paraId="5C786D40"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22   </w:t>
            </w:r>
            <w:r w:rsidRPr="00C16064">
              <w:rPr>
                <w:rFonts w:eastAsia="Calibri"/>
                <w:sz w:val="22"/>
                <w:szCs w:val="22"/>
              </w:rPr>
              <w:br/>
              <w:t xml:space="preserve">27   </w:t>
            </w:r>
            <w:r w:rsidRPr="00C16064">
              <w:rPr>
                <w:rFonts w:eastAsia="Calibri"/>
                <w:sz w:val="22"/>
                <w:szCs w:val="22"/>
              </w:rPr>
              <w:br/>
              <w:t xml:space="preserve">29   </w:t>
            </w:r>
            <w:r w:rsidRPr="00C16064">
              <w:rPr>
                <w:rFonts w:eastAsia="Calibri"/>
                <w:sz w:val="22"/>
                <w:szCs w:val="22"/>
              </w:rPr>
              <w:br/>
              <w:t xml:space="preserve">30   </w:t>
            </w:r>
            <w:r w:rsidRPr="00C16064">
              <w:rPr>
                <w:rFonts w:eastAsia="Calibri"/>
                <w:sz w:val="22"/>
                <w:szCs w:val="22"/>
              </w:rPr>
              <w:br/>
              <w:t xml:space="preserve">33   </w:t>
            </w:r>
            <w:r w:rsidRPr="00C16064">
              <w:rPr>
                <w:rFonts w:eastAsia="Calibri"/>
                <w:sz w:val="22"/>
                <w:szCs w:val="22"/>
              </w:rPr>
              <w:br/>
              <w:t xml:space="preserve">35   </w:t>
            </w:r>
            <w:r w:rsidRPr="00C16064">
              <w:rPr>
                <w:rFonts w:eastAsia="Calibri"/>
                <w:sz w:val="22"/>
                <w:szCs w:val="22"/>
              </w:rPr>
              <w:br/>
              <w:t xml:space="preserve">40   </w:t>
            </w:r>
            <w:r w:rsidRPr="00C16064">
              <w:rPr>
                <w:rFonts w:eastAsia="Calibri"/>
                <w:sz w:val="22"/>
                <w:szCs w:val="22"/>
              </w:rPr>
              <w:br/>
              <w:t xml:space="preserve">43   </w:t>
            </w:r>
            <w:r w:rsidRPr="00C16064">
              <w:rPr>
                <w:rFonts w:eastAsia="Calibri"/>
                <w:sz w:val="22"/>
                <w:szCs w:val="22"/>
              </w:rPr>
              <w:br/>
              <w:t xml:space="preserve">47   </w:t>
            </w:r>
            <w:r w:rsidRPr="00C16064">
              <w:rPr>
                <w:rFonts w:eastAsia="Calibri"/>
                <w:sz w:val="22"/>
                <w:szCs w:val="22"/>
              </w:rPr>
              <w:br/>
              <w:t xml:space="preserve">51   </w:t>
            </w:r>
            <w:r w:rsidRPr="00C16064">
              <w:rPr>
                <w:rFonts w:eastAsia="Calibri"/>
                <w:sz w:val="22"/>
                <w:szCs w:val="22"/>
              </w:rPr>
              <w:br/>
              <w:t xml:space="preserve">56   </w:t>
            </w:r>
            <w:r w:rsidRPr="00C16064">
              <w:rPr>
                <w:rFonts w:eastAsia="Calibri"/>
                <w:sz w:val="22"/>
                <w:szCs w:val="22"/>
              </w:rPr>
              <w:br/>
              <w:t xml:space="preserve">58   </w:t>
            </w:r>
            <w:r w:rsidRPr="00C16064">
              <w:rPr>
                <w:rFonts w:eastAsia="Calibri"/>
                <w:sz w:val="22"/>
                <w:szCs w:val="22"/>
              </w:rPr>
              <w:br/>
              <w:t xml:space="preserve">62   </w:t>
            </w:r>
            <w:r w:rsidRPr="00C16064">
              <w:rPr>
                <w:rFonts w:eastAsia="Calibri"/>
                <w:sz w:val="22"/>
                <w:szCs w:val="22"/>
              </w:rPr>
              <w:br/>
              <w:t xml:space="preserve">67   </w:t>
            </w:r>
            <w:r w:rsidRPr="00C16064">
              <w:rPr>
                <w:rFonts w:eastAsia="Calibri"/>
                <w:sz w:val="22"/>
                <w:szCs w:val="22"/>
              </w:rPr>
              <w:br/>
              <w:t xml:space="preserve">75   </w:t>
            </w:r>
            <w:r w:rsidRPr="00C16064">
              <w:rPr>
                <w:rFonts w:eastAsia="Calibri"/>
                <w:sz w:val="22"/>
                <w:szCs w:val="22"/>
              </w:rPr>
              <w:br/>
              <w:t xml:space="preserve">80   </w:t>
            </w:r>
            <w:r w:rsidRPr="00C16064">
              <w:rPr>
                <w:rFonts w:eastAsia="Calibri"/>
                <w:sz w:val="22"/>
                <w:szCs w:val="22"/>
              </w:rPr>
              <w:br/>
              <w:t>88</w:t>
            </w:r>
          </w:p>
        </w:tc>
        <w:tc>
          <w:tcPr>
            <w:tcW w:w="1103" w:type="dxa"/>
            <w:tcBorders>
              <w:top w:val="single" w:sz="6" w:space="0" w:color="auto"/>
              <w:left w:val="single" w:sz="6" w:space="0" w:color="auto"/>
              <w:bottom w:val="single" w:sz="6" w:space="0" w:color="auto"/>
              <w:right w:val="single" w:sz="6" w:space="0" w:color="auto"/>
            </w:tcBorders>
            <w:vAlign w:val="center"/>
          </w:tcPr>
          <w:p w14:paraId="1304284A"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38   </w:t>
            </w:r>
            <w:r w:rsidRPr="00C16064">
              <w:rPr>
                <w:rFonts w:eastAsia="Calibri"/>
                <w:sz w:val="22"/>
                <w:szCs w:val="22"/>
              </w:rPr>
              <w:br/>
              <w:t xml:space="preserve">46   </w:t>
            </w:r>
            <w:r w:rsidRPr="00C16064">
              <w:rPr>
                <w:rFonts w:eastAsia="Calibri"/>
                <w:sz w:val="22"/>
                <w:szCs w:val="22"/>
              </w:rPr>
              <w:br/>
              <w:t xml:space="preserve">52   </w:t>
            </w:r>
            <w:r w:rsidRPr="00C16064">
              <w:rPr>
                <w:rFonts w:eastAsia="Calibri"/>
                <w:sz w:val="22"/>
                <w:szCs w:val="22"/>
              </w:rPr>
              <w:br/>
              <w:t xml:space="preserve">52   </w:t>
            </w:r>
            <w:r w:rsidRPr="00C16064">
              <w:rPr>
                <w:rFonts w:eastAsia="Calibri"/>
                <w:sz w:val="22"/>
                <w:szCs w:val="22"/>
              </w:rPr>
              <w:br/>
              <w:t xml:space="preserve">56   </w:t>
            </w:r>
            <w:r w:rsidRPr="00C16064">
              <w:rPr>
                <w:rFonts w:eastAsia="Calibri"/>
                <w:sz w:val="22"/>
                <w:szCs w:val="22"/>
              </w:rPr>
              <w:br/>
              <w:t xml:space="preserve">62   </w:t>
            </w:r>
            <w:r w:rsidRPr="00C16064">
              <w:rPr>
                <w:rFonts w:eastAsia="Calibri"/>
                <w:sz w:val="22"/>
                <w:szCs w:val="22"/>
              </w:rPr>
              <w:br/>
              <w:t xml:space="preserve">69   </w:t>
            </w:r>
            <w:r w:rsidRPr="00C16064">
              <w:rPr>
                <w:rFonts w:eastAsia="Calibri"/>
                <w:sz w:val="22"/>
                <w:szCs w:val="22"/>
              </w:rPr>
              <w:br/>
              <w:t xml:space="preserve">77   </w:t>
            </w:r>
            <w:r w:rsidRPr="00C16064">
              <w:rPr>
                <w:rFonts w:eastAsia="Calibri"/>
                <w:sz w:val="22"/>
                <w:szCs w:val="22"/>
              </w:rPr>
              <w:br/>
              <w:t xml:space="preserve">83   </w:t>
            </w:r>
            <w:r w:rsidRPr="00C16064">
              <w:rPr>
                <w:rFonts w:eastAsia="Calibri"/>
                <w:sz w:val="22"/>
                <w:szCs w:val="22"/>
              </w:rPr>
              <w:br/>
              <w:t xml:space="preserve">90   </w:t>
            </w:r>
            <w:r w:rsidRPr="00C16064">
              <w:rPr>
                <w:rFonts w:eastAsia="Calibri"/>
                <w:sz w:val="22"/>
                <w:szCs w:val="22"/>
              </w:rPr>
              <w:br/>
              <w:t xml:space="preserve">97   </w:t>
            </w:r>
            <w:r w:rsidRPr="00C16064">
              <w:rPr>
                <w:rFonts w:eastAsia="Calibri"/>
                <w:sz w:val="22"/>
                <w:szCs w:val="22"/>
              </w:rPr>
              <w:br/>
              <w:t xml:space="preserve">104   </w:t>
            </w:r>
            <w:r w:rsidRPr="00C16064">
              <w:rPr>
                <w:rFonts w:eastAsia="Calibri"/>
                <w:sz w:val="22"/>
                <w:szCs w:val="22"/>
              </w:rPr>
              <w:br/>
              <w:t xml:space="preserve">111   </w:t>
            </w:r>
            <w:r w:rsidRPr="00C16064">
              <w:rPr>
                <w:rFonts w:eastAsia="Calibri"/>
                <w:sz w:val="22"/>
                <w:szCs w:val="22"/>
              </w:rPr>
              <w:br/>
              <w:t xml:space="preserve">119   </w:t>
            </w:r>
            <w:r w:rsidRPr="00C16064">
              <w:rPr>
                <w:rFonts w:eastAsia="Calibri"/>
                <w:sz w:val="22"/>
                <w:szCs w:val="22"/>
              </w:rPr>
              <w:br/>
              <w:t xml:space="preserve">134   </w:t>
            </w:r>
            <w:r w:rsidRPr="00C16064">
              <w:rPr>
                <w:rFonts w:eastAsia="Calibri"/>
                <w:sz w:val="22"/>
                <w:szCs w:val="22"/>
              </w:rPr>
              <w:br/>
              <w:t xml:space="preserve">146   </w:t>
            </w:r>
            <w:r w:rsidRPr="00C16064">
              <w:rPr>
                <w:rFonts w:eastAsia="Calibri"/>
                <w:sz w:val="22"/>
                <w:szCs w:val="22"/>
              </w:rPr>
              <w:br/>
              <w:t>160</w:t>
            </w:r>
          </w:p>
        </w:tc>
        <w:tc>
          <w:tcPr>
            <w:tcW w:w="1103" w:type="dxa"/>
            <w:tcBorders>
              <w:top w:val="single" w:sz="6" w:space="0" w:color="auto"/>
              <w:left w:val="single" w:sz="6" w:space="0" w:color="auto"/>
              <w:bottom w:val="single" w:sz="6" w:space="0" w:color="auto"/>
              <w:right w:val="single" w:sz="6" w:space="0" w:color="auto"/>
            </w:tcBorders>
            <w:vAlign w:val="center"/>
          </w:tcPr>
          <w:p w14:paraId="218A51E9"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21   </w:t>
            </w:r>
            <w:r w:rsidRPr="00C16064">
              <w:rPr>
                <w:rFonts w:eastAsia="Calibri"/>
                <w:sz w:val="22"/>
                <w:szCs w:val="22"/>
              </w:rPr>
              <w:br/>
              <w:t xml:space="preserve">25   </w:t>
            </w:r>
            <w:r w:rsidRPr="00C16064">
              <w:rPr>
                <w:rFonts w:eastAsia="Calibri"/>
                <w:sz w:val="22"/>
                <w:szCs w:val="22"/>
              </w:rPr>
              <w:br/>
              <w:t xml:space="preserve">28   </w:t>
            </w:r>
            <w:r w:rsidRPr="00C16064">
              <w:rPr>
                <w:rFonts w:eastAsia="Calibri"/>
                <w:sz w:val="22"/>
                <w:szCs w:val="22"/>
              </w:rPr>
              <w:br/>
              <w:t xml:space="preserve">29   </w:t>
            </w:r>
            <w:r w:rsidRPr="00C16064">
              <w:rPr>
                <w:rFonts w:eastAsia="Calibri"/>
                <w:sz w:val="22"/>
                <w:szCs w:val="22"/>
              </w:rPr>
              <w:br/>
              <w:t xml:space="preserve">30   </w:t>
            </w:r>
            <w:r w:rsidRPr="00C16064">
              <w:rPr>
                <w:rFonts w:eastAsia="Calibri"/>
                <w:sz w:val="22"/>
                <w:szCs w:val="22"/>
              </w:rPr>
              <w:br/>
              <w:t xml:space="preserve">34   </w:t>
            </w:r>
            <w:r w:rsidRPr="00C16064">
              <w:rPr>
                <w:rFonts w:eastAsia="Calibri"/>
                <w:sz w:val="22"/>
                <w:szCs w:val="22"/>
              </w:rPr>
              <w:br/>
              <w:t xml:space="preserve">37   </w:t>
            </w:r>
            <w:r w:rsidRPr="00C16064">
              <w:rPr>
                <w:rFonts w:eastAsia="Calibri"/>
                <w:sz w:val="22"/>
                <w:szCs w:val="22"/>
              </w:rPr>
              <w:br/>
              <w:t xml:space="preserve">41   </w:t>
            </w:r>
            <w:r w:rsidRPr="00C16064">
              <w:rPr>
                <w:rFonts w:eastAsia="Calibri"/>
                <w:sz w:val="22"/>
                <w:szCs w:val="22"/>
              </w:rPr>
              <w:br/>
              <w:t xml:space="preserve">44   </w:t>
            </w:r>
            <w:r w:rsidRPr="00C16064">
              <w:rPr>
                <w:rFonts w:eastAsia="Calibri"/>
                <w:sz w:val="22"/>
                <w:szCs w:val="22"/>
              </w:rPr>
              <w:br/>
              <w:t xml:space="preserve">48   </w:t>
            </w:r>
            <w:r w:rsidRPr="00C16064">
              <w:rPr>
                <w:rFonts w:eastAsia="Calibri"/>
                <w:sz w:val="22"/>
                <w:szCs w:val="22"/>
              </w:rPr>
              <w:br/>
              <w:t xml:space="preserve">52   </w:t>
            </w:r>
            <w:r w:rsidRPr="00C16064">
              <w:rPr>
                <w:rFonts w:eastAsia="Calibri"/>
                <w:sz w:val="22"/>
                <w:szCs w:val="22"/>
              </w:rPr>
              <w:br/>
              <w:t xml:space="preserve">54   </w:t>
            </w:r>
            <w:r w:rsidRPr="00C16064">
              <w:rPr>
                <w:rFonts w:eastAsia="Calibri"/>
                <w:sz w:val="22"/>
                <w:szCs w:val="22"/>
              </w:rPr>
              <w:br/>
              <w:t xml:space="preserve">58   </w:t>
            </w:r>
            <w:r w:rsidRPr="00C16064">
              <w:rPr>
                <w:rFonts w:eastAsia="Calibri"/>
                <w:sz w:val="22"/>
                <w:szCs w:val="22"/>
              </w:rPr>
              <w:br/>
              <w:t xml:space="preserve">62   </w:t>
            </w:r>
            <w:r w:rsidRPr="00C16064">
              <w:rPr>
                <w:rFonts w:eastAsia="Calibri"/>
                <w:sz w:val="22"/>
                <w:szCs w:val="22"/>
              </w:rPr>
              <w:br/>
              <w:t xml:space="preserve">69   </w:t>
            </w:r>
            <w:r w:rsidRPr="00C16064">
              <w:rPr>
                <w:rFonts w:eastAsia="Calibri"/>
                <w:sz w:val="22"/>
                <w:szCs w:val="22"/>
              </w:rPr>
              <w:br/>
              <w:t xml:space="preserve">74   </w:t>
            </w:r>
            <w:r w:rsidRPr="00C16064">
              <w:rPr>
                <w:rFonts w:eastAsia="Calibri"/>
                <w:sz w:val="22"/>
                <w:szCs w:val="22"/>
              </w:rPr>
              <w:br/>
              <w:t>80</w:t>
            </w:r>
          </w:p>
        </w:tc>
      </w:tr>
    </w:tbl>
    <w:p w14:paraId="10556C97" w14:textId="23DDAAB7" w:rsidR="003B1285" w:rsidRPr="008E435D" w:rsidRDefault="003B1285" w:rsidP="004B5912">
      <w:pPr>
        <w:keepNext/>
        <w:jc w:val="right"/>
        <w:rPr>
          <w:rFonts w:eastAsia="Calibri"/>
          <w:b/>
          <w:iCs/>
          <w:sz w:val="28"/>
          <w:szCs w:val="28"/>
          <w:lang w:eastAsia="en-US"/>
        </w:rPr>
      </w:pPr>
      <w:bookmarkStart w:id="39" w:name="_Toc40787810"/>
      <w:bookmarkStart w:id="40" w:name="_Toc71031199"/>
    </w:p>
    <w:p w14:paraId="2C42D62F" w14:textId="64132EBE" w:rsidR="001522A8" w:rsidRPr="00C16064" w:rsidRDefault="001522A8" w:rsidP="004B5912">
      <w:pPr>
        <w:keepNext/>
        <w:spacing w:before="120" w:after="120"/>
        <w:jc w:val="center"/>
        <w:rPr>
          <w:rFonts w:eastAsia="Calibri"/>
          <w:b/>
          <w:iCs/>
          <w:sz w:val="20"/>
          <w:szCs w:val="18"/>
          <w:lang w:eastAsia="en-US"/>
        </w:rPr>
      </w:pPr>
      <w:r w:rsidRPr="00C16064">
        <w:rPr>
          <w:rFonts w:eastAsia="Calibri"/>
          <w:b/>
          <w:iCs/>
          <w:sz w:val="20"/>
          <w:szCs w:val="18"/>
          <w:lang w:eastAsia="en-US"/>
        </w:rPr>
        <w:t>Таблица 1.11 Нормы тепловых потерь трубопроводов водяных тепловых сетей в непроходных каналах</w:t>
      </w:r>
      <w:bookmarkEnd w:id="39"/>
      <w:bookmarkEnd w:id="40"/>
    </w:p>
    <w:tbl>
      <w:tblPr>
        <w:tblW w:w="5000" w:type="pct"/>
        <w:jc w:val="center"/>
        <w:tblLayout w:type="fixed"/>
        <w:tblCellMar>
          <w:left w:w="70" w:type="dxa"/>
          <w:right w:w="70" w:type="dxa"/>
        </w:tblCellMar>
        <w:tblLook w:val="0000" w:firstRow="0" w:lastRow="0" w:firstColumn="0" w:lastColumn="0" w:noHBand="0" w:noVBand="0"/>
      </w:tblPr>
      <w:tblGrid>
        <w:gridCol w:w="753"/>
        <w:gridCol w:w="753"/>
        <w:gridCol w:w="752"/>
        <w:gridCol w:w="752"/>
        <w:gridCol w:w="752"/>
        <w:gridCol w:w="752"/>
        <w:gridCol w:w="752"/>
        <w:gridCol w:w="752"/>
        <w:gridCol w:w="752"/>
        <w:gridCol w:w="752"/>
        <w:gridCol w:w="752"/>
        <w:gridCol w:w="752"/>
        <w:gridCol w:w="752"/>
      </w:tblGrid>
      <w:tr w:rsidR="001522A8" w:rsidRPr="00C16064" w14:paraId="691C2615" w14:textId="77777777" w:rsidTr="001522A8">
        <w:trPr>
          <w:cantSplit/>
          <w:trHeight w:val="240"/>
          <w:jc w:val="center"/>
        </w:trPr>
        <w:tc>
          <w:tcPr>
            <w:tcW w:w="753" w:type="dxa"/>
            <w:vMerge w:val="restart"/>
            <w:tcBorders>
              <w:top w:val="single" w:sz="6" w:space="0" w:color="auto"/>
              <w:left w:val="single" w:sz="6" w:space="0" w:color="auto"/>
              <w:bottom w:val="none" w:sz="4" w:space="0" w:color="000000"/>
              <w:right w:val="single" w:sz="6" w:space="0" w:color="auto"/>
            </w:tcBorders>
            <w:vAlign w:val="center"/>
          </w:tcPr>
          <w:p w14:paraId="1B1F83BF"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Условный</w:t>
            </w:r>
            <w:r w:rsidRPr="00C16064">
              <w:rPr>
                <w:rFonts w:eastAsia="Calibri"/>
                <w:sz w:val="22"/>
                <w:szCs w:val="22"/>
              </w:rPr>
              <w:br/>
              <w:t>диаметр,</w:t>
            </w:r>
            <w:r w:rsidRPr="00C16064">
              <w:rPr>
                <w:rFonts w:eastAsia="Calibri"/>
                <w:sz w:val="22"/>
                <w:szCs w:val="22"/>
              </w:rPr>
              <w:br/>
              <w:t>мм</w:t>
            </w:r>
          </w:p>
        </w:tc>
        <w:tc>
          <w:tcPr>
            <w:tcW w:w="9025" w:type="dxa"/>
            <w:gridSpan w:val="12"/>
            <w:tcBorders>
              <w:top w:val="single" w:sz="6" w:space="0" w:color="auto"/>
              <w:left w:val="single" w:sz="6" w:space="0" w:color="auto"/>
              <w:bottom w:val="single" w:sz="6" w:space="0" w:color="auto"/>
              <w:right w:val="single" w:sz="6" w:space="0" w:color="auto"/>
            </w:tcBorders>
            <w:vAlign w:val="center"/>
          </w:tcPr>
          <w:p w14:paraId="230DF27B"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Нормы плотности теплового потока, ккал/ч</w:t>
            </w:r>
          </w:p>
        </w:tc>
      </w:tr>
      <w:tr w:rsidR="001522A8" w:rsidRPr="00C16064" w14:paraId="2024B0CA" w14:textId="77777777" w:rsidTr="001522A8">
        <w:trPr>
          <w:cantSplit/>
          <w:trHeight w:val="360"/>
          <w:jc w:val="center"/>
        </w:trPr>
        <w:tc>
          <w:tcPr>
            <w:tcW w:w="753" w:type="dxa"/>
            <w:vMerge/>
            <w:tcBorders>
              <w:top w:val="none" w:sz="4" w:space="0" w:color="000000"/>
              <w:left w:val="single" w:sz="6" w:space="0" w:color="auto"/>
              <w:bottom w:val="none" w:sz="4" w:space="0" w:color="000000"/>
              <w:right w:val="single" w:sz="6" w:space="0" w:color="auto"/>
            </w:tcBorders>
            <w:vAlign w:val="center"/>
          </w:tcPr>
          <w:p w14:paraId="77EDE5D1" w14:textId="77777777" w:rsidR="001522A8" w:rsidRPr="00C16064" w:rsidRDefault="001522A8" w:rsidP="001522A8">
            <w:pPr>
              <w:spacing w:line="360" w:lineRule="auto"/>
              <w:ind w:left="-50"/>
              <w:jc w:val="center"/>
              <w:rPr>
                <w:rFonts w:eastAsia="Calibri"/>
                <w:sz w:val="22"/>
                <w:szCs w:val="22"/>
              </w:rPr>
            </w:pPr>
          </w:p>
        </w:tc>
        <w:tc>
          <w:tcPr>
            <w:tcW w:w="4513" w:type="dxa"/>
            <w:gridSpan w:val="6"/>
            <w:tcBorders>
              <w:top w:val="single" w:sz="6" w:space="0" w:color="auto"/>
              <w:left w:val="single" w:sz="6" w:space="0" w:color="auto"/>
              <w:bottom w:val="single" w:sz="6" w:space="0" w:color="auto"/>
              <w:right w:val="single" w:sz="6" w:space="0" w:color="auto"/>
            </w:tcBorders>
            <w:vAlign w:val="center"/>
          </w:tcPr>
          <w:p w14:paraId="7C967C3B"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продолжительность эксплуатации            </w:t>
            </w:r>
            <w:r w:rsidRPr="00C16064">
              <w:rPr>
                <w:rFonts w:eastAsia="Calibri"/>
                <w:sz w:val="22"/>
                <w:szCs w:val="22"/>
              </w:rPr>
              <w:br/>
              <w:t>до 5000 ч/год включительно</w:t>
            </w:r>
          </w:p>
        </w:tc>
        <w:tc>
          <w:tcPr>
            <w:tcW w:w="4512" w:type="dxa"/>
            <w:gridSpan w:val="6"/>
            <w:tcBorders>
              <w:top w:val="single" w:sz="6" w:space="0" w:color="auto"/>
              <w:left w:val="single" w:sz="6" w:space="0" w:color="auto"/>
              <w:bottom w:val="single" w:sz="6" w:space="0" w:color="auto"/>
              <w:right w:val="single" w:sz="6" w:space="0" w:color="auto"/>
            </w:tcBorders>
            <w:vAlign w:val="center"/>
          </w:tcPr>
          <w:p w14:paraId="3428E6A2" w14:textId="77777777" w:rsidR="001522A8" w:rsidRPr="00C16064" w:rsidRDefault="001522A8" w:rsidP="001522A8">
            <w:pPr>
              <w:spacing w:line="360" w:lineRule="auto"/>
              <w:ind w:left="-50" w:firstLine="709"/>
              <w:jc w:val="center"/>
              <w:rPr>
                <w:rFonts w:eastAsia="Calibri"/>
                <w:sz w:val="22"/>
                <w:szCs w:val="22"/>
              </w:rPr>
            </w:pPr>
            <w:r w:rsidRPr="00C16064">
              <w:rPr>
                <w:rFonts w:eastAsia="Calibri"/>
                <w:sz w:val="22"/>
                <w:szCs w:val="22"/>
              </w:rPr>
              <w:t xml:space="preserve">продолжительность эксплуатации            </w:t>
            </w:r>
            <w:r w:rsidRPr="00C16064">
              <w:rPr>
                <w:rFonts w:eastAsia="Calibri"/>
                <w:sz w:val="22"/>
                <w:szCs w:val="22"/>
              </w:rPr>
              <w:br/>
              <w:t>более 5000 ч/год</w:t>
            </w:r>
          </w:p>
        </w:tc>
      </w:tr>
      <w:tr w:rsidR="001522A8" w:rsidRPr="00C16064" w14:paraId="439AB2BC" w14:textId="77777777" w:rsidTr="001522A8">
        <w:trPr>
          <w:cantSplit/>
          <w:trHeight w:val="240"/>
          <w:jc w:val="center"/>
        </w:trPr>
        <w:tc>
          <w:tcPr>
            <w:tcW w:w="753" w:type="dxa"/>
            <w:vMerge/>
            <w:tcBorders>
              <w:top w:val="none" w:sz="4" w:space="0" w:color="000000"/>
              <w:left w:val="single" w:sz="6" w:space="0" w:color="auto"/>
              <w:bottom w:val="none" w:sz="4" w:space="0" w:color="000000"/>
              <w:right w:val="single" w:sz="6" w:space="0" w:color="auto"/>
            </w:tcBorders>
            <w:vAlign w:val="center"/>
          </w:tcPr>
          <w:p w14:paraId="3A9F0A5A" w14:textId="77777777" w:rsidR="001522A8" w:rsidRPr="00C16064" w:rsidRDefault="001522A8" w:rsidP="001522A8">
            <w:pPr>
              <w:spacing w:line="360" w:lineRule="auto"/>
              <w:ind w:left="-50"/>
              <w:jc w:val="center"/>
              <w:rPr>
                <w:rFonts w:eastAsia="Calibri"/>
                <w:sz w:val="22"/>
                <w:szCs w:val="22"/>
              </w:rPr>
            </w:pPr>
          </w:p>
        </w:tc>
        <w:tc>
          <w:tcPr>
            <w:tcW w:w="9025" w:type="dxa"/>
            <w:gridSpan w:val="12"/>
            <w:tcBorders>
              <w:top w:val="single" w:sz="6" w:space="0" w:color="auto"/>
              <w:left w:val="single" w:sz="6" w:space="0" w:color="auto"/>
              <w:bottom w:val="single" w:sz="6" w:space="0" w:color="auto"/>
              <w:right w:val="single" w:sz="6" w:space="0" w:color="auto"/>
            </w:tcBorders>
            <w:vAlign w:val="center"/>
          </w:tcPr>
          <w:p w14:paraId="025CF7CA"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Трубопровод</w:t>
            </w:r>
          </w:p>
        </w:tc>
      </w:tr>
      <w:tr w:rsidR="001522A8" w:rsidRPr="00C16064" w14:paraId="1E606388" w14:textId="77777777" w:rsidTr="001522A8">
        <w:trPr>
          <w:cantSplit/>
          <w:trHeight w:val="240"/>
          <w:jc w:val="center"/>
        </w:trPr>
        <w:tc>
          <w:tcPr>
            <w:tcW w:w="753" w:type="dxa"/>
            <w:vMerge/>
            <w:tcBorders>
              <w:top w:val="none" w:sz="4" w:space="0" w:color="000000"/>
              <w:left w:val="single" w:sz="6" w:space="0" w:color="auto"/>
              <w:bottom w:val="none" w:sz="4" w:space="0" w:color="000000"/>
              <w:right w:val="single" w:sz="6" w:space="0" w:color="auto"/>
            </w:tcBorders>
            <w:vAlign w:val="center"/>
          </w:tcPr>
          <w:p w14:paraId="20C7B28A" w14:textId="77777777" w:rsidR="001522A8" w:rsidRPr="00C16064" w:rsidRDefault="001522A8" w:rsidP="001522A8">
            <w:pPr>
              <w:spacing w:line="360" w:lineRule="auto"/>
              <w:ind w:left="-50"/>
              <w:jc w:val="center"/>
              <w:rPr>
                <w:rFonts w:eastAsia="Calibri"/>
                <w:sz w:val="22"/>
                <w:szCs w:val="22"/>
              </w:rPr>
            </w:pPr>
          </w:p>
        </w:tc>
        <w:tc>
          <w:tcPr>
            <w:tcW w:w="753" w:type="dxa"/>
            <w:tcBorders>
              <w:top w:val="single" w:sz="6" w:space="0" w:color="auto"/>
              <w:left w:val="single" w:sz="6" w:space="0" w:color="auto"/>
              <w:bottom w:val="single" w:sz="6" w:space="0" w:color="auto"/>
              <w:right w:val="single" w:sz="6" w:space="0" w:color="auto"/>
            </w:tcBorders>
            <w:vAlign w:val="center"/>
          </w:tcPr>
          <w:p w14:paraId="28191341"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подающий</w:t>
            </w:r>
          </w:p>
        </w:tc>
        <w:tc>
          <w:tcPr>
            <w:tcW w:w="752" w:type="dxa"/>
            <w:tcBorders>
              <w:top w:val="single" w:sz="6" w:space="0" w:color="auto"/>
              <w:left w:val="single" w:sz="6" w:space="0" w:color="auto"/>
              <w:bottom w:val="single" w:sz="6" w:space="0" w:color="auto"/>
              <w:right w:val="single" w:sz="6" w:space="0" w:color="auto"/>
            </w:tcBorders>
            <w:vAlign w:val="center"/>
          </w:tcPr>
          <w:p w14:paraId="65046427"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обратный</w:t>
            </w:r>
          </w:p>
        </w:tc>
        <w:tc>
          <w:tcPr>
            <w:tcW w:w="752" w:type="dxa"/>
            <w:tcBorders>
              <w:top w:val="single" w:sz="6" w:space="0" w:color="auto"/>
              <w:left w:val="single" w:sz="6" w:space="0" w:color="auto"/>
              <w:bottom w:val="single" w:sz="6" w:space="0" w:color="auto"/>
              <w:right w:val="single" w:sz="6" w:space="0" w:color="auto"/>
            </w:tcBorders>
            <w:vAlign w:val="center"/>
          </w:tcPr>
          <w:p w14:paraId="74830734"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подающий</w:t>
            </w:r>
          </w:p>
        </w:tc>
        <w:tc>
          <w:tcPr>
            <w:tcW w:w="752" w:type="dxa"/>
            <w:tcBorders>
              <w:top w:val="single" w:sz="6" w:space="0" w:color="auto"/>
              <w:left w:val="single" w:sz="6" w:space="0" w:color="auto"/>
              <w:bottom w:val="single" w:sz="6" w:space="0" w:color="auto"/>
              <w:right w:val="single" w:sz="6" w:space="0" w:color="auto"/>
            </w:tcBorders>
            <w:vAlign w:val="center"/>
          </w:tcPr>
          <w:p w14:paraId="61B84A54"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обратный</w:t>
            </w:r>
          </w:p>
        </w:tc>
        <w:tc>
          <w:tcPr>
            <w:tcW w:w="752" w:type="dxa"/>
            <w:tcBorders>
              <w:top w:val="single" w:sz="6" w:space="0" w:color="auto"/>
              <w:left w:val="single" w:sz="6" w:space="0" w:color="auto"/>
              <w:bottom w:val="single" w:sz="6" w:space="0" w:color="auto"/>
              <w:right w:val="single" w:sz="6" w:space="0" w:color="auto"/>
            </w:tcBorders>
            <w:vAlign w:val="center"/>
          </w:tcPr>
          <w:p w14:paraId="76085CD7"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подающий</w:t>
            </w:r>
          </w:p>
        </w:tc>
        <w:tc>
          <w:tcPr>
            <w:tcW w:w="752" w:type="dxa"/>
            <w:tcBorders>
              <w:top w:val="single" w:sz="6" w:space="0" w:color="auto"/>
              <w:left w:val="single" w:sz="6" w:space="0" w:color="auto"/>
              <w:bottom w:val="single" w:sz="6" w:space="0" w:color="auto"/>
              <w:right w:val="single" w:sz="6" w:space="0" w:color="auto"/>
            </w:tcBorders>
            <w:vAlign w:val="center"/>
          </w:tcPr>
          <w:p w14:paraId="39DEACA0"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обратный</w:t>
            </w:r>
          </w:p>
        </w:tc>
        <w:tc>
          <w:tcPr>
            <w:tcW w:w="752" w:type="dxa"/>
            <w:tcBorders>
              <w:top w:val="single" w:sz="6" w:space="0" w:color="auto"/>
              <w:left w:val="single" w:sz="6" w:space="0" w:color="auto"/>
              <w:bottom w:val="single" w:sz="6" w:space="0" w:color="auto"/>
              <w:right w:val="single" w:sz="6" w:space="0" w:color="auto"/>
            </w:tcBorders>
            <w:vAlign w:val="center"/>
          </w:tcPr>
          <w:p w14:paraId="2E914E2B"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подающий</w:t>
            </w:r>
          </w:p>
        </w:tc>
        <w:tc>
          <w:tcPr>
            <w:tcW w:w="752" w:type="dxa"/>
            <w:tcBorders>
              <w:top w:val="single" w:sz="6" w:space="0" w:color="auto"/>
              <w:left w:val="single" w:sz="6" w:space="0" w:color="auto"/>
              <w:bottom w:val="single" w:sz="6" w:space="0" w:color="auto"/>
              <w:right w:val="single" w:sz="6" w:space="0" w:color="auto"/>
            </w:tcBorders>
            <w:vAlign w:val="center"/>
          </w:tcPr>
          <w:p w14:paraId="17708B82"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обратный</w:t>
            </w:r>
          </w:p>
        </w:tc>
        <w:tc>
          <w:tcPr>
            <w:tcW w:w="752" w:type="dxa"/>
            <w:tcBorders>
              <w:top w:val="single" w:sz="6" w:space="0" w:color="auto"/>
              <w:left w:val="single" w:sz="6" w:space="0" w:color="auto"/>
              <w:bottom w:val="single" w:sz="6" w:space="0" w:color="auto"/>
              <w:right w:val="single" w:sz="6" w:space="0" w:color="auto"/>
            </w:tcBorders>
            <w:vAlign w:val="center"/>
          </w:tcPr>
          <w:p w14:paraId="53A4C36E"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подающий</w:t>
            </w:r>
          </w:p>
        </w:tc>
        <w:tc>
          <w:tcPr>
            <w:tcW w:w="752" w:type="dxa"/>
            <w:tcBorders>
              <w:top w:val="single" w:sz="6" w:space="0" w:color="auto"/>
              <w:left w:val="single" w:sz="6" w:space="0" w:color="auto"/>
              <w:bottom w:val="single" w:sz="6" w:space="0" w:color="auto"/>
              <w:right w:val="single" w:sz="6" w:space="0" w:color="auto"/>
            </w:tcBorders>
            <w:vAlign w:val="center"/>
          </w:tcPr>
          <w:p w14:paraId="72EA3E8E"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обратный</w:t>
            </w:r>
          </w:p>
        </w:tc>
        <w:tc>
          <w:tcPr>
            <w:tcW w:w="752" w:type="dxa"/>
            <w:tcBorders>
              <w:top w:val="single" w:sz="6" w:space="0" w:color="auto"/>
              <w:left w:val="single" w:sz="6" w:space="0" w:color="auto"/>
              <w:bottom w:val="single" w:sz="6" w:space="0" w:color="auto"/>
              <w:right w:val="single" w:sz="6" w:space="0" w:color="auto"/>
            </w:tcBorders>
            <w:vAlign w:val="center"/>
          </w:tcPr>
          <w:p w14:paraId="1F6EC77F"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подающий</w:t>
            </w:r>
          </w:p>
        </w:tc>
        <w:tc>
          <w:tcPr>
            <w:tcW w:w="752" w:type="dxa"/>
            <w:tcBorders>
              <w:top w:val="single" w:sz="6" w:space="0" w:color="auto"/>
              <w:left w:val="single" w:sz="6" w:space="0" w:color="auto"/>
              <w:bottom w:val="single" w:sz="6" w:space="0" w:color="auto"/>
              <w:right w:val="single" w:sz="6" w:space="0" w:color="auto"/>
            </w:tcBorders>
            <w:vAlign w:val="center"/>
          </w:tcPr>
          <w:p w14:paraId="77E81AFD"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обратный</w:t>
            </w:r>
          </w:p>
        </w:tc>
      </w:tr>
      <w:tr w:rsidR="001522A8" w:rsidRPr="00C16064" w14:paraId="20FC882C" w14:textId="77777777" w:rsidTr="001522A8">
        <w:trPr>
          <w:cantSplit/>
          <w:trHeight w:val="240"/>
          <w:jc w:val="center"/>
        </w:trPr>
        <w:tc>
          <w:tcPr>
            <w:tcW w:w="753" w:type="dxa"/>
            <w:vMerge/>
            <w:tcBorders>
              <w:top w:val="none" w:sz="4" w:space="0" w:color="000000"/>
              <w:left w:val="single" w:sz="6" w:space="0" w:color="auto"/>
              <w:bottom w:val="none" w:sz="4" w:space="0" w:color="000000"/>
              <w:right w:val="single" w:sz="6" w:space="0" w:color="auto"/>
            </w:tcBorders>
            <w:vAlign w:val="center"/>
          </w:tcPr>
          <w:p w14:paraId="72D7298D" w14:textId="77777777" w:rsidR="001522A8" w:rsidRPr="00C16064" w:rsidRDefault="001522A8" w:rsidP="001522A8">
            <w:pPr>
              <w:spacing w:line="360" w:lineRule="auto"/>
              <w:ind w:left="-50"/>
              <w:jc w:val="center"/>
              <w:rPr>
                <w:rFonts w:eastAsia="Calibri"/>
                <w:sz w:val="22"/>
                <w:szCs w:val="22"/>
              </w:rPr>
            </w:pPr>
          </w:p>
        </w:tc>
        <w:tc>
          <w:tcPr>
            <w:tcW w:w="9025" w:type="dxa"/>
            <w:gridSpan w:val="12"/>
            <w:tcBorders>
              <w:top w:val="single" w:sz="6" w:space="0" w:color="auto"/>
              <w:left w:val="single" w:sz="6" w:space="0" w:color="auto"/>
              <w:bottom w:val="single" w:sz="6" w:space="0" w:color="auto"/>
              <w:right w:val="single" w:sz="6" w:space="0" w:color="auto"/>
            </w:tcBorders>
            <w:vAlign w:val="center"/>
          </w:tcPr>
          <w:p w14:paraId="4361FB8F"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Температура теплоносителя, °C</w:t>
            </w:r>
          </w:p>
        </w:tc>
      </w:tr>
      <w:tr w:rsidR="001522A8" w:rsidRPr="00C16064" w14:paraId="25E572C4" w14:textId="77777777" w:rsidTr="001522A8">
        <w:trPr>
          <w:cantSplit/>
          <w:trHeight w:val="240"/>
          <w:jc w:val="center"/>
        </w:trPr>
        <w:tc>
          <w:tcPr>
            <w:tcW w:w="753" w:type="dxa"/>
            <w:vMerge/>
            <w:tcBorders>
              <w:top w:val="none" w:sz="4" w:space="0" w:color="000000"/>
              <w:left w:val="single" w:sz="6" w:space="0" w:color="auto"/>
              <w:bottom w:val="single" w:sz="6" w:space="0" w:color="auto"/>
              <w:right w:val="single" w:sz="6" w:space="0" w:color="auto"/>
            </w:tcBorders>
            <w:vAlign w:val="center"/>
          </w:tcPr>
          <w:p w14:paraId="1300D70E" w14:textId="77777777" w:rsidR="001522A8" w:rsidRPr="00C16064" w:rsidRDefault="001522A8" w:rsidP="001522A8">
            <w:pPr>
              <w:spacing w:line="360" w:lineRule="auto"/>
              <w:ind w:left="-50"/>
              <w:jc w:val="center"/>
              <w:rPr>
                <w:rFonts w:eastAsia="Calibri"/>
                <w:sz w:val="22"/>
                <w:szCs w:val="22"/>
              </w:rPr>
            </w:pPr>
          </w:p>
        </w:tc>
        <w:tc>
          <w:tcPr>
            <w:tcW w:w="753" w:type="dxa"/>
            <w:tcBorders>
              <w:top w:val="single" w:sz="6" w:space="0" w:color="auto"/>
              <w:left w:val="single" w:sz="6" w:space="0" w:color="auto"/>
              <w:bottom w:val="single" w:sz="6" w:space="0" w:color="auto"/>
              <w:right w:val="single" w:sz="6" w:space="0" w:color="auto"/>
            </w:tcBorders>
            <w:vAlign w:val="center"/>
          </w:tcPr>
          <w:p w14:paraId="2246EA1D"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65</w:t>
            </w:r>
          </w:p>
        </w:tc>
        <w:tc>
          <w:tcPr>
            <w:tcW w:w="752" w:type="dxa"/>
            <w:tcBorders>
              <w:top w:val="single" w:sz="6" w:space="0" w:color="auto"/>
              <w:left w:val="single" w:sz="6" w:space="0" w:color="auto"/>
              <w:bottom w:val="single" w:sz="6" w:space="0" w:color="auto"/>
              <w:right w:val="single" w:sz="6" w:space="0" w:color="auto"/>
            </w:tcBorders>
            <w:vAlign w:val="center"/>
          </w:tcPr>
          <w:p w14:paraId="15900C97"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50</w:t>
            </w:r>
          </w:p>
        </w:tc>
        <w:tc>
          <w:tcPr>
            <w:tcW w:w="752" w:type="dxa"/>
            <w:tcBorders>
              <w:top w:val="single" w:sz="6" w:space="0" w:color="auto"/>
              <w:left w:val="single" w:sz="6" w:space="0" w:color="auto"/>
              <w:bottom w:val="single" w:sz="6" w:space="0" w:color="auto"/>
              <w:right w:val="single" w:sz="6" w:space="0" w:color="auto"/>
            </w:tcBorders>
            <w:vAlign w:val="center"/>
          </w:tcPr>
          <w:p w14:paraId="523FBD38"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90</w:t>
            </w:r>
          </w:p>
        </w:tc>
        <w:tc>
          <w:tcPr>
            <w:tcW w:w="752" w:type="dxa"/>
            <w:tcBorders>
              <w:top w:val="single" w:sz="6" w:space="0" w:color="auto"/>
              <w:left w:val="single" w:sz="6" w:space="0" w:color="auto"/>
              <w:bottom w:val="single" w:sz="6" w:space="0" w:color="auto"/>
              <w:right w:val="single" w:sz="6" w:space="0" w:color="auto"/>
            </w:tcBorders>
            <w:vAlign w:val="center"/>
          </w:tcPr>
          <w:p w14:paraId="724AE84E"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50</w:t>
            </w:r>
          </w:p>
        </w:tc>
        <w:tc>
          <w:tcPr>
            <w:tcW w:w="752" w:type="dxa"/>
            <w:tcBorders>
              <w:top w:val="single" w:sz="6" w:space="0" w:color="auto"/>
              <w:left w:val="single" w:sz="6" w:space="0" w:color="auto"/>
              <w:bottom w:val="single" w:sz="6" w:space="0" w:color="auto"/>
              <w:right w:val="single" w:sz="6" w:space="0" w:color="auto"/>
            </w:tcBorders>
            <w:vAlign w:val="center"/>
          </w:tcPr>
          <w:p w14:paraId="3EBEE5CE"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110</w:t>
            </w:r>
          </w:p>
        </w:tc>
        <w:tc>
          <w:tcPr>
            <w:tcW w:w="752" w:type="dxa"/>
            <w:tcBorders>
              <w:top w:val="single" w:sz="6" w:space="0" w:color="auto"/>
              <w:left w:val="single" w:sz="6" w:space="0" w:color="auto"/>
              <w:bottom w:val="single" w:sz="6" w:space="0" w:color="auto"/>
              <w:right w:val="single" w:sz="6" w:space="0" w:color="auto"/>
            </w:tcBorders>
            <w:vAlign w:val="center"/>
          </w:tcPr>
          <w:p w14:paraId="3C82F836"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50</w:t>
            </w:r>
          </w:p>
        </w:tc>
        <w:tc>
          <w:tcPr>
            <w:tcW w:w="752" w:type="dxa"/>
            <w:tcBorders>
              <w:top w:val="single" w:sz="6" w:space="0" w:color="auto"/>
              <w:left w:val="single" w:sz="6" w:space="0" w:color="auto"/>
              <w:bottom w:val="single" w:sz="6" w:space="0" w:color="auto"/>
              <w:right w:val="single" w:sz="6" w:space="0" w:color="auto"/>
            </w:tcBorders>
            <w:vAlign w:val="center"/>
          </w:tcPr>
          <w:p w14:paraId="07790A6F"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65</w:t>
            </w:r>
          </w:p>
        </w:tc>
        <w:tc>
          <w:tcPr>
            <w:tcW w:w="752" w:type="dxa"/>
            <w:tcBorders>
              <w:top w:val="single" w:sz="6" w:space="0" w:color="auto"/>
              <w:left w:val="single" w:sz="6" w:space="0" w:color="auto"/>
              <w:bottom w:val="single" w:sz="6" w:space="0" w:color="auto"/>
              <w:right w:val="single" w:sz="6" w:space="0" w:color="auto"/>
            </w:tcBorders>
            <w:vAlign w:val="center"/>
          </w:tcPr>
          <w:p w14:paraId="4991FD7F"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50</w:t>
            </w:r>
          </w:p>
        </w:tc>
        <w:tc>
          <w:tcPr>
            <w:tcW w:w="752" w:type="dxa"/>
            <w:tcBorders>
              <w:top w:val="single" w:sz="6" w:space="0" w:color="auto"/>
              <w:left w:val="single" w:sz="6" w:space="0" w:color="auto"/>
              <w:bottom w:val="single" w:sz="6" w:space="0" w:color="auto"/>
              <w:right w:val="single" w:sz="6" w:space="0" w:color="auto"/>
            </w:tcBorders>
            <w:vAlign w:val="center"/>
          </w:tcPr>
          <w:p w14:paraId="00B6BB52"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90</w:t>
            </w:r>
          </w:p>
        </w:tc>
        <w:tc>
          <w:tcPr>
            <w:tcW w:w="752" w:type="dxa"/>
            <w:tcBorders>
              <w:top w:val="single" w:sz="6" w:space="0" w:color="auto"/>
              <w:left w:val="single" w:sz="6" w:space="0" w:color="auto"/>
              <w:bottom w:val="single" w:sz="6" w:space="0" w:color="auto"/>
              <w:right w:val="single" w:sz="6" w:space="0" w:color="auto"/>
            </w:tcBorders>
            <w:vAlign w:val="center"/>
          </w:tcPr>
          <w:p w14:paraId="7D3CE585"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50</w:t>
            </w:r>
          </w:p>
        </w:tc>
        <w:tc>
          <w:tcPr>
            <w:tcW w:w="752" w:type="dxa"/>
            <w:tcBorders>
              <w:top w:val="single" w:sz="6" w:space="0" w:color="auto"/>
              <w:left w:val="single" w:sz="6" w:space="0" w:color="auto"/>
              <w:bottom w:val="single" w:sz="6" w:space="0" w:color="auto"/>
              <w:right w:val="single" w:sz="6" w:space="0" w:color="auto"/>
            </w:tcBorders>
            <w:vAlign w:val="center"/>
          </w:tcPr>
          <w:p w14:paraId="243E0A04"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110</w:t>
            </w:r>
          </w:p>
        </w:tc>
        <w:tc>
          <w:tcPr>
            <w:tcW w:w="752" w:type="dxa"/>
            <w:tcBorders>
              <w:top w:val="single" w:sz="6" w:space="0" w:color="auto"/>
              <w:left w:val="single" w:sz="6" w:space="0" w:color="auto"/>
              <w:bottom w:val="single" w:sz="6" w:space="0" w:color="auto"/>
              <w:right w:val="single" w:sz="6" w:space="0" w:color="auto"/>
            </w:tcBorders>
            <w:vAlign w:val="center"/>
          </w:tcPr>
          <w:p w14:paraId="7B1313A4"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50</w:t>
            </w:r>
          </w:p>
        </w:tc>
      </w:tr>
      <w:tr w:rsidR="001522A8" w:rsidRPr="00C16064" w14:paraId="124779FC" w14:textId="77777777" w:rsidTr="001522A8">
        <w:trPr>
          <w:cantSplit/>
          <w:trHeight w:val="5941"/>
          <w:jc w:val="center"/>
        </w:trPr>
        <w:tc>
          <w:tcPr>
            <w:tcW w:w="753" w:type="dxa"/>
            <w:tcBorders>
              <w:top w:val="single" w:sz="6" w:space="0" w:color="auto"/>
              <w:left w:val="single" w:sz="6" w:space="0" w:color="auto"/>
              <w:bottom w:val="single" w:sz="6" w:space="0" w:color="auto"/>
              <w:right w:val="single" w:sz="6" w:space="0" w:color="auto"/>
            </w:tcBorders>
            <w:vAlign w:val="center"/>
          </w:tcPr>
          <w:p w14:paraId="6E708A2A"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25   </w:t>
            </w:r>
            <w:r w:rsidRPr="00C16064">
              <w:rPr>
                <w:rFonts w:eastAsia="Calibri"/>
                <w:sz w:val="22"/>
                <w:szCs w:val="22"/>
              </w:rPr>
              <w:br/>
              <w:t xml:space="preserve">30   </w:t>
            </w:r>
            <w:r w:rsidRPr="00C16064">
              <w:rPr>
                <w:rFonts w:eastAsia="Calibri"/>
                <w:sz w:val="22"/>
                <w:szCs w:val="22"/>
              </w:rPr>
              <w:br/>
              <w:t xml:space="preserve">40   </w:t>
            </w:r>
            <w:r w:rsidRPr="00C16064">
              <w:rPr>
                <w:rFonts w:eastAsia="Calibri"/>
                <w:sz w:val="22"/>
                <w:szCs w:val="22"/>
              </w:rPr>
              <w:br/>
              <w:t xml:space="preserve">50   </w:t>
            </w:r>
            <w:r w:rsidRPr="00C16064">
              <w:rPr>
                <w:rFonts w:eastAsia="Calibri"/>
                <w:sz w:val="22"/>
                <w:szCs w:val="22"/>
              </w:rPr>
              <w:br/>
              <w:t xml:space="preserve">65   </w:t>
            </w:r>
            <w:r w:rsidRPr="00C16064">
              <w:rPr>
                <w:rFonts w:eastAsia="Calibri"/>
                <w:sz w:val="22"/>
                <w:szCs w:val="22"/>
              </w:rPr>
              <w:br/>
              <w:t xml:space="preserve">80   </w:t>
            </w:r>
            <w:r w:rsidRPr="00C16064">
              <w:rPr>
                <w:rFonts w:eastAsia="Calibri"/>
                <w:sz w:val="22"/>
                <w:szCs w:val="22"/>
              </w:rPr>
              <w:br/>
              <w:t xml:space="preserve">100   </w:t>
            </w:r>
            <w:r w:rsidRPr="00C16064">
              <w:rPr>
                <w:rFonts w:eastAsia="Calibri"/>
                <w:sz w:val="22"/>
                <w:szCs w:val="22"/>
              </w:rPr>
              <w:br/>
              <w:t xml:space="preserve">125   </w:t>
            </w:r>
            <w:r w:rsidRPr="00C16064">
              <w:rPr>
                <w:rFonts w:eastAsia="Calibri"/>
                <w:sz w:val="22"/>
                <w:szCs w:val="22"/>
              </w:rPr>
              <w:br/>
              <w:t xml:space="preserve">150   </w:t>
            </w:r>
            <w:r w:rsidRPr="00C16064">
              <w:rPr>
                <w:rFonts w:eastAsia="Calibri"/>
                <w:sz w:val="22"/>
                <w:szCs w:val="22"/>
              </w:rPr>
              <w:br/>
              <w:t xml:space="preserve">200   </w:t>
            </w:r>
            <w:r w:rsidRPr="00C16064">
              <w:rPr>
                <w:rFonts w:eastAsia="Calibri"/>
                <w:sz w:val="22"/>
                <w:szCs w:val="22"/>
              </w:rPr>
              <w:br/>
              <w:t xml:space="preserve">250   </w:t>
            </w:r>
            <w:r w:rsidRPr="00C16064">
              <w:rPr>
                <w:rFonts w:eastAsia="Calibri"/>
                <w:sz w:val="22"/>
                <w:szCs w:val="22"/>
              </w:rPr>
              <w:br/>
              <w:t xml:space="preserve">300   </w:t>
            </w:r>
            <w:r w:rsidRPr="00C16064">
              <w:rPr>
                <w:rFonts w:eastAsia="Calibri"/>
                <w:sz w:val="22"/>
                <w:szCs w:val="22"/>
              </w:rPr>
              <w:br/>
              <w:t xml:space="preserve">350   </w:t>
            </w:r>
            <w:r w:rsidRPr="00C16064">
              <w:rPr>
                <w:rFonts w:eastAsia="Calibri"/>
                <w:sz w:val="22"/>
                <w:szCs w:val="22"/>
              </w:rPr>
              <w:br/>
              <w:t xml:space="preserve">400   </w:t>
            </w:r>
            <w:r w:rsidRPr="00C16064">
              <w:rPr>
                <w:rFonts w:eastAsia="Calibri"/>
                <w:sz w:val="22"/>
                <w:szCs w:val="22"/>
              </w:rPr>
              <w:br/>
              <w:t xml:space="preserve">450   </w:t>
            </w:r>
            <w:r w:rsidRPr="00C16064">
              <w:rPr>
                <w:rFonts w:eastAsia="Calibri"/>
                <w:sz w:val="22"/>
                <w:szCs w:val="22"/>
              </w:rPr>
              <w:br/>
              <w:t xml:space="preserve">500   </w:t>
            </w:r>
            <w:r w:rsidRPr="00C16064">
              <w:rPr>
                <w:rFonts w:eastAsia="Calibri"/>
                <w:sz w:val="22"/>
                <w:szCs w:val="22"/>
              </w:rPr>
              <w:br/>
              <w:t xml:space="preserve">600   </w:t>
            </w:r>
            <w:r w:rsidRPr="00C16064">
              <w:rPr>
                <w:rFonts w:eastAsia="Calibri"/>
                <w:sz w:val="22"/>
                <w:szCs w:val="22"/>
              </w:rPr>
              <w:br/>
              <w:t xml:space="preserve">700   </w:t>
            </w:r>
            <w:r w:rsidRPr="00C16064">
              <w:rPr>
                <w:rFonts w:eastAsia="Calibri"/>
                <w:sz w:val="22"/>
                <w:szCs w:val="22"/>
              </w:rPr>
              <w:br/>
              <w:t xml:space="preserve">800   </w:t>
            </w:r>
          </w:p>
        </w:tc>
        <w:tc>
          <w:tcPr>
            <w:tcW w:w="753" w:type="dxa"/>
            <w:tcBorders>
              <w:top w:val="single" w:sz="6" w:space="0" w:color="auto"/>
              <w:left w:val="single" w:sz="6" w:space="0" w:color="auto"/>
              <w:bottom w:val="single" w:sz="6" w:space="0" w:color="auto"/>
              <w:right w:val="single" w:sz="6" w:space="0" w:color="auto"/>
            </w:tcBorders>
            <w:vAlign w:val="center"/>
          </w:tcPr>
          <w:p w14:paraId="6E71599A"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15    </w:t>
            </w:r>
            <w:r w:rsidRPr="00C16064">
              <w:rPr>
                <w:rFonts w:eastAsia="Calibri"/>
                <w:sz w:val="22"/>
                <w:szCs w:val="22"/>
              </w:rPr>
              <w:br/>
              <w:t xml:space="preserve">16    </w:t>
            </w:r>
            <w:r w:rsidRPr="00C16064">
              <w:rPr>
                <w:rFonts w:eastAsia="Calibri"/>
                <w:sz w:val="22"/>
                <w:szCs w:val="22"/>
              </w:rPr>
              <w:br/>
              <w:t xml:space="preserve">18    </w:t>
            </w:r>
            <w:r w:rsidRPr="00C16064">
              <w:rPr>
                <w:rFonts w:eastAsia="Calibri"/>
                <w:sz w:val="22"/>
                <w:szCs w:val="22"/>
              </w:rPr>
              <w:br/>
              <w:t xml:space="preserve">19    </w:t>
            </w:r>
            <w:r w:rsidRPr="00C16064">
              <w:rPr>
                <w:rFonts w:eastAsia="Calibri"/>
                <w:sz w:val="22"/>
                <w:szCs w:val="22"/>
              </w:rPr>
              <w:br/>
              <w:t xml:space="preserve">23    </w:t>
            </w:r>
            <w:r w:rsidRPr="00C16064">
              <w:rPr>
                <w:rFonts w:eastAsia="Calibri"/>
                <w:sz w:val="22"/>
                <w:szCs w:val="22"/>
              </w:rPr>
              <w:br/>
              <w:t xml:space="preserve">25    </w:t>
            </w:r>
            <w:r w:rsidRPr="00C16064">
              <w:rPr>
                <w:rFonts w:eastAsia="Calibri"/>
                <w:sz w:val="22"/>
                <w:szCs w:val="22"/>
              </w:rPr>
              <w:br/>
              <w:t xml:space="preserve">28    </w:t>
            </w:r>
            <w:r w:rsidRPr="00C16064">
              <w:rPr>
                <w:rFonts w:eastAsia="Calibri"/>
                <w:sz w:val="22"/>
                <w:szCs w:val="22"/>
              </w:rPr>
              <w:br/>
              <w:t xml:space="preserve">29    </w:t>
            </w:r>
            <w:r w:rsidRPr="00C16064">
              <w:rPr>
                <w:rFonts w:eastAsia="Calibri"/>
                <w:sz w:val="22"/>
                <w:szCs w:val="22"/>
              </w:rPr>
              <w:br/>
              <w:t xml:space="preserve">33    </w:t>
            </w:r>
            <w:r w:rsidRPr="00C16064">
              <w:rPr>
                <w:rFonts w:eastAsia="Calibri"/>
                <w:sz w:val="22"/>
                <w:szCs w:val="22"/>
              </w:rPr>
              <w:br/>
              <w:t xml:space="preserve">41    </w:t>
            </w:r>
            <w:r w:rsidRPr="00C16064">
              <w:rPr>
                <w:rFonts w:eastAsia="Calibri"/>
                <w:sz w:val="22"/>
                <w:szCs w:val="22"/>
              </w:rPr>
              <w:br/>
              <w:t xml:space="preserve">46    </w:t>
            </w:r>
            <w:r w:rsidRPr="00C16064">
              <w:rPr>
                <w:rFonts w:eastAsia="Calibri"/>
                <w:sz w:val="22"/>
                <w:szCs w:val="22"/>
              </w:rPr>
              <w:br/>
              <w:t xml:space="preserve">53    </w:t>
            </w:r>
            <w:r w:rsidRPr="00C16064">
              <w:rPr>
                <w:rFonts w:eastAsia="Calibri"/>
                <w:sz w:val="22"/>
                <w:szCs w:val="22"/>
              </w:rPr>
              <w:br/>
              <w:t xml:space="preserve">58    </w:t>
            </w:r>
            <w:r w:rsidRPr="00C16064">
              <w:rPr>
                <w:rFonts w:eastAsia="Calibri"/>
                <w:sz w:val="22"/>
                <w:szCs w:val="22"/>
              </w:rPr>
              <w:br/>
              <w:t xml:space="preserve">65    </w:t>
            </w:r>
            <w:r w:rsidRPr="00C16064">
              <w:rPr>
                <w:rFonts w:eastAsia="Calibri"/>
                <w:sz w:val="22"/>
                <w:szCs w:val="22"/>
              </w:rPr>
              <w:br/>
              <w:t xml:space="preserve">66    </w:t>
            </w:r>
            <w:r w:rsidRPr="00C16064">
              <w:rPr>
                <w:rFonts w:eastAsia="Calibri"/>
                <w:sz w:val="22"/>
                <w:szCs w:val="22"/>
              </w:rPr>
              <w:br/>
              <w:t xml:space="preserve">76    </w:t>
            </w:r>
            <w:r w:rsidRPr="00C16064">
              <w:rPr>
                <w:rFonts w:eastAsia="Calibri"/>
                <w:sz w:val="22"/>
                <w:szCs w:val="22"/>
              </w:rPr>
              <w:br/>
              <w:t xml:space="preserve">84    </w:t>
            </w:r>
            <w:r w:rsidRPr="00C16064">
              <w:rPr>
                <w:rFonts w:eastAsia="Calibri"/>
                <w:sz w:val="22"/>
                <w:szCs w:val="22"/>
              </w:rPr>
              <w:br/>
              <w:t xml:space="preserve">92    </w:t>
            </w:r>
            <w:r w:rsidRPr="00C16064">
              <w:rPr>
                <w:rFonts w:eastAsia="Calibri"/>
                <w:sz w:val="22"/>
                <w:szCs w:val="22"/>
              </w:rPr>
              <w:br/>
              <w:t xml:space="preserve">112   </w:t>
            </w:r>
          </w:p>
        </w:tc>
        <w:tc>
          <w:tcPr>
            <w:tcW w:w="752" w:type="dxa"/>
            <w:tcBorders>
              <w:top w:val="single" w:sz="6" w:space="0" w:color="auto"/>
              <w:left w:val="single" w:sz="6" w:space="0" w:color="auto"/>
              <w:bottom w:val="single" w:sz="6" w:space="0" w:color="auto"/>
              <w:right w:val="single" w:sz="6" w:space="0" w:color="auto"/>
            </w:tcBorders>
            <w:vAlign w:val="center"/>
          </w:tcPr>
          <w:p w14:paraId="0D875BF7"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13   </w:t>
            </w:r>
            <w:r w:rsidRPr="00C16064">
              <w:rPr>
                <w:rFonts w:eastAsia="Calibri"/>
                <w:sz w:val="22"/>
                <w:szCs w:val="22"/>
              </w:rPr>
              <w:br/>
              <w:t xml:space="preserve">16   </w:t>
            </w:r>
            <w:r w:rsidRPr="00C16064">
              <w:rPr>
                <w:rFonts w:eastAsia="Calibri"/>
                <w:sz w:val="22"/>
                <w:szCs w:val="22"/>
              </w:rPr>
              <w:br/>
              <w:t xml:space="preserve">17   </w:t>
            </w:r>
            <w:r w:rsidRPr="00C16064">
              <w:rPr>
                <w:rFonts w:eastAsia="Calibri"/>
                <w:sz w:val="22"/>
                <w:szCs w:val="22"/>
              </w:rPr>
              <w:br/>
              <w:t xml:space="preserve">19   </w:t>
            </w:r>
            <w:r w:rsidRPr="00C16064">
              <w:rPr>
                <w:rFonts w:eastAsia="Calibri"/>
                <w:sz w:val="22"/>
                <w:szCs w:val="22"/>
              </w:rPr>
              <w:br/>
              <w:t xml:space="preserve">20   </w:t>
            </w:r>
            <w:r w:rsidRPr="00C16064">
              <w:rPr>
                <w:rFonts w:eastAsia="Calibri"/>
                <w:sz w:val="22"/>
                <w:szCs w:val="22"/>
              </w:rPr>
              <w:br/>
              <w:t xml:space="preserve">22   </w:t>
            </w:r>
            <w:r w:rsidRPr="00C16064">
              <w:rPr>
                <w:rFonts w:eastAsia="Calibri"/>
                <w:sz w:val="22"/>
                <w:szCs w:val="22"/>
              </w:rPr>
              <w:br/>
              <w:t xml:space="preserve">27   </w:t>
            </w:r>
            <w:r w:rsidRPr="00C16064">
              <w:rPr>
                <w:rFonts w:eastAsia="Calibri"/>
                <w:sz w:val="22"/>
                <w:szCs w:val="22"/>
              </w:rPr>
              <w:br/>
              <w:t xml:space="preserve">30   </w:t>
            </w:r>
            <w:r w:rsidRPr="00C16064">
              <w:rPr>
                <w:rFonts w:eastAsia="Calibri"/>
                <w:sz w:val="22"/>
                <w:szCs w:val="22"/>
              </w:rPr>
              <w:br/>
              <w:t xml:space="preserve">34   </w:t>
            </w:r>
            <w:r w:rsidRPr="00C16064">
              <w:rPr>
                <w:rFonts w:eastAsia="Calibri"/>
                <w:sz w:val="22"/>
                <w:szCs w:val="22"/>
              </w:rPr>
              <w:br/>
              <w:t xml:space="preserve">38   </w:t>
            </w:r>
            <w:r w:rsidRPr="00C16064">
              <w:rPr>
                <w:rFonts w:eastAsia="Calibri"/>
                <w:sz w:val="22"/>
                <w:szCs w:val="22"/>
              </w:rPr>
              <w:br/>
              <w:t xml:space="preserve">40   </w:t>
            </w:r>
            <w:r w:rsidRPr="00C16064">
              <w:rPr>
                <w:rFonts w:eastAsia="Calibri"/>
                <w:sz w:val="22"/>
                <w:szCs w:val="22"/>
              </w:rPr>
              <w:br/>
              <w:t xml:space="preserve">42   </w:t>
            </w:r>
            <w:r w:rsidRPr="00C16064">
              <w:rPr>
                <w:rFonts w:eastAsia="Calibri"/>
                <w:sz w:val="22"/>
                <w:szCs w:val="22"/>
              </w:rPr>
              <w:br/>
              <w:t xml:space="preserve">46   </w:t>
            </w:r>
            <w:r w:rsidRPr="00C16064">
              <w:rPr>
                <w:rFonts w:eastAsia="Calibri"/>
                <w:sz w:val="22"/>
                <w:szCs w:val="22"/>
              </w:rPr>
              <w:br/>
              <w:t xml:space="preserve">50   </w:t>
            </w:r>
            <w:r w:rsidRPr="00C16064">
              <w:rPr>
                <w:rFonts w:eastAsia="Calibri"/>
                <w:sz w:val="22"/>
                <w:szCs w:val="22"/>
              </w:rPr>
              <w:br/>
              <w:t xml:space="preserve">54   </w:t>
            </w:r>
            <w:r w:rsidRPr="00C16064">
              <w:rPr>
                <w:rFonts w:eastAsia="Calibri"/>
                <w:sz w:val="22"/>
                <w:szCs w:val="22"/>
              </w:rPr>
              <w:br/>
              <w:t xml:space="preserve">62   </w:t>
            </w:r>
          </w:p>
        </w:tc>
        <w:tc>
          <w:tcPr>
            <w:tcW w:w="752" w:type="dxa"/>
            <w:tcBorders>
              <w:top w:val="single" w:sz="6" w:space="0" w:color="auto"/>
              <w:left w:val="single" w:sz="6" w:space="0" w:color="auto"/>
              <w:bottom w:val="single" w:sz="6" w:space="0" w:color="auto"/>
              <w:right w:val="single" w:sz="6" w:space="0" w:color="auto"/>
            </w:tcBorders>
            <w:vAlign w:val="center"/>
          </w:tcPr>
          <w:p w14:paraId="1CDFBF51"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22   </w:t>
            </w:r>
            <w:r w:rsidRPr="00C16064">
              <w:rPr>
                <w:rFonts w:eastAsia="Calibri"/>
                <w:sz w:val="22"/>
                <w:szCs w:val="22"/>
              </w:rPr>
              <w:br/>
              <w:t xml:space="preserve">23   </w:t>
            </w:r>
            <w:r w:rsidRPr="00C16064">
              <w:rPr>
                <w:rFonts w:eastAsia="Calibri"/>
                <w:sz w:val="22"/>
                <w:szCs w:val="22"/>
              </w:rPr>
              <w:br/>
              <w:t xml:space="preserve">25   </w:t>
            </w:r>
            <w:r w:rsidRPr="00C16064">
              <w:rPr>
                <w:rFonts w:eastAsia="Calibri"/>
                <w:sz w:val="22"/>
                <w:szCs w:val="22"/>
              </w:rPr>
              <w:br/>
              <w:t xml:space="preserve">28   </w:t>
            </w:r>
            <w:r w:rsidRPr="00C16064">
              <w:rPr>
                <w:rFonts w:eastAsia="Calibri"/>
                <w:sz w:val="22"/>
                <w:szCs w:val="22"/>
              </w:rPr>
              <w:br/>
              <w:t xml:space="preserve">33   </w:t>
            </w:r>
            <w:r w:rsidRPr="00C16064">
              <w:rPr>
                <w:rFonts w:eastAsia="Calibri"/>
                <w:sz w:val="22"/>
                <w:szCs w:val="22"/>
              </w:rPr>
              <w:br/>
              <w:t xml:space="preserve">35   </w:t>
            </w:r>
            <w:r w:rsidRPr="00C16064">
              <w:rPr>
                <w:rFonts w:eastAsia="Calibri"/>
                <w:sz w:val="22"/>
                <w:szCs w:val="22"/>
              </w:rPr>
              <w:br/>
              <w:t xml:space="preserve">40   </w:t>
            </w:r>
            <w:r w:rsidRPr="00C16064">
              <w:rPr>
                <w:rFonts w:eastAsia="Calibri"/>
                <w:sz w:val="22"/>
                <w:szCs w:val="22"/>
              </w:rPr>
              <w:br/>
              <w:t xml:space="preserve">42   </w:t>
            </w:r>
            <w:r w:rsidRPr="00C16064">
              <w:rPr>
                <w:rFonts w:eastAsia="Calibri"/>
                <w:sz w:val="22"/>
                <w:szCs w:val="22"/>
              </w:rPr>
              <w:br/>
              <w:t xml:space="preserve">46   </w:t>
            </w:r>
            <w:r w:rsidRPr="00C16064">
              <w:rPr>
                <w:rFonts w:eastAsia="Calibri"/>
                <w:sz w:val="22"/>
                <w:szCs w:val="22"/>
              </w:rPr>
              <w:br/>
              <w:t xml:space="preserve">57   </w:t>
            </w:r>
            <w:r w:rsidRPr="00C16064">
              <w:rPr>
                <w:rFonts w:eastAsia="Calibri"/>
                <w:sz w:val="22"/>
                <w:szCs w:val="22"/>
              </w:rPr>
              <w:br/>
              <w:t xml:space="preserve">65   </w:t>
            </w:r>
            <w:r w:rsidRPr="00C16064">
              <w:rPr>
                <w:rFonts w:eastAsia="Calibri"/>
                <w:sz w:val="22"/>
                <w:szCs w:val="22"/>
              </w:rPr>
              <w:br/>
              <w:t xml:space="preserve">75   </w:t>
            </w:r>
            <w:r w:rsidRPr="00C16064">
              <w:rPr>
                <w:rFonts w:eastAsia="Calibri"/>
                <w:sz w:val="22"/>
                <w:szCs w:val="22"/>
              </w:rPr>
              <w:br/>
              <w:t xml:space="preserve">80   </w:t>
            </w:r>
            <w:r w:rsidRPr="00C16064">
              <w:rPr>
                <w:rFonts w:eastAsia="Calibri"/>
                <w:sz w:val="22"/>
                <w:szCs w:val="22"/>
              </w:rPr>
              <w:br/>
              <w:t xml:space="preserve">94   </w:t>
            </w:r>
            <w:r w:rsidRPr="00C16064">
              <w:rPr>
                <w:rFonts w:eastAsia="Calibri"/>
                <w:sz w:val="22"/>
                <w:szCs w:val="22"/>
              </w:rPr>
              <w:br/>
              <w:t xml:space="preserve">96   </w:t>
            </w:r>
            <w:r w:rsidRPr="00C16064">
              <w:rPr>
                <w:rFonts w:eastAsia="Calibri"/>
                <w:sz w:val="22"/>
                <w:szCs w:val="22"/>
              </w:rPr>
              <w:br/>
              <w:t xml:space="preserve">108   </w:t>
            </w:r>
            <w:r w:rsidRPr="00C16064">
              <w:rPr>
                <w:rFonts w:eastAsia="Calibri"/>
                <w:sz w:val="22"/>
                <w:szCs w:val="22"/>
              </w:rPr>
              <w:br/>
              <w:t xml:space="preserve">120   </w:t>
            </w:r>
            <w:r w:rsidRPr="00C16064">
              <w:rPr>
                <w:rFonts w:eastAsia="Calibri"/>
                <w:sz w:val="22"/>
                <w:szCs w:val="22"/>
              </w:rPr>
              <w:br/>
              <w:t xml:space="preserve">140   </w:t>
            </w:r>
            <w:r w:rsidRPr="00C16064">
              <w:rPr>
                <w:rFonts w:eastAsia="Calibri"/>
                <w:sz w:val="22"/>
                <w:szCs w:val="22"/>
              </w:rPr>
              <w:br/>
              <w:t xml:space="preserve">156   </w:t>
            </w:r>
          </w:p>
        </w:tc>
        <w:tc>
          <w:tcPr>
            <w:tcW w:w="752" w:type="dxa"/>
            <w:tcBorders>
              <w:top w:val="single" w:sz="6" w:space="0" w:color="auto"/>
              <w:left w:val="single" w:sz="6" w:space="0" w:color="auto"/>
              <w:bottom w:val="single" w:sz="6" w:space="0" w:color="auto"/>
              <w:right w:val="single" w:sz="6" w:space="0" w:color="auto"/>
            </w:tcBorders>
            <w:vAlign w:val="center"/>
          </w:tcPr>
          <w:p w14:paraId="4EBB3CD3"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17   </w:t>
            </w:r>
            <w:r w:rsidRPr="00C16064">
              <w:rPr>
                <w:rFonts w:eastAsia="Calibri"/>
                <w:sz w:val="22"/>
                <w:szCs w:val="22"/>
              </w:rPr>
              <w:br/>
              <w:t xml:space="preserve">19   </w:t>
            </w:r>
            <w:r w:rsidRPr="00C16064">
              <w:rPr>
                <w:rFonts w:eastAsia="Calibri"/>
                <w:sz w:val="22"/>
                <w:szCs w:val="22"/>
              </w:rPr>
              <w:br/>
              <w:t xml:space="preserve">22   </w:t>
            </w:r>
            <w:r w:rsidRPr="00C16064">
              <w:rPr>
                <w:rFonts w:eastAsia="Calibri"/>
                <w:sz w:val="22"/>
                <w:szCs w:val="22"/>
              </w:rPr>
              <w:br/>
              <w:t xml:space="preserve">25   </w:t>
            </w:r>
            <w:r w:rsidRPr="00C16064">
              <w:rPr>
                <w:rFonts w:eastAsia="Calibri"/>
                <w:sz w:val="22"/>
                <w:szCs w:val="22"/>
              </w:rPr>
              <w:br/>
              <w:t xml:space="preserve">28   </w:t>
            </w:r>
            <w:r w:rsidRPr="00C16064">
              <w:rPr>
                <w:rFonts w:eastAsia="Calibri"/>
                <w:sz w:val="22"/>
                <w:szCs w:val="22"/>
              </w:rPr>
              <w:br/>
              <w:t xml:space="preserve">29   </w:t>
            </w:r>
            <w:r w:rsidRPr="00C16064">
              <w:rPr>
                <w:rFonts w:eastAsia="Calibri"/>
                <w:sz w:val="22"/>
                <w:szCs w:val="22"/>
              </w:rPr>
              <w:br/>
              <w:t xml:space="preserve">32   </w:t>
            </w:r>
            <w:r w:rsidRPr="00C16064">
              <w:rPr>
                <w:rFonts w:eastAsia="Calibri"/>
                <w:sz w:val="22"/>
                <w:szCs w:val="22"/>
              </w:rPr>
              <w:br/>
              <w:t xml:space="preserve">34   </w:t>
            </w:r>
            <w:r w:rsidRPr="00C16064">
              <w:rPr>
                <w:rFonts w:eastAsia="Calibri"/>
                <w:sz w:val="22"/>
                <w:szCs w:val="22"/>
              </w:rPr>
              <w:br/>
              <w:t xml:space="preserve">37   </w:t>
            </w:r>
            <w:r w:rsidRPr="00C16064">
              <w:rPr>
                <w:rFonts w:eastAsia="Calibri"/>
                <w:sz w:val="22"/>
                <w:szCs w:val="22"/>
              </w:rPr>
              <w:br/>
              <w:t xml:space="preserve">39   </w:t>
            </w:r>
            <w:r w:rsidRPr="00C16064">
              <w:rPr>
                <w:rFonts w:eastAsia="Calibri"/>
                <w:sz w:val="22"/>
                <w:szCs w:val="22"/>
              </w:rPr>
              <w:br/>
              <w:t xml:space="preserve">40   </w:t>
            </w:r>
            <w:r w:rsidRPr="00C16064">
              <w:rPr>
                <w:rFonts w:eastAsia="Calibri"/>
                <w:sz w:val="22"/>
                <w:szCs w:val="22"/>
              </w:rPr>
              <w:br/>
              <w:t xml:space="preserve">41   </w:t>
            </w:r>
          </w:p>
        </w:tc>
        <w:tc>
          <w:tcPr>
            <w:tcW w:w="752" w:type="dxa"/>
            <w:tcBorders>
              <w:top w:val="single" w:sz="6" w:space="0" w:color="auto"/>
              <w:left w:val="single" w:sz="6" w:space="0" w:color="auto"/>
              <w:bottom w:val="single" w:sz="6" w:space="0" w:color="auto"/>
              <w:right w:val="single" w:sz="6" w:space="0" w:color="auto"/>
            </w:tcBorders>
            <w:vAlign w:val="center"/>
          </w:tcPr>
          <w:p w14:paraId="00193F8D"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27   </w:t>
            </w:r>
            <w:r w:rsidRPr="00C16064">
              <w:rPr>
                <w:rFonts w:eastAsia="Calibri"/>
                <w:sz w:val="22"/>
                <w:szCs w:val="22"/>
              </w:rPr>
              <w:br/>
              <w:t xml:space="preserve">28   </w:t>
            </w:r>
            <w:r w:rsidRPr="00C16064">
              <w:rPr>
                <w:rFonts w:eastAsia="Calibri"/>
                <w:sz w:val="22"/>
                <w:szCs w:val="22"/>
              </w:rPr>
              <w:br/>
              <w:t xml:space="preserve">31   </w:t>
            </w:r>
            <w:r w:rsidRPr="00C16064">
              <w:rPr>
                <w:rFonts w:eastAsia="Calibri"/>
                <w:sz w:val="22"/>
                <w:szCs w:val="22"/>
              </w:rPr>
              <w:br/>
              <w:t xml:space="preserve">34   </w:t>
            </w:r>
            <w:r w:rsidRPr="00C16064">
              <w:rPr>
                <w:rFonts w:eastAsia="Calibri"/>
                <w:sz w:val="22"/>
                <w:szCs w:val="22"/>
              </w:rPr>
              <w:br/>
              <w:t xml:space="preserve">40   </w:t>
            </w:r>
            <w:r w:rsidRPr="00C16064">
              <w:rPr>
                <w:rFonts w:eastAsia="Calibri"/>
                <w:sz w:val="22"/>
                <w:szCs w:val="22"/>
              </w:rPr>
              <w:br/>
              <w:t xml:space="preserve">44   </w:t>
            </w:r>
            <w:r w:rsidRPr="00C16064">
              <w:rPr>
                <w:rFonts w:eastAsia="Calibri"/>
                <w:sz w:val="22"/>
                <w:szCs w:val="22"/>
              </w:rPr>
              <w:br/>
              <w:t xml:space="preserve">49   </w:t>
            </w:r>
            <w:r w:rsidRPr="00C16064">
              <w:rPr>
                <w:rFonts w:eastAsia="Calibri"/>
                <w:sz w:val="22"/>
                <w:szCs w:val="22"/>
              </w:rPr>
              <w:br/>
              <w:t xml:space="preserve">52   </w:t>
            </w:r>
            <w:r w:rsidRPr="00C16064">
              <w:rPr>
                <w:rFonts w:eastAsia="Calibri"/>
                <w:sz w:val="22"/>
                <w:szCs w:val="22"/>
              </w:rPr>
              <w:br/>
              <w:t xml:space="preserve">56   </w:t>
            </w:r>
            <w:r w:rsidRPr="00C16064">
              <w:rPr>
                <w:rFonts w:eastAsia="Calibri"/>
                <w:sz w:val="22"/>
                <w:szCs w:val="22"/>
              </w:rPr>
              <w:br/>
              <w:t xml:space="preserve">71   </w:t>
            </w:r>
            <w:r w:rsidRPr="00C16064">
              <w:rPr>
                <w:rFonts w:eastAsia="Calibri"/>
                <w:sz w:val="22"/>
                <w:szCs w:val="22"/>
              </w:rPr>
              <w:br/>
              <w:t xml:space="preserve">80   </w:t>
            </w:r>
            <w:r w:rsidRPr="00C16064">
              <w:rPr>
                <w:rFonts w:eastAsia="Calibri"/>
                <w:sz w:val="22"/>
                <w:szCs w:val="22"/>
              </w:rPr>
              <w:br/>
              <w:t xml:space="preserve">89   </w:t>
            </w:r>
            <w:r w:rsidRPr="00C16064">
              <w:rPr>
                <w:rFonts w:eastAsia="Calibri"/>
                <w:sz w:val="22"/>
                <w:szCs w:val="22"/>
              </w:rPr>
              <w:br/>
              <w:t xml:space="preserve">101   </w:t>
            </w:r>
            <w:r w:rsidRPr="00C16064">
              <w:rPr>
                <w:rFonts w:eastAsia="Calibri"/>
                <w:sz w:val="22"/>
                <w:szCs w:val="22"/>
              </w:rPr>
              <w:br/>
              <w:t xml:space="preserve">106   </w:t>
            </w:r>
            <w:r w:rsidRPr="00C16064">
              <w:rPr>
                <w:rFonts w:eastAsia="Calibri"/>
                <w:sz w:val="22"/>
                <w:szCs w:val="22"/>
              </w:rPr>
              <w:br/>
              <w:t xml:space="preserve">116   </w:t>
            </w:r>
            <w:r w:rsidRPr="00C16064">
              <w:rPr>
                <w:rFonts w:eastAsia="Calibri"/>
                <w:sz w:val="22"/>
                <w:szCs w:val="22"/>
              </w:rPr>
              <w:br/>
              <w:t xml:space="preserve">144   </w:t>
            </w:r>
            <w:r w:rsidRPr="00C16064">
              <w:rPr>
                <w:rFonts w:eastAsia="Calibri"/>
                <w:sz w:val="22"/>
                <w:szCs w:val="22"/>
              </w:rPr>
              <w:br/>
              <w:t xml:space="preserve">147   </w:t>
            </w:r>
            <w:r w:rsidRPr="00C16064">
              <w:rPr>
                <w:rFonts w:eastAsia="Calibri"/>
                <w:sz w:val="22"/>
                <w:szCs w:val="22"/>
              </w:rPr>
              <w:br/>
              <w:t xml:space="preserve">159   </w:t>
            </w:r>
            <w:r w:rsidRPr="00C16064">
              <w:rPr>
                <w:rFonts w:eastAsia="Calibri"/>
                <w:sz w:val="22"/>
                <w:szCs w:val="22"/>
              </w:rPr>
              <w:br/>
              <w:t xml:space="preserve">183   </w:t>
            </w:r>
          </w:p>
        </w:tc>
        <w:tc>
          <w:tcPr>
            <w:tcW w:w="752" w:type="dxa"/>
            <w:tcBorders>
              <w:top w:val="single" w:sz="6" w:space="0" w:color="auto"/>
              <w:left w:val="single" w:sz="6" w:space="0" w:color="auto"/>
              <w:bottom w:val="single" w:sz="6" w:space="0" w:color="auto"/>
              <w:right w:val="single" w:sz="6" w:space="0" w:color="auto"/>
            </w:tcBorders>
            <w:vAlign w:val="center"/>
          </w:tcPr>
          <w:p w14:paraId="63A7AFFB"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13   </w:t>
            </w:r>
            <w:r w:rsidRPr="00C16064">
              <w:rPr>
                <w:rFonts w:eastAsia="Calibri"/>
                <w:sz w:val="22"/>
                <w:szCs w:val="22"/>
              </w:rPr>
              <w:br/>
              <w:t xml:space="preserve">15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20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25   </w:t>
            </w:r>
            <w:r w:rsidRPr="00C16064">
              <w:rPr>
                <w:rFonts w:eastAsia="Calibri"/>
                <w:sz w:val="22"/>
                <w:szCs w:val="22"/>
              </w:rPr>
              <w:br/>
              <w:t xml:space="preserve">26   </w:t>
            </w:r>
            <w:r w:rsidRPr="00C16064">
              <w:rPr>
                <w:rFonts w:eastAsia="Calibri"/>
                <w:sz w:val="22"/>
                <w:szCs w:val="22"/>
              </w:rPr>
              <w:br/>
              <w:t xml:space="preserve">28   </w:t>
            </w:r>
            <w:r w:rsidRPr="00C16064">
              <w:rPr>
                <w:rFonts w:eastAsia="Calibri"/>
                <w:sz w:val="22"/>
                <w:szCs w:val="22"/>
              </w:rPr>
              <w:br/>
              <w:t xml:space="preserve">28   </w:t>
            </w:r>
            <w:r w:rsidRPr="00C16064">
              <w:rPr>
                <w:rFonts w:eastAsia="Calibri"/>
                <w:sz w:val="22"/>
                <w:szCs w:val="22"/>
              </w:rPr>
              <w:br/>
              <w:t xml:space="preserve">30   </w:t>
            </w:r>
            <w:r w:rsidRPr="00C16064">
              <w:rPr>
                <w:rFonts w:eastAsia="Calibri"/>
                <w:sz w:val="22"/>
                <w:szCs w:val="22"/>
              </w:rPr>
              <w:br/>
              <w:t xml:space="preserve">33   </w:t>
            </w:r>
            <w:r w:rsidRPr="00C16064">
              <w:rPr>
                <w:rFonts w:eastAsia="Calibri"/>
                <w:sz w:val="22"/>
                <w:szCs w:val="22"/>
              </w:rPr>
              <w:br/>
              <w:t xml:space="preserve">36   </w:t>
            </w:r>
          </w:p>
        </w:tc>
        <w:tc>
          <w:tcPr>
            <w:tcW w:w="752" w:type="dxa"/>
            <w:tcBorders>
              <w:top w:val="single" w:sz="6" w:space="0" w:color="auto"/>
              <w:left w:val="single" w:sz="6" w:space="0" w:color="auto"/>
              <w:bottom w:val="single" w:sz="6" w:space="0" w:color="auto"/>
              <w:right w:val="single" w:sz="6" w:space="0" w:color="auto"/>
            </w:tcBorders>
            <w:vAlign w:val="center"/>
          </w:tcPr>
          <w:p w14:paraId="33170D06"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14   </w:t>
            </w:r>
            <w:r w:rsidRPr="00C16064">
              <w:rPr>
                <w:rFonts w:eastAsia="Calibri"/>
                <w:sz w:val="22"/>
                <w:szCs w:val="22"/>
              </w:rPr>
              <w:br/>
              <w:t xml:space="preserve">15   </w:t>
            </w:r>
            <w:r w:rsidRPr="00C16064">
              <w:rPr>
                <w:rFonts w:eastAsia="Calibri"/>
                <w:sz w:val="22"/>
                <w:szCs w:val="22"/>
              </w:rPr>
              <w:br/>
              <w:t xml:space="preserve">15   </w:t>
            </w:r>
            <w:r w:rsidRPr="00C16064">
              <w:rPr>
                <w:rFonts w:eastAsia="Calibri"/>
                <w:sz w:val="22"/>
                <w:szCs w:val="22"/>
              </w:rPr>
              <w:br/>
              <w:t xml:space="preserve">17   </w:t>
            </w:r>
            <w:r w:rsidRPr="00C16064">
              <w:rPr>
                <w:rFonts w:eastAsia="Calibri"/>
                <w:sz w:val="22"/>
                <w:szCs w:val="22"/>
              </w:rPr>
              <w:br/>
              <w:t xml:space="preserve">20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27   </w:t>
            </w:r>
            <w:r w:rsidRPr="00C16064">
              <w:rPr>
                <w:rFonts w:eastAsia="Calibri"/>
                <w:sz w:val="22"/>
                <w:szCs w:val="22"/>
              </w:rPr>
              <w:br/>
              <w:t xml:space="preserve">28   </w:t>
            </w:r>
            <w:r w:rsidRPr="00C16064">
              <w:rPr>
                <w:rFonts w:eastAsia="Calibri"/>
                <w:sz w:val="22"/>
                <w:szCs w:val="22"/>
              </w:rPr>
              <w:br/>
              <w:t xml:space="preserve">34   </w:t>
            </w:r>
            <w:r w:rsidRPr="00C16064">
              <w:rPr>
                <w:rFonts w:eastAsia="Calibri"/>
                <w:sz w:val="22"/>
                <w:szCs w:val="22"/>
              </w:rPr>
              <w:br/>
              <w:t xml:space="preserve">39   </w:t>
            </w:r>
            <w:r w:rsidRPr="00C16064">
              <w:rPr>
                <w:rFonts w:eastAsia="Calibri"/>
                <w:sz w:val="22"/>
                <w:szCs w:val="22"/>
              </w:rPr>
              <w:br/>
              <w:t xml:space="preserve">43   </w:t>
            </w:r>
            <w:r w:rsidRPr="00C16064">
              <w:rPr>
                <w:rFonts w:eastAsia="Calibri"/>
                <w:sz w:val="22"/>
                <w:szCs w:val="22"/>
              </w:rPr>
              <w:br/>
              <w:t xml:space="preserve">47   </w:t>
            </w:r>
            <w:r w:rsidRPr="00C16064">
              <w:rPr>
                <w:rFonts w:eastAsia="Calibri"/>
                <w:sz w:val="22"/>
                <w:szCs w:val="22"/>
              </w:rPr>
              <w:br/>
              <w:t xml:space="preserve">50   </w:t>
            </w:r>
            <w:r w:rsidRPr="00C16064">
              <w:rPr>
                <w:rFonts w:eastAsia="Calibri"/>
                <w:sz w:val="22"/>
                <w:szCs w:val="22"/>
              </w:rPr>
              <w:br/>
              <w:t xml:space="preserve">58   </w:t>
            </w:r>
            <w:r w:rsidRPr="00C16064">
              <w:rPr>
                <w:rFonts w:eastAsia="Calibri"/>
                <w:sz w:val="22"/>
                <w:szCs w:val="22"/>
              </w:rPr>
              <w:br/>
              <w:t xml:space="preserve">58   </w:t>
            </w:r>
            <w:r w:rsidRPr="00C16064">
              <w:rPr>
                <w:rFonts w:eastAsia="Calibri"/>
                <w:sz w:val="22"/>
                <w:szCs w:val="22"/>
              </w:rPr>
              <w:br/>
              <w:t xml:space="preserve">68   </w:t>
            </w:r>
            <w:r w:rsidRPr="00C16064">
              <w:rPr>
                <w:rFonts w:eastAsia="Calibri"/>
                <w:sz w:val="22"/>
                <w:szCs w:val="22"/>
              </w:rPr>
              <w:br/>
              <w:t xml:space="preserve">77   </w:t>
            </w:r>
            <w:r w:rsidRPr="00C16064">
              <w:rPr>
                <w:rFonts w:eastAsia="Calibri"/>
                <w:sz w:val="22"/>
                <w:szCs w:val="22"/>
              </w:rPr>
              <w:br/>
              <w:t xml:space="preserve">86   </w:t>
            </w:r>
          </w:p>
        </w:tc>
        <w:tc>
          <w:tcPr>
            <w:tcW w:w="752" w:type="dxa"/>
            <w:tcBorders>
              <w:top w:val="single" w:sz="6" w:space="0" w:color="auto"/>
              <w:left w:val="single" w:sz="6" w:space="0" w:color="auto"/>
              <w:bottom w:val="single" w:sz="6" w:space="0" w:color="auto"/>
              <w:right w:val="single" w:sz="6" w:space="0" w:color="auto"/>
            </w:tcBorders>
            <w:vAlign w:val="center"/>
          </w:tcPr>
          <w:p w14:paraId="165B6251"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18   </w:t>
            </w:r>
            <w:r w:rsidRPr="00C16064">
              <w:rPr>
                <w:rFonts w:eastAsia="Calibri"/>
                <w:sz w:val="22"/>
                <w:szCs w:val="22"/>
              </w:rPr>
              <w:br/>
              <w:t xml:space="preserve">19   </w:t>
            </w:r>
            <w:r w:rsidRPr="00C16064">
              <w:rPr>
                <w:rFonts w:eastAsia="Calibri"/>
                <w:sz w:val="22"/>
                <w:szCs w:val="22"/>
              </w:rPr>
              <w:br/>
              <w:t xml:space="preserve">23   </w:t>
            </w:r>
            <w:r w:rsidRPr="00C16064">
              <w:rPr>
                <w:rFonts w:eastAsia="Calibri"/>
                <w:sz w:val="22"/>
                <w:szCs w:val="22"/>
              </w:rPr>
              <w:br/>
              <w:t xml:space="preserve">26   </w:t>
            </w:r>
            <w:r w:rsidRPr="00C16064">
              <w:rPr>
                <w:rFonts w:eastAsia="Calibri"/>
                <w:sz w:val="22"/>
                <w:szCs w:val="22"/>
              </w:rPr>
              <w:br/>
              <w:t xml:space="preserve">28   </w:t>
            </w:r>
            <w:r w:rsidRPr="00C16064">
              <w:rPr>
                <w:rFonts w:eastAsia="Calibri"/>
                <w:sz w:val="22"/>
                <w:szCs w:val="22"/>
              </w:rPr>
              <w:br/>
              <w:t xml:space="preserve">32   </w:t>
            </w:r>
            <w:r w:rsidRPr="00C16064">
              <w:rPr>
                <w:rFonts w:eastAsia="Calibri"/>
                <w:sz w:val="22"/>
                <w:szCs w:val="22"/>
              </w:rPr>
              <w:br/>
              <w:t xml:space="preserve">33   </w:t>
            </w:r>
            <w:r w:rsidRPr="00C16064">
              <w:rPr>
                <w:rFonts w:eastAsia="Calibri"/>
                <w:sz w:val="22"/>
                <w:szCs w:val="22"/>
              </w:rPr>
              <w:br/>
              <w:t xml:space="preserve">37   </w:t>
            </w:r>
            <w:r w:rsidRPr="00C16064">
              <w:rPr>
                <w:rFonts w:eastAsia="Calibri"/>
                <w:sz w:val="22"/>
                <w:szCs w:val="22"/>
              </w:rPr>
              <w:br/>
              <w:t xml:space="preserve">38   </w:t>
            </w:r>
            <w:r w:rsidRPr="00C16064">
              <w:rPr>
                <w:rFonts w:eastAsia="Calibri"/>
                <w:sz w:val="22"/>
                <w:szCs w:val="22"/>
              </w:rPr>
              <w:br/>
              <w:t xml:space="preserve">43   </w:t>
            </w:r>
            <w:r w:rsidRPr="00C16064">
              <w:rPr>
                <w:rFonts w:eastAsia="Calibri"/>
                <w:sz w:val="22"/>
                <w:szCs w:val="22"/>
              </w:rPr>
              <w:br/>
              <w:t xml:space="preserve">47   </w:t>
            </w:r>
            <w:r w:rsidRPr="00C16064">
              <w:rPr>
                <w:rFonts w:eastAsia="Calibri"/>
                <w:sz w:val="22"/>
                <w:szCs w:val="22"/>
              </w:rPr>
              <w:br/>
              <w:t xml:space="preserve">52   </w:t>
            </w:r>
          </w:p>
        </w:tc>
        <w:tc>
          <w:tcPr>
            <w:tcW w:w="752" w:type="dxa"/>
            <w:tcBorders>
              <w:top w:val="single" w:sz="6" w:space="0" w:color="auto"/>
              <w:left w:val="single" w:sz="6" w:space="0" w:color="auto"/>
              <w:bottom w:val="single" w:sz="6" w:space="0" w:color="auto"/>
              <w:right w:val="single" w:sz="6" w:space="0" w:color="auto"/>
            </w:tcBorders>
            <w:vAlign w:val="center"/>
          </w:tcPr>
          <w:p w14:paraId="4AD78DAC"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20   </w:t>
            </w:r>
            <w:r w:rsidRPr="00C16064">
              <w:rPr>
                <w:rFonts w:eastAsia="Calibri"/>
                <w:sz w:val="22"/>
                <w:szCs w:val="22"/>
              </w:rPr>
              <w:br/>
              <w:t xml:space="preserve">21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29   </w:t>
            </w:r>
            <w:r w:rsidRPr="00C16064">
              <w:rPr>
                <w:rFonts w:eastAsia="Calibri"/>
                <w:sz w:val="22"/>
                <w:szCs w:val="22"/>
              </w:rPr>
              <w:br/>
              <w:t xml:space="preserve">31   </w:t>
            </w:r>
            <w:r w:rsidRPr="00C16064">
              <w:rPr>
                <w:rFonts w:eastAsia="Calibri"/>
                <w:sz w:val="22"/>
                <w:szCs w:val="22"/>
              </w:rPr>
              <w:br/>
              <w:t xml:space="preserve">35   </w:t>
            </w:r>
            <w:r w:rsidRPr="00C16064">
              <w:rPr>
                <w:rFonts w:eastAsia="Calibri"/>
                <w:sz w:val="22"/>
                <w:szCs w:val="22"/>
              </w:rPr>
              <w:br/>
              <w:t xml:space="preserve">36   </w:t>
            </w:r>
            <w:r w:rsidRPr="00C16064">
              <w:rPr>
                <w:rFonts w:eastAsia="Calibri"/>
                <w:sz w:val="22"/>
                <w:szCs w:val="22"/>
              </w:rPr>
              <w:br/>
              <w:t xml:space="preserve">38   </w:t>
            </w:r>
            <w:r w:rsidRPr="00C16064">
              <w:rPr>
                <w:rFonts w:eastAsia="Calibri"/>
                <w:sz w:val="22"/>
                <w:szCs w:val="22"/>
              </w:rPr>
              <w:br/>
              <w:t xml:space="preserve">46   </w:t>
            </w:r>
            <w:r w:rsidRPr="00C16064">
              <w:rPr>
                <w:rFonts w:eastAsia="Calibri"/>
                <w:sz w:val="22"/>
                <w:szCs w:val="22"/>
              </w:rPr>
              <w:br/>
              <w:t xml:space="preserve">55   </w:t>
            </w:r>
            <w:r w:rsidRPr="00C16064">
              <w:rPr>
                <w:rFonts w:eastAsia="Calibri"/>
                <w:sz w:val="22"/>
                <w:szCs w:val="22"/>
              </w:rPr>
              <w:br/>
              <w:t xml:space="preserve">60   </w:t>
            </w:r>
            <w:r w:rsidRPr="00C16064">
              <w:rPr>
                <w:rFonts w:eastAsia="Calibri"/>
                <w:sz w:val="22"/>
                <w:szCs w:val="22"/>
              </w:rPr>
              <w:br/>
              <w:t xml:space="preserve">65   </w:t>
            </w:r>
            <w:r w:rsidRPr="00C16064">
              <w:rPr>
                <w:rFonts w:eastAsia="Calibri"/>
                <w:sz w:val="22"/>
                <w:szCs w:val="22"/>
              </w:rPr>
              <w:br/>
              <w:t xml:space="preserve">71   </w:t>
            </w:r>
            <w:r w:rsidRPr="00C16064">
              <w:rPr>
                <w:rFonts w:eastAsia="Calibri"/>
                <w:sz w:val="22"/>
                <w:szCs w:val="22"/>
              </w:rPr>
              <w:br/>
              <w:t xml:space="preserve">80   </w:t>
            </w:r>
            <w:r w:rsidRPr="00C16064">
              <w:rPr>
                <w:rFonts w:eastAsia="Calibri"/>
                <w:sz w:val="22"/>
                <w:szCs w:val="22"/>
              </w:rPr>
              <w:br/>
              <w:t xml:space="preserve">84   </w:t>
            </w:r>
            <w:r w:rsidRPr="00C16064">
              <w:rPr>
                <w:rFonts w:eastAsia="Calibri"/>
                <w:sz w:val="22"/>
                <w:szCs w:val="22"/>
              </w:rPr>
              <w:br/>
              <w:t xml:space="preserve">94   </w:t>
            </w:r>
            <w:r w:rsidRPr="00C16064">
              <w:rPr>
                <w:rFonts w:eastAsia="Calibri"/>
                <w:sz w:val="22"/>
                <w:szCs w:val="22"/>
              </w:rPr>
              <w:br/>
              <w:t xml:space="preserve">108   </w:t>
            </w:r>
            <w:r w:rsidRPr="00C16064">
              <w:rPr>
                <w:rFonts w:eastAsia="Calibri"/>
                <w:sz w:val="22"/>
                <w:szCs w:val="22"/>
              </w:rPr>
              <w:br/>
              <w:t xml:space="preserve">120   </w:t>
            </w:r>
          </w:p>
        </w:tc>
        <w:tc>
          <w:tcPr>
            <w:tcW w:w="752" w:type="dxa"/>
            <w:tcBorders>
              <w:top w:val="single" w:sz="6" w:space="0" w:color="auto"/>
              <w:left w:val="single" w:sz="6" w:space="0" w:color="auto"/>
              <w:bottom w:val="single" w:sz="6" w:space="0" w:color="auto"/>
              <w:right w:val="single" w:sz="6" w:space="0" w:color="auto"/>
            </w:tcBorders>
            <w:vAlign w:val="center"/>
          </w:tcPr>
          <w:p w14:paraId="4A62EDEE"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13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19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26   </w:t>
            </w:r>
            <w:r w:rsidRPr="00C16064">
              <w:rPr>
                <w:rFonts w:eastAsia="Calibri"/>
                <w:sz w:val="22"/>
                <w:szCs w:val="22"/>
              </w:rPr>
              <w:br/>
              <w:t xml:space="preserve">28   </w:t>
            </w:r>
            <w:r w:rsidRPr="00C16064">
              <w:rPr>
                <w:rFonts w:eastAsia="Calibri"/>
                <w:sz w:val="22"/>
                <w:szCs w:val="22"/>
              </w:rPr>
              <w:br/>
              <w:t xml:space="preserve">31   </w:t>
            </w:r>
            <w:r w:rsidRPr="00C16064">
              <w:rPr>
                <w:rFonts w:eastAsia="Calibri"/>
                <w:sz w:val="22"/>
                <w:szCs w:val="22"/>
              </w:rPr>
              <w:br/>
              <w:t xml:space="preserve">33   </w:t>
            </w:r>
            <w:r w:rsidRPr="00C16064">
              <w:rPr>
                <w:rFonts w:eastAsia="Calibri"/>
                <w:sz w:val="22"/>
                <w:szCs w:val="22"/>
              </w:rPr>
              <w:br/>
              <w:t xml:space="preserve">35   </w:t>
            </w:r>
            <w:r w:rsidRPr="00C16064">
              <w:rPr>
                <w:rFonts w:eastAsia="Calibri"/>
                <w:sz w:val="22"/>
                <w:szCs w:val="22"/>
              </w:rPr>
              <w:br/>
              <w:t xml:space="preserve">37   </w:t>
            </w:r>
            <w:r w:rsidRPr="00C16064">
              <w:rPr>
                <w:rFonts w:eastAsia="Calibri"/>
                <w:sz w:val="22"/>
                <w:szCs w:val="22"/>
              </w:rPr>
              <w:br/>
              <w:t xml:space="preserve">39   </w:t>
            </w:r>
          </w:p>
        </w:tc>
        <w:tc>
          <w:tcPr>
            <w:tcW w:w="752" w:type="dxa"/>
            <w:tcBorders>
              <w:top w:val="single" w:sz="6" w:space="0" w:color="auto"/>
              <w:left w:val="single" w:sz="6" w:space="0" w:color="auto"/>
              <w:bottom w:val="single" w:sz="6" w:space="0" w:color="auto"/>
              <w:right w:val="single" w:sz="6" w:space="0" w:color="auto"/>
            </w:tcBorders>
            <w:vAlign w:val="center"/>
          </w:tcPr>
          <w:p w14:paraId="504E9342"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24   </w:t>
            </w:r>
            <w:r w:rsidRPr="00C16064">
              <w:rPr>
                <w:rFonts w:eastAsia="Calibri"/>
                <w:sz w:val="22"/>
                <w:szCs w:val="22"/>
              </w:rPr>
              <w:br/>
              <w:t xml:space="preserve">26   </w:t>
            </w:r>
            <w:r w:rsidRPr="00C16064">
              <w:rPr>
                <w:rFonts w:eastAsia="Calibri"/>
                <w:sz w:val="22"/>
                <w:szCs w:val="22"/>
              </w:rPr>
              <w:br/>
              <w:t xml:space="preserve">28   </w:t>
            </w:r>
            <w:r w:rsidRPr="00C16064">
              <w:rPr>
                <w:rFonts w:eastAsia="Calibri"/>
                <w:sz w:val="22"/>
                <w:szCs w:val="22"/>
              </w:rPr>
              <w:br/>
              <w:t xml:space="preserve">30   </w:t>
            </w:r>
            <w:r w:rsidRPr="00C16064">
              <w:rPr>
                <w:rFonts w:eastAsia="Calibri"/>
                <w:sz w:val="22"/>
                <w:szCs w:val="22"/>
              </w:rPr>
              <w:br/>
              <w:t xml:space="preserve">34   </w:t>
            </w:r>
            <w:r w:rsidRPr="00C16064">
              <w:rPr>
                <w:rFonts w:eastAsia="Calibri"/>
                <w:sz w:val="22"/>
                <w:szCs w:val="22"/>
              </w:rPr>
              <w:br/>
              <w:t xml:space="preserve">38   </w:t>
            </w:r>
            <w:r w:rsidRPr="00C16064">
              <w:rPr>
                <w:rFonts w:eastAsia="Calibri"/>
                <w:sz w:val="22"/>
                <w:szCs w:val="22"/>
              </w:rPr>
              <w:br/>
              <w:t xml:space="preserve">41   </w:t>
            </w:r>
            <w:r w:rsidRPr="00C16064">
              <w:rPr>
                <w:rFonts w:eastAsia="Calibri"/>
                <w:sz w:val="22"/>
                <w:szCs w:val="22"/>
              </w:rPr>
              <w:br/>
              <w:t xml:space="preserve">43   </w:t>
            </w:r>
            <w:r w:rsidRPr="00C16064">
              <w:rPr>
                <w:rFonts w:eastAsia="Calibri"/>
                <w:sz w:val="22"/>
                <w:szCs w:val="22"/>
              </w:rPr>
              <w:br/>
              <w:t xml:space="preserve">47   </w:t>
            </w:r>
            <w:r w:rsidRPr="00C16064">
              <w:rPr>
                <w:rFonts w:eastAsia="Calibri"/>
                <w:sz w:val="22"/>
                <w:szCs w:val="22"/>
              </w:rPr>
              <w:br/>
              <w:t xml:space="preserve">58   </w:t>
            </w:r>
            <w:r w:rsidRPr="00C16064">
              <w:rPr>
                <w:rFonts w:eastAsia="Calibri"/>
                <w:sz w:val="22"/>
                <w:szCs w:val="22"/>
              </w:rPr>
              <w:br/>
              <w:t xml:space="preserve">66   </w:t>
            </w:r>
            <w:r w:rsidRPr="00C16064">
              <w:rPr>
                <w:rFonts w:eastAsia="Calibri"/>
                <w:sz w:val="22"/>
                <w:szCs w:val="22"/>
              </w:rPr>
              <w:br/>
              <w:t xml:space="preserve">72   </w:t>
            </w:r>
            <w:r w:rsidRPr="00C16064">
              <w:rPr>
                <w:rFonts w:eastAsia="Calibri"/>
                <w:sz w:val="22"/>
                <w:szCs w:val="22"/>
              </w:rPr>
              <w:br/>
              <w:t xml:space="preserve">81   </w:t>
            </w:r>
            <w:r w:rsidRPr="00C16064">
              <w:rPr>
                <w:rFonts w:eastAsia="Calibri"/>
                <w:sz w:val="22"/>
                <w:szCs w:val="22"/>
              </w:rPr>
              <w:br/>
              <w:t xml:space="preserve">87   </w:t>
            </w:r>
            <w:r w:rsidRPr="00C16064">
              <w:rPr>
                <w:rFonts w:eastAsia="Calibri"/>
                <w:sz w:val="22"/>
                <w:szCs w:val="22"/>
              </w:rPr>
              <w:br/>
              <w:t xml:space="preserve">92   </w:t>
            </w:r>
            <w:r w:rsidRPr="00C16064">
              <w:rPr>
                <w:rFonts w:eastAsia="Calibri"/>
                <w:sz w:val="22"/>
                <w:szCs w:val="22"/>
              </w:rPr>
              <w:br/>
              <w:t xml:space="preserve">101   </w:t>
            </w:r>
            <w:r w:rsidRPr="00C16064">
              <w:rPr>
                <w:rFonts w:eastAsia="Calibri"/>
                <w:sz w:val="22"/>
                <w:szCs w:val="22"/>
              </w:rPr>
              <w:br/>
              <w:t xml:space="preserve">114   </w:t>
            </w:r>
            <w:r w:rsidRPr="00C16064">
              <w:rPr>
                <w:rFonts w:eastAsia="Calibri"/>
                <w:sz w:val="22"/>
                <w:szCs w:val="22"/>
              </w:rPr>
              <w:br/>
              <w:t xml:space="preserve">130   </w:t>
            </w:r>
            <w:r w:rsidRPr="00C16064">
              <w:rPr>
                <w:rFonts w:eastAsia="Calibri"/>
                <w:sz w:val="22"/>
                <w:szCs w:val="22"/>
              </w:rPr>
              <w:br/>
              <w:t xml:space="preserve">140   </w:t>
            </w:r>
          </w:p>
        </w:tc>
        <w:tc>
          <w:tcPr>
            <w:tcW w:w="752" w:type="dxa"/>
            <w:tcBorders>
              <w:top w:val="single" w:sz="6" w:space="0" w:color="auto"/>
              <w:left w:val="single" w:sz="6" w:space="0" w:color="auto"/>
              <w:bottom w:val="single" w:sz="6" w:space="0" w:color="auto"/>
              <w:right w:val="single" w:sz="6" w:space="0" w:color="auto"/>
            </w:tcBorders>
            <w:vAlign w:val="center"/>
          </w:tcPr>
          <w:p w14:paraId="717435F9" w14:textId="77777777" w:rsidR="001522A8" w:rsidRPr="00C16064" w:rsidRDefault="001522A8" w:rsidP="001522A8">
            <w:pPr>
              <w:spacing w:line="360" w:lineRule="auto"/>
              <w:ind w:left="-50"/>
              <w:jc w:val="center"/>
              <w:rPr>
                <w:rFonts w:eastAsia="Calibri"/>
                <w:sz w:val="22"/>
                <w:szCs w:val="22"/>
              </w:rPr>
            </w:pPr>
            <w:r w:rsidRPr="00C16064">
              <w:rPr>
                <w:rFonts w:eastAsia="Calibri"/>
                <w:sz w:val="22"/>
                <w:szCs w:val="22"/>
              </w:rPr>
              <w:t xml:space="preserve">8    </w:t>
            </w:r>
            <w:r w:rsidRPr="00C16064">
              <w:rPr>
                <w:rFonts w:eastAsia="Calibri"/>
                <w:sz w:val="22"/>
                <w:szCs w:val="22"/>
              </w:rPr>
              <w:b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13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18   </w:t>
            </w:r>
            <w:r w:rsidRPr="00C16064">
              <w:rPr>
                <w:rFonts w:eastAsia="Calibri"/>
                <w:sz w:val="22"/>
                <w:szCs w:val="22"/>
              </w:rPr>
              <w:br/>
              <w:t xml:space="preserve">20   </w:t>
            </w:r>
            <w:r w:rsidRPr="00C16064">
              <w:rPr>
                <w:rFonts w:eastAsia="Calibri"/>
                <w:sz w:val="22"/>
                <w:szCs w:val="22"/>
              </w:rPr>
              <w:br/>
              <w:t xml:space="preserve">22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25   </w:t>
            </w:r>
            <w:r w:rsidRPr="00C16064">
              <w:rPr>
                <w:rFonts w:eastAsia="Calibri"/>
                <w:sz w:val="22"/>
                <w:szCs w:val="22"/>
              </w:rPr>
              <w:br/>
              <w:t xml:space="preserve">28   </w:t>
            </w:r>
            <w:r w:rsidRPr="00C16064">
              <w:rPr>
                <w:rFonts w:eastAsia="Calibri"/>
                <w:sz w:val="22"/>
                <w:szCs w:val="22"/>
              </w:rPr>
              <w:br/>
              <w:t xml:space="preserve">29   </w:t>
            </w:r>
            <w:r w:rsidRPr="00C16064">
              <w:rPr>
                <w:rFonts w:eastAsia="Calibri"/>
                <w:sz w:val="22"/>
                <w:szCs w:val="22"/>
              </w:rPr>
              <w:br/>
              <w:t xml:space="preserve">32   </w:t>
            </w:r>
            <w:r w:rsidRPr="00C16064">
              <w:rPr>
                <w:rFonts w:eastAsia="Calibri"/>
                <w:sz w:val="22"/>
                <w:szCs w:val="22"/>
              </w:rPr>
              <w:br/>
              <w:t xml:space="preserve">34   </w:t>
            </w:r>
          </w:p>
        </w:tc>
      </w:tr>
    </w:tbl>
    <w:p w14:paraId="3011EED4" w14:textId="77777777" w:rsidR="004B5912" w:rsidRPr="008E435D" w:rsidRDefault="004B5912" w:rsidP="001522A8">
      <w:pPr>
        <w:jc w:val="center"/>
        <w:rPr>
          <w:rFonts w:eastAsia="Calibri"/>
          <w:sz w:val="28"/>
          <w:szCs w:val="28"/>
        </w:rPr>
      </w:pPr>
    </w:p>
    <w:p w14:paraId="32FB880F" w14:textId="5880A3F7" w:rsidR="001522A8" w:rsidRPr="00C16064" w:rsidRDefault="001522A8" w:rsidP="001522A8">
      <w:pPr>
        <w:jc w:val="center"/>
        <w:rPr>
          <w:rFonts w:eastAsia="Calibri"/>
        </w:rPr>
      </w:pPr>
      <w:r w:rsidRPr="00C16064">
        <w:rPr>
          <w:rFonts w:eastAsia="Calibri"/>
        </w:rPr>
        <w:t>НОРМЫ ТЕПЛОВЫХ ПОТЕРЬ (ПЛОТНОСТИ ТЕПЛОВОГО ПОТОКА)</w:t>
      </w:r>
    </w:p>
    <w:p w14:paraId="769F6569" w14:textId="77777777" w:rsidR="001522A8" w:rsidRPr="00C16064" w:rsidRDefault="001522A8" w:rsidP="001522A8">
      <w:pPr>
        <w:jc w:val="center"/>
        <w:rPr>
          <w:rFonts w:eastAsia="Calibri"/>
        </w:rPr>
      </w:pPr>
      <w:r w:rsidRPr="00C16064">
        <w:rPr>
          <w:rFonts w:eastAsia="Calibri"/>
        </w:rPr>
        <w:t>ТЕПЛОПРОВОДАМИ, СПРОЕКТИРОВАННЫМИ В ПЕРИОД</w:t>
      </w:r>
    </w:p>
    <w:p w14:paraId="5C0275AA" w14:textId="77777777" w:rsidR="001522A8" w:rsidRPr="00C16064" w:rsidRDefault="001522A8" w:rsidP="001522A8">
      <w:pPr>
        <w:jc w:val="center"/>
        <w:rPr>
          <w:rFonts w:eastAsia="Calibri"/>
        </w:rPr>
      </w:pPr>
      <w:r w:rsidRPr="00C16064">
        <w:rPr>
          <w:rFonts w:eastAsia="Calibri"/>
        </w:rPr>
        <w:t>С 1998 Г. ПО 2003 Г. ВКЛЮЧИТЕЛЬНО.</w:t>
      </w:r>
    </w:p>
    <w:p w14:paraId="6568D2CC" w14:textId="77777777" w:rsidR="001522A8" w:rsidRPr="008E435D" w:rsidRDefault="001522A8" w:rsidP="001522A8">
      <w:pPr>
        <w:ind w:firstLine="709"/>
        <w:jc w:val="center"/>
        <w:rPr>
          <w:rFonts w:eastAsia="Calibri"/>
          <w:sz w:val="28"/>
          <w:szCs w:val="28"/>
        </w:rPr>
      </w:pPr>
    </w:p>
    <w:p w14:paraId="016BC65D" w14:textId="77777777" w:rsidR="001522A8" w:rsidRPr="00C16064" w:rsidRDefault="001522A8" w:rsidP="001522A8">
      <w:pPr>
        <w:keepNext/>
        <w:jc w:val="right"/>
        <w:rPr>
          <w:rFonts w:eastAsia="Calibri"/>
          <w:b/>
          <w:iCs/>
          <w:sz w:val="20"/>
          <w:szCs w:val="18"/>
          <w:lang w:eastAsia="en-US"/>
        </w:rPr>
      </w:pPr>
      <w:bookmarkStart w:id="41" w:name="_Toc40787811"/>
      <w:bookmarkStart w:id="42" w:name="_Toc71031200"/>
      <w:r w:rsidRPr="00C16064">
        <w:rPr>
          <w:rFonts w:eastAsia="Calibri"/>
          <w:b/>
          <w:iCs/>
          <w:sz w:val="20"/>
          <w:szCs w:val="18"/>
          <w:lang w:eastAsia="en-US"/>
        </w:rPr>
        <w:t>Таблица 1.12 Нормы тепловых потерь трубопроводов, проложенных в непроходных каналах</w:t>
      </w:r>
    </w:p>
    <w:p w14:paraId="1EA580A1" w14:textId="77777777" w:rsidR="001522A8" w:rsidRPr="00C16064" w:rsidRDefault="001522A8" w:rsidP="001522A8">
      <w:pPr>
        <w:keepNext/>
        <w:jc w:val="right"/>
        <w:rPr>
          <w:rFonts w:eastAsia="Calibri"/>
          <w:b/>
          <w:iCs/>
          <w:sz w:val="20"/>
          <w:szCs w:val="18"/>
          <w:lang w:eastAsia="en-US"/>
        </w:rPr>
      </w:pPr>
      <w:r w:rsidRPr="00C16064">
        <w:rPr>
          <w:rFonts w:eastAsia="Calibri"/>
          <w:b/>
          <w:iCs/>
          <w:sz w:val="20"/>
          <w:szCs w:val="18"/>
          <w:lang w:eastAsia="en-US"/>
        </w:rPr>
        <w:t>и бесканально</w:t>
      </w:r>
      <w:bookmarkEnd w:id="41"/>
      <w:bookmarkEnd w:id="42"/>
    </w:p>
    <w:tbl>
      <w:tblPr>
        <w:tblW w:w="5000" w:type="pct"/>
        <w:jc w:val="center"/>
        <w:tblLayout w:type="fixed"/>
        <w:tblCellMar>
          <w:left w:w="70" w:type="dxa"/>
          <w:right w:w="70" w:type="dxa"/>
        </w:tblCellMar>
        <w:tblLook w:val="0000" w:firstRow="0" w:lastRow="0" w:firstColumn="0" w:lastColumn="0" w:noHBand="0" w:noVBand="0"/>
      </w:tblPr>
      <w:tblGrid>
        <w:gridCol w:w="753"/>
        <w:gridCol w:w="753"/>
        <w:gridCol w:w="752"/>
        <w:gridCol w:w="752"/>
        <w:gridCol w:w="752"/>
        <w:gridCol w:w="752"/>
        <w:gridCol w:w="752"/>
        <w:gridCol w:w="752"/>
        <w:gridCol w:w="752"/>
        <w:gridCol w:w="752"/>
        <w:gridCol w:w="752"/>
        <w:gridCol w:w="752"/>
        <w:gridCol w:w="752"/>
      </w:tblGrid>
      <w:tr w:rsidR="001522A8" w:rsidRPr="00C16064" w14:paraId="4CAA1915" w14:textId="77777777" w:rsidTr="001522A8">
        <w:trPr>
          <w:cantSplit/>
          <w:trHeight w:val="240"/>
          <w:jc w:val="center"/>
        </w:trPr>
        <w:tc>
          <w:tcPr>
            <w:tcW w:w="741" w:type="dxa"/>
            <w:vMerge w:val="restart"/>
            <w:tcBorders>
              <w:top w:val="single" w:sz="6" w:space="0" w:color="auto"/>
              <w:left w:val="single" w:sz="6" w:space="0" w:color="auto"/>
              <w:bottom w:val="none" w:sz="4" w:space="0" w:color="000000"/>
              <w:right w:val="single" w:sz="6" w:space="0" w:color="auto"/>
            </w:tcBorders>
            <w:vAlign w:val="center"/>
          </w:tcPr>
          <w:p w14:paraId="4E4465B9" w14:textId="77777777" w:rsidR="001522A8" w:rsidRPr="00C16064" w:rsidRDefault="001522A8" w:rsidP="001522A8">
            <w:pPr>
              <w:spacing w:line="360" w:lineRule="auto"/>
              <w:jc w:val="both"/>
              <w:rPr>
                <w:rFonts w:eastAsia="Calibri"/>
                <w:sz w:val="22"/>
                <w:szCs w:val="22"/>
              </w:rPr>
            </w:pPr>
            <w:r w:rsidRPr="00C16064">
              <w:rPr>
                <w:rFonts w:eastAsia="Calibri"/>
                <w:sz w:val="22"/>
                <w:szCs w:val="22"/>
              </w:rPr>
              <w:t>Условный</w:t>
            </w:r>
            <w:r w:rsidRPr="00C16064">
              <w:rPr>
                <w:rFonts w:eastAsia="Calibri"/>
                <w:sz w:val="22"/>
                <w:szCs w:val="22"/>
              </w:rPr>
              <w:br/>
              <w:t>диаметр,</w:t>
            </w:r>
            <w:r w:rsidRPr="00C16064">
              <w:rPr>
                <w:rFonts w:eastAsia="Calibri"/>
                <w:sz w:val="22"/>
                <w:szCs w:val="22"/>
              </w:rPr>
              <w:br/>
              <w:t>мм</w:t>
            </w:r>
          </w:p>
        </w:tc>
        <w:tc>
          <w:tcPr>
            <w:tcW w:w="8881" w:type="dxa"/>
            <w:gridSpan w:val="12"/>
            <w:tcBorders>
              <w:top w:val="single" w:sz="6" w:space="0" w:color="auto"/>
              <w:left w:val="single" w:sz="6" w:space="0" w:color="auto"/>
              <w:bottom w:val="single" w:sz="6" w:space="0" w:color="auto"/>
              <w:right w:val="single" w:sz="6" w:space="0" w:color="auto"/>
            </w:tcBorders>
            <w:vAlign w:val="center"/>
          </w:tcPr>
          <w:p w14:paraId="30FF4941"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Нормы плотности теплового потока, ккал/ч</w:t>
            </w:r>
          </w:p>
        </w:tc>
      </w:tr>
      <w:tr w:rsidR="001522A8" w:rsidRPr="00C16064" w14:paraId="26E259CC" w14:textId="77777777" w:rsidTr="001522A8">
        <w:trPr>
          <w:cantSplit/>
          <w:trHeight w:val="360"/>
          <w:jc w:val="center"/>
        </w:trPr>
        <w:tc>
          <w:tcPr>
            <w:tcW w:w="741" w:type="dxa"/>
            <w:vMerge/>
            <w:tcBorders>
              <w:top w:val="none" w:sz="4" w:space="0" w:color="000000"/>
              <w:left w:val="single" w:sz="6" w:space="0" w:color="auto"/>
              <w:bottom w:val="none" w:sz="4" w:space="0" w:color="000000"/>
              <w:right w:val="single" w:sz="6" w:space="0" w:color="auto"/>
            </w:tcBorders>
            <w:vAlign w:val="center"/>
          </w:tcPr>
          <w:p w14:paraId="349105A2" w14:textId="77777777" w:rsidR="001522A8" w:rsidRPr="00C16064" w:rsidRDefault="001522A8" w:rsidP="001522A8">
            <w:pPr>
              <w:spacing w:line="360" w:lineRule="auto"/>
              <w:jc w:val="center"/>
              <w:rPr>
                <w:rFonts w:eastAsia="Calibri"/>
                <w:sz w:val="22"/>
                <w:szCs w:val="22"/>
              </w:rPr>
            </w:pPr>
          </w:p>
        </w:tc>
        <w:tc>
          <w:tcPr>
            <w:tcW w:w="4441" w:type="dxa"/>
            <w:gridSpan w:val="6"/>
            <w:tcBorders>
              <w:top w:val="single" w:sz="6" w:space="0" w:color="auto"/>
              <w:left w:val="single" w:sz="6" w:space="0" w:color="auto"/>
              <w:bottom w:val="single" w:sz="6" w:space="0" w:color="auto"/>
              <w:right w:val="single" w:sz="6" w:space="0" w:color="auto"/>
            </w:tcBorders>
            <w:vAlign w:val="center"/>
          </w:tcPr>
          <w:p w14:paraId="3A91EAD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Продолжительность эксплуатации            </w:t>
            </w:r>
            <w:r w:rsidRPr="00C16064">
              <w:rPr>
                <w:rFonts w:eastAsia="Calibri"/>
                <w:sz w:val="22"/>
                <w:szCs w:val="22"/>
              </w:rPr>
              <w:br/>
              <w:t>до 5000 ч/год включительно</w:t>
            </w:r>
          </w:p>
        </w:tc>
        <w:tc>
          <w:tcPr>
            <w:tcW w:w="4440" w:type="dxa"/>
            <w:gridSpan w:val="6"/>
            <w:tcBorders>
              <w:top w:val="single" w:sz="6" w:space="0" w:color="auto"/>
              <w:left w:val="single" w:sz="6" w:space="0" w:color="auto"/>
              <w:bottom w:val="single" w:sz="6" w:space="0" w:color="auto"/>
              <w:right w:val="single" w:sz="6" w:space="0" w:color="auto"/>
            </w:tcBorders>
            <w:vAlign w:val="center"/>
          </w:tcPr>
          <w:p w14:paraId="0AEC50B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Продолжительность эксплуатации           </w:t>
            </w:r>
            <w:r w:rsidRPr="00C16064">
              <w:rPr>
                <w:rFonts w:eastAsia="Calibri"/>
                <w:sz w:val="22"/>
                <w:szCs w:val="22"/>
              </w:rPr>
              <w:br/>
              <w:t>более 5000 ч/год</w:t>
            </w:r>
          </w:p>
        </w:tc>
      </w:tr>
      <w:tr w:rsidR="001522A8" w:rsidRPr="00C16064" w14:paraId="3EEAE962" w14:textId="77777777" w:rsidTr="001522A8">
        <w:trPr>
          <w:cantSplit/>
          <w:trHeight w:val="240"/>
          <w:jc w:val="center"/>
        </w:trPr>
        <w:tc>
          <w:tcPr>
            <w:tcW w:w="741" w:type="dxa"/>
            <w:vMerge/>
            <w:tcBorders>
              <w:top w:val="none" w:sz="4" w:space="0" w:color="000000"/>
              <w:left w:val="single" w:sz="6" w:space="0" w:color="auto"/>
              <w:bottom w:val="none" w:sz="4" w:space="0" w:color="000000"/>
              <w:right w:val="single" w:sz="6" w:space="0" w:color="auto"/>
            </w:tcBorders>
            <w:vAlign w:val="center"/>
          </w:tcPr>
          <w:p w14:paraId="549BB99B" w14:textId="77777777" w:rsidR="001522A8" w:rsidRPr="00C16064" w:rsidRDefault="001522A8" w:rsidP="001522A8">
            <w:pPr>
              <w:spacing w:line="360" w:lineRule="auto"/>
              <w:jc w:val="center"/>
              <w:rPr>
                <w:rFonts w:eastAsia="Calibri"/>
                <w:sz w:val="22"/>
                <w:szCs w:val="22"/>
              </w:rPr>
            </w:pPr>
          </w:p>
        </w:tc>
        <w:tc>
          <w:tcPr>
            <w:tcW w:w="8881" w:type="dxa"/>
            <w:gridSpan w:val="12"/>
            <w:tcBorders>
              <w:top w:val="single" w:sz="6" w:space="0" w:color="auto"/>
              <w:left w:val="single" w:sz="6" w:space="0" w:color="auto"/>
              <w:bottom w:val="single" w:sz="6" w:space="0" w:color="auto"/>
              <w:right w:val="single" w:sz="6" w:space="0" w:color="auto"/>
            </w:tcBorders>
            <w:vAlign w:val="center"/>
          </w:tcPr>
          <w:p w14:paraId="752C489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Трубопровод</w:t>
            </w:r>
          </w:p>
        </w:tc>
      </w:tr>
      <w:tr w:rsidR="001522A8" w:rsidRPr="00C16064" w14:paraId="235863B0" w14:textId="77777777" w:rsidTr="001522A8">
        <w:trPr>
          <w:cantSplit/>
          <w:trHeight w:val="240"/>
          <w:jc w:val="center"/>
        </w:trPr>
        <w:tc>
          <w:tcPr>
            <w:tcW w:w="741" w:type="dxa"/>
            <w:vMerge/>
            <w:tcBorders>
              <w:top w:val="none" w:sz="4" w:space="0" w:color="000000"/>
              <w:left w:val="single" w:sz="6" w:space="0" w:color="auto"/>
              <w:bottom w:val="none" w:sz="4" w:space="0" w:color="000000"/>
              <w:right w:val="single" w:sz="6" w:space="0" w:color="auto"/>
            </w:tcBorders>
            <w:vAlign w:val="center"/>
          </w:tcPr>
          <w:p w14:paraId="5508248D" w14:textId="77777777" w:rsidR="001522A8" w:rsidRPr="00C16064" w:rsidRDefault="001522A8" w:rsidP="001522A8">
            <w:pPr>
              <w:spacing w:line="360" w:lineRule="auto"/>
              <w:jc w:val="center"/>
              <w:rPr>
                <w:rFonts w:eastAsia="Calibri"/>
                <w:sz w:val="22"/>
                <w:szCs w:val="22"/>
              </w:rPr>
            </w:pPr>
          </w:p>
        </w:tc>
        <w:tc>
          <w:tcPr>
            <w:tcW w:w="741" w:type="dxa"/>
            <w:tcBorders>
              <w:top w:val="single" w:sz="6" w:space="0" w:color="auto"/>
              <w:left w:val="single" w:sz="6" w:space="0" w:color="auto"/>
              <w:bottom w:val="single" w:sz="6" w:space="0" w:color="auto"/>
              <w:right w:val="single" w:sz="6" w:space="0" w:color="auto"/>
            </w:tcBorders>
            <w:vAlign w:val="center"/>
          </w:tcPr>
          <w:p w14:paraId="346F07CB"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740" w:type="dxa"/>
            <w:tcBorders>
              <w:top w:val="single" w:sz="6" w:space="0" w:color="auto"/>
              <w:left w:val="single" w:sz="6" w:space="0" w:color="auto"/>
              <w:bottom w:val="single" w:sz="6" w:space="0" w:color="auto"/>
              <w:right w:val="single" w:sz="6" w:space="0" w:color="auto"/>
            </w:tcBorders>
            <w:vAlign w:val="center"/>
          </w:tcPr>
          <w:p w14:paraId="228AD70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c>
          <w:tcPr>
            <w:tcW w:w="740" w:type="dxa"/>
            <w:tcBorders>
              <w:top w:val="single" w:sz="6" w:space="0" w:color="auto"/>
              <w:left w:val="single" w:sz="6" w:space="0" w:color="auto"/>
              <w:bottom w:val="single" w:sz="6" w:space="0" w:color="auto"/>
              <w:right w:val="single" w:sz="6" w:space="0" w:color="auto"/>
            </w:tcBorders>
            <w:vAlign w:val="center"/>
          </w:tcPr>
          <w:p w14:paraId="4368110B"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740" w:type="dxa"/>
            <w:tcBorders>
              <w:top w:val="single" w:sz="6" w:space="0" w:color="auto"/>
              <w:left w:val="single" w:sz="6" w:space="0" w:color="auto"/>
              <w:bottom w:val="single" w:sz="6" w:space="0" w:color="auto"/>
              <w:right w:val="single" w:sz="6" w:space="0" w:color="auto"/>
            </w:tcBorders>
            <w:vAlign w:val="center"/>
          </w:tcPr>
          <w:p w14:paraId="0A62A33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c>
          <w:tcPr>
            <w:tcW w:w="740" w:type="dxa"/>
            <w:tcBorders>
              <w:top w:val="single" w:sz="6" w:space="0" w:color="auto"/>
              <w:left w:val="single" w:sz="6" w:space="0" w:color="auto"/>
              <w:bottom w:val="single" w:sz="6" w:space="0" w:color="auto"/>
              <w:right w:val="single" w:sz="6" w:space="0" w:color="auto"/>
            </w:tcBorders>
            <w:vAlign w:val="center"/>
          </w:tcPr>
          <w:p w14:paraId="051D6FF9"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740" w:type="dxa"/>
            <w:tcBorders>
              <w:top w:val="single" w:sz="6" w:space="0" w:color="auto"/>
              <w:left w:val="single" w:sz="6" w:space="0" w:color="auto"/>
              <w:bottom w:val="single" w:sz="6" w:space="0" w:color="auto"/>
              <w:right w:val="single" w:sz="6" w:space="0" w:color="auto"/>
            </w:tcBorders>
            <w:vAlign w:val="center"/>
          </w:tcPr>
          <w:p w14:paraId="555D4CE4"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c>
          <w:tcPr>
            <w:tcW w:w="740" w:type="dxa"/>
            <w:tcBorders>
              <w:top w:val="single" w:sz="6" w:space="0" w:color="auto"/>
              <w:left w:val="single" w:sz="6" w:space="0" w:color="auto"/>
              <w:bottom w:val="single" w:sz="6" w:space="0" w:color="auto"/>
              <w:right w:val="single" w:sz="6" w:space="0" w:color="auto"/>
            </w:tcBorders>
            <w:vAlign w:val="center"/>
          </w:tcPr>
          <w:p w14:paraId="775BB1D3"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740" w:type="dxa"/>
            <w:tcBorders>
              <w:top w:val="single" w:sz="6" w:space="0" w:color="auto"/>
              <w:left w:val="single" w:sz="6" w:space="0" w:color="auto"/>
              <w:bottom w:val="single" w:sz="6" w:space="0" w:color="auto"/>
              <w:right w:val="single" w:sz="6" w:space="0" w:color="auto"/>
            </w:tcBorders>
            <w:vAlign w:val="center"/>
          </w:tcPr>
          <w:p w14:paraId="13C1D42E"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c>
          <w:tcPr>
            <w:tcW w:w="740" w:type="dxa"/>
            <w:tcBorders>
              <w:top w:val="single" w:sz="6" w:space="0" w:color="auto"/>
              <w:left w:val="single" w:sz="6" w:space="0" w:color="auto"/>
              <w:bottom w:val="single" w:sz="6" w:space="0" w:color="auto"/>
              <w:right w:val="single" w:sz="6" w:space="0" w:color="auto"/>
            </w:tcBorders>
            <w:vAlign w:val="center"/>
          </w:tcPr>
          <w:p w14:paraId="0DF5AB2D"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740" w:type="dxa"/>
            <w:tcBorders>
              <w:top w:val="single" w:sz="6" w:space="0" w:color="auto"/>
              <w:left w:val="single" w:sz="6" w:space="0" w:color="auto"/>
              <w:bottom w:val="single" w:sz="6" w:space="0" w:color="auto"/>
              <w:right w:val="single" w:sz="6" w:space="0" w:color="auto"/>
            </w:tcBorders>
            <w:vAlign w:val="center"/>
          </w:tcPr>
          <w:p w14:paraId="24B4953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c>
          <w:tcPr>
            <w:tcW w:w="740" w:type="dxa"/>
            <w:tcBorders>
              <w:top w:val="single" w:sz="6" w:space="0" w:color="auto"/>
              <w:left w:val="single" w:sz="6" w:space="0" w:color="auto"/>
              <w:bottom w:val="single" w:sz="6" w:space="0" w:color="auto"/>
              <w:right w:val="single" w:sz="6" w:space="0" w:color="auto"/>
            </w:tcBorders>
            <w:vAlign w:val="center"/>
          </w:tcPr>
          <w:p w14:paraId="3ECE58B2"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подающий</w:t>
            </w:r>
          </w:p>
        </w:tc>
        <w:tc>
          <w:tcPr>
            <w:tcW w:w="740" w:type="dxa"/>
            <w:tcBorders>
              <w:top w:val="single" w:sz="6" w:space="0" w:color="auto"/>
              <w:left w:val="single" w:sz="6" w:space="0" w:color="auto"/>
              <w:bottom w:val="single" w:sz="6" w:space="0" w:color="auto"/>
              <w:right w:val="single" w:sz="6" w:space="0" w:color="auto"/>
            </w:tcBorders>
            <w:vAlign w:val="center"/>
          </w:tcPr>
          <w:p w14:paraId="0D2D711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обратный</w:t>
            </w:r>
          </w:p>
        </w:tc>
      </w:tr>
      <w:tr w:rsidR="001522A8" w:rsidRPr="00C16064" w14:paraId="3687E5F7" w14:textId="77777777" w:rsidTr="001522A8">
        <w:trPr>
          <w:cantSplit/>
          <w:trHeight w:val="240"/>
          <w:jc w:val="center"/>
        </w:trPr>
        <w:tc>
          <w:tcPr>
            <w:tcW w:w="741" w:type="dxa"/>
            <w:vMerge/>
            <w:tcBorders>
              <w:top w:val="none" w:sz="4" w:space="0" w:color="000000"/>
              <w:left w:val="single" w:sz="6" w:space="0" w:color="auto"/>
              <w:bottom w:val="none" w:sz="4" w:space="0" w:color="000000"/>
              <w:right w:val="single" w:sz="6" w:space="0" w:color="auto"/>
            </w:tcBorders>
            <w:vAlign w:val="center"/>
          </w:tcPr>
          <w:p w14:paraId="10F512BC" w14:textId="77777777" w:rsidR="001522A8" w:rsidRPr="00C16064" w:rsidRDefault="001522A8" w:rsidP="001522A8">
            <w:pPr>
              <w:spacing w:line="360" w:lineRule="auto"/>
              <w:jc w:val="center"/>
              <w:rPr>
                <w:rFonts w:eastAsia="Calibri"/>
                <w:sz w:val="22"/>
                <w:szCs w:val="22"/>
              </w:rPr>
            </w:pPr>
          </w:p>
        </w:tc>
        <w:tc>
          <w:tcPr>
            <w:tcW w:w="8881" w:type="dxa"/>
            <w:gridSpan w:val="12"/>
            <w:tcBorders>
              <w:top w:val="single" w:sz="6" w:space="0" w:color="auto"/>
              <w:left w:val="single" w:sz="6" w:space="0" w:color="auto"/>
              <w:bottom w:val="single" w:sz="6" w:space="0" w:color="auto"/>
              <w:right w:val="single" w:sz="6" w:space="0" w:color="auto"/>
            </w:tcBorders>
            <w:vAlign w:val="center"/>
          </w:tcPr>
          <w:p w14:paraId="24DC67D4"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Температура теплоносителя, °C</w:t>
            </w:r>
          </w:p>
        </w:tc>
      </w:tr>
      <w:tr w:rsidR="001522A8" w:rsidRPr="00C16064" w14:paraId="025922AC" w14:textId="77777777" w:rsidTr="001522A8">
        <w:trPr>
          <w:cantSplit/>
          <w:trHeight w:val="240"/>
          <w:jc w:val="center"/>
        </w:trPr>
        <w:tc>
          <w:tcPr>
            <w:tcW w:w="741" w:type="dxa"/>
            <w:vMerge/>
            <w:tcBorders>
              <w:top w:val="none" w:sz="4" w:space="0" w:color="000000"/>
              <w:left w:val="single" w:sz="6" w:space="0" w:color="auto"/>
              <w:bottom w:val="single" w:sz="6" w:space="0" w:color="auto"/>
              <w:right w:val="single" w:sz="6" w:space="0" w:color="auto"/>
            </w:tcBorders>
            <w:vAlign w:val="center"/>
          </w:tcPr>
          <w:p w14:paraId="168E062E" w14:textId="77777777" w:rsidR="001522A8" w:rsidRPr="00C16064" w:rsidRDefault="001522A8" w:rsidP="001522A8">
            <w:pPr>
              <w:spacing w:line="360" w:lineRule="auto"/>
              <w:jc w:val="center"/>
              <w:rPr>
                <w:rFonts w:eastAsia="Calibri"/>
                <w:sz w:val="22"/>
                <w:szCs w:val="22"/>
              </w:rPr>
            </w:pPr>
          </w:p>
        </w:tc>
        <w:tc>
          <w:tcPr>
            <w:tcW w:w="741" w:type="dxa"/>
            <w:tcBorders>
              <w:top w:val="single" w:sz="6" w:space="0" w:color="auto"/>
              <w:left w:val="single" w:sz="6" w:space="0" w:color="auto"/>
              <w:bottom w:val="single" w:sz="6" w:space="0" w:color="auto"/>
              <w:right w:val="single" w:sz="6" w:space="0" w:color="auto"/>
            </w:tcBorders>
            <w:vAlign w:val="center"/>
          </w:tcPr>
          <w:p w14:paraId="618FD732"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65</w:t>
            </w:r>
          </w:p>
        </w:tc>
        <w:tc>
          <w:tcPr>
            <w:tcW w:w="740" w:type="dxa"/>
            <w:tcBorders>
              <w:top w:val="single" w:sz="6" w:space="0" w:color="auto"/>
              <w:left w:val="single" w:sz="6" w:space="0" w:color="auto"/>
              <w:bottom w:val="single" w:sz="6" w:space="0" w:color="auto"/>
              <w:right w:val="single" w:sz="6" w:space="0" w:color="auto"/>
            </w:tcBorders>
            <w:vAlign w:val="center"/>
          </w:tcPr>
          <w:p w14:paraId="663F73C0"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c>
          <w:tcPr>
            <w:tcW w:w="740" w:type="dxa"/>
            <w:tcBorders>
              <w:top w:val="single" w:sz="6" w:space="0" w:color="auto"/>
              <w:left w:val="single" w:sz="6" w:space="0" w:color="auto"/>
              <w:bottom w:val="single" w:sz="6" w:space="0" w:color="auto"/>
              <w:right w:val="single" w:sz="6" w:space="0" w:color="auto"/>
            </w:tcBorders>
            <w:vAlign w:val="center"/>
          </w:tcPr>
          <w:p w14:paraId="2B487DBE"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90</w:t>
            </w:r>
          </w:p>
        </w:tc>
        <w:tc>
          <w:tcPr>
            <w:tcW w:w="740" w:type="dxa"/>
            <w:tcBorders>
              <w:top w:val="single" w:sz="6" w:space="0" w:color="auto"/>
              <w:left w:val="single" w:sz="6" w:space="0" w:color="auto"/>
              <w:bottom w:val="single" w:sz="6" w:space="0" w:color="auto"/>
              <w:right w:val="single" w:sz="6" w:space="0" w:color="auto"/>
            </w:tcBorders>
            <w:vAlign w:val="center"/>
          </w:tcPr>
          <w:p w14:paraId="170CB892"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c>
          <w:tcPr>
            <w:tcW w:w="740" w:type="dxa"/>
            <w:tcBorders>
              <w:top w:val="single" w:sz="6" w:space="0" w:color="auto"/>
              <w:left w:val="single" w:sz="6" w:space="0" w:color="auto"/>
              <w:bottom w:val="single" w:sz="6" w:space="0" w:color="auto"/>
              <w:right w:val="single" w:sz="6" w:space="0" w:color="auto"/>
            </w:tcBorders>
            <w:vAlign w:val="center"/>
          </w:tcPr>
          <w:p w14:paraId="5E1164A5"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110</w:t>
            </w:r>
          </w:p>
        </w:tc>
        <w:tc>
          <w:tcPr>
            <w:tcW w:w="740" w:type="dxa"/>
            <w:tcBorders>
              <w:top w:val="single" w:sz="6" w:space="0" w:color="auto"/>
              <w:left w:val="single" w:sz="6" w:space="0" w:color="auto"/>
              <w:bottom w:val="single" w:sz="6" w:space="0" w:color="auto"/>
              <w:right w:val="single" w:sz="6" w:space="0" w:color="auto"/>
            </w:tcBorders>
            <w:vAlign w:val="center"/>
          </w:tcPr>
          <w:p w14:paraId="5C4F0334"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c>
          <w:tcPr>
            <w:tcW w:w="740" w:type="dxa"/>
            <w:tcBorders>
              <w:top w:val="single" w:sz="6" w:space="0" w:color="auto"/>
              <w:left w:val="single" w:sz="6" w:space="0" w:color="auto"/>
              <w:bottom w:val="single" w:sz="6" w:space="0" w:color="auto"/>
              <w:right w:val="single" w:sz="6" w:space="0" w:color="auto"/>
            </w:tcBorders>
            <w:vAlign w:val="center"/>
          </w:tcPr>
          <w:p w14:paraId="5E3AC5FE"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65</w:t>
            </w:r>
          </w:p>
        </w:tc>
        <w:tc>
          <w:tcPr>
            <w:tcW w:w="740" w:type="dxa"/>
            <w:tcBorders>
              <w:top w:val="single" w:sz="6" w:space="0" w:color="auto"/>
              <w:left w:val="single" w:sz="6" w:space="0" w:color="auto"/>
              <w:bottom w:val="single" w:sz="6" w:space="0" w:color="auto"/>
              <w:right w:val="single" w:sz="6" w:space="0" w:color="auto"/>
            </w:tcBorders>
            <w:vAlign w:val="center"/>
          </w:tcPr>
          <w:p w14:paraId="0FCA94E4"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c>
          <w:tcPr>
            <w:tcW w:w="740" w:type="dxa"/>
            <w:tcBorders>
              <w:top w:val="single" w:sz="6" w:space="0" w:color="auto"/>
              <w:left w:val="single" w:sz="6" w:space="0" w:color="auto"/>
              <w:bottom w:val="single" w:sz="6" w:space="0" w:color="auto"/>
              <w:right w:val="single" w:sz="6" w:space="0" w:color="auto"/>
            </w:tcBorders>
            <w:vAlign w:val="center"/>
          </w:tcPr>
          <w:p w14:paraId="69BEACB7"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90</w:t>
            </w:r>
          </w:p>
        </w:tc>
        <w:tc>
          <w:tcPr>
            <w:tcW w:w="740" w:type="dxa"/>
            <w:tcBorders>
              <w:top w:val="single" w:sz="6" w:space="0" w:color="auto"/>
              <w:left w:val="single" w:sz="6" w:space="0" w:color="auto"/>
              <w:bottom w:val="single" w:sz="6" w:space="0" w:color="auto"/>
              <w:right w:val="single" w:sz="6" w:space="0" w:color="auto"/>
            </w:tcBorders>
            <w:vAlign w:val="center"/>
          </w:tcPr>
          <w:p w14:paraId="52F4EA08"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c>
          <w:tcPr>
            <w:tcW w:w="740" w:type="dxa"/>
            <w:tcBorders>
              <w:top w:val="single" w:sz="6" w:space="0" w:color="auto"/>
              <w:left w:val="single" w:sz="6" w:space="0" w:color="auto"/>
              <w:bottom w:val="single" w:sz="6" w:space="0" w:color="auto"/>
              <w:right w:val="single" w:sz="6" w:space="0" w:color="auto"/>
            </w:tcBorders>
            <w:vAlign w:val="center"/>
          </w:tcPr>
          <w:p w14:paraId="18C310EC"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110</w:t>
            </w:r>
          </w:p>
        </w:tc>
        <w:tc>
          <w:tcPr>
            <w:tcW w:w="740" w:type="dxa"/>
            <w:tcBorders>
              <w:top w:val="single" w:sz="6" w:space="0" w:color="auto"/>
              <w:left w:val="single" w:sz="6" w:space="0" w:color="auto"/>
              <w:bottom w:val="single" w:sz="6" w:space="0" w:color="auto"/>
              <w:right w:val="single" w:sz="6" w:space="0" w:color="auto"/>
            </w:tcBorders>
            <w:vAlign w:val="center"/>
          </w:tcPr>
          <w:p w14:paraId="0E6CE350"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50</w:t>
            </w:r>
          </w:p>
        </w:tc>
      </w:tr>
      <w:tr w:rsidR="001522A8" w:rsidRPr="00C16064" w14:paraId="4B96B95E" w14:textId="77777777" w:rsidTr="001522A8">
        <w:trPr>
          <w:cantSplit/>
          <w:trHeight w:val="2880"/>
          <w:jc w:val="center"/>
        </w:trPr>
        <w:tc>
          <w:tcPr>
            <w:tcW w:w="741" w:type="dxa"/>
            <w:tcBorders>
              <w:top w:val="single" w:sz="6" w:space="0" w:color="auto"/>
              <w:left w:val="single" w:sz="6" w:space="0" w:color="auto"/>
              <w:bottom w:val="single" w:sz="6" w:space="0" w:color="auto"/>
              <w:right w:val="single" w:sz="6" w:space="0" w:color="auto"/>
            </w:tcBorders>
            <w:vAlign w:val="center"/>
          </w:tcPr>
          <w:p w14:paraId="3093D336"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25   </w:t>
            </w:r>
            <w:r w:rsidRPr="00C16064">
              <w:rPr>
                <w:rFonts w:eastAsia="Calibri"/>
                <w:sz w:val="22"/>
                <w:szCs w:val="22"/>
              </w:rPr>
              <w:br/>
              <w:t xml:space="preserve">30   </w:t>
            </w:r>
            <w:r w:rsidRPr="00C16064">
              <w:rPr>
                <w:rFonts w:eastAsia="Calibri"/>
                <w:sz w:val="22"/>
                <w:szCs w:val="22"/>
              </w:rPr>
              <w:br/>
              <w:t xml:space="preserve">40   </w:t>
            </w:r>
            <w:r w:rsidRPr="00C16064">
              <w:rPr>
                <w:rFonts w:eastAsia="Calibri"/>
                <w:sz w:val="22"/>
                <w:szCs w:val="22"/>
              </w:rPr>
              <w:br/>
              <w:t xml:space="preserve">50   </w:t>
            </w:r>
            <w:r w:rsidRPr="00C16064">
              <w:rPr>
                <w:rFonts w:eastAsia="Calibri"/>
                <w:sz w:val="22"/>
                <w:szCs w:val="22"/>
              </w:rPr>
              <w:br/>
              <w:t xml:space="preserve">65   </w:t>
            </w:r>
            <w:r w:rsidRPr="00C16064">
              <w:rPr>
                <w:rFonts w:eastAsia="Calibri"/>
                <w:sz w:val="22"/>
                <w:szCs w:val="22"/>
              </w:rPr>
              <w:br/>
              <w:t xml:space="preserve">80   </w:t>
            </w:r>
            <w:r w:rsidRPr="00C16064">
              <w:rPr>
                <w:rFonts w:eastAsia="Calibri"/>
                <w:sz w:val="22"/>
                <w:szCs w:val="22"/>
              </w:rPr>
              <w:br/>
              <w:t xml:space="preserve">100   </w:t>
            </w:r>
            <w:r w:rsidRPr="00C16064">
              <w:rPr>
                <w:rFonts w:eastAsia="Calibri"/>
                <w:sz w:val="22"/>
                <w:szCs w:val="22"/>
              </w:rPr>
              <w:br/>
              <w:t xml:space="preserve">125   </w:t>
            </w:r>
            <w:r w:rsidRPr="00C16064">
              <w:rPr>
                <w:rFonts w:eastAsia="Calibri"/>
                <w:sz w:val="22"/>
                <w:szCs w:val="22"/>
              </w:rPr>
              <w:br/>
              <w:t xml:space="preserve">150   </w:t>
            </w:r>
            <w:r w:rsidRPr="00C16064">
              <w:rPr>
                <w:rFonts w:eastAsia="Calibri"/>
                <w:sz w:val="22"/>
                <w:szCs w:val="22"/>
              </w:rPr>
              <w:br/>
              <w:t xml:space="preserve">200   </w:t>
            </w:r>
            <w:r w:rsidRPr="00C16064">
              <w:rPr>
                <w:rFonts w:eastAsia="Calibri"/>
                <w:sz w:val="22"/>
                <w:szCs w:val="22"/>
              </w:rPr>
              <w:br/>
              <w:t xml:space="preserve">250   </w:t>
            </w:r>
            <w:r w:rsidRPr="00C16064">
              <w:rPr>
                <w:rFonts w:eastAsia="Calibri"/>
                <w:sz w:val="22"/>
                <w:szCs w:val="22"/>
              </w:rPr>
              <w:br/>
              <w:t xml:space="preserve">300   </w:t>
            </w:r>
            <w:r w:rsidRPr="00C16064">
              <w:rPr>
                <w:rFonts w:eastAsia="Calibri"/>
                <w:sz w:val="22"/>
                <w:szCs w:val="22"/>
              </w:rPr>
              <w:br/>
              <w:t xml:space="preserve">350   </w:t>
            </w:r>
            <w:r w:rsidRPr="00C16064">
              <w:rPr>
                <w:rFonts w:eastAsia="Calibri"/>
                <w:sz w:val="22"/>
                <w:szCs w:val="22"/>
              </w:rPr>
              <w:br/>
              <w:t xml:space="preserve">400   </w:t>
            </w:r>
            <w:r w:rsidRPr="00C16064">
              <w:rPr>
                <w:rFonts w:eastAsia="Calibri"/>
                <w:sz w:val="22"/>
                <w:szCs w:val="22"/>
              </w:rPr>
              <w:br/>
              <w:t xml:space="preserve">450   </w:t>
            </w:r>
            <w:r w:rsidRPr="00C16064">
              <w:rPr>
                <w:rFonts w:eastAsia="Calibri"/>
                <w:sz w:val="22"/>
                <w:szCs w:val="22"/>
              </w:rPr>
              <w:br/>
              <w:t xml:space="preserve">500   </w:t>
            </w:r>
            <w:r w:rsidRPr="00C16064">
              <w:rPr>
                <w:rFonts w:eastAsia="Calibri"/>
                <w:sz w:val="22"/>
                <w:szCs w:val="22"/>
              </w:rPr>
              <w:br/>
              <w:t xml:space="preserve">600   </w:t>
            </w:r>
            <w:r w:rsidRPr="00C16064">
              <w:rPr>
                <w:rFonts w:eastAsia="Calibri"/>
                <w:sz w:val="22"/>
                <w:szCs w:val="22"/>
              </w:rPr>
              <w:br/>
              <w:t xml:space="preserve">700   </w:t>
            </w:r>
            <w:r w:rsidRPr="00C16064">
              <w:rPr>
                <w:rFonts w:eastAsia="Calibri"/>
                <w:sz w:val="22"/>
                <w:szCs w:val="22"/>
              </w:rPr>
              <w:br/>
              <w:t>800</w:t>
            </w:r>
          </w:p>
        </w:tc>
        <w:tc>
          <w:tcPr>
            <w:tcW w:w="741" w:type="dxa"/>
            <w:tcBorders>
              <w:top w:val="single" w:sz="6" w:space="0" w:color="auto"/>
              <w:left w:val="single" w:sz="6" w:space="0" w:color="auto"/>
              <w:bottom w:val="single" w:sz="6" w:space="0" w:color="auto"/>
              <w:right w:val="single" w:sz="6" w:space="0" w:color="auto"/>
            </w:tcBorders>
            <w:vAlign w:val="center"/>
          </w:tcPr>
          <w:p w14:paraId="321A9756"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13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20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25   </w:t>
            </w:r>
            <w:r w:rsidRPr="00C16064">
              <w:rPr>
                <w:rFonts w:eastAsia="Calibri"/>
                <w:sz w:val="22"/>
                <w:szCs w:val="22"/>
              </w:rPr>
              <w:br/>
              <w:t xml:space="preserve">28   </w:t>
            </w:r>
            <w:r w:rsidRPr="00C16064">
              <w:rPr>
                <w:rFonts w:eastAsia="Calibri"/>
                <w:sz w:val="22"/>
                <w:szCs w:val="22"/>
              </w:rPr>
              <w:br/>
              <w:t xml:space="preserve">35   </w:t>
            </w:r>
            <w:r w:rsidRPr="00C16064">
              <w:rPr>
                <w:rFonts w:eastAsia="Calibri"/>
                <w:sz w:val="22"/>
                <w:szCs w:val="22"/>
              </w:rPr>
              <w:br/>
              <w:t xml:space="preserve">40   </w:t>
            </w:r>
            <w:r w:rsidRPr="00C16064">
              <w:rPr>
                <w:rFonts w:eastAsia="Calibri"/>
                <w:sz w:val="22"/>
                <w:szCs w:val="22"/>
              </w:rPr>
              <w:br/>
              <w:t xml:space="preserve">46   </w:t>
            </w:r>
            <w:r w:rsidRPr="00C16064">
              <w:rPr>
                <w:rFonts w:eastAsia="Calibri"/>
                <w:sz w:val="22"/>
                <w:szCs w:val="22"/>
              </w:rPr>
              <w:br/>
              <w:t xml:space="preserve">50   </w:t>
            </w:r>
            <w:r w:rsidRPr="00C16064">
              <w:rPr>
                <w:rFonts w:eastAsia="Calibri"/>
                <w:sz w:val="22"/>
                <w:szCs w:val="22"/>
              </w:rPr>
              <w:br/>
              <w:t xml:space="preserve">56   </w:t>
            </w:r>
            <w:r w:rsidRPr="00C16064">
              <w:rPr>
                <w:rFonts w:eastAsia="Calibri"/>
                <w:sz w:val="22"/>
                <w:szCs w:val="22"/>
              </w:rPr>
              <w:br/>
              <w:t xml:space="preserve">60   </w:t>
            </w:r>
            <w:r w:rsidRPr="00C16064">
              <w:rPr>
                <w:rFonts w:eastAsia="Calibri"/>
                <w:sz w:val="22"/>
                <w:szCs w:val="22"/>
              </w:rPr>
              <w:br/>
              <w:t xml:space="preserve">65   </w:t>
            </w:r>
            <w:r w:rsidRPr="00C16064">
              <w:rPr>
                <w:rFonts w:eastAsia="Calibri"/>
                <w:sz w:val="22"/>
                <w:szCs w:val="22"/>
              </w:rPr>
              <w:br/>
              <w:t xml:space="preserve">71   </w:t>
            </w:r>
            <w:r w:rsidRPr="00C16064">
              <w:rPr>
                <w:rFonts w:eastAsia="Calibri"/>
                <w:sz w:val="22"/>
                <w:szCs w:val="22"/>
              </w:rPr>
              <w:br/>
              <w:t xml:space="preserve">78   </w:t>
            </w:r>
            <w:r w:rsidRPr="00C16064">
              <w:rPr>
                <w:rFonts w:eastAsia="Calibri"/>
                <w:sz w:val="22"/>
                <w:szCs w:val="22"/>
              </w:rPr>
              <w:br/>
              <w:t>91</w:t>
            </w:r>
          </w:p>
        </w:tc>
        <w:tc>
          <w:tcPr>
            <w:tcW w:w="740" w:type="dxa"/>
            <w:tcBorders>
              <w:top w:val="single" w:sz="6" w:space="0" w:color="auto"/>
              <w:left w:val="single" w:sz="6" w:space="0" w:color="auto"/>
              <w:bottom w:val="single" w:sz="6" w:space="0" w:color="auto"/>
              <w:right w:val="single" w:sz="6" w:space="0" w:color="auto"/>
            </w:tcBorders>
            <w:vAlign w:val="center"/>
          </w:tcPr>
          <w:p w14:paraId="412C8B1E"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17   </w:t>
            </w:r>
            <w:r w:rsidRPr="00C16064">
              <w:rPr>
                <w:rFonts w:eastAsia="Calibri"/>
                <w:sz w:val="22"/>
                <w:szCs w:val="22"/>
              </w:rPr>
              <w:br/>
              <w:t xml:space="preserve">20   </w:t>
            </w:r>
            <w:r w:rsidRPr="00C16064">
              <w:rPr>
                <w:rFonts w:eastAsia="Calibri"/>
                <w:sz w:val="22"/>
                <w:szCs w:val="22"/>
              </w:rPr>
              <w:br/>
              <w:t xml:space="preserve">22   </w:t>
            </w:r>
            <w:r w:rsidRPr="00C16064">
              <w:rPr>
                <w:rFonts w:eastAsia="Calibri"/>
                <w:sz w:val="22"/>
                <w:szCs w:val="22"/>
              </w:rPr>
              <w:br/>
              <w:t xml:space="preserve">26   </w:t>
            </w:r>
            <w:r w:rsidRPr="00C16064">
              <w:rPr>
                <w:rFonts w:eastAsia="Calibri"/>
                <w:sz w:val="22"/>
                <w:szCs w:val="22"/>
              </w:rPr>
              <w:br/>
              <w:t xml:space="preserve">29   </w:t>
            </w:r>
            <w:r w:rsidRPr="00C16064">
              <w:rPr>
                <w:rFonts w:eastAsia="Calibri"/>
                <w:sz w:val="22"/>
                <w:szCs w:val="22"/>
              </w:rPr>
              <w:br/>
              <w:t xml:space="preserve">32   </w:t>
            </w:r>
            <w:r w:rsidRPr="00C16064">
              <w:rPr>
                <w:rFonts w:eastAsia="Calibri"/>
                <w:sz w:val="22"/>
                <w:szCs w:val="22"/>
              </w:rPr>
              <w:br/>
              <w:t xml:space="preserve">34   </w:t>
            </w:r>
            <w:r w:rsidRPr="00C16064">
              <w:rPr>
                <w:rFonts w:eastAsia="Calibri"/>
                <w:sz w:val="22"/>
                <w:szCs w:val="22"/>
              </w:rPr>
              <w:br/>
              <w:t xml:space="preserve">36   </w:t>
            </w:r>
            <w:r w:rsidRPr="00C16064">
              <w:rPr>
                <w:rFonts w:eastAsia="Calibri"/>
                <w:sz w:val="22"/>
                <w:szCs w:val="22"/>
              </w:rPr>
              <w:br/>
              <w:t xml:space="preserve">40   </w:t>
            </w:r>
            <w:r w:rsidRPr="00C16064">
              <w:rPr>
                <w:rFonts w:eastAsia="Calibri"/>
                <w:sz w:val="22"/>
                <w:szCs w:val="22"/>
              </w:rPr>
              <w:br/>
              <w:t xml:space="preserve">42   </w:t>
            </w:r>
            <w:r w:rsidRPr="00C16064">
              <w:rPr>
                <w:rFonts w:eastAsia="Calibri"/>
                <w:sz w:val="22"/>
                <w:szCs w:val="22"/>
              </w:rPr>
              <w:br/>
              <w:t xml:space="preserve">46   </w:t>
            </w:r>
            <w:r w:rsidRPr="00C16064">
              <w:rPr>
                <w:rFonts w:eastAsia="Calibri"/>
                <w:sz w:val="22"/>
                <w:szCs w:val="22"/>
              </w:rPr>
              <w:br/>
              <w:t>52</w:t>
            </w:r>
          </w:p>
        </w:tc>
        <w:tc>
          <w:tcPr>
            <w:tcW w:w="740" w:type="dxa"/>
            <w:tcBorders>
              <w:top w:val="single" w:sz="6" w:space="0" w:color="auto"/>
              <w:left w:val="single" w:sz="6" w:space="0" w:color="auto"/>
              <w:bottom w:val="single" w:sz="6" w:space="0" w:color="auto"/>
              <w:right w:val="single" w:sz="6" w:space="0" w:color="auto"/>
            </w:tcBorders>
            <w:vAlign w:val="center"/>
          </w:tcPr>
          <w:p w14:paraId="64E1E5AC"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19   </w:t>
            </w:r>
            <w:r w:rsidRPr="00C16064">
              <w:rPr>
                <w:rFonts w:eastAsia="Calibri"/>
                <w:sz w:val="22"/>
                <w:szCs w:val="22"/>
              </w:rPr>
              <w:br/>
              <w:t xml:space="preserve">20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28   </w:t>
            </w:r>
            <w:r w:rsidRPr="00C16064">
              <w:rPr>
                <w:rFonts w:eastAsia="Calibri"/>
                <w:sz w:val="22"/>
                <w:szCs w:val="22"/>
              </w:rPr>
              <w:br/>
              <w:t xml:space="preserve">30   </w:t>
            </w:r>
            <w:r w:rsidRPr="00C16064">
              <w:rPr>
                <w:rFonts w:eastAsia="Calibri"/>
                <w:sz w:val="22"/>
                <w:szCs w:val="22"/>
              </w:rPr>
              <w:br/>
              <w:t xml:space="preserve">34   </w:t>
            </w:r>
            <w:r w:rsidRPr="00C16064">
              <w:rPr>
                <w:rFonts w:eastAsia="Calibri"/>
                <w:sz w:val="22"/>
                <w:szCs w:val="22"/>
              </w:rPr>
              <w:br/>
              <w:t xml:space="preserve">36   </w:t>
            </w:r>
            <w:r w:rsidRPr="00C16064">
              <w:rPr>
                <w:rFonts w:eastAsia="Calibri"/>
                <w:sz w:val="22"/>
                <w:szCs w:val="22"/>
              </w:rPr>
              <w:br/>
              <w:t xml:space="preserve">40   </w:t>
            </w:r>
            <w:r w:rsidRPr="00C16064">
              <w:rPr>
                <w:rFonts w:eastAsia="Calibri"/>
                <w:sz w:val="22"/>
                <w:szCs w:val="22"/>
              </w:rPr>
              <w:br/>
              <w:t xml:space="preserve">47   </w:t>
            </w:r>
            <w:r w:rsidRPr="00C16064">
              <w:rPr>
                <w:rFonts w:eastAsia="Calibri"/>
                <w:sz w:val="22"/>
                <w:szCs w:val="22"/>
              </w:rPr>
              <w:br/>
              <w:t xml:space="preserve">56   </w:t>
            </w:r>
            <w:r w:rsidRPr="00C16064">
              <w:rPr>
                <w:rFonts w:eastAsia="Calibri"/>
                <w:sz w:val="22"/>
                <w:szCs w:val="22"/>
              </w:rPr>
              <w:br/>
              <w:t xml:space="preserve">64   </w:t>
            </w:r>
            <w:r w:rsidRPr="00C16064">
              <w:rPr>
                <w:rFonts w:eastAsia="Calibri"/>
                <w:sz w:val="22"/>
                <w:szCs w:val="22"/>
              </w:rPr>
              <w:br/>
              <w:t xml:space="preserve">68   </w:t>
            </w:r>
            <w:r w:rsidRPr="00C16064">
              <w:rPr>
                <w:rFonts w:eastAsia="Calibri"/>
                <w:sz w:val="22"/>
                <w:szCs w:val="22"/>
              </w:rPr>
              <w:br/>
              <w:t xml:space="preserve">75   </w:t>
            </w:r>
            <w:r w:rsidRPr="00C16064">
              <w:rPr>
                <w:rFonts w:eastAsia="Calibri"/>
                <w:sz w:val="22"/>
                <w:szCs w:val="22"/>
              </w:rPr>
              <w:br/>
              <w:t xml:space="preserve">82   </w:t>
            </w:r>
            <w:r w:rsidRPr="00C16064">
              <w:rPr>
                <w:rFonts w:eastAsia="Calibri"/>
                <w:sz w:val="22"/>
                <w:szCs w:val="22"/>
              </w:rPr>
              <w:br/>
              <w:t xml:space="preserve">92   </w:t>
            </w:r>
            <w:r w:rsidRPr="00C16064">
              <w:rPr>
                <w:rFonts w:eastAsia="Calibri"/>
                <w:sz w:val="22"/>
                <w:szCs w:val="22"/>
              </w:rPr>
              <w:br/>
              <w:t xml:space="preserve">102   </w:t>
            </w:r>
            <w:r w:rsidRPr="00C16064">
              <w:rPr>
                <w:rFonts w:eastAsia="Calibri"/>
                <w:sz w:val="22"/>
                <w:szCs w:val="22"/>
              </w:rPr>
              <w:br/>
              <w:t xml:space="preserve">120   </w:t>
            </w:r>
            <w:r w:rsidRPr="00C16064">
              <w:rPr>
                <w:rFonts w:eastAsia="Calibri"/>
                <w:sz w:val="22"/>
                <w:szCs w:val="22"/>
              </w:rPr>
              <w:br/>
              <w:t>129</w:t>
            </w:r>
          </w:p>
        </w:tc>
        <w:tc>
          <w:tcPr>
            <w:tcW w:w="740" w:type="dxa"/>
            <w:tcBorders>
              <w:top w:val="single" w:sz="6" w:space="0" w:color="auto"/>
              <w:left w:val="single" w:sz="6" w:space="0" w:color="auto"/>
              <w:bottom w:val="single" w:sz="6" w:space="0" w:color="auto"/>
              <w:right w:val="single" w:sz="6" w:space="0" w:color="auto"/>
            </w:tcBorders>
            <w:vAlign w:val="center"/>
          </w:tcPr>
          <w:p w14:paraId="4934E747"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13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19   </w:t>
            </w:r>
            <w:r w:rsidRPr="00C16064">
              <w:rPr>
                <w:rFonts w:eastAsia="Calibri"/>
                <w:sz w:val="22"/>
                <w:szCs w:val="22"/>
              </w:rPr>
              <w:br/>
              <w:t xml:space="preserve">22   </w:t>
            </w:r>
            <w:r w:rsidRPr="00C16064">
              <w:rPr>
                <w:rFonts w:eastAsia="Calibri"/>
                <w:sz w:val="22"/>
                <w:szCs w:val="22"/>
              </w:rPr>
              <w:br/>
              <w:t xml:space="preserve">23   </w:t>
            </w:r>
            <w:r w:rsidRPr="00C16064">
              <w:rPr>
                <w:rFonts w:eastAsia="Calibri"/>
                <w:sz w:val="22"/>
                <w:szCs w:val="22"/>
              </w:rPr>
              <w:br/>
              <w:t xml:space="preserve">25   </w:t>
            </w:r>
            <w:r w:rsidRPr="00C16064">
              <w:rPr>
                <w:rFonts w:eastAsia="Calibri"/>
                <w:sz w:val="22"/>
                <w:szCs w:val="22"/>
              </w:rPr>
              <w:br/>
              <w:t xml:space="preserve">28   </w:t>
            </w:r>
            <w:r w:rsidRPr="00C16064">
              <w:rPr>
                <w:rFonts w:eastAsia="Calibri"/>
                <w:sz w:val="22"/>
                <w:szCs w:val="22"/>
              </w:rPr>
              <w:br/>
              <w:t xml:space="preserve">28   </w:t>
            </w:r>
            <w:r w:rsidRPr="00C16064">
              <w:rPr>
                <w:rFonts w:eastAsia="Calibri"/>
                <w:sz w:val="22"/>
                <w:szCs w:val="22"/>
              </w:rPr>
              <w:br/>
              <w:t xml:space="preserve">31   </w:t>
            </w:r>
            <w:r w:rsidRPr="00C16064">
              <w:rPr>
                <w:rFonts w:eastAsia="Calibri"/>
                <w:sz w:val="22"/>
                <w:szCs w:val="22"/>
              </w:rPr>
              <w:br/>
              <w:t xml:space="preserve">33   </w:t>
            </w:r>
            <w:r w:rsidRPr="00C16064">
              <w:rPr>
                <w:rFonts w:eastAsia="Calibri"/>
                <w:sz w:val="22"/>
                <w:szCs w:val="22"/>
              </w:rPr>
              <w:br/>
              <w:t xml:space="preserve">35   </w:t>
            </w:r>
            <w:r w:rsidRPr="00C16064">
              <w:rPr>
                <w:rFonts w:eastAsia="Calibri"/>
                <w:sz w:val="22"/>
                <w:szCs w:val="22"/>
              </w:rPr>
              <w:br/>
              <w:t>39</w:t>
            </w:r>
          </w:p>
        </w:tc>
        <w:tc>
          <w:tcPr>
            <w:tcW w:w="740" w:type="dxa"/>
            <w:tcBorders>
              <w:top w:val="single" w:sz="6" w:space="0" w:color="auto"/>
              <w:left w:val="single" w:sz="6" w:space="0" w:color="auto"/>
              <w:bottom w:val="single" w:sz="6" w:space="0" w:color="auto"/>
              <w:right w:val="single" w:sz="6" w:space="0" w:color="auto"/>
            </w:tcBorders>
            <w:vAlign w:val="center"/>
          </w:tcPr>
          <w:p w14:paraId="0D9968E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22   </w:t>
            </w:r>
            <w:r w:rsidRPr="00C16064">
              <w:rPr>
                <w:rFonts w:eastAsia="Calibri"/>
                <w:sz w:val="22"/>
                <w:szCs w:val="22"/>
              </w:rPr>
              <w:br/>
              <w:t xml:space="preserve">24   </w:t>
            </w:r>
            <w:r w:rsidRPr="00C16064">
              <w:rPr>
                <w:rFonts w:eastAsia="Calibri"/>
                <w:sz w:val="22"/>
                <w:szCs w:val="22"/>
              </w:rPr>
              <w:br/>
              <w:t xml:space="preserve">27   </w:t>
            </w:r>
            <w:r w:rsidRPr="00C16064">
              <w:rPr>
                <w:rFonts w:eastAsia="Calibri"/>
                <w:sz w:val="22"/>
                <w:szCs w:val="22"/>
              </w:rPr>
              <w:br/>
              <w:t xml:space="preserve">29   </w:t>
            </w:r>
            <w:r w:rsidRPr="00C16064">
              <w:rPr>
                <w:rFonts w:eastAsia="Calibri"/>
                <w:sz w:val="22"/>
                <w:szCs w:val="22"/>
              </w:rPr>
              <w:br/>
              <w:t xml:space="preserve">34   </w:t>
            </w:r>
            <w:r w:rsidRPr="00C16064">
              <w:rPr>
                <w:rFonts w:eastAsia="Calibri"/>
                <w:sz w:val="22"/>
                <w:szCs w:val="22"/>
              </w:rPr>
              <w:br/>
              <w:t xml:space="preserve">37   </w:t>
            </w:r>
            <w:r w:rsidRPr="00C16064">
              <w:rPr>
                <w:rFonts w:eastAsia="Calibri"/>
                <w:sz w:val="22"/>
                <w:szCs w:val="22"/>
              </w:rPr>
              <w:br/>
              <w:t xml:space="preserve">41   </w:t>
            </w:r>
            <w:r w:rsidRPr="00C16064">
              <w:rPr>
                <w:rFonts w:eastAsia="Calibri"/>
                <w:sz w:val="22"/>
                <w:szCs w:val="22"/>
              </w:rPr>
              <w:br/>
              <w:t xml:space="preserve">45   </w:t>
            </w:r>
            <w:r w:rsidRPr="00C16064">
              <w:rPr>
                <w:rFonts w:eastAsia="Calibri"/>
                <w:sz w:val="22"/>
                <w:szCs w:val="22"/>
              </w:rPr>
              <w:br/>
              <w:t xml:space="preserve">47   </w:t>
            </w:r>
            <w:r w:rsidRPr="00C16064">
              <w:rPr>
                <w:rFonts w:eastAsia="Calibri"/>
                <w:sz w:val="22"/>
                <w:szCs w:val="22"/>
              </w:rPr>
              <w:br/>
              <w:t xml:space="preserve">61   </w:t>
            </w:r>
            <w:r w:rsidRPr="00C16064">
              <w:rPr>
                <w:rFonts w:eastAsia="Calibri"/>
                <w:sz w:val="22"/>
                <w:szCs w:val="22"/>
              </w:rPr>
              <w:br/>
              <w:t xml:space="preserve">68   </w:t>
            </w:r>
            <w:r w:rsidRPr="00C16064">
              <w:rPr>
                <w:rFonts w:eastAsia="Calibri"/>
                <w:sz w:val="22"/>
                <w:szCs w:val="22"/>
              </w:rPr>
              <w:br/>
              <w:t xml:space="preserve">76   </w:t>
            </w:r>
            <w:r w:rsidRPr="00C16064">
              <w:rPr>
                <w:rFonts w:eastAsia="Calibri"/>
                <w:sz w:val="22"/>
                <w:szCs w:val="22"/>
              </w:rPr>
              <w:br/>
              <w:t xml:space="preserve">84   </w:t>
            </w:r>
            <w:r w:rsidRPr="00C16064">
              <w:rPr>
                <w:rFonts w:eastAsia="Calibri"/>
                <w:sz w:val="22"/>
                <w:szCs w:val="22"/>
              </w:rPr>
              <w:br/>
              <w:t xml:space="preserve">90   </w:t>
            </w:r>
            <w:r w:rsidRPr="00C16064">
              <w:rPr>
                <w:rFonts w:eastAsia="Calibri"/>
                <w:sz w:val="22"/>
                <w:szCs w:val="22"/>
              </w:rPr>
              <w:br/>
              <w:t xml:space="preserve">99   </w:t>
            </w:r>
            <w:r w:rsidRPr="00C16064">
              <w:rPr>
                <w:rFonts w:eastAsia="Calibri"/>
                <w:sz w:val="22"/>
                <w:szCs w:val="22"/>
              </w:rPr>
              <w:br/>
              <w:t xml:space="preserve">112   </w:t>
            </w:r>
            <w:r w:rsidRPr="00C16064">
              <w:rPr>
                <w:rFonts w:eastAsia="Calibri"/>
                <w:sz w:val="22"/>
                <w:szCs w:val="22"/>
              </w:rPr>
              <w:br/>
              <w:t xml:space="preserve">125   </w:t>
            </w:r>
            <w:r w:rsidRPr="00C16064">
              <w:rPr>
                <w:rFonts w:eastAsia="Calibri"/>
                <w:sz w:val="22"/>
                <w:szCs w:val="22"/>
              </w:rPr>
              <w:br/>
              <w:t xml:space="preserve">135   </w:t>
            </w:r>
            <w:r w:rsidRPr="00C16064">
              <w:rPr>
                <w:rFonts w:eastAsia="Calibri"/>
                <w:sz w:val="22"/>
                <w:szCs w:val="22"/>
              </w:rPr>
              <w:br/>
              <w:t>156</w:t>
            </w:r>
          </w:p>
        </w:tc>
        <w:tc>
          <w:tcPr>
            <w:tcW w:w="740" w:type="dxa"/>
            <w:tcBorders>
              <w:top w:val="single" w:sz="6" w:space="0" w:color="auto"/>
              <w:left w:val="single" w:sz="6" w:space="0" w:color="auto"/>
              <w:bottom w:val="single" w:sz="6" w:space="0" w:color="auto"/>
              <w:right w:val="single" w:sz="6" w:space="0" w:color="auto"/>
            </w:tcBorders>
            <w:vAlign w:val="center"/>
          </w:tcPr>
          <w:p w14:paraId="515B6001"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9    </w:t>
            </w:r>
            <w:r w:rsidRPr="00C16064">
              <w:rPr>
                <w:rFonts w:eastAsia="Calibri"/>
                <w:sz w:val="22"/>
                <w:szCs w:val="22"/>
              </w:rPr>
              <w:b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17   </w:t>
            </w:r>
            <w:r w:rsidRPr="00C16064">
              <w:rPr>
                <w:rFonts w:eastAsia="Calibri"/>
                <w:sz w:val="22"/>
                <w:szCs w:val="22"/>
              </w:rPr>
              <w:br/>
              <w:t xml:space="preserve">18   </w:t>
            </w:r>
            <w:r w:rsidRPr="00C16064">
              <w:rPr>
                <w:rFonts w:eastAsia="Calibri"/>
                <w:sz w:val="22"/>
                <w:szCs w:val="22"/>
              </w:rPr>
              <w:br/>
              <w:t xml:space="preserve">21   </w:t>
            </w:r>
            <w:r w:rsidRPr="00C16064">
              <w:rPr>
                <w:rFonts w:eastAsia="Calibri"/>
                <w:sz w:val="22"/>
                <w:szCs w:val="22"/>
              </w:rPr>
              <w:br/>
              <w:t xml:space="preserve">22   </w:t>
            </w:r>
            <w:r w:rsidRPr="00C16064">
              <w:rPr>
                <w:rFonts w:eastAsia="Calibri"/>
                <w:sz w:val="22"/>
                <w:szCs w:val="22"/>
              </w:rPr>
              <w:br/>
              <w:t xml:space="preserve">22   </w:t>
            </w:r>
            <w:r w:rsidRPr="00C16064">
              <w:rPr>
                <w:rFonts w:eastAsia="Calibri"/>
                <w:sz w:val="22"/>
                <w:szCs w:val="22"/>
              </w:rPr>
              <w:br/>
              <w:t xml:space="preserve">23   </w:t>
            </w:r>
            <w:r w:rsidRPr="00C16064">
              <w:rPr>
                <w:rFonts w:eastAsia="Calibri"/>
                <w:sz w:val="22"/>
                <w:szCs w:val="22"/>
              </w:rPr>
              <w:br/>
              <w:t xml:space="preserve">24   </w:t>
            </w:r>
            <w:r w:rsidRPr="00C16064">
              <w:rPr>
                <w:rFonts w:eastAsia="Calibri"/>
                <w:sz w:val="22"/>
                <w:szCs w:val="22"/>
              </w:rPr>
              <w:br/>
              <w:t xml:space="preserve">26   </w:t>
            </w:r>
            <w:r w:rsidRPr="00C16064">
              <w:rPr>
                <w:rFonts w:eastAsia="Calibri"/>
                <w:sz w:val="22"/>
                <w:szCs w:val="22"/>
              </w:rPr>
              <w:br/>
              <w:t xml:space="preserve">28   </w:t>
            </w:r>
            <w:r w:rsidRPr="00C16064">
              <w:rPr>
                <w:rFonts w:eastAsia="Calibri"/>
                <w:sz w:val="22"/>
                <w:szCs w:val="22"/>
              </w:rPr>
              <w:br/>
              <w:t>31</w:t>
            </w:r>
          </w:p>
        </w:tc>
        <w:tc>
          <w:tcPr>
            <w:tcW w:w="740" w:type="dxa"/>
            <w:tcBorders>
              <w:top w:val="single" w:sz="6" w:space="0" w:color="auto"/>
              <w:left w:val="single" w:sz="6" w:space="0" w:color="auto"/>
              <w:bottom w:val="single" w:sz="6" w:space="0" w:color="auto"/>
              <w:right w:val="single" w:sz="6" w:space="0" w:color="auto"/>
            </w:tcBorders>
            <w:vAlign w:val="center"/>
          </w:tcPr>
          <w:p w14:paraId="397EF5A2"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12   </w:t>
            </w:r>
            <w:r w:rsidRPr="00C16064">
              <w:rPr>
                <w:rFonts w:eastAsia="Calibri"/>
                <w:sz w:val="22"/>
                <w:szCs w:val="22"/>
              </w:rPr>
              <w:br/>
              <w:t xml:space="preserve">13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17   </w:t>
            </w:r>
            <w:r w:rsidRPr="00C16064">
              <w:rPr>
                <w:rFonts w:eastAsia="Calibri"/>
                <w:sz w:val="22"/>
                <w:szCs w:val="22"/>
              </w:rPr>
              <w:br/>
              <w:t xml:space="preserve">18   </w:t>
            </w:r>
            <w:r w:rsidRPr="00C16064">
              <w:rPr>
                <w:rFonts w:eastAsia="Calibri"/>
                <w:sz w:val="22"/>
                <w:szCs w:val="22"/>
              </w:rPr>
              <w:br/>
              <w:t xml:space="preserve">21   </w:t>
            </w:r>
            <w:r w:rsidRPr="00C16064">
              <w:rPr>
                <w:rFonts w:eastAsia="Calibri"/>
                <w:sz w:val="22"/>
                <w:szCs w:val="22"/>
              </w:rPr>
              <w:br/>
              <w:t xml:space="preserve">22   </w:t>
            </w:r>
            <w:r w:rsidRPr="00C16064">
              <w:rPr>
                <w:rFonts w:eastAsia="Calibri"/>
                <w:sz w:val="22"/>
                <w:szCs w:val="22"/>
              </w:rPr>
              <w:br/>
              <w:t xml:space="preserve">23   </w:t>
            </w:r>
            <w:r w:rsidRPr="00C16064">
              <w:rPr>
                <w:rFonts w:eastAsia="Calibri"/>
                <w:sz w:val="22"/>
                <w:szCs w:val="22"/>
              </w:rPr>
              <w:br/>
              <w:t xml:space="preserve">28   </w:t>
            </w:r>
            <w:r w:rsidRPr="00C16064">
              <w:rPr>
                <w:rFonts w:eastAsia="Calibri"/>
                <w:sz w:val="22"/>
                <w:szCs w:val="22"/>
              </w:rPr>
              <w:br/>
              <w:t xml:space="preserve">33   </w:t>
            </w:r>
            <w:r w:rsidRPr="00C16064">
              <w:rPr>
                <w:rFonts w:eastAsia="Calibri"/>
                <w:sz w:val="22"/>
                <w:szCs w:val="22"/>
              </w:rPr>
              <w:br/>
              <w:t xml:space="preserve">37   </w:t>
            </w:r>
            <w:r w:rsidRPr="00C16064">
              <w:rPr>
                <w:rFonts w:eastAsia="Calibri"/>
                <w:sz w:val="22"/>
                <w:szCs w:val="22"/>
              </w:rPr>
              <w:br/>
              <w:t xml:space="preserve">40   </w:t>
            </w:r>
            <w:r w:rsidRPr="00C16064">
              <w:rPr>
                <w:rFonts w:eastAsia="Calibri"/>
                <w:sz w:val="22"/>
                <w:szCs w:val="22"/>
              </w:rPr>
              <w:br/>
              <w:t xml:space="preserve">43   </w:t>
            </w:r>
            <w:r w:rsidRPr="00C16064">
              <w:rPr>
                <w:rFonts w:eastAsia="Calibri"/>
                <w:sz w:val="22"/>
                <w:szCs w:val="22"/>
              </w:rPr>
              <w:br/>
              <w:t xml:space="preserve">46   </w:t>
            </w:r>
            <w:r w:rsidRPr="00C16064">
              <w:rPr>
                <w:rFonts w:eastAsia="Calibri"/>
                <w:sz w:val="22"/>
                <w:szCs w:val="22"/>
              </w:rPr>
              <w:br/>
              <w:t xml:space="preserve">50   </w:t>
            </w:r>
            <w:r w:rsidRPr="00C16064">
              <w:rPr>
                <w:rFonts w:eastAsia="Calibri"/>
                <w:sz w:val="22"/>
                <w:szCs w:val="22"/>
              </w:rPr>
              <w:br/>
              <w:t xml:space="preserve">58   </w:t>
            </w:r>
            <w:r w:rsidRPr="00C16064">
              <w:rPr>
                <w:rFonts w:eastAsia="Calibri"/>
                <w:sz w:val="22"/>
                <w:szCs w:val="22"/>
              </w:rPr>
              <w:br/>
              <w:t xml:space="preserve">65   </w:t>
            </w:r>
            <w:r w:rsidRPr="00C16064">
              <w:rPr>
                <w:rFonts w:eastAsia="Calibri"/>
                <w:sz w:val="22"/>
                <w:szCs w:val="22"/>
              </w:rPr>
              <w:br/>
              <w:t>73</w:t>
            </w:r>
          </w:p>
        </w:tc>
        <w:tc>
          <w:tcPr>
            <w:tcW w:w="740" w:type="dxa"/>
            <w:tcBorders>
              <w:top w:val="single" w:sz="6" w:space="0" w:color="auto"/>
              <w:left w:val="single" w:sz="6" w:space="0" w:color="auto"/>
              <w:bottom w:val="single" w:sz="6" w:space="0" w:color="auto"/>
              <w:right w:val="single" w:sz="6" w:space="0" w:color="auto"/>
            </w:tcBorders>
            <w:vAlign w:val="center"/>
          </w:tcPr>
          <w:p w14:paraId="56A21793"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8    </w:t>
            </w:r>
            <w:r w:rsidRPr="00C16064">
              <w:rPr>
                <w:rFonts w:eastAsia="Calibri"/>
                <w:sz w:val="22"/>
                <w:szCs w:val="22"/>
              </w:rPr>
              <w:b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20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27   </w:t>
            </w:r>
            <w:r w:rsidRPr="00C16064">
              <w:rPr>
                <w:rFonts w:eastAsia="Calibri"/>
                <w:sz w:val="22"/>
                <w:szCs w:val="22"/>
              </w:rPr>
              <w:br/>
              <w:t xml:space="preserve">28   </w:t>
            </w:r>
            <w:r w:rsidRPr="00C16064">
              <w:rPr>
                <w:rFonts w:eastAsia="Calibri"/>
                <w:sz w:val="22"/>
                <w:szCs w:val="22"/>
              </w:rPr>
              <w:br/>
              <w:t xml:space="preserve">31   </w:t>
            </w:r>
            <w:r w:rsidRPr="00C16064">
              <w:rPr>
                <w:rFonts w:eastAsia="Calibri"/>
                <w:sz w:val="22"/>
                <w:szCs w:val="22"/>
              </w:rPr>
              <w:br/>
              <w:t xml:space="preserve">32   </w:t>
            </w:r>
            <w:r w:rsidRPr="00C16064">
              <w:rPr>
                <w:rFonts w:eastAsia="Calibri"/>
                <w:sz w:val="22"/>
                <w:szCs w:val="22"/>
              </w:rPr>
              <w:br/>
              <w:t xml:space="preserve">36   </w:t>
            </w:r>
            <w:r w:rsidRPr="00C16064">
              <w:rPr>
                <w:rFonts w:eastAsia="Calibri"/>
                <w:sz w:val="22"/>
                <w:szCs w:val="22"/>
              </w:rPr>
              <w:br/>
              <w:t xml:space="preserve">40   </w:t>
            </w:r>
            <w:r w:rsidRPr="00C16064">
              <w:rPr>
                <w:rFonts w:eastAsia="Calibri"/>
                <w:sz w:val="22"/>
                <w:szCs w:val="22"/>
              </w:rPr>
              <w:br/>
              <w:t>44</w:t>
            </w:r>
          </w:p>
        </w:tc>
        <w:tc>
          <w:tcPr>
            <w:tcW w:w="740" w:type="dxa"/>
            <w:tcBorders>
              <w:top w:val="single" w:sz="6" w:space="0" w:color="auto"/>
              <w:left w:val="single" w:sz="6" w:space="0" w:color="auto"/>
              <w:bottom w:val="single" w:sz="6" w:space="0" w:color="auto"/>
              <w:right w:val="single" w:sz="6" w:space="0" w:color="auto"/>
            </w:tcBorders>
            <w:vAlign w:val="center"/>
          </w:tcPr>
          <w:p w14:paraId="236F466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17   </w:t>
            </w:r>
            <w:r w:rsidRPr="00C16064">
              <w:rPr>
                <w:rFonts w:eastAsia="Calibri"/>
                <w:sz w:val="22"/>
                <w:szCs w:val="22"/>
              </w:rPr>
              <w:br/>
              <w:t xml:space="preserve">17   </w:t>
            </w:r>
            <w:r w:rsidRPr="00C16064">
              <w:rPr>
                <w:rFonts w:eastAsia="Calibri"/>
                <w:sz w:val="22"/>
                <w:szCs w:val="22"/>
              </w:rPr>
              <w:br/>
              <w:t xml:space="preserve">19   </w:t>
            </w:r>
            <w:r w:rsidRPr="00C16064">
              <w:rPr>
                <w:rFonts w:eastAsia="Calibri"/>
                <w:sz w:val="22"/>
                <w:szCs w:val="22"/>
              </w:rPr>
              <w:br/>
              <w:t xml:space="preserve">21   </w:t>
            </w:r>
            <w:r w:rsidRPr="00C16064">
              <w:rPr>
                <w:rFonts w:eastAsia="Calibri"/>
                <w:sz w:val="22"/>
                <w:szCs w:val="22"/>
              </w:rPr>
              <w:br/>
              <w:t xml:space="preserve">25   </w:t>
            </w:r>
            <w:r w:rsidRPr="00C16064">
              <w:rPr>
                <w:rFonts w:eastAsia="Calibri"/>
                <w:sz w:val="22"/>
                <w:szCs w:val="22"/>
              </w:rPr>
              <w:br/>
              <w:t xml:space="preserve">27   </w:t>
            </w:r>
            <w:r w:rsidRPr="00C16064">
              <w:rPr>
                <w:rFonts w:eastAsia="Calibri"/>
                <w:sz w:val="22"/>
                <w:szCs w:val="22"/>
              </w:rPr>
              <w:br/>
              <w:t xml:space="preserve">30   </w:t>
            </w:r>
            <w:r w:rsidRPr="00C16064">
              <w:rPr>
                <w:rFonts w:eastAsia="Calibri"/>
                <w:sz w:val="22"/>
                <w:szCs w:val="22"/>
              </w:rPr>
              <w:br/>
              <w:t xml:space="preserve">33   </w:t>
            </w:r>
            <w:r w:rsidRPr="00C16064">
              <w:rPr>
                <w:rFonts w:eastAsia="Calibri"/>
                <w:sz w:val="22"/>
                <w:szCs w:val="22"/>
              </w:rPr>
              <w:br/>
              <w:t xml:space="preserve">36   </w:t>
            </w:r>
            <w:r w:rsidRPr="00C16064">
              <w:rPr>
                <w:rFonts w:eastAsia="Calibri"/>
                <w:sz w:val="22"/>
                <w:szCs w:val="22"/>
              </w:rPr>
              <w:br/>
              <w:t xml:space="preserve">42   </w:t>
            </w:r>
            <w:r w:rsidRPr="00C16064">
              <w:rPr>
                <w:rFonts w:eastAsia="Calibri"/>
                <w:sz w:val="22"/>
                <w:szCs w:val="22"/>
              </w:rPr>
              <w:br/>
              <w:t xml:space="preserve">46   </w:t>
            </w:r>
            <w:r w:rsidRPr="00C16064">
              <w:rPr>
                <w:rFonts w:eastAsia="Calibri"/>
                <w:sz w:val="22"/>
                <w:szCs w:val="22"/>
              </w:rPr>
              <w:br/>
              <w:t xml:space="preserve">52   </w:t>
            </w:r>
            <w:r w:rsidRPr="00C16064">
              <w:rPr>
                <w:rFonts w:eastAsia="Calibri"/>
                <w:sz w:val="22"/>
                <w:szCs w:val="22"/>
              </w:rPr>
              <w:br/>
              <w:t xml:space="preserve">55   </w:t>
            </w:r>
            <w:r w:rsidRPr="00C16064">
              <w:rPr>
                <w:rFonts w:eastAsia="Calibri"/>
                <w:sz w:val="22"/>
                <w:szCs w:val="22"/>
              </w:rPr>
              <w:br/>
              <w:t xml:space="preserve">60   </w:t>
            </w:r>
            <w:r w:rsidRPr="00C16064">
              <w:rPr>
                <w:rFonts w:eastAsia="Calibri"/>
                <w:sz w:val="22"/>
                <w:szCs w:val="22"/>
              </w:rPr>
              <w:br/>
              <w:t xml:space="preserve">68   </w:t>
            </w:r>
            <w:r w:rsidRPr="00C16064">
              <w:rPr>
                <w:rFonts w:eastAsia="Calibri"/>
                <w:sz w:val="22"/>
                <w:szCs w:val="22"/>
              </w:rPr>
              <w:br/>
              <w:t xml:space="preserve">72   </w:t>
            </w:r>
            <w:r w:rsidRPr="00C16064">
              <w:rPr>
                <w:rFonts w:eastAsia="Calibri"/>
                <w:sz w:val="22"/>
                <w:szCs w:val="22"/>
              </w:rPr>
              <w:br/>
              <w:t xml:space="preserve">80   </w:t>
            </w:r>
            <w:r w:rsidRPr="00C16064">
              <w:rPr>
                <w:rFonts w:eastAsia="Calibri"/>
                <w:sz w:val="22"/>
                <w:szCs w:val="22"/>
              </w:rPr>
              <w:br/>
              <w:t xml:space="preserve">92   </w:t>
            </w:r>
            <w:r w:rsidRPr="00C16064">
              <w:rPr>
                <w:rFonts w:eastAsia="Calibri"/>
                <w:sz w:val="22"/>
                <w:szCs w:val="22"/>
              </w:rPr>
              <w:br/>
              <w:t>102</w:t>
            </w:r>
          </w:p>
        </w:tc>
        <w:tc>
          <w:tcPr>
            <w:tcW w:w="740" w:type="dxa"/>
            <w:tcBorders>
              <w:top w:val="single" w:sz="6" w:space="0" w:color="auto"/>
              <w:left w:val="single" w:sz="6" w:space="0" w:color="auto"/>
              <w:bottom w:val="single" w:sz="6" w:space="0" w:color="auto"/>
              <w:right w:val="single" w:sz="6" w:space="0" w:color="auto"/>
            </w:tcBorders>
            <w:vAlign w:val="center"/>
          </w:tcPr>
          <w:p w14:paraId="7EEDD69A"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8    </w:t>
            </w:r>
            <w:r w:rsidRPr="00C16064">
              <w:rPr>
                <w:rFonts w:eastAsia="Calibri"/>
                <w:sz w:val="22"/>
                <w:szCs w:val="22"/>
              </w:rPr>
              <w:b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13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16   </w:t>
            </w:r>
            <w:r w:rsidRPr="00C16064">
              <w:rPr>
                <w:rFonts w:eastAsia="Calibri"/>
                <w:sz w:val="22"/>
                <w:szCs w:val="22"/>
              </w:rPr>
              <w:br/>
              <w:t xml:space="preserve">18   </w:t>
            </w:r>
            <w:r w:rsidRPr="00C16064">
              <w:rPr>
                <w:rFonts w:eastAsia="Calibri"/>
                <w:sz w:val="22"/>
                <w:szCs w:val="22"/>
              </w:rPr>
              <w:br/>
              <w:t xml:space="preserve">21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27   </w:t>
            </w:r>
            <w:r w:rsidRPr="00C16064">
              <w:rPr>
                <w:rFonts w:eastAsia="Calibri"/>
                <w:sz w:val="22"/>
                <w:szCs w:val="22"/>
              </w:rPr>
              <w:br/>
              <w:t xml:space="preserve">28   </w:t>
            </w:r>
            <w:r w:rsidRPr="00C16064">
              <w:rPr>
                <w:rFonts w:eastAsia="Calibri"/>
                <w:sz w:val="22"/>
                <w:szCs w:val="22"/>
              </w:rPr>
              <w:br/>
              <w:t xml:space="preserve">30   </w:t>
            </w:r>
            <w:r w:rsidRPr="00C16064">
              <w:rPr>
                <w:rFonts w:eastAsia="Calibri"/>
                <w:sz w:val="22"/>
                <w:szCs w:val="22"/>
              </w:rPr>
              <w:br/>
              <w:t xml:space="preserve">32   </w:t>
            </w:r>
            <w:r w:rsidRPr="00C16064">
              <w:rPr>
                <w:rFonts w:eastAsia="Calibri"/>
                <w:sz w:val="22"/>
                <w:szCs w:val="22"/>
              </w:rPr>
              <w:br/>
              <w:t>33</w:t>
            </w:r>
          </w:p>
        </w:tc>
        <w:tc>
          <w:tcPr>
            <w:tcW w:w="740" w:type="dxa"/>
            <w:tcBorders>
              <w:top w:val="single" w:sz="6" w:space="0" w:color="auto"/>
              <w:left w:val="single" w:sz="6" w:space="0" w:color="auto"/>
              <w:bottom w:val="single" w:sz="6" w:space="0" w:color="auto"/>
              <w:right w:val="single" w:sz="6" w:space="0" w:color="auto"/>
            </w:tcBorders>
            <w:vAlign w:val="center"/>
          </w:tcPr>
          <w:p w14:paraId="054EE0B0"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21   </w:t>
            </w:r>
            <w:r w:rsidRPr="00C16064">
              <w:rPr>
                <w:rFonts w:eastAsia="Calibri"/>
                <w:sz w:val="22"/>
                <w:szCs w:val="22"/>
              </w:rPr>
              <w:br/>
              <w:t xml:space="preserve">22   </w:t>
            </w:r>
            <w:r w:rsidRPr="00C16064">
              <w:rPr>
                <w:rFonts w:eastAsia="Calibri"/>
                <w:sz w:val="22"/>
                <w:szCs w:val="22"/>
              </w:rPr>
              <w:br/>
              <w:t xml:space="preserve">23   </w:t>
            </w:r>
            <w:r w:rsidRPr="00C16064">
              <w:rPr>
                <w:rFonts w:eastAsia="Calibri"/>
                <w:sz w:val="22"/>
                <w:szCs w:val="22"/>
              </w:rPr>
              <w:br/>
              <w:t xml:space="preserve">26   </w:t>
            </w:r>
            <w:r w:rsidRPr="00C16064">
              <w:rPr>
                <w:rFonts w:eastAsia="Calibri"/>
                <w:sz w:val="22"/>
                <w:szCs w:val="22"/>
              </w:rPr>
              <w:br/>
              <w:t xml:space="preserve">29   </w:t>
            </w:r>
            <w:r w:rsidRPr="00C16064">
              <w:rPr>
                <w:rFonts w:eastAsia="Calibri"/>
                <w:sz w:val="22"/>
                <w:szCs w:val="22"/>
              </w:rPr>
              <w:br/>
              <w:t xml:space="preserve">32   </w:t>
            </w:r>
            <w:r w:rsidRPr="00C16064">
              <w:rPr>
                <w:rFonts w:eastAsia="Calibri"/>
                <w:sz w:val="22"/>
                <w:szCs w:val="22"/>
              </w:rPr>
              <w:br/>
              <w:t xml:space="preserve">35   </w:t>
            </w:r>
            <w:r w:rsidRPr="00C16064">
              <w:rPr>
                <w:rFonts w:eastAsia="Calibri"/>
                <w:sz w:val="22"/>
                <w:szCs w:val="22"/>
              </w:rPr>
              <w:br/>
              <w:t xml:space="preserve">37   </w:t>
            </w:r>
            <w:r w:rsidRPr="00C16064">
              <w:rPr>
                <w:rFonts w:eastAsia="Calibri"/>
                <w:sz w:val="22"/>
                <w:szCs w:val="22"/>
              </w:rPr>
              <w:br/>
              <w:t xml:space="preserve">40   </w:t>
            </w:r>
            <w:r w:rsidRPr="00C16064">
              <w:rPr>
                <w:rFonts w:eastAsia="Calibri"/>
                <w:sz w:val="22"/>
                <w:szCs w:val="22"/>
              </w:rPr>
              <w:br/>
              <w:t xml:space="preserve">50   </w:t>
            </w:r>
            <w:r w:rsidRPr="00C16064">
              <w:rPr>
                <w:rFonts w:eastAsia="Calibri"/>
                <w:sz w:val="22"/>
                <w:szCs w:val="22"/>
              </w:rPr>
              <w:br/>
              <w:t xml:space="preserve">57   </w:t>
            </w:r>
            <w:r w:rsidRPr="00C16064">
              <w:rPr>
                <w:rFonts w:eastAsia="Calibri"/>
                <w:sz w:val="22"/>
                <w:szCs w:val="22"/>
              </w:rPr>
              <w:br/>
              <w:t xml:space="preserve">61   </w:t>
            </w:r>
            <w:r w:rsidRPr="00C16064">
              <w:rPr>
                <w:rFonts w:eastAsia="Calibri"/>
                <w:sz w:val="22"/>
                <w:szCs w:val="22"/>
              </w:rPr>
              <w:br/>
              <w:t xml:space="preserve">69   </w:t>
            </w:r>
            <w:r w:rsidRPr="00C16064">
              <w:rPr>
                <w:rFonts w:eastAsia="Calibri"/>
                <w:sz w:val="22"/>
                <w:szCs w:val="22"/>
              </w:rPr>
              <w:br/>
              <w:t xml:space="preserve">74   </w:t>
            </w:r>
            <w:r w:rsidRPr="00C16064">
              <w:rPr>
                <w:rFonts w:eastAsia="Calibri"/>
                <w:sz w:val="22"/>
                <w:szCs w:val="22"/>
              </w:rPr>
              <w:br/>
              <w:t xml:space="preserve">78   </w:t>
            </w:r>
            <w:r w:rsidRPr="00C16064">
              <w:rPr>
                <w:rFonts w:eastAsia="Calibri"/>
                <w:sz w:val="22"/>
                <w:szCs w:val="22"/>
              </w:rPr>
              <w:br/>
              <w:t xml:space="preserve">86   </w:t>
            </w:r>
            <w:r w:rsidRPr="00C16064">
              <w:rPr>
                <w:rFonts w:eastAsia="Calibri"/>
                <w:sz w:val="22"/>
                <w:szCs w:val="22"/>
              </w:rPr>
              <w:br/>
              <w:t xml:space="preserve">96   </w:t>
            </w:r>
            <w:r w:rsidRPr="00C16064">
              <w:rPr>
                <w:rFonts w:eastAsia="Calibri"/>
                <w:sz w:val="22"/>
                <w:szCs w:val="22"/>
              </w:rPr>
              <w:br/>
              <w:t xml:space="preserve">110   </w:t>
            </w:r>
            <w:r w:rsidRPr="00C16064">
              <w:rPr>
                <w:rFonts w:eastAsia="Calibri"/>
                <w:sz w:val="22"/>
                <w:szCs w:val="22"/>
              </w:rPr>
              <w:br/>
              <w:t>120</w:t>
            </w:r>
          </w:p>
        </w:tc>
        <w:tc>
          <w:tcPr>
            <w:tcW w:w="740" w:type="dxa"/>
            <w:tcBorders>
              <w:top w:val="single" w:sz="6" w:space="0" w:color="auto"/>
              <w:left w:val="single" w:sz="6" w:space="0" w:color="auto"/>
              <w:bottom w:val="single" w:sz="6" w:space="0" w:color="auto"/>
              <w:right w:val="single" w:sz="6" w:space="0" w:color="auto"/>
            </w:tcBorders>
            <w:vAlign w:val="center"/>
          </w:tcPr>
          <w:p w14:paraId="3E0E7476"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7    </w:t>
            </w:r>
            <w:r w:rsidRPr="00C16064">
              <w:rPr>
                <w:rFonts w:eastAsia="Calibri"/>
                <w:sz w:val="22"/>
                <w:szCs w:val="22"/>
              </w:rPr>
              <w:br/>
              <w:t xml:space="preserve">8    </w:t>
            </w:r>
            <w:r w:rsidRPr="00C16064">
              <w:rPr>
                <w:rFonts w:eastAsia="Calibri"/>
                <w:sz w:val="22"/>
                <w:szCs w:val="22"/>
              </w:rPr>
              <w:br/>
              <w:t xml:space="preserve">9    </w:t>
            </w:r>
            <w:r w:rsidRPr="00C16064">
              <w:rPr>
                <w:rFonts w:eastAsia="Calibri"/>
                <w:sz w:val="22"/>
                <w:szCs w:val="22"/>
              </w:rPr>
              <w:br/>
              <w:t xml:space="preserve">9    </w:t>
            </w:r>
            <w:r w:rsidRPr="00C16064">
              <w:rPr>
                <w:rFonts w:eastAsia="Calibri"/>
                <w:sz w:val="22"/>
                <w:szCs w:val="22"/>
              </w:rPr>
              <w:br/>
              <w:t xml:space="preserve">10   </w:t>
            </w:r>
            <w:r w:rsidRPr="00C16064">
              <w:rPr>
                <w:rFonts w:eastAsia="Calibri"/>
                <w:sz w:val="22"/>
                <w:szCs w:val="22"/>
              </w:rPr>
              <w:br/>
              <w:t xml:space="preserve">11   </w:t>
            </w:r>
            <w:r w:rsidRPr="00C16064">
              <w:rPr>
                <w:rFonts w:eastAsia="Calibri"/>
                <w:sz w:val="22"/>
                <w:szCs w:val="22"/>
              </w:rPr>
              <w:br/>
              <w:t xml:space="preserve">12   </w:t>
            </w:r>
            <w:r w:rsidRPr="00C16064">
              <w:rPr>
                <w:rFonts w:eastAsia="Calibri"/>
                <w:sz w:val="22"/>
                <w:szCs w:val="22"/>
              </w:rPr>
              <w:br/>
              <w:t xml:space="preserve">13   </w:t>
            </w:r>
            <w:r w:rsidRPr="00C16064">
              <w:rPr>
                <w:rFonts w:eastAsia="Calibri"/>
                <w:sz w:val="22"/>
                <w:szCs w:val="22"/>
              </w:rPr>
              <w:br/>
              <w:t xml:space="preserve">14   </w:t>
            </w:r>
            <w:r w:rsidRPr="00C16064">
              <w:rPr>
                <w:rFonts w:eastAsia="Calibri"/>
                <w:sz w:val="22"/>
                <w:szCs w:val="22"/>
              </w:rPr>
              <w:br/>
              <w:t xml:space="preserve">15   </w:t>
            </w:r>
            <w:r w:rsidRPr="00C16064">
              <w:rPr>
                <w:rFonts w:eastAsia="Calibri"/>
                <w:sz w:val="22"/>
                <w:szCs w:val="22"/>
              </w:rPr>
              <w:br/>
              <w:t xml:space="preserve">17   </w:t>
            </w:r>
            <w:r w:rsidRPr="00C16064">
              <w:rPr>
                <w:rFonts w:eastAsia="Calibri"/>
                <w:sz w:val="22"/>
                <w:szCs w:val="22"/>
              </w:rPr>
              <w:br/>
              <w:t xml:space="preserve">18   </w:t>
            </w:r>
            <w:r w:rsidRPr="00C16064">
              <w:rPr>
                <w:rFonts w:eastAsia="Calibri"/>
                <w:sz w:val="22"/>
                <w:szCs w:val="22"/>
              </w:rPr>
              <w:br/>
              <w:t xml:space="preserve">19   </w:t>
            </w:r>
            <w:r w:rsidRPr="00C16064">
              <w:rPr>
                <w:rFonts w:eastAsia="Calibri"/>
                <w:sz w:val="22"/>
                <w:szCs w:val="22"/>
              </w:rPr>
              <w:br/>
              <w:t xml:space="preserve">21   </w:t>
            </w:r>
            <w:r w:rsidRPr="00C16064">
              <w:rPr>
                <w:rFonts w:eastAsia="Calibri"/>
                <w:sz w:val="22"/>
                <w:szCs w:val="22"/>
              </w:rPr>
              <w:br/>
              <w:t xml:space="preserve">22   </w:t>
            </w:r>
            <w:r w:rsidRPr="00C16064">
              <w:rPr>
                <w:rFonts w:eastAsia="Calibri"/>
                <w:sz w:val="22"/>
                <w:szCs w:val="22"/>
              </w:rPr>
              <w:br/>
              <w:t xml:space="preserve">23   </w:t>
            </w:r>
            <w:r w:rsidRPr="00C16064">
              <w:rPr>
                <w:rFonts w:eastAsia="Calibri"/>
                <w:sz w:val="22"/>
                <w:szCs w:val="22"/>
              </w:rPr>
              <w:br/>
              <w:t xml:space="preserve">27   </w:t>
            </w:r>
            <w:r w:rsidRPr="00C16064">
              <w:rPr>
                <w:rFonts w:eastAsia="Calibri"/>
                <w:sz w:val="22"/>
                <w:szCs w:val="22"/>
              </w:rPr>
              <w:br/>
              <w:t xml:space="preserve">27   </w:t>
            </w:r>
            <w:r w:rsidRPr="00C16064">
              <w:rPr>
                <w:rFonts w:eastAsia="Calibri"/>
                <w:sz w:val="22"/>
                <w:szCs w:val="22"/>
              </w:rPr>
              <w:br/>
              <w:t>29</w:t>
            </w:r>
          </w:p>
        </w:tc>
      </w:tr>
    </w:tbl>
    <w:p w14:paraId="70523791" w14:textId="77777777" w:rsidR="001522A8" w:rsidRPr="00C16064" w:rsidRDefault="001522A8" w:rsidP="001522A8">
      <w:pPr>
        <w:spacing w:line="360" w:lineRule="auto"/>
        <w:ind w:firstLine="709"/>
        <w:jc w:val="center"/>
        <w:rPr>
          <w:rFonts w:eastAsia="Calibri"/>
        </w:rPr>
      </w:pPr>
    </w:p>
    <w:p w14:paraId="099BF58E" w14:textId="77777777" w:rsidR="001522A8" w:rsidRPr="00C16064" w:rsidRDefault="001522A8" w:rsidP="001522A8">
      <w:pPr>
        <w:jc w:val="center"/>
        <w:rPr>
          <w:rFonts w:eastAsia="Calibri"/>
        </w:rPr>
      </w:pPr>
      <w:r w:rsidRPr="00C16064">
        <w:rPr>
          <w:rFonts w:eastAsia="Calibri"/>
        </w:rPr>
        <w:t xml:space="preserve">НОРМЫ ТЕПЛОВЫХ ПОТЕРЬ (ПЛОТНОСТИ ТЕПЛОВОГО ПОТОКА) </w:t>
      </w:r>
    </w:p>
    <w:p w14:paraId="3F280E92" w14:textId="77777777" w:rsidR="001522A8" w:rsidRPr="00C16064" w:rsidRDefault="001522A8" w:rsidP="001522A8">
      <w:pPr>
        <w:jc w:val="center"/>
        <w:rPr>
          <w:rFonts w:eastAsia="Calibri"/>
        </w:rPr>
      </w:pPr>
      <w:r w:rsidRPr="00C16064">
        <w:rPr>
          <w:rFonts w:eastAsia="Calibri"/>
        </w:rPr>
        <w:t>ТЕПЛОПРОВОДАМИ, СПРОЕКТИРОВАННЫМИ В ПЕРИОД С 2004 г.</w:t>
      </w:r>
    </w:p>
    <w:p w14:paraId="7EC3C38A" w14:textId="77777777" w:rsidR="001522A8" w:rsidRPr="00C16064" w:rsidRDefault="001522A8" w:rsidP="001522A8">
      <w:pPr>
        <w:jc w:val="center"/>
        <w:rPr>
          <w:rFonts w:eastAsia="Calibri"/>
        </w:rPr>
      </w:pPr>
    </w:p>
    <w:p w14:paraId="3731706E" w14:textId="77777777" w:rsidR="001522A8" w:rsidRPr="00C16064" w:rsidRDefault="001522A8" w:rsidP="001522A8">
      <w:pPr>
        <w:keepNext/>
        <w:jc w:val="right"/>
        <w:rPr>
          <w:rFonts w:eastAsia="Calibri"/>
          <w:b/>
          <w:iCs/>
          <w:sz w:val="20"/>
          <w:szCs w:val="18"/>
          <w:lang w:eastAsia="en-US"/>
        </w:rPr>
      </w:pPr>
      <w:bookmarkStart w:id="43" w:name="_Toc40787812"/>
      <w:bookmarkStart w:id="44" w:name="_Toc71031201"/>
      <w:r w:rsidRPr="00C16064">
        <w:rPr>
          <w:rFonts w:eastAsia="Calibri"/>
          <w:b/>
          <w:iCs/>
          <w:sz w:val="20"/>
          <w:szCs w:val="18"/>
          <w:lang w:eastAsia="en-US"/>
        </w:rPr>
        <w:t>Таблица 1.13 Нормы тепловых потерь трубопроводов водяных тепловых сетей</w:t>
      </w:r>
      <w:bookmarkEnd w:id="43"/>
      <w:bookmarkEnd w:id="44"/>
    </w:p>
    <w:p w14:paraId="7EB309FE" w14:textId="77777777" w:rsidR="001522A8" w:rsidRPr="00C16064" w:rsidRDefault="001522A8" w:rsidP="001522A8">
      <w:pPr>
        <w:keepNext/>
        <w:jc w:val="right"/>
        <w:rPr>
          <w:rFonts w:eastAsia="Calibri"/>
          <w:b/>
          <w:iCs/>
          <w:sz w:val="20"/>
          <w:szCs w:val="18"/>
          <w:lang w:eastAsia="en-US"/>
        </w:rPr>
      </w:pPr>
      <w:r w:rsidRPr="00C16064">
        <w:rPr>
          <w:rFonts w:eastAsia="Calibri"/>
          <w:b/>
          <w:iCs/>
          <w:sz w:val="20"/>
          <w:szCs w:val="18"/>
          <w:lang w:eastAsia="en-US"/>
        </w:rPr>
        <w:t>при канальной прокладке</w:t>
      </w:r>
    </w:p>
    <w:tbl>
      <w:tblPr>
        <w:tblW w:w="5000" w:type="pct"/>
        <w:jc w:val="center"/>
        <w:tblLayout w:type="fixed"/>
        <w:tblCellMar>
          <w:left w:w="70" w:type="dxa"/>
          <w:right w:w="70" w:type="dxa"/>
        </w:tblCellMar>
        <w:tblLook w:val="0000" w:firstRow="0" w:lastRow="0" w:firstColumn="0" w:lastColumn="0" w:noHBand="0" w:noVBand="0"/>
      </w:tblPr>
      <w:tblGrid>
        <w:gridCol w:w="1584"/>
        <w:gridCol w:w="1453"/>
        <w:gridCol w:w="1322"/>
        <w:gridCol w:w="1322"/>
        <w:gridCol w:w="1322"/>
        <w:gridCol w:w="1453"/>
        <w:gridCol w:w="1322"/>
      </w:tblGrid>
      <w:tr w:rsidR="001522A8" w:rsidRPr="00C16064" w14:paraId="48E2CBB3" w14:textId="77777777" w:rsidTr="001522A8">
        <w:trPr>
          <w:cantSplit/>
          <w:trHeight w:val="240"/>
          <w:jc w:val="center"/>
        </w:trPr>
        <w:tc>
          <w:tcPr>
            <w:tcW w:w="1558" w:type="dxa"/>
            <w:vMerge w:val="restart"/>
            <w:tcBorders>
              <w:top w:val="single" w:sz="6" w:space="0" w:color="auto"/>
              <w:left w:val="single" w:sz="6" w:space="0" w:color="auto"/>
              <w:bottom w:val="none" w:sz="4" w:space="0" w:color="000000"/>
              <w:right w:val="single" w:sz="6" w:space="0" w:color="auto"/>
            </w:tcBorders>
            <w:vAlign w:val="center"/>
          </w:tcPr>
          <w:p w14:paraId="359353E7"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Условный  </w:t>
            </w:r>
            <w:r w:rsidRPr="00C16064">
              <w:rPr>
                <w:rFonts w:eastAsia="Calibri"/>
                <w:sz w:val="22"/>
                <w:szCs w:val="22"/>
              </w:rPr>
              <w:br/>
              <w:t xml:space="preserve">диаметр,  </w:t>
            </w:r>
            <w:r w:rsidRPr="00C16064">
              <w:rPr>
                <w:rFonts w:eastAsia="Calibri"/>
                <w:sz w:val="22"/>
                <w:szCs w:val="22"/>
              </w:rPr>
              <w:br/>
              <w:t>мм</w:t>
            </w:r>
          </w:p>
        </w:tc>
        <w:tc>
          <w:tcPr>
            <w:tcW w:w="8064" w:type="dxa"/>
            <w:gridSpan w:val="6"/>
            <w:tcBorders>
              <w:top w:val="single" w:sz="6" w:space="0" w:color="auto"/>
              <w:left w:val="single" w:sz="6" w:space="0" w:color="auto"/>
              <w:bottom w:val="single" w:sz="6" w:space="0" w:color="auto"/>
              <w:right w:val="single" w:sz="6" w:space="0" w:color="auto"/>
            </w:tcBorders>
            <w:vAlign w:val="center"/>
          </w:tcPr>
          <w:p w14:paraId="70069DDB"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Нормы плотности теплового потока, ккал/ч</w:t>
            </w:r>
          </w:p>
        </w:tc>
      </w:tr>
      <w:tr w:rsidR="001522A8" w:rsidRPr="00C16064" w14:paraId="3BBCE436" w14:textId="77777777" w:rsidTr="001522A8">
        <w:trPr>
          <w:cantSplit/>
          <w:trHeight w:val="360"/>
          <w:jc w:val="center"/>
        </w:trPr>
        <w:tc>
          <w:tcPr>
            <w:tcW w:w="1558" w:type="dxa"/>
            <w:vMerge/>
            <w:tcBorders>
              <w:top w:val="none" w:sz="4" w:space="0" w:color="000000"/>
              <w:left w:val="single" w:sz="6" w:space="0" w:color="auto"/>
              <w:bottom w:val="none" w:sz="4" w:space="0" w:color="000000"/>
              <w:right w:val="single" w:sz="6" w:space="0" w:color="auto"/>
            </w:tcBorders>
            <w:vAlign w:val="center"/>
          </w:tcPr>
          <w:p w14:paraId="3FAD76A8" w14:textId="77777777" w:rsidR="001522A8" w:rsidRPr="00C16064" w:rsidRDefault="001522A8" w:rsidP="001522A8">
            <w:pPr>
              <w:spacing w:line="360" w:lineRule="auto"/>
              <w:jc w:val="center"/>
              <w:rPr>
                <w:rFonts w:eastAsia="Calibri"/>
                <w:sz w:val="22"/>
                <w:szCs w:val="22"/>
              </w:rPr>
            </w:pPr>
          </w:p>
        </w:tc>
        <w:tc>
          <w:tcPr>
            <w:tcW w:w="4032" w:type="dxa"/>
            <w:gridSpan w:val="3"/>
            <w:tcBorders>
              <w:top w:val="single" w:sz="6" w:space="0" w:color="auto"/>
              <w:left w:val="single" w:sz="6" w:space="0" w:color="auto"/>
              <w:bottom w:val="single" w:sz="6" w:space="0" w:color="auto"/>
              <w:right w:val="single" w:sz="6" w:space="0" w:color="auto"/>
            </w:tcBorders>
            <w:vAlign w:val="center"/>
          </w:tcPr>
          <w:p w14:paraId="7CADE2B2"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Продолжительность эксплуатации</w:t>
            </w:r>
            <w:r w:rsidRPr="00C16064">
              <w:rPr>
                <w:rFonts w:eastAsia="Calibri"/>
                <w:sz w:val="22"/>
                <w:szCs w:val="22"/>
              </w:rPr>
              <w:br/>
              <w:t>до 5000 ч/год включительно</w:t>
            </w:r>
          </w:p>
        </w:tc>
        <w:tc>
          <w:tcPr>
            <w:tcW w:w="4032" w:type="dxa"/>
            <w:gridSpan w:val="3"/>
            <w:tcBorders>
              <w:top w:val="single" w:sz="6" w:space="0" w:color="auto"/>
              <w:left w:val="single" w:sz="6" w:space="0" w:color="auto"/>
              <w:bottom w:val="single" w:sz="6" w:space="0" w:color="auto"/>
              <w:right w:val="single" w:sz="6" w:space="0" w:color="auto"/>
            </w:tcBorders>
            <w:vAlign w:val="center"/>
          </w:tcPr>
          <w:p w14:paraId="35DEB46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Продолжительность     </w:t>
            </w:r>
            <w:r w:rsidRPr="00C16064">
              <w:rPr>
                <w:rFonts w:eastAsia="Calibri"/>
                <w:sz w:val="22"/>
                <w:szCs w:val="22"/>
              </w:rPr>
              <w:br/>
              <w:t>эксплуатации более 5000 ч/год</w:t>
            </w:r>
          </w:p>
        </w:tc>
      </w:tr>
      <w:tr w:rsidR="001522A8" w:rsidRPr="00C16064" w14:paraId="7CB5575E" w14:textId="77777777" w:rsidTr="001522A8">
        <w:trPr>
          <w:cantSplit/>
          <w:trHeight w:val="240"/>
          <w:jc w:val="center"/>
        </w:trPr>
        <w:tc>
          <w:tcPr>
            <w:tcW w:w="1558" w:type="dxa"/>
            <w:vMerge/>
            <w:tcBorders>
              <w:top w:val="none" w:sz="4" w:space="0" w:color="000000"/>
              <w:left w:val="single" w:sz="6" w:space="0" w:color="auto"/>
              <w:bottom w:val="none" w:sz="4" w:space="0" w:color="000000"/>
              <w:right w:val="single" w:sz="6" w:space="0" w:color="auto"/>
            </w:tcBorders>
            <w:vAlign w:val="center"/>
          </w:tcPr>
          <w:p w14:paraId="588BB5F2" w14:textId="77777777" w:rsidR="001522A8" w:rsidRPr="00C16064" w:rsidRDefault="001522A8" w:rsidP="001522A8">
            <w:pPr>
              <w:spacing w:line="360" w:lineRule="auto"/>
              <w:jc w:val="center"/>
              <w:rPr>
                <w:rFonts w:eastAsia="Calibri"/>
                <w:sz w:val="22"/>
                <w:szCs w:val="22"/>
              </w:rPr>
            </w:pPr>
          </w:p>
        </w:tc>
        <w:tc>
          <w:tcPr>
            <w:tcW w:w="8064" w:type="dxa"/>
            <w:gridSpan w:val="6"/>
            <w:tcBorders>
              <w:top w:val="single" w:sz="6" w:space="0" w:color="auto"/>
              <w:left w:val="single" w:sz="6" w:space="0" w:color="auto"/>
              <w:bottom w:val="single" w:sz="6" w:space="0" w:color="auto"/>
              <w:right w:val="single" w:sz="6" w:space="0" w:color="auto"/>
            </w:tcBorders>
            <w:vAlign w:val="center"/>
          </w:tcPr>
          <w:p w14:paraId="02CFE5F3"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Температура теплоносителя, °C</w:t>
            </w:r>
          </w:p>
        </w:tc>
      </w:tr>
      <w:tr w:rsidR="001522A8" w:rsidRPr="00C16064" w14:paraId="223DADD8" w14:textId="77777777" w:rsidTr="001522A8">
        <w:trPr>
          <w:cantSplit/>
          <w:trHeight w:val="240"/>
          <w:jc w:val="center"/>
        </w:trPr>
        <w:tc>
          <w:tcPr>
            <w:tcW w:w="1558" w:type="dxa"/>
            <w:vMerge/>
            <w:tcBorders>
              <w:top w:val="none" w:sz="4" w:space="0" w:color="000000"/>
              <w:left w:val="single" w:sz="6" w:space="0" w:color="auto"/>
              <w:bottom w:val="single" w:sz="6" w:space="0" w:color="auto"/>
              <w:right w:val="single" w:sz="6" w:space="0" w:color="auto"/>
            </w:tcBorders>
            <w:vAlign w:val="center"/>
          </w:tcPr>
          <w:p w14:paraId="53E5A4EA" w14:textId="77777777" w:rsidR="001522A8" w:rsidRPr="00C16064" w:rsidRDefault="001522A8" w:rsidP="001522A8">
            <w:pPr>
              <w:spacing w:line="360" w:lineRule="auto"/>
              <w:jc w:val="center"/>
              <w:rPr>
                <w:rFonts w:eastAsia="Calibri"/>
                <w:sz w:val="22"/>
                <w:szCs w:val="22"/>
              </w:rPr>
            </w:pPr>
          </w:p>
        </w:tc>
        <w:tc>
          <w:tcPr>
            <w:tcW w:w="1430" w:type="dxa"/>
            <w:tcBorders>
              <w:top w:val="single" w:sz="6" w:space="0" w:color="auto"/>
              <w:left w:val="single" w:sz="6" w:space="0" w:color="auto"/>
              <w:bottom w:val="single" w:sz="6" w:space="0" w:color="auto"/>
              <w:right w:val="single" w:sz="6" w:space="0" w:color="auto"/>
            </w:tcBorders>
            <w:vAlign w:val="center"/>
          </w:tcPr>
          <w:p w14:paraId="2BF487D7"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65/50</w:t>
            </w:r>
          </w:p>
        </w:tc>
        <w:tc>
          <w:tcPr>
            <w:tcW w:w="1301" w:type="dxa"/>
            <w:tcBorders>
              <w:top w:val="single" w:sz="6" w:space="0" w:color="auto"/>
              <w:left w:val="single" w:sz="6" w:space="0" w:color="auto"/>
              <w:bottom w:val="single" w:sz="6" w:space="0" w:color="auto"/>
              <w:right w:val="single" w:sz="6" w:space="0" w:color="auto"/>
            </w:tcBorders>
            <w:vAlign w:val="center"/>
          </w:tcPr>
          <w:p w14:paraId="5F0C0CFC"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90/50</w:t>
            </w:r>
          </w:p>
        </w:tc>
        <w:tc>
          <w:tcPr>
            <w:tcW w:w="1301" w:type="dxa"/>
            <w:tcBorders>
              <w:top w:val="single" w:sz="6" w:space="0" w:color="auto"/>
              <w:left w:val="single" w:sz="6" w:space="0" w:color="auto"/>
              <w:bottom w:val="single" w:sz="6" w:space="0" w:color="auto"/>
              <w:right w:val="single" w:sz="6" w:space="0" w:color="auto"/>
            </w:tcBorders>
            <w:vAlign w:val="center"/>
          </w:tcPr>
          <w:p w14:paraId="6C5AFD21"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110/50</w:t>
            </w:r>
          </w:p>
        </w:tc>
        <w:tc>
          <w:tcPr>
            <w:tcW w:w="1301" w:type="dxa"/>
            <w:tcBorders>
              <w:top w:val="single" w:sz="6" w:space="0" w:color="auto"/>
              <w:left w:val="single" w:sz="6" w:space="0" w:color="auto"/>
              <w:bottom w:val="single" w:sz="6" w:space="0" w:color="auto"/>
              <w:right w:val="single" w:sz="6" w:space="0" w:color="auto"/>
            </w:tcBorders>
            <w:vAlign w:val="center"/>
          </w:tcPr>
          <w:p w14:paraId="79ADD62B"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65/50</w:t>
            </w:r>
          </w:p>
        </w:tc>
        <w:tc>
          <w:tcPr>
            <w:tcW w:w="1430" w:type="dxa"/>
            <w:tcBorders>
              <w:top w:val="single" w:sz="6" w:space="0" w:color="auto"/>
              <w:left w:val="single" w:sz="6" w:space="0" w:color="auto"/>
              <w:bottom w:val="single" w:sz="6" w:space="0" w:color="auto"/>
              <w:right w:val="single" w:sz="6" w:space="0" w:color="auto"/>
            </w:tcBorders>
            <w:vAlign w:val="center"/>
          </w:tcPr>
          <w:p w14:paraId="1CFE2124"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90/50</w:t>
            </w:r>
          </w:p>
        </w:tc>
        <w:tc>
          <w:tcPr>
            <w:tcW w:w="1301" w:type="dxa"/>
            <w:tcBorders>
              <w:top w:val="single" w:sz="6" w:space="0" w:color="auto"/>
              <w:left w:val="single" w:sz="6" w:space="0" w:color="auto"/>
              <w:bottom w:val="single" w:sz="6" w:space="0" w:color="auto"/>
              <w:right w:val="single" w:sz="6" w:space="0" w:color="auto"/>
            </w:tcBorders>
            <w:vAlign w:val="center"/>
          </w:tcPr>
          <w:p w14:paraId="5C4A1CB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110/50</w:t>
            </w:r>
          </w:p>
        </w:tc>
      </w:tr>
      <w:tr w:rsidR="001522A8" w:rsidRPr="00C16064" w14:paraId="631DD8B9" w14:textId="77777777" w:rsidTr="001522A8">
        <w:trPr>
          <w:cantSplit/>
          <w:trHeight w:val="2880"/>
          <w:jc w:val="center"/>
        </w:trPr>
        <w:tc>
          <w:tcPr>
            <w:tcW w:w="1558" w:type="dxa"/>
            <w:tcBorders>
              <w:top w:val="single" w:sz="6" w:space="0" w:color="auto"/>
              <w:left w:val="single" w:sz="6" w:space="0" w:color="auto"/>
              <w:bottom w:val="single" w:sz="6" w:space="0" w:color="auto"/>
              <w:right w:val="single" w:sz="6" w:space="0" w:color="auto"/>
            </w:tcBorders>
            <w:vAlign w:val="center"/>
          </w:tcPr>
          <w:p w14:paraId="334304DF"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25     </w:t>
            </w:r>
            <w:r w:rsidRPr="00C16064">
              <w:rPr>
                <w:rFonts w:eastAsia="Calibri"/>
                <w:sz w:val="22"/>
                <w:szCs w:val="22"/>
              </w:rPr>
              <w:br/>
              <w:t xml:space="preserve">32     </w:t>
            </w:r>
            <w:r w:rsidRPr="00C16064">
              <w:rPr>
                <w:rFonts w:eastAsia="Calibri"/>
                <w:sz w:val="22"/>
                <w:szCs w:val="22"/>
              </w:rPr>
              <w:br/>
              <w:t xml:space="preserve">40     </w:t>
            </w:r>
            <w:r w:rsidRPr="00C16064">
              <w:rPr>
                <w:rFonts w:eastAsia="Calibri"/>
                <w:sz w:val="22"/>
                <w:szCs w:val="22"/>
              </w:rPr>
              <w:br/>
              <w:t xml:space="preserve">50     </w:t>
            </w:r>
            <w:r w:rsidRPr="00C16064">
              <w:rPr>
                <w:rFonts w:eastAsia="Calibri"/>
                <w:sz w:val="22"/>
                <w:szCs w:val="22"/>
              </w:rPr>
              <w:br/>
              <w:t xml:space="preserve">65     </w:t>
            </w:r>
            <w:r w:rsidRPr="00C16064">
              <w:rPr>
                <w:rFonts w:eastAsia="Calibri"/>
                <w:sz w:val="22"/>
                <w:szCs w:val="22"/>
              </w:rPr>
              <w:br/>
              <w:t xml:space="preserve">80     </w:t>
            </w:r>
            <w:r w:rsidRPr="00C16064">
              <w:rPr>
                <w:rFonts w:eastAsia="Calibri"/>
                <w:sz w:val="22"/>
                <w:szCs w:val="22"/>
              </w:rPr>
              <w:br/>
              <w:t xml:space="preserve">100    </w:t>
            </w:r>
            <w:r w:rsidRPr="00C16064">
              <w:rPr>
                <w:rFonts w:eastAsia="Calibri"/>
                <w:sz w:val="22"/>
                <w:szCs w:val="22"/>
              </w:rPr>
              <w:br/>
              <w:t xml:space="preserve">125    </w:t>
            </w:r>
            <w:r w:rsidRPr="00C16064">
              <w:rPr>
                <w:rFonts w:eastAsia="Calibri"/>
                <w:sz w:val="22"/>
                <w:szCs w:val="22"/>
              </w:rPr>
              <w:br/>
              <w:t xml:space="preserve">150    </w:t>
            </w:r>
            <w:r w:rsidRPr="00C16064">
              <w:rPr>
                <w:rFonts w:eastAsia="Calibri"/>
                <w:sz w:val="22"/>
                <w:szCs w:val="22"/>
              </w:rPr>
              <w:br/>
              <w:t xml:space="preserve">200    </w:t>
            </w:r>
            <w:r w:rsidRPr="00C16064">
              <w:rPr>
                <w:rFonts w:eastAsia="Calibri"/>
                <w:sz w:val="22"/>
                <w:szCs w:val="22"/>
              </w:rPr>
              <w:br/>
              <w:t xml:space="preserve">250    </w:t>
            </w:r>
            <w:r w:rsidRPr="00C16064">
              <w:rPr>
                <w:rFonts w:eastAsia="Calibri"/>
                <w:sz w:val="22"/>
                <w:szCs w:val="22"/>
              </w:rPr>
              <w:br/>
              <w:t xml:space="preserve">300    </w:t>
            </w:r>
            <w:r w:rsidRPr="00C16064">
              <w:rPr>
                <w:rFonts w:eastAsia="Calibri"/>
                <w:sz w:val="22"/>
                <w:szCs w:val="22"/>
              </w:rPr>
              <w:br/>
              <w:t xml:space="preserve">350    </w:t>
            </w:r>
            <w:r w:rsidRPr="00C16064">
              <w:rPr>
                <w:rFonts w:eastAsia="Calibri"/>
                <w:sz w:val="22"/>
                <w:szCs w:val="22"/>
              </w:rPr>
              <w:br/>
              <w:t xml:space="preserve">400    </w:t>
            </w:r>
            <w:r w:rsidRPr="00C16064">
              <w:rPr>
                <w:rFonts w:eastAsia="Calibri"/>
                <w:sz w:val="22"/>
                <w:szCs w:val="22"/>
              </w:rPr>
              <w:br/>
              <w:t xml:space="preserve">450    </w:t>
            </w:r>
            <w:r w:rsidRPr="00C16064">
              <w:rPr>
                <w:rFonts w:eastAsia="Calibri"/>
                <w:sz w:val="22"/>
                <w:szCs w:val="22"/>
              </w:rPr>
              <w:br/>
              <w:t xml:space="preserve">500    </w:t>
            </w:r>
            <w:r w:rsidRPr="00C16064">
              <w:rPr>
                <w:rFonts w:eastAsia="Calibri"/>
                <w:sz w:val="22"/>
                <w:szCs w:val="22"/>
              </w:rPr>
              <w:br/>
              <w:t xml:space="preserve">600    </w:t>
            </w:r>
            <w:r w:rsidRPr="00C16064">
              <w:rPr>
                <w:rFonts w:eastAsia="Calibri"/>
                <w:sz w:val="22"/>
                <w:szCs w:val="22"/>
              </w:rPr>
              <w:br/>
              <w:t xml:space="preserve">700    </w:t>
            </w:r>
            <w:r w:rsidRPr="00C16064">
              <w:rPr>
                <w:rFonts w:eastAsia="Calibri"/>
                <w:sz w:val="22"/>
                <w:szCs w:val="22"/>
              </w:rPr>
              <w:br/>
              <w:t>800</w:t>
            </w:r>
          </w:p>
        </w:tc>
        <w:tc>
          <w:tcPr>
            <w:tcW w:w="1430" w:type="dxa"/>
            <w:tcBorders>
              <w:top w:val="single" w:sz="6" w:space="0" w:color="auto"/>
              <w:left w:val="single" w:sz="6" w:space="0" w:color="auto"/>
              <w:bottom w:val="single" w:sz="6" w:space="0" w:color="auto"/>
              <w:right w:val="single" w:sz="6" w:space="0" w:color="auto"/>
            </w:tcBorders>
            <w:vAlign w:val="center"/>
          </w:tcPr>
          <w:p w14:paraId="2D1EAAD7"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18    </w:t>
            </w:r>
            <w:r w:rsidRPr="00C16064">
              <w:rPr>
                <w:rFonts w:eastAsia="Calibri"/>
                <w:sz w:val="22"/>
                <w:szCs w:val="22"/>
              </w:rPr>
              <w:br/>
              <w:t xml:space="preserve">21    </w:t>
            </w:r>
            <w:r w:rsidRPr="00C16064">
              <w:rPr>
                <w:rFonts w:eastAsia="Calibri"/>
                <w:sz w:val="22"/>
                <w:szCs w:val="22"/>
              </w:rPr>
              <w:br/>
              <w:t xml:space="preserve">22    </w:t>
            </w:r>
            <w:r w:rsidRPr="00C16064">
              <w:rPr>
                <w:rFonts w:eastAsia="Calibri"/>
                <w:sz w:val="22"/>
                <w:szCs w:val="22"/>
              </w:rPr>
              <w:br/>
              <w:t xml:space="preserve">25    </w:t>
            </w:r>
            <w:r w:rsidRPr="00C16064">
              <w:rPr>
                <w:rFonts w:eastAsia="Calibri"/>
                <w:sz w:val="22"/>
                <w:szCs w:val="22"/>
              </w:rPr>
              <w:br/>
              <w:t xml:space="preserve">28    </w:t>
            </w:r>
            <w:r w:rsidRPr="00C16064">
              <w:rPr>
                <w:rFonts w:eastAsia="Calibri"/>
                <w:sz w:val="22"/>
                <w:szCs w:val="22"/>
              </w:rPr>
              <w:br/>
              <w:t xml:space="preserve">30    </w:t>
            </w:r>
            <w:r w:rsidRPr="00C16064">
              <w:rPr>
                <w:rFonts w:eastAsia="Calibri"/>
                <w:sz w:val="22"/>
                <w:szCs w:val="22"/>
              </w:rPr>
              <w:br/>
              <w:t xml:space="preserve">34    </w:t>
            </w:r>
            <w:r w:rsidRPr="00C16064">
              <w:rPr>
                <w:rFonts w:eastAsia="Calibri"/>
                <w:sz w:val="22"/>
                <w:szCs w:val="22"/>
              </w:rPr>
              <w:br/>
              <w:t xml:space="preserve">38    </w:t>
            </w:r>
            <w:r w:rsidRPr="00C16064">
              <w:rPr>
                <w:rFonts w:eastAsia="Calibri"/>
                <w:sz w:val="22"/>
                <w:szCs w:val="22"/>
              </w:rPr>
              <w:br/>
              <w:t xml:space="preserve">42    </w:t>
            </w:r>
            <w:r w:rsidRPr="00C16064">
              <w:rPr>
                <w:rFonts w:eastAsia="Calibri"/>
                <w:sz w:val="22"/>
                <w:szCs w:val="22"/>
              </w:rPr>
              <w:br/>
              <w:t xml:space="preserve">52    </w:t>
            </w:r>
            <w:r w:rsidRPr="00C16064">
              <w:rPr>
                <w:rFonts w:eastAsia="Calibri"/>
                <w:sz w:val="22"/>
                <w:szCs w:val="22"/>
              </w:rPr>
              <w:br/>
              <w:t xml:space="preserve">61    </w:t>
            </w:r>
            <w:r w:rsidRPr="00C16064">
              <w:rPr>
                <w:rFonts w:eastAsia="Calibri"/>
                <w:sz w:val="22"/>
                <w:szCs w:val="22"/>
              </w:rPr>
              <w:br/>
              <w:t xml:space="preserve">70    </w:t>
            </w:r>
            <w:r w:rsidRPr="00C16064">
              <w:rPr>
                <w:rFonts w:eastAsia="Calibri"/>
                <w:sz w:val="22"/>
                <w:szCs w:val="22"/>
              </w:rPr>
              <w:br/>
              <w:t xml:space="preserve">77    </w:t>
            </w:r>
            <w:r w:rsidRPr="00C16064">
              <w:rPr>
                <w:rFonts w:eastAsia="Calibri"/>
                <w:sz w:val="22"/>
                <w:szCs w:val="22"/>
              </w:rPr>
              <w:br/>
              <w:t xml:space="preserve">84    </w:t>
            </w:r>
            <w:r w:rsidRPr="00C16064">
              <w:rPr>
                <w:rFonts w:eastAsia="Calibri"/>
                <w:sz w:val="22"/>
                <w:szCs w:val="22"/>
              </w:rPr>
              <w:br/>
              <w:t xml:space="preserve">92    </w:t>
            </w:r>
            <w:r w:rsidRPr="00C16064">
              <w:rPr>
                <w:rFonts w:eastAsia="Calibri"/>
                <w:sz w:val="22"/>
                <w:szCs w:val="22"/>
              </w:rPr>
              <w:br/>
              <w:t xml:space="preserve">101    </w:t>
            </w:r>
            <w:r w:rsidRPr="00C16064">
              <w:rPr>
                <w:rFonts w:eastAsia="Calibri"/>
                <w:sz w:val="22"/>
                <w:szCs w:val="22"/>
              </w:rPr>
              <w:br/>
              <w:t xml:space="preserve">115    </w:t>
            </w:r>
            <w:r w:rsidRPr="00C16064">
              <w:rPr>
                <w:rFonts w:eastAsia="Calibri"/>
                <w:sz w:val="22"/>
                <w:szCs w:val="22"/>
              </w:rPr>
              <w:br/>
              <w:t xml:space="preserve">130    </w:t>
            </w:r>
            <w:r w:rsidRPr="00C16064">
              <w:rPr>
                <w:rFonts w:eastAsia="Calibri"/>
                <w:sz w:val="22"/>
                <w:szCs w:val="22"/>
              </w:rPr>
              <w:br/>
              <w:t>144</w:t>
            </w:r>
          </w:p>
        </w:tc>
        <w:tc>
          <w:tcPr>
            <w:tcW w:w="1301" w:type="dxa"/>
            <w:tcBorders>
              <w:top w:val="single" w:sz="6" w:space="0" w:color="auto"/>
              <w:left w:val="single" w:sz="6" w:space="0" w:color="auto"/>
              <w:bottom w:val="single" w:sz="6" w:space="0" w:color="auto"/>
              <w:right w:val="single" w:sz="6" w:space="0" w:color="auto"/>
            </w:tcBorders>
            <w:vAlign w:val="center"/>
          </w:tcPr>
          <w:p w14:paraId="0C8CCD0E"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22    </w:t>
            </w:r>
            <w:r w:rsidRPr="00C16064">
              <w:rPr>
                <w:rFonts w:eastAsia="Calibri"/>
                <w:sz w:val="22"/>
                <w:szCs w:val="22"/>
              </w:rPr>
              <w:br/>
              <w:t xml:space="preserve">25    </w:t>
            </w:r>
            <w:r w:rsidRPr="00C16064">
              <w:rPr>
                <w:rFonts w:eastAsia="Calibri"/>
                <w:sz w:val="22"/>
                <w:szCs w:val="22"/>
              </w:rPr>
              <w:br/>
              <w:t xml:space="preserve">27    </w:t>
            </w:r>
            <w:r w:rsidRPr="00C16064">
              <w:rPr>
                <w:rFonts w:eastAsia="Calibri"/>
                <w:sz w:val="22"/>
                <w:szCs w:val="22"/>
              </w:rPr>
              <w:br/>
              <w:t xml:space="preserve">29    </w:t>
            </w:r>
            <w:r w:rsidRPr="00C16064">
              <w:rPr>
                <w:rFonts w:eastAsia="Calibri"/>
                <w:sz w:val="22"/>
                <w:szCs w:val="22"/>
              </w:rPr>
              <w:br/>
              <w:t xml:space="preserve">34    </w:t>
            </w:r>
            <w:r w:rsidRPr="00C16064">
              <w:rPr>
                <w:rFonts w:eastAsia="Calibri"/>
                <w:sz w:val="22"/>
                <w:szCs w:val="22"/>
              </w:rPr>
              <w:br/>
              <w:t xml:space="preserve">36    </w:t>
            </w:r>
            <w:r w:rsidRPr="00C16064">
              <w:rPr>
                <w:rFonts w:eastAsia="Calibri"/>
                <w:sz w:val="22"/>
                <w:szCs w:val="22"/>
              </w:rPr>
              <w:br/>
              <w:t xml:space="preserve">40    </w:t>
            </w:r>
            <w:r w:rsidRPr="00C16064">
              <w:rPr>
                <w:rFonts w:eastAsia="Calibri"/>
                <w:sz w:val="22"/>
                <w:szCs w:val="22"/>
              </w:rPr>
              <w:br/>
              <w:t xml:space="preserve">46    </w:t>
            </w:r>
            <w:r w:rsidRPr="00C16064">
              <w:rPr>
                <w:rFonts w:eastAsia="Calibri"/>
                <w:sz w:val="22"/>
                <w:szCs w:val="22"/>
              </w:rPr>
              <w:br/>
              <w:t xml:space="preserve">51    </w:t>
            </w:r>
            <w:r w:rsidRPr="00C16064">
              <w:rPr>
                <w:rFonts w:eastAsia="Calibri"/>
                <w:sz w:val="22"/>
                <w:szCs w:val="22"/>
              </w:rPr>
              <w:br/>
              <w:t xml:space="preserve">61    </w:t>
            </w:r>
            <w:r w:rsidRPr="00C16064">
              <w:rPr>
                <w:rFonts w:eastAsia="Calibri"/>
                <w:sz w:val="22"/>
                <w:szCs w:val="22"/>
              </w:rPr>
              <w:br/>
              <w:t xml:space="preserve">71    </w:t>
            </w:r>
            <w:r w:rsidRPr="00C16064">
              <w:rPr>
                <w:rFonts w:eastAsia="Calibri"/>
                <w:sz w:val="22"/>
                <w:szCs w:val="22"/>
              </w:rPr>
              <w:br/>
              <w:t xml:space="preserve">81    </w:t>
            </w:r>
            <w:r w:rsidRPr="00C16064">
              <w:rPr>
                <w:rFonts w:eastAsia="Calibri"/>
                <w:sz w:val="22"/>
                <w:szCs w:val="22"/>
              </w:rPr>
              <w:br/>
              <w:t xml:space="preserve">90    </w:t>
            </w:r>
            <w:r w:rsidRPr="00C16064">
              <w:rPr>
                <w:rFonts w:eastAsia="Calibri"/>
                <w:sz w:val="22"/>
                <w:szCs w:val="22"/>
              </w:rPr>
              <w:br/>
              <w:t xml:space="preserve">99    </w:t>
            </w:r>
            <w:r w:rsidRPr="00C16064">
              <w:rPr>
                <w:rFonts w:eastAsia="Calibri"/>
                <w:sz w:val="22"/>
                <w:szCs w:val="22"/>
              </w:rPr>
              <w:br/>
              <w:t xml:space="preserve">108   </w:t>
            </w:r>
            <w:r w:rsidRPr="00C16064">
              <w:rPr>
                <w:rFonts w:eastAsia="Calibri"/>
                <w:sz w:val="22"/>
                <w:szCs w:val="22"/>
              </w:rPr>
              <w:br/>
              <w:t xml:space="preserve">118   </w:t>
            </w:r>
            <w:r w:rsidRPr="00C16064">
              <w:rPr>
                <w:rFonts w:eastAsia="Calibri"/>
                <w:sz w:val="22"/>
                <w:szCs w:val="22"/>
              </w:rPr>
              <w:br/>
              <w:t xml:space="preserve">134   </w:t>
            </w:r>
            <w:r w:rsidRPr="00C16064">
              <w:rPr>
                <w:rFonts w:eastAsia="Calibri"/>
                <w:sz w:val="22"/>
                <w:szCs w:val="22"/>
              </w:rPr>
              <w:br/>
              <w:t xml:space="preserve">151   </w:t>
            </w:r>
            <w:r w:rsidRPr="00C16064">
              <w:rPr>
                <w:rFonts w:eastAsia="Calibri"/>
                <w:sz w:val="22"/>
                <w:szCs w:val="22"/>
              </w:rPr>
              <w:br/>
              <w:t>168</w:t>
            </w:r>
          </w:p>
        </w:tc>
        <w:tc>
          <w:tcPr>
            <w:tcW w:w="1301" w:type="dxa"/>
            <w:tcBorders>
              <w:top w:val="single" w:sz="6" w:space="0" w:color="auto"/>
              <w:left w:val="single" w:sz="6" w:space="0" w:color="auto"/>
              <w:bottom w:val="single" w:sz="6" w:space="0" w:color="auto"/>
              <w:right w:val="single" w:sz="6" w:space="0" w:color="auto"/>
            </w:tcBorders>
            <w:vAlign w:val="center"/>
          </w:tcPr>
          <w:p w14:paraId="10A3487D"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27    </w:t>
            </w:r>
            <w:r w:rsidRPr="00C16064">
              <w:rPr>
                <w:rFonts w:eastAsia="Calibri"/>
                <w:sz w:val="22"/>
                <w:szCs w:val="22"/>
              </w:rPr>
              <w:br/>
              <w:t xml:space="preserve">28    </w:t>
            </w:r>
            <w:r w:rsidRPr="00C16064">
              <w:rPr>
                <w:rFonts w:eastAsia="Calibri"/>
                <w:sz w:val="22"/>
                <w:szCs w:val="22"/>
              </w:rPr>
              <w:br/>
              <w:t xml:space="preserve">30    </w:t>
            </w:r>
            <w:r w:rsidRPr="00C16064">
              <w:rPr>
                <w:rFonts w:eastAsia="Calibri"/>
                <w:sz w:val="22"/>
                <w:szCs w:val="22"/>
              </w:rPr>
              <w:br/>
              <w:t xml:space="preserve">34    </w:t>
            </w:r>
            <w:r w:rsidRPr="00C16064">
              <w:rPr>
                <w:rFonts w:eastAsia="Calibri"/>
                <w:sz w:val="22"/>
                <w:szCs w:val="22"/>
              </w:rPr>
              <w:br/>
              <w:t xml:space="preserve">39    </w:t>
            </w:r>
            <w:r w:rsidRPr="00C16064">
              <w:rPr>
                <w:rFonts w:eastAsia="Calibri"/>
                <w:sz w:val="22"/>
                <w:szCs w:val="22"/>
              </w:rPr>
              <w:br/>
              <w:t xml:space="preserve">41    </w:t>
            </w:r>
            <w:r w:rsidRPr="00C16064">
              <w:rPr>
                <w:rFonts w:eastAsia="Calibri"/>
                <w:sz w:val="22"/>
                <w:szCs w:val="22"/>
              </w:rPr>
              <w:br/>
              <w:t xml:space="preserve">46    </w:t>
            </w:r>
            <w:r w:rsidRPr="00C16064">
              <w:rPr>
                <w:rFonts w:eastAsia="Calibri"/>
                <w:sz w:val="22"/>
                <w:szCs w:val="22"/>
              </w:rPr>
              <w:br/>
              <w:t xml:space="preserve">52    </w:t>
            </w:r>
            <w:r w:rsidRPr="00C16064">
              <w:rPr>
                <w:rFonts w:eastAsia="Calibri"/>
                <w:sz w:val="22"/>
                <w:szCs w:val="22"/>
              </w:rPr>
              <w:br/>
              <w:t xml:space="preserve">57    </w:t>
            </w:r>
            <w:r w:rsidRPr="00C16064">
              <w:rPr>
                <w:rFonts w:eastAsia="Calibri"/>
                <w:sz w:val="22"/>
                <w:szCs w:val="22"/>
              </w:rPr>
              <w:br/>
              <w:t xml:space="preserve">70    </w:t>
            </w:r>
            <w:r w:rsidRPr="00C16064">
              <w:rPr>
                <w:rFonts w:eastAsia="Calibri"/>
                <w:sz w:val="22"/>
                <w:szCs w:val="22"/>
              </w:rPr>
              <w:br/>
              <w:t xml:space="preserve">81    </w:t>
            </w:r>
            <w:r w:rsidRPr="00C16064">
              <w:rPr>
                <w:rFonts w:eastAsia="Calibri"/>
                <w:sz w:val="22"/>
                <w:szCs w:val="22"/>
              </w:rPr>
              <w:br/>
              <w:t xml:space="preserve">90    </w:t>
            </w:r>
            <w:r w:rsidRPr="00C16064">
              <w:rPr>
                <w:rFonts w:eastAsia="Calibri"/>
                <w:sz w:val="22"/>
                <w:szCs w:val="22"/>
              </w:rPr>
              <w:br/>
              <w:t xml:space="preserve">101   </w:t>
            </w:r>
            <w:r w:rsidRPr="00C16064">
              <w:rPr>
                <w:rFonts w:eastAsia="Calibri"/>
                <w:sz w:val="22"/>
                <w:szCs w:val="22"/>
              </w:rPr>
              <w:br/>
              <w:t xml:space="preserve">110   </w:t>
            </w:r>
            <w:r w:rsidRPr="00C16064">
              <w:rPr>
                <w:rFonts w:eastAsia="Calibri"/>
                <w:sz w:val="22"/>
                <w:szCs w:val="22"/>
              </w:rPr>
              <w:br/>
              <w:t xml:space="preserve">120   </w:t>
            </w:r>
            <w:r w:rsidRPr="00C16064">
              <w:rPr>
                <w:rFonts w:eastAsia="Calibri"/>
                <w:sz w:val="22"/>
                <w:szCs w:val="22"/>
              </w:rPr>
              <w:br/>
              <w:t xml:space="preserve">131   </w:t>
            </w:r>
            <w:r w:rsidRPr="00C16064">
              <w:rPr>
                <w:rFonts w:eastAsia="Calibri"/>
                <w:sz w:val="22"/>
                <w:szCs w:val="22"/>
              </w:rPr>
              <w:br/>
              <w:t xml:space="preserve">150   </w:t>
            </w:r>
            <w:r w:rsidRPr="00C16064">
              <w:rPr>
                <w:rFonts w:eastAsia="Calibri"/>
                <w:sz w:val="22"/>
                <w:szCs w:val="22"/>
              </w:rPr>
              <w:br/>
              <w:t xml:space="preserve">167   </w:t>
            </w:r>
            <w:r w:rsidRPr="00C16064">
              <w:rPr>
                <w:rFonts w:eastAsia="Calibri"/>
                <w:sz w:val="22"/>
                <w:szCs w:val="22"/>
              </w:rPr>
              <w:br/>
              <w:t>186</w:t>
            </w:r>
          </w:p>
        </w:tc>
        <w:tc>
          <w:tcPr>
            <w:tcW w:w="1301" w:type="dxa"/>
            <w:tcBorders>
              <w:top w:val="single" w:sz="6" w:space="0" w:color="auto"/>
              <w:left w:val="single" w:sz="6" w:space="0" w:color="auto"/>
              <w:bottom w:val="single" w:sz="6" w:space="0" w:color="auto"/>
              <w:right w:val="single" w:sz="6" w:space="0" w:color="auto"/>
            </w:tcBorders>
            <w:vAlign w:val="center"/>
          </w:tcPr>
          <w:p w14:paraId="632091F0"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16    </w:t>
            </w:r>
            <w:r w:rsidRPr="00C16064">
              <w:rPr>
                <w:rFonts w:eastAsia="Calibri"/>
                <w:sz w:val="22"/>
                <w:szCs w:val="22"/>
              </w:rPr>
              <w:br/>
              <w:t xml:space="preserve">18    </w:t>
            </w:r>
            <w:r w:rsidRPr="00C16064">
              <w:rPr>
                <w:rFonts w:eastAsia="Calibri"/>
                <w:sz w:val="22"/>
                <w:szCs w:val="22"/>
              </w:rPr>
              <w:br/>
              <w:t xml:space="preserve">19    </w:t>
            </w:r>
            <w:r w:rsidRPr="00C16064">
              <w:rPr>
                <w:rFonts w:eastAsia="Calibri"/>
                <w:sz w:val="22"/>
                <w:szCs w:val="22"/>
              </w:rPr>
              <w:br/>
              <w:t xml:space="preserve">22    </w:t>
            </w:r>
            <w:r w:rsidRPr="00C16064">
              <w:rPr>
                <w:rFonts w:eastAsia="Calibri"/>
                <w:sz w:val="22"/>
                <w:szCs w:val="22"/>
              </w:rPr>
              <w:br/>
              <w:t xml:space="preserve">25    </w:t>
            </w:r>
            <w:r w:rsidRPr="00C16064">
              <w:rPr>
                <w:rFonts w:eastAsia="Calibri"/>
                <w:sz w:val="22"/>
                <w:szCs w:val="22"/>
              </w:rPr>
              <w:br/>
              <w:t xml:space="preserve">27    </w:t>
            </w:r>
            <w:r w:rsidRPr="00C16064">
              <w:rPr>
                <w:rFonts w:eastAsia="Calibri"/>
                <w:sz w:val="22"/>
                <w:szCs w:val="22"/>
              </w:rPr>
              <w:br/>
              <w:t xml:space="preserve">29    </w:t>
            </w:r>
            <w:r w:rsidRPr="00C16064">
              <w:rPr>
                <w:rFonts w:eastAsia="Calibri"/>
                <w:sz w:val="22"/>
                <w:szCs w:val="22"/>
              </w:rPr>
              <w:br/>
              <w:t xml:space="preserve">34    </w:t>
            </w:r>
            <w:r w:rsidRPr="00C16064">
              <w:rPr>
                <w:rFonts w:eastAsia="Calibri"/>
                <w:sz w:val="22"/>
                <w:szCs w:val="22"/>
              </w:rPr>
              <w:br/>
              <w:t xml:space="preserve">36    </w:t>
            </w:r>
            <w:r w:rsidRPr="00C16064">
              <w:rPr>
                <w:rFonts w:eastAsia="Calibri"/>
                <w:sz w:val="22"/>
                <w:szCs w:val="22"/>
              </w:rPr>
              <w:br/>
              <w:t xml:space="preserve">45    </w:t>
            </w:r>
            <w:r w:rsidRPr="00C16064">
              <w:rPr>
                <w:rFonts w:eastAsia="Calibri"/>
                <w:sz w:val="22"/>
                <w:szCs w:val="22"/>
              </w:rPr>
              <w:br/>
              <w:t xml:space="preserve">52    </w:t>
            </w:r>
            <w:r w:rsidRPr="00C16064">
              <w:rPr>
                <w:rFonts w:eastAsia="Calibri"/>
                <w:sz w:val="22"/>
                <w:szCs w:val="22"/>
              </w:rPr>
              <w:br/>
              <w:t xml:space="preserve">58    </w:t>
            </w:r>
            <w:r w:rsidRPr="00C16064">
              <w:rPr>
                <w:rFonts w:eastAsia="Calibri"/>
                <w:sz w:val="22"/>
                <w:szCs w:val="22"/>
              </w:rPr>
              <w:br/>
              <w:t xml:space="preserve">65    </w:t>
            </w:r>
            <w:r w:rsidRPr="00C16064">
              <w:rPr>
                <w:rFonts w:eastAsia="Calibri"/>
                <w:sz w:val="22"/>
                <w:szCs w:val="22"/>
              </w:rPr>
              <w:br/>
              <w:t xml:space="preserve">70    </w:t>
            </w:r>
            <w:r w:rsidRPr="00C16064">
              <w:rPr>
                <w:rFonts w:eastAsia="Calibri"/>
                <w:sz w:val="22"/>
                <w:szCs w:val="22"/>
              </w:rPr>
              <w:br/>
              <w:t xml:space="preserve">77    </w:t>
            </w:r>
            <w:r w:rsidRPr="00C16064">
              <w:rPr>
                <w:rFonts w:eastAsia="Calibri"/>
                <w:sz w:val="22"/>
                <w:szCs w:val="22"/>
              </w:rPr>
              <w:br/>
              <w:t xml:space="preserve">83    </w:t>
            </w:r>
            <w:r w:rsidRPr="00C16064">
              <w:rPr>
                <w:rFonts w:eastAsia="Calibri"/>
                <w:sz w:val="22"/>
                <w:szCs w:val="22"/>
              </w:rPr>
              <w:br/>
              <w:t xml:space="preserve">95    </w:t>
            </w:r>
            <w:r w:rsidRPr="00C16064">
              <w:rPr>
                <w:rFonts w:eastAsia="Calibri"/>
                <w:sz w:val="22"/>
                <w:szCs w:val="22"/>
              </w:rPr>
              <w:br/>
              <w:t xml:space="preserve">106   </w:t>
            </w:r>
            <w:r w:rsidRPr="00C16064">
              <w:rPr>
                <w:rFonts w:eastAsia="Calibri"/>
                <w:sz w:val="22"/>
                <w:szCs w:val="22"/>
              </w:rPr>
              <w:br/>
              <w:t>118</w:t>
            </w:r>
          </w:p>
        </w:tc>
        <w:tc>
          <w:tcPr>
            <w:tcW w:w="1430" w:type="dxa"/>
            <w:tcBorders>
              <w:top w:val="single" w:sz="6" w:space="0" w:color="auto"/>
              <w:left w:val="single" w:sz="6" w:space="0" w:color="auto"/>
              <w:bottom w:val="single" w:sz="6" w:space="0" w:color="auto"/>
              <w:right w:val="single" w:sz="6" w:space="0" w:color="auto"/>
            </w:tcBorders>
            <w:vAlign w:val="center"/>
          </w:tcPr>
          <w:p w14:paraId="738B9CAB"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21    </w:t>
            </w:r>
            <w:r w:rsidRPr="00C16064">
              <w:rPr>
                <w:rFonts w:eastAsia="Calibri"/>
                <w:sz w:val="22"/>
                <w:szCs w:val="22"/>
              </w:rPr>
              <w:br/>
              <w:t xml:space="preserve">22    </w:t>
            </w:r>
            <w:r w:rsidRPr="00C16064">
              <w:rPr>
                <w:rFonts w:eastAsia="Calibri"/>
                <w:sz w:val="22"/>
                <w:szCs w:val="22"/>
              </w:rPr>
              <w:br/>
              <w:t xml:space="preserve">24    </w:t>
            </w:r>
            <w:r w:rsidRPr="00C16064">
              <w:rPr>
                <w:rFonts w:eastAsia="Calibri"/>
                <w:sz w:val="22"/>
                <w:szCs w:val="22"/>
              </w:rPr>
              <w:br/>
              <w:t xml:space="preserve">26    </w:t>
            </w:r>
            <w:r w:rsidRPr="00C16064">
              <w:rPr>
                <w:rFonts w:eastAsia="Calibri"/>
                <w:sz w:val="22"/>
                <w:szCs w:val="22"/>
              </w:rPr>
              <w:br/>
              <w:t xml:space="preserve">30    </w:t>
            </w:r>
            <w:r w:rsidRPr="00C16064">
              <w:rPr>
                <w:rFonts w:eastAsia="Calibri"/>
                <w:sz w:val="22"/>
                <w:szCs w:val="22"/>
              </w:rPr>
              <w:br/>
              <w:t xml:space="preserve">32    </w:t>
            </w:r>
            <w:r w:rsidRPr="00C16064">
              <w:rPr>
                <w:rFonts w:eastAsia="Calibri"/>
                <w:sz w:val="22"/>
                <w:szCs w:val="22"/>
              </w:rPr>
              <w:br/>
              <w:t xml:space="preserve">34    </w:t>
            </w:r>
            <w:r w:rsidRPr="00C16064">
              <w:rPr>
                <w:rFonts w:eastAsia="Calibri"/>
                <w:sz w:val="22"/>
                <w:szCs w:val="22"/>
              </w:rPr>
              <w:br/>
              <w:t xml:space="preserve">40    </w:t>
            </w:r>
            <w:r w:rsidRPr="00C16064">
              <w:rPr>
                <w:rFonts w:eastAsia="Calibri"/>
                <w:sz w:val="22"/>
                <w:szCs w:val="22"/>
              </w:rPr>
              <w:br/>
              <w:t xml:space="preserve">43    </w:t>
            </w:r>
            <w:r w:rsidRPr="00C16064">
              <w:rPr>
                <w:rFonts w:eastAsia="Calibri"/>
                <w:sz w:val="22"/>
                <w:szCs w:val="22"/>
              </w:rPr>
              <w:br/>
              <w:t xml:space="preserve">52    </w:t>
            </w:r>
            <w:r w:rsidRPr="00C16064">
              <w:rPr>
                <w:rFonts w:eastAsia="Calibri"/>
                <w:sz w:val="22"/>
                <w:szCs w:val="22"/>
              </w:rPr>
              <w:br/>
              <w:t xml:space="preserve">61    </w:t>
            </w:r>
            <w:r w:rsidRPr="00C16064">
              <w:rPr>
                <w:rFonts w:eastAsia="Calibri"/>
                <w:sz w:val="22"/>
                <w:szCs w:val="22"/>
              </w:rPr>
              <w:br/>
              <w:t xml:space="preserve">68    </w:t>
            </w:r>
            <w:r w:rsidRPr="00C16064">
              <w:rPr>
                <w:rFonts w:eastAsia="Calibri"/>
                <w:sz w:val="22"/>
                <w:szCs w:val="22"/>
              </w:rPr>
              <w:br/>
              <w:t xml:space="preserve">76    </w:t>
            </w:r>
            <w:r w:rsidRPr="00C16064">
              <w:rPr>
                <w:rFonts w:eastAsia="Calibri"/>
                <w:sz w:val="22"/>
                <w:szCs w:val="22"/>
              </w:rPr>
              <w:br/>
              <w:t xml:space="preserve">83    </w:t>
            </w:r>
            <w:r w:rsidRPr="00C16064">
              <w:rPr>
                <w:rFonts w:eastAsia="Calibri"/>
                <w:sz w:val="22"/>
                <w:szCs w:val="22"/>
              </w:rPr>
              <w:br/>
              <w:t xml:space="preserve">89    </w:t>
            </w:r>
            <w:r w:rsidRPr="00C16064">
              <w:rPr>
                <w:rFonts w:eastAsia="Calibri"/>
                <w:sz w:val="22"/>
                <w:szCs w:val="22"/>
              </w:rPr>
              <w:br/>
              <w:t xml:space="preserve">97    </w:t>
            </w:r>
            <w:r w:rsidRPr="00C16064">
              <w:rPr>
                <w:rFonts w:eastAsia="Calibri"/>
                <w:sz w:val="22"/>
                <w:szCs w:val="22"/>
              </w:rPr>
              <w:br/>
              <w:t xml:space="preserve">111    </w:t>
            </w:r>
            <w:r w:rsidRPr="00C16064">
              <w:rPr>
                <w:rFonts w:eastAsia="Calibri"/>
                <w:sz w:val="22"/>
                <w:szCs w:val="22"/>
              </w:rPr>
              <w:br/>
              <w:t xml:space="preserve">124    </w:t>
            </w:r>
            <w:r w:rsidRPr="00C16064">
              <w:rPr>
                <w:rFonts w:eastAsia="Calibri"/>
                <w:sz w:val="22"/>
                <w:szCs w:val="22"/>
              </w:rPr>
              <w:br/>
              <w:t>138</w:t>
            </w:r>
          </w:p>
        </w:tc>
        <w:tc>
          <w:tcPr>
            <w:tcW w:w="1301" w:type="dxa"/>
            <w:tcBorders>
              <w:top w:val="single" w:sz="6" w:space="0" w:color="auto"/>
              <w:left w:val="single" w:sz="6" w:space="0" w:color="auto"/>
              <w:bottom w:val="single" w:sz="6" w:space="0" w:color="auto"/>
              <w:right w:val="single" w:sz="6" w:space="0" w:color="auto"/>
            </w:tcBorders>
            <w:vAlign w:val="center"/>
          </w:tcPr>
          <w:p w14:paraId="4E064F52" w14:textId="77777777" w:rsidR="001522A8" w:rsidRPr="00C16064" w:rsidRDefault="001522A8" w:rsidP="001522A8">
            <w:pPr>
              <w:spacing w:line="360" w:lineRule="auto"/>
              <w:jc w:val="center"/>
              <w:rPr>
                <w:rFonts w:eastAsia="Calibri"/>
                <w:sz w:val="22"/>
                <w:szCs w:val="22"/>
              </w:rPr>
            </w:pPr>
            <w:r w:rsidRPr="00C16064">
              <w:rPr>
                <w:rFonts w:eastAsia="Calibri"/>
                <w:sz w:val="22"/>
                <w:szCs w:val="22"/>
              </w:rPr>
              <w:t xml:space="preserve">24    </w:t>
            </w:r>
            <w:r w:rsidRPr="00C16064">
              <w:rPr>
                <w:rFonts w:eastAsia="Calibri"/>
                <w:sz w:val="22"/>
                <w:szCs w:val="22"/>
              </w:rPr>
              <w:br/>
              <w:t xml:space="preserve">26    </w:t>
            </w:r>
            <w:r w:rsidRPr="00C16064">
              <w:rPr>
                <w:rFonts w:eastAsia="Calibri"/>
                <w:sz w:val="22"/>
                <w:szCs w:val="22"/>
              </w:rPr>
              <w:br/>
              <w:t xml:space="preserve">28    </w:t>
            </w:r>
            <w:r w:rsidRPr="00C16064">
              <w:rPr>
                <w:rFonts w:eastAsia="Calibri"/>
                <w:sz w:val="22"/>
                <w:szCs w:val="22"/>
              </w:rPr>
              <w:br/>
              <w:t xml:space="preserve">30    </w:t>
            </w:r>
            <w:r w:rsidRPr="00C16064">
              <w:rPr>
                <w:rFonts w:eastAsia="Calibri"/>
                <w:sz w:val="22"/>
                <w:szCs w:val="22"/>
              </w:rPr>
              <w:br/>
              <w:t xml:space="preserve">34    </w:t>
            </w:r>
            <w:r w:rsidRPr="00C16064">
              <w:rPr>
                <w:rFonts w:eastAsia="Calibri"/>
                <w:sz w:val="22"/>
                <w:szCs w:val="22"/>
              </w:rPr>
              <w:br/>
              <w:t xml:space="preserve">37    </w:t>
            </w:r>
            <w:r w:rsidRPr="00C16064">
              <w:rPr>
                <w:rFonts w:eastAsia="Calibri"/>
                <w:sz w:val="22"/>
                <w:szCs w:val="22"/>
              </w:rPr>
              <w:br/>
              <w:t xml:space="preserve">40    </w:t>
            </w:r>
            <w:r w:rsidRPr="00C16064">
              <w:rPr>
                <w:rFonts w:eastAsia="Calibri"/>
                <w:sz w:val="22"/>
                <w:szCs w:val="22"/>
              </w:rPr>
              <w:br/>
              <w:t xml:space="preserve">45    </w:t>
            </w:r>
            <w:r w:rsidRPr="00C16064">
              <w:rPr>
                <w:rFonts w:eastAsia="Calibri"/>
                <w:sz w:val="22"/>
                <w:szCs w:val="22"/>
              </w:rPr>
              <w:br/>
              <w:t xml:space="preserve">49    </w:t>
            </w:r>
            <w:r w:rsidRPr="00C16064">
              <w:rPr>
                <w:rFonts w:eastAsia="Calibri"/>
                <w:sz w:val="22"/>
                <w:szCs w:val="22"/>
              </w:rPr>
              <w:br/>
              <w:t xml:space="preserve">60    </w:t>
            </w:r>
            <w:r w:rsidRPr="00C16064">
              <w:rPr>
                <w:rFonts w:eastAsia="Calibri"/>
                <w:sz w:val="22"/>
                <w:szCs w:val="22"/>
              </w:rPr>
              <w:br/>
              <w:t xml:space="preserve">69    </w:t>
            </w:r>
            <w:r w:rsidRPr="00C16064">
              <w:rPr>
                <w:rFonts w:eastAsia="Calibri"/>
                <w:sz w:val="22"/>
                <w:szCs w:val="22"/>
              </w:rPr>
              <w:br/>
              <w:t xml:space="preserve">77    </w:t>
            </w:r>
            <w:r w:rsidRPr="00C16064">
              <w:rPr>
                <w:rFonts w:eastAsia="Calibri"/>
                <w:sz w:val="22"/>
                <w:szCs w:val="22"/>
              </w:rPr>
              <w:br/>
              <w:t xml:space="preserve">85    </w:t>
            </w:r>
            <w:r w:rsidRPr="00C16064">
              <w:rPr>
                <w:rFonts w:eastAsia="Calibri"/>
                <w:sz w:val="22"/>
                <w:szCs w:val="22"/>
              </w:rPr>
              <w:br/>
              <w:t xml:space="preserve">93    </w:t>
            </w:r>
            <w:r w:rsidRPr="00C16064">
              <w:rPr>
                <w:rFonts w:eastAsia="Calibri"/>
                <w:sz w:val="22"/>
                <w:szCs w:val="22"/>
              </w:rPr>
              <w:br/>
              <w:t xml:space="preserve">101   </w:t>
            </w:r>
            <w:r w:rsidRPr="00C16064">
              <w:rPr>
                <w:rFonts w:eastAsia="Calibri"/>
                <w:sz w:val="22"/>
                <w:szCs w:val="22"/>
              </w:rPr>
              <w:br/>
              <w:t xml:space="preserve">109   </w:t>
            </w:r>
            <w:r w:rsidRPr="00C16064">
              <w:rPr>
                <w:rFonts w:eastAsia="Calibri"/>
                <w:sz w:val="22"/>
                <w:szCs w:val="22"/>
              </w:rPr>
              <w:br/>
              <w:t xml:space="preserve">125   </w:t>
            </w:r>
            <w:r w:rsidRPr="00C16064">
              <w:rPr>
                <w:rFonts w:eastAsia="Calibri"/>
                <w:sz w:val="22"/>
                <w:szCs w:val="22"/>
              </w:rPr>
              <w:br/>
              <w:t xml:space="preserve">138   </w:t>
            </w:r>
            <w:r w:rsidRPr="00C16064">
              <w:rPr>
                <w:rFonts w:eastAsia="Calibri"/>
                <w:sz w:val="22"/>
                <w:szCs w:val="22"/>
              </w:rPr>
              <w:br/>
              <w:t>152</w:t>
            </w:r>
          </w:p>
        </w:tc>
      </w:tr>
    </w:tbl>
    <w:p w14:paraId="0B102C8B" w14:textId="56A4C848" w:rsidR="001522A8" w:rsidRPr="00C16064" w:rsidRDefault="001522A8" w:rsidP="001522A8">
      <w:pPr>
        <w:spacing w:line="360" w:lineRule="auto"/>
        <w:ind w:firstLine="709"/>
        <w:jc w:val="both"/>
        <w:outlineLvl w:val="2"/>
        <w:rPr>
          <w:rFonts w:eastAsia="Calibri"/>
        </w:rPr>
      </w:pPr>
    </w:p>
    <w:p w14:paraId="0689833A" w14:textId="77777777" w:rsidR="001522A8" w:rsidRPr="00C16064" w:rsidRDefault="001522A8" w:rsidP="001522A8">
      <w:pPr>
        <w:keepNext/>
        <w:jc w:val="right"/>
        <w:rPr>
          <w:rFonts w:eastAsia="Calibri"/>
          <w:b/>
          <w:iCs/>
          <w:sz w:val="20"/>
          <w:szCs w:val="18"/>
          <w:lang w:eastAsia="en-US"/>
        </w:rPr>
      </w:pPr>
      <w:bookmarkStart w:id="45" w:name="_Toc40787813"/>
      <w:bookmarkStart w:id="46" w:name="_Toc71031202"/>
      <w:r w:rsidRPr="00C16064">
        <w:rPr>
          <w:rFonts w:eastAsia="Calibri"/>
          <w:b/>
          <w:iCs/>
          <w:sz w:val="20"/>
          <w:szCs w:val="18"/>
          <w:lang w:eastAsia="en-US"/>
        </w:rPr>
        <w:t>Таблица 1.14 Нормы тепловых потерь трубопроводов водяных тепловых сетей,</w:t>
      </w:r>
      <w:bookmarkEnd w:id="45"/>
      <w:bookmarkEnd w:id="46"/>
    </w:p>
    <w:p w14:paraId="647BFA6C" w14:textId="77777777" w:rsidR="001522A8" w:rsidRPr="00C16064" w:rsidRDefault="001522A8" w:rsidP="001522A8">
      <w:pPr>
        <w:keepNext/>
        <w:jc w:val="right"/>
        <w:rPr>
          <w:rFonts w:eastAsia="Calibri"/>
          <w:b/>
          <w:iCs/>
          <w:sz w:val="20"/>
          <w:szCs w:val="18"/>
          <w:lang w:eastAsia="en-US"/>
        </w:rPr>
      </w:pPr>
      <w:r w:rsidRPr="00C16064">
        <w:rPr>
          <w:rFonts w:eastAsia="Calibri"/>
          <w:b/>
          <w:iCs/>
          <w:sz w:val="20"/>
          <w:szCs w:val="18"/>
          <w:lang w:eastAsia="en-US"/>
        </w:rPr>
        <w:t>проложенных бесканально</w:t>
      </w:r>
    </w:p>
    <w:tbl>
      <w:tblPr>
        <w:tblW w:w="4860" w:type="pct"/>
        <w:jc w:val="center"/>
        <w:tblLayout w:type="fixed"/>
        <w:tblCellMar>
          <w:left w:w="70" w:type="dxa"/>
          <w:right w:w="70" w:type="dxa"/>
        </w:tblCellMar>
        <w:tblLook w:val="0000" w:firstRow="0" w:lastRow="0" w:firstColumn="0" w:lastColumn="0" w:noHBand="0" w:noVBand="0"/>
      </w:tblPr>
      <w:tblGrid>
        <w:gridCol w:w="1311"/>
        <w:gridCol w:w="1322"/>
        <w:gridCol w:w="1453"/>
        <w:gridCol w:w="1322"/>
        <w:gridCol w:w="1190"/>
        <w:gridCol w:w="1453"/>
        <w:gridCol w:w="1453"/>
      </w:tblGrid>
      <w:tr w:rsidR="001522A8" w:rsidRPr="00C16064" w14:paraId="5C09D24B" w14:textId="77777777" w:rsidTr="001522A8">
        <w:trPr>
          <w:cantSplit/>
          <w:trHeight w:val="240"/>
          <w:jc w:val="center"/>
        </w:trPr>
        <w:tc>
          <w:tcPr>
            <w:tcW w:w="1346" w:type="dxa"/>
            <w:vMerge w:val="restart"/>
            <w:tcBorders>
              <w:top w:val="single" w:sz="6" w:space="0" w:color="auto"/>
              <w:left w:val="single" w:sz="6" w:space="0" w:color="auto"/>
              <w:bottom w:val="none" w:sz="4" w:space="0" w:color="000000"/>
              <w:right w:val="single" w:sz="6" w:space="0" w:color="auto"/>
            </w:tcBorders>
            <w:vAlign w:val="center"/>
          </w:tcPr>
          <w:p w14:paraId="0342DD7A"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Условный  </w:t>
            </w:r>
            <w:r w:rsidRPr="00C16064">
              <w:rPr>
                <w:rFonts w:eastAsia="Calibri"/>
                <w:sz w:val="22"/>
                <w:szCs w:val="22"/>
              </w:rPr>
              <w:br/>
              <w:t xml:space="preserve">диаметр,  </w:t>
            </w:r>
            <w:r w:rsidRPr="00C16064">
              <w:rPr>
                <w:rFonts w:eastAsia="Calibri"/>
                <w:sz w:val="22"/>
                <w:szCs w:val="22"/>
              </w:rPr>
              <w:br/>
              <w:t>мм</w:t>
            </w:r>
          </w:p>
        </w:tc>
        <w:tc>
          <w:tcPr>
            <w:tcW w:w="8423" w:type="dxa"/>
            <w:gridSpan w:val="6"/>
            <w:tcBorders>
              <w:top w:val="single" w:sz="6" w:space="0" w:color="auto"/>
              <w:left w:val="single" w:sz="6" w:space="0" w:color="auto"/>
              <w:bottom w:val="single" w:sz="6" w:space="0" w:color="auto"/>
              <w:right w:val="single" w:sz="6" w:space="0" w:color="auto"/>
            </w:tcBorders>
            <w:vAlign w:val="center"/>
          </w:tcPr>
          <w:p w14:paraId="37373570"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Нормы плотности теплового потока, ккал/ч</w:t>
            </w:r>
          </w:p>
        </w:tc>
      </w:tr>
      <w:tr w:rsidR="001522A8" w:rsidRPr="00C16064" w14:paraId="1B5AD009" w14:textId="77777777" w:rsidTr="001522A8">
        <w:trPr>
          <w:cantSplit/>
          <w:trHeight w:val="480"/>
          <w:jc w:val="center"/>
        </w:trPr>
        <w:tc>
          <w:tcPr>
            <w:tcW w:w="1346" w:type="dxa"/>
            <w:vMerge/>
            <w:tcBorders>
              <w:top w:val="none" w:sz="4" w:space="0" w:color="000000"/>
              <w:left w:val="single" w:sz="6" w:space="0" w:color="auto"/>
              <w:bottom w:val="none" w:sz="4" w:space="0" w:color="000000"/>
              <w:right w:val="single" w:sz="6" w:space="0" w:color="auto"/>
            </w:tcBorders>
            <w:vAlign w:val="center"/>
          </w:tcPr>
          <w:p w14:paraId="7FD57876" w14:textId="77777777" w:rsidR="001522A8" w:rsidRPr="00C16064" w:rsidRDefault="001522A8" w:rsidP="001522A8">
            <w:pPr>
              <w:spacing w:line="360" w:lineRule="auto"/>
              <w:ind w:firstLine="5"/>
              <w:jc w:val="center"/>
              <w:rPr>
                <w:rFonts w:eastAsia="Calibri"/>
                <w:sz w:val="22"/>
                <w:szCs w:val="22"/>
              </w:rPr>
            </w:pPr>
          </w:p>
        </w:tc>
        <w:tc>
          <w:tcPr>
            <w:tcW w:w="4212" w:type="dxa"/>
            <w:gridSpan w:val="3"/>
            <w:tcBorders>
              <w:top w:val="single" w:sz="6" w:space="0" w:color="auto"/>
              <w:left w:val="single" w:sz="6" w:space="0" w:color="auto"/>
              <w:bottom w:val="single" w:sz="6" w:space="0" w:color="auto"/>
              <w:right w:val="single" w:sz="6" w:space="0" w:color="auto"/>
            </w:tcBorders>
            <w:vAlign w:val="center"/>
          </w:tcPr>
          <w:p w14:paraId="3B7B3251"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Продолжительность       </w:t>
            </w:r>
            <w:r w:rsidRPr="00C16064">
              <w:rPr>
                <w:rFonts w:eastAsia="Calibri"/>
                <w:sz w:val="22"/>
                <w:szCs w:val="22"/>
              </w:rPr>
              <w:br/>
              <w:t xml:space="preserve">эксплуатации до 5000 ч/год  </w:t>
            </w:r>
            <w:r w:rsidRPr="00C16064">
              <w:rPr>
                <w:rFonts w:eastAsia="Calibri"/>
                <w:sz w:val="22"/>
                <w:szCs w:val="22"/>
              </w:rPr>
              <w:br/>
              <w:t>включительно</w:t>
            </w:r>
          </w:p>
        </w:tc>
        <w:tc>
          <w:tcPr>
            <w:tcW w:w="4211" w:type="dxa"/>
            <w:gridSpan w:val="3"/>
            <w:tcBorders>
              <w:top w:val="single" w:sz="6" w:space="0" w:color="auto"/>
              <w:left w:val="single" w:sz="6" w:space="0" w:color="auto"/>
              <w:bottom w:val="single" w:sz="6" w:space="0" w:color="auto"/>
              <w:right w:val="single" w:sz="6" w:space="0" w:color="auto"/>
            </w:tcBorders>
            <w:vAlign w:val="center"/>
          </w:tcPr>
          <w:p w14:paraId="00461330"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Продолжительность    </w:t>
            </w:r>
            <w:r w:rsidRPr="00C16064">
              <w:rPr>
                <w:rFonts w:eastAsia="Calibri"/>
                <w:sz w:val="22"/>
                <w:szCs w:val="22"/>
              </w:rPr>
              <w:br/>
              <w:t>эксплуатации более 5000 ч/год</w:t>
            </w:r>
          </w:p>
        </w:tc>
      </w:tr>
      <w:tr w:rsidR="001522A8" w:rsidRPr="00C16064" w14:paraId="0FAD297F" w14:textId="77777777" w:rsidTr="001522A8">
        <w:trPr>
          <w:cantSplit/>
          <w:trHeight w:val="240"/>
          <w:jc w:val="center"/>
        </w:trPr>
        <w:tc>
          <w:tcPr>
            <w:tcW w:w="1346" w:type="dxa"/>
            <w:vMerge/>
            <w:tcBorders>
              <w:top w:val="none" w:sz="4" w:space="0" w:color="000000"/>
              <w:left w:val="single" w:sz="6" w:space="0" w:color="auto"/>
              <w:bottom w:val="none" w:sz="4" w:space="0" w:color="000000"/>
              <w:right w:val="single" w:sz="6" w:space="0" w:color="auto"/>
            </w:tcBorders>
            <w:vAlign w:val="center"/>
          </w:tcPr>
          <w:p w14:paraId="05EBBA92" w14:textId="77777777" w:rsidR="001522A8" w:rsidRPr="00C16064" w:rsidRDefault="001522A8" w:rsidP="001522A8">
            <w:pPr>
              <w:spacing w:line="360" w:lineRule="auto"/>
              <w:ind w:firstLine="5"/>
              <w:jc w:val="center"/>
              <w:rPr>
                <w:rFonts w:eastAsia="Calibri"/>
                <w:sz w:val="22"/>
                <w:szCs w:val="22"/>
              </w:rPr>
            </w:pPr>
          </w:p>
        </w:tc>
        <w:tc>
          <w:tcPr>
            <w:tcW w:w="8423" w:type="dxa"/>
            <w:gridSpan w:val="6"/>
            <w:tcBorders>
              <w:top w:val="single" w:sz="6" w:space="0" w:color="auto"/>
              <w:left w:val="single" w:sz="6" w:space="0" w:color="auto"/>
              <w:bottom w:val="single" w:sz="6" w:space="0" w:color="auto"/>
              <w:right w:val="single" w:sz="6" w:space="0" w:color="auto"/>
            </w:tcBorders>
            <w:vAlign w:val="center"/>
          </w:tcPr>
          <w:p w14:paraId="3F6137F9"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Температура теплоносителя, °C</w:t>
            </w:r>
          </w:p>
        </w:tc>
      </w:tr>
      <w:tr w:rsidR="001522A8" w:rsidRPr="00C16064" w14:paraId="458CBF3F" w14:textId="77777777" w:rsidTr="001522A8">
        <w:trPr>
          <w:cantSplit/>
          <w:trHeight w:val="240"/>
          <w:jc w:val="center"/>
        </w:trPr>
        <w:tc>
          <w:tcPr>
            <w:tcW w:w="1346" w:type="dxa"/>
            <w:vMerge/>
            <w:tcBorders>
              <w:top w:val="none" w:sz="4" w:space="0" w:color="000000"/>
              <w:left w:val="single" w:sz="6" w:space="0" w:color="auto"/>
              <w:bottom w:val="single" w:sz="6" w:space="0" w:color="auto"/>
              <w:right w:val="single" w:sz="6" w:space="0" w:color="auto"/>
            </w:tcBorders>
            <w:vAlign w:val="center"/>
          </w:tcPr>
          <w:p w14:paraId="011D9F0B" w14:textId="77777777" w:rsidR="001522A8" w:rsidRPr="00C16064" w:rsidRDefault="001522A8" w:rsidP="001522A8">
            <w:pPr>
              <w:spacing w:line="360" w:lineRule="auto"/>
              <w:ind w:firstLine="5"/>
              <w:jc w:val="center"/>
              <w:rPr>
                <w:rFonts w:eastAsia="Calibri"/>
                <w:sz w:val="22"/>
                <w:szCs w:val="22"/>
              </w:rPr>
            </w:pPr>
          </w:p>
        </w:tc>
        <w:tc>
          <w:tcPr>
            <w:tcW w:w="1359" w:type="dxa"/>
            <w:tcBorders>
              <w:top w:val="single" w:sz="6" w:space="0" w:color="auto"/>
              <w:left w:val="single" w:sz="6" w:space="0" w:color="auto"/>
              <w:bottom w:val="single" w:sz="6" w:space="0" w:color="auto"/>
              <w:right w:val="single" w:sz="6" w:space="0" w:color="auto"/>
            </w:tcBorders>
            <w:vAlign w:val="center"/>
          </w:tcPr>
          <w:p w14:paraId="686B1B6C"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65/50</w:t>
            </w:r>
          </w:p>
        </w:tc>
        <w:tc>
          <w:tcPr>
            <w:tcW w:w="1494" w:type="dxa"/>
            <w:tcBorders>
              <w:top w:val="single" w:sz="6" w:space="0" w:color="auto"/>
              <w:left w:val="single" w:sz="6" w:space="0" w:color="auto"/>
              <w:bottom w:val="single" w:sz="6" w:space="0" w:color="auto"/>
              <w:right w:val="single" w:sz="6" w:space="0" w:color="auto"/>
            </w:tcBorders>
            <w:vAlign w:val="center"/>
          </w:tcPr>
          <w:p w14:paraId="7007E170"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90/50</w:t>
            </w:r>
          </w:p>
        </w:tc>
        <w:tc>
          <w:tcPr>
            <w:tcW w:w="1359" w:type="dxa"/>
            <w:tcBorders>
              <w:top w:val="single" w:sz="6" w:space="0" w:color="auto"/>
              <w:left w:val="single" w:sz="6" w:space="0" w:color="auto"/>
              <w:bottom w:val="single" w:sz="6" w:space="0" w:color="auto"/>
              <w:right w:val="single" w:sz="6" w:space="0" w:color="auto"/>
            </w:tcBorders>
            <w:vAlign w:val="center"/>
          </w:tcPr>
          <w:p w14:paraId="79607DDF"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110/50</w:t>
            </w:r>
          </w:p>
        </w:tc>
        <w:tc>
          <w:tcPr>
            <w:tcW w:w="1223" w:type="dxa"/>
            <w:tcBorders>
              <w:top w:val="single" w:sz="6" w:space="0" w:color="auto"/>
              <w:left w:val="single" w:sz="6" w:space="0" w:color="auto"/>
              <w:bottom w:val="single" w:sz="6" w:space="0" w:color="auto"/>
              <w:right w:val="single" w:sz="6" w:space="0" w:color="auto"/>
            </w:tcBorders>
            <w:vAlign w:val="center"/>
          </w:tcPr>
          <w:p w14:paraId="05C9BB57"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65/50</w:t>
            </w:r>
          </w:p>
        </w:tc>
        <w:tc>
          <w:tcPr>
            <w:tcW w:w="1494" w:type="dxa"/>
            <w:tcBorders>
              <w:top w:val="single" w:sz="6" w:space="0" w:color="auto"/>
              <w:left w:val="single" w:sz="6" w:space="0" w:color="auto"/>
              <w:bottom w:val="single" w:sz="6" w:space="0" w:color="auto"/>
              <w:right w:val="single" w:sz="6" w:space="0" w:color="auto"/>
            </w:tcBorders>
            <w:vAlign w:val="center"/>
          </w:tcPr>
          <w:p w14:paraId="2724BEAA"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90/50</w:t>
            </w:r>
          </w:p>
        </w:tc>
        <w:tc>
          <w:tcPr>
            <w:tcW w:w="1494" w:type="dxa"/>
            <w:tcBorders>
              <w:top w:val="single" w:sz="6" w:space="0" w:color="auto"/>
              <w:left w:val="single" w:sz="6" w:space="0" w:color="auto"/>
              <w:bottom w:val="single" w:sz="6" w:space="0" w:color="auto"/>
              <w:right w:val="single" w:sz="6" w:space="0" w:color="auto"/>
            </w:tcBorders>
            <w:vAlign w:val="center"/>
          </w:tcPr>
          <w:p w14:paraId="47B3533A"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110/50</w:t>
            </w:r>
          </w:p>
        </w:tc>
      </w:tr>
      <w:tr w:rsidR="001522A8" w:rsidRPr="00C16064" w14:paraId="66885840" w14:textId="77777777" w:rsidTr="001522A8">
        <w:trPr>
          <w:cantSplit/>
          <w:trHeight w:val="2880"/>
          <w:jc w:val="center"/>
        </w:trPr>
        <w:tc>
          <w:tcPr>
            <w:tcW w:w="1346" w:type="dxa"/>
            <w:tcBorders>
              <w:top w:val="single" w:sz="6" w:space="0" w:color="auto"/>
              <w:left w:val="single" w:sz="6" w:space="0" w:color="auto"/>
              <w:bottom w:val="single" w:sz="6" w:space="0" w:color="auto"/>
              <w:right w:val="single" w:sz="6" w:space="0" w:color="auto"/>
            </w:tcBorders>
            <w:vAlign w:val="center"/>
          </w:tcPr>
          <w:p w14:paraId="4391B24C"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25     </w:t>
            </w:r>
            <w:r w:rsidRPr="00C16064">
              <w:rPr>
                <w:rFonts w:eastAsia="Calibri"/>
                <w:sz w:val="22"/>
                <w:szCs w:val="22"/>
              </w:rPr>
              <w:br/>
              <w:t xml:space="preserve">32     </w:t>
            </w:r>
            <w:r w:rsidRPr="00C16064">
              <w:rPr>
                <w:rFonts w:eastAsia="Calibri"/>
                <w:sz w:val="22"/>
                <w:szCs w:val="22"/>
              </w:rPr>
              <w:br/>
              <w:t xml:space="preserve">40     </w:t>
            </w:r>
            <w:r w:rsidRPr="00C16064">
              <w:rPr>
                <w:rFonts w:eastAsia="Calibri"/>
                <w:sz w:val="22"/>
                <w:szCs w:val="22"/>
              </w:rPr>
              <w:br/>
              <w:t xml:space="preserve">50     </w:t>
            </w:r>
            <w:r w:rsidRPr="00C16064">
              <w:rPr>
                <w:rFonts w:eastAsia="Calibri"/>
                <w:sz w:val="22"/>
                <w:szCs w:val="22"/>
              </w:rPr>
              <w:br/>
              <w:t xml:space="preserve">65     </w:t>
            </w:r>
            <w:r w:rsidRPr="00C16064">
              <w:rPr>
                <w:rFonts w:eastAsia="Calibri"/>
                <w:sz w:val="22"/>
                <w:szCs w:val="22"/>
              </w:rPr>
              <w:br/>
              <w:t xml:space="preserve">80     </w:t>
            </w:r>
            <w:r w:rsidRPr="00C16064">
              <w:rPr>
                <w:rFonts w:eastAsia="Calibri"/>
                <w:sz w:val="22"/>
                <w:szCs w:val="22"/>
              </w:rPr>
              <w:br/>
              <w:t xml:space="preserve">100    </w:t>
            </w:r>
            <w:r w:rsidRPr="00C16064">
              <w:rPr>
                <w:rFonts w:eastAsia="Calibri"/>
                <w:sz w:val="22"/>
                <w:szCs w:val="22"/>
              </w:rPr>
              <w:br/>
              <w:t xml:space="preserve">125    </w:t>
            </w:r>
            <w:r w:rsidRPr="00C16064">
              <w:rPr>
                <w:rFonts w:eastAsia="Calibri"/>
                <w:sz w:val="22"/>
                <w:szCs w:val="22"/>
              </w:rPr>
              <w:br/>
              <w:t xml:space="preserve">150    </w:t>
            </w:r>
            <w:r w:rsidRPr="00C16064">
              <w:rPr>
                <w:rFonts w:eastAsia="Calibri"/>
                <w:sz w:val="22"/>
                <w:szCs w:val="22"/>
              </w:rPr>
              <w:br/>
              <w:t xml:space="preserve">200    </w:t>
            </w:r>
            <w:r w:rsidRPr="00C16064">
              <w:rPr>
                <w:rFonts w:eastAsia="Calibri"/>
                <w:sz w:val="22"/>
                <w:szCs w:val="22"/>
              </w:rPr>
              <w:br/>
              <w:t xml:space="preserve">250    </w:t>
            </w:r>
            <w:r w:rsidRPr="00C16064">
              <w:rPr>
                <w:rFonts w:eastAsia="Calibri"/>
                <w:sz w:val="22"/>
                <w:szCs w:val="22"/>
              </w:rPr>
              <w:br/>
              <w:t xml:space="preserve">300    </w:t>
            </w:r>
            <w:r w:rsidRPr="00C16064">
              <w:rPr>
                <w:rFonts w:eastAsia="Calibri"/>
                <w:sz w:val="22"/>
                <w:szCs w:val="22"/>
              </w:rPr>
              <w:br/>
              <w:t xml:space="preserve">350    </w:t>
            </w:r>
            <w:r w:rsidRPr="00C16064">
              <w:rPr>
                <w:rFonts w:eastAsia="Calibri"/>
                <w:sz w:val="22"/>
                <w:szCs w:val="22"/>
              </w:rPr>
              <w:br/>
              <w:t xml:space="preserve">400    </w:t>
            </w:r>
            <w:r w:rsidRPr="00C16064">
              <w:rPr>
                <w:rFonts w:eastAsia="Calibri"/>
                <w:sz w:val="22"/>
                <w:szCs w:val="22"/>
              </w:rPr>
              <w:br/>
              <w:t xml:space="preserve">450    </w:t>
            </w:r>
            <w:r w:rsidRPr="00C16064">
              <w:rPr>
                <w:rFonts w:eastAsia="Calibri"/>
                <w:sz w:val="22"/>
                <w:szCs w:val="22"/>
              </w:rPr>
              <w:br/>
              <w:t xml:space="preserve">500    </w:t>
            </w:r>
            <w:r w:rsidRPr="00C16064">
              <w:rPr>
                <w:rFonts w:eastAsia="Calibri"/>
                <w:sz w:val="22"/>
                <w:szCs w:val="22"/>
              </w:rPr>
              <w:br/>
              <w:t xml:space="preserve">600    </w:t>
            </w:r>
            <w:r w:rsidRPr="00C16064">
              <w:rPr>
                <w:rFonts w:eastAsia="Calibri"/>
                <w:sz w:val="22"/>
                <w:szCs w:val="22"/>
              </w:rPr>
              <w:br/>
              <w:t xml:space="preserve">700    </w:t>
            </w:r>
            <w:r w:rsidRPr="00C16064">
              <w:rPr>
                <w:rFonts w:eastAsia="Calibri"/>
                <w:sz w:val="22"/>
                <w:szCs w:val="22"/>
              </w:rPr>
              <w:br/>
              <w:t>800</w:t>
            </w:r>
          </w:p>
        </w:tc>
        <w:tc>
          <w:tcPr>
            <w:tcW w:w="1359" w:type="dxa"/>
            <w:tcBorders>
              <w:top w:val="single" w:sz="6" w:space="0" w:color="auto"/>
              <w:left w:val="single" w:sz="6" w:space="0" w:color="auto"/>
              <w:bottom w:val="single" w:sz="6" w:space="0" w:color="auto"/>
              <w:right w:val="single" w:sz="6" w:space="0" w:color="auto"/>
            </w:tcBorders>
            <w:vAlign w:val="center"/>
          </w:tcPr>
          <w:p w14:paraId="4771E25A"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26    </w:t>
            </w:r>
            <w:r w:rsidRPr="00C16064">
              <w:rPr>
                <w:rFonts w:eastAsia="Calibri"/>
                <w:sz w:val="22"/>
                <w:szCs w:val="22"/>
              </w:rPr>
              <w:br/>
              <w:t xml:space="preserve">28    </w:t>
            </w:r>
            <w:r w:rsidRPr="00C16064">
              <w:rPr>
                <w:rFonts w:eastAsia="Calibri"/>
                <w:sz w:val="22"/>
                <w:szCs w:val="22"/>
              </w:rPr>
              <w:br/>
              <w:t xml:space="preserve">30    </w:t>
            </w:r>
            <w:r w:rsidRPr="00C16064">
              <w:rPr>
                <w:rFonts w:eastAsia="Calibri"/>
                <w:sz w:val="22"/>
                <w:szCs w:val="22"/>
              </w:rPr>
              <w:br/>
              <w:t xml:space="preserve">34    </w:t>
            </w:r>
            <w:r w:rsidRPr="00C16064">
              <w:rPr>
                <w:rFonts w:eastAsia="Calibri"/>
                <w:sz w:val="22"/>
                <w:szCs w:val="22"/>
              </w:rPr>
              <w:br/>
              <w:t xml:space="preserve">40    </w:t>
            </w:r>
            <w:r w:rsidRPr="00C16064">
              <w:rPr>
                <w:rFonts w:eastAsia="Calibri"/>
                <w:sz w:val="22"/>
                <w:szCs w:val="22"/>
              </w:rPr>
              <w:br/>
              <w:t xml:space="preserve">44    </w:t>
            </w:r>
            <w:r w:rsidRPr="00C16064">
              <w:rPr>
                <w:rFonts w:eastAsia="Calibri"/>
                <w:sz w:val="22"/>
                <w:szCs w:val="22"/>
              </w:rPr>
              <w:br/>
              <w:t xml:space="preserve">49    </w:t>
            </w:r>
            <w:r w:rsidRPr="00C16064">
              <w:rPr>
                <w:rFonts w:eastAsia="Calibri"/>
                <w:sz w:val="22"/>
                <w:szCs w:val="22"/>
              </w:rPr>
              <w:br/>
              <w:t xml:space="preserve">56    </w:t>
            </w:r>
            <w:r w:rsidRPr="00C16064">
              <w:rPr>
                <w:rFonts w:eastAsia="Calibri"/>
                <w:sz w:val="22"/>
                <w:szCs w:val="22"/>
              </w:rPr>
              <w:br/>
              <w:t xml:space="preserve">64    </w:t>
            </w:r>
            <w:r w:rsidRPr="00C16064">
              <w:rPr>
                <w:rFonts w:eastAsia="Calibri"/>
                <w:sz w:val="22"/>
                <w:szCs w:val="22"/>
              </w:rPr>
              <w:br/>
              <w:t xml:space="preserve">80    </w:t>
            </w:r>
            <w:r w:rsidRPr="00C16064">
              <w:rPr>
                <w:rFonts w:eastAsia="Calibri"/>
                <w:sz w:val="22"/>
                <w:szCs w:val="22"/>
              </w:rPr>
              <w:br/>
              <w:t xml:space="preserve">95    </w:t>
            </w:r>
            <w:r w:rsidRPr="00C16064">
              <w:rPr>
                <w:rFonts w:eastAsia="Calibri"/>
                <w:sz w:val="22"/>
                <w:szCs w:val="22"/>
              </w:rPr>
              <w:br/>
              <w:t xml:space="preserve">108   </w:t>
            </w:r>
            <w:r w:rsidRPr="00C16064">
              <w:rPr>
                <w:rFonts w:eastAsia="Calibri"/>
                <w:sz w:val="22"/>
                <w:szCs w:val="22"/>
              </w:rPr>
              <w:br/>
              <w:t xml:space="preserve">120   </w:t>
            </w:r>
            <w:r w:rsidRPr="00C16064">
              <w:rPr>
                <w:rFonts w:eastAsia="Calibri"/>
                <w:sz w:val="22"/>
                <w:szCs w:val="22"/>
              </w:rPr>
              <w:br/>
              <w:t xml:space="preserve">134   </w:t>
            </w:r>
            <w:r w:rsidRPr="00C16064">
              <w:rPr>
                <w:rFonts w:eastAsia="Calibri"/>
                <w:sz w:val="22"/>
                <w:szCs w:val="22"/>
              </w:rPr>
              <w:br/>
              <w:t xml:space="preserve">148   </w:t>
            </w:r>
            <w:r w:rsidRPr="00C16064">
              <w:rPr>
                <w:rFonts w:eastAsia="Calibri"/>
                <w:sz w:val="22"/>
                <w:szCs w:val="22"/>
              </w:rPr>
              <w:br/>
              <w:t xml:space="preserve">163   </w:t>
            </w:r>
            <w:r w:rsidRPr="00C16064">
              <w:rPr>
                <w:rFonts w:eastAsia="Calibri"/>
                <w:sz w:val="22"/>
                <w:szCs w:val="22"/>
              </w:rPr>
              <w:br/>
              <w:t xml:space="preserve">188   </w:t>
            </w:r>
            <w:r w:rsidRPr="00C16064">
              <w:rPr>
                <w:rFonts w:eastAsia="Calibri"/>
                <w:sz w:val="22"/>
                <w:szCs w:val="22"/>
              </w:rPr>
              <w:br/>
              <w:t xml:space="preserve">212   </w:t>
            </w:r>
            <w:r w:rsidRPr="00C16064">
              <w:rPr>
                <w:rFonts w:eastAsia="Calibri"/>
                <w:sz w:val="22"/>
                <w:szCs w:val="22"/>
              </w:rPr>
              <w:br/>
              <w:t>239</w:t>
            </w:r>
          </w:p>
        </w:tc>
        <w:tc>
          <w:tcPr>
            <w:tcW w:w="1494" w:type="dxa"/>
            <w:tcBorders>
              <w:top w:val="single" w:sz="6" w:space="0" w:color="auto"/>
              <w:left w:val="single" w:sz="6" w:space="0" w:color="auto"/>
              <w:bottom w:val="single" w:sz="6" w:space="0" w:color="auto"/>
              <w:right w:val="single" w:sz="6" w:space="0" w:color="auto"/>
            </w:tcBorders>
            <w:vAlign w:val="center"/>
          </w:tcPr>
          <w:p w14:paraId="7705813E"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30    </w:t>
            </w:r>
            <w:r w:rsidRPr="00C16064">
              <w:rPr>
                <w:rFonts w:eastAsia="Calibri"/>
                <w:sz w:val="22"/>
                <w:szCs w:val="22"/>
              </w:rPr>
              <w:br/>
              <w:t xml:space="preserve">33    </w:t>
            </w:r>
            <w:r w:rsidRPr="00C16064">
              <w:rPr>
                <w:rFonts w:eastAsia="Calibri"/>
                <w:sz w:val="22"/>
                <w:szCs w:val="22"/>
              </w:rPr>
              <w:br/>
              <w:t xml:space="preserve">35    </w:t>
            </w:r>
            <w:r w:rsidRPr="00C16064">
              <w:rPr>
                <w:rFonts w:eastAsia="Calibri"/>
                <w:sz w:val="22"/>
                <w:szCs w:val="22"/>
              </w:rPr>
              <w:br/>
              <w:t xml:space="preserve">40    </w:t>
            </w:r>
            <w:r w:rsidRPr="00C16064">
              <w:rPr>
                <w:rFonts w:eastAsia="Calibri"/>
                <w:sz w:val="22"/>
                <w:szCs w:val="22"/>
              </w:rPr>
              <w:br/>
              <w:t xml:space="preserve">47    </w:t>
            </w:r>
            <w:r w:rsidRPr="00C16064">
              <w:rPr>
                <w:rFonts w:eastAsia="Calibri"/>
                <w:sz w:val="22"/>
                <w:szCs w:val="22"/>
              </w:rPr>
              <w:br/>
              <w:t xml:space="preserve">52    </w:t>
            </w:r>
            <w:r w:rsidRPr="00C16064">
              <w:rPr>
                <w:rFonts w:eastAsia="Calibri"/>
                <w:sz w:val="22"/>
                <w:szCs w:val="22"/>
              </w:rPr>
              <w:br/>
              <w:t xml:space="preserve">58    </w:t>
            </w:r>
            <w:r w:rsidRPr="00C16064">
              <w:rPr>
                <w:rFonts w:eastAsia="Calibri"/>
                <w:sz w:val="22"/>
                <w:szCs w:val="22"/>
              </w:rPr>
              <w:br/>
              <w:t xml:space="preserve">65    </w:t>
            </w:r>
            <w:r w:rsidRPr="00C16064">
              <w:rPr>
                <w:rFonts w:eastAsia="Calibri"/>
                <w:sz w:val="22"/>
                <w:szCs w:val="22"/>
              </w:rPr>
              <w:br/>
              <w:t xml:space="preserve">74    </w:t>
            </w:r>
            <w:r w:rsidRPr="00C16064">
              <w:rPr>
                <w:rFonts w:eastAsia="Calibri"/>
                <w:sz w:val="22"/>
                <w:szCs w:val="22"/>
              </w:rPr>
              <w:br/>
              <w:t xml:space="preserve">92    </w:t>
            </w:r>
            <w:r w:rsidRPr="00C16064">
              <w:rPr>
                <w:rFonts w:eastAsia="Calibri"/>
                <w:sz w:val="22"/>
                <w:szCs w:val="22"/>
              </w:rPr>
              <w:br/>
              <w:t xml:space="preserve">108    </w:t>
            </w:r>
            <w:r w:rsidRPr="00C16064">
              <w:rPr>
                <w:rFonts w:eastAsia="Calibri"/>
                <w:sz w:val="22"/>
                <w:szCs w:val="22"/>
              </w:rPr>
              <w:br/>
              <w:t xml:space="preserve">124    </w:t>
            </w:r>
            <w:r w:rsidRPr="00C16064">
              <w:rPr>
                <w:rFonts w:eastAsia="Calibri"/>
                <w:sz w:val="22"/>
                <w:szCs w:val="22"/>
              </w:rPr>
              <w:br/>
              <w:t xml:space="preserve">139    </w:t>
            </w:r>
            <w:r w:rsidRPr="00C16064">
              <w:rPr>
                <w:rFonts w:eastAsia="Calibri"/>
                <w:sz w:val="22"/>
                <w:szCs w:val="22"/>
              </w:rPr>
              <w:br/>
              <w:t xml:space="preserve">152    </w:t>
            </w:r>
            <w:r w:rsidRPr="00C16064">
              <w:rPr>
                <w:rFonts w:eastAsia="Calibri"/>
                <w:sz w:val="22"/>
                <w:szCs w:val="22"/>
              </w:rPr>
              <w:br/>
              <w:t xml:space="preserve">169    </w:t>
            </w:r>
            <w:r w:rsidRPr="00C16064">
              <w:rPr>
                <w:rFonts w:eastAsia="Calibri"/>
                <w:sz w:val="22"/>
                <w:szCs w:val="22"/>
              </w:rPr>
              <w:br/>
              <w:t xml:space="preserve">184    </w:t>
            </w:r>
            <w:r w:rsidRPr="00C16064">
              <w:rPr>
                <w:rFonts w:eastAsia="Calibri"/>
                <w:sz w:val="22"/>
                <w:szCs w:val="22"/>
              </w:rPr>
              <w:br/>
              <w:t xml:space="preserve">214    </w:t>
            </w:r>
            <w:r w:rsidRPr="00C16064">
              <w:rPr>
                <w:rFonts w:eastAsia="Calibri"/>
                <w:sz w:val="22"/>
                <w:szCs w:val="22"/>
              </w:rPr>
              <w:br/>
              <w:t xml:space="preserve">249    </w:t>
            </w:r>
            <w:r w:rsidRPr="00C16064">
              <w:rPr>
                <w:rFonts w:eastAsia="Calibri"/>
                <w:sz w:val="22"/>
                <w:szCs w:val="22"/>
              </w:rPr>
              <w:br/>
              <w:t>268</w:t>
            </w:r>
          </w:p>
        </w:tc>
        <w:tc>
          <w:tcPr>
            <w:tcW w:w="1359" w:type="dxa"/>
            <w:tcBorders>
              <w:top w:val="single" w:sz="6" w:space="0" w:color="auto"/>
              <w:left w:val="single" w:sz="6" w:space="0" w:color="auto"/>
              <w:bottom w:val="single" w:sz="6" w:space="0" w:color="auto"/>
              <w:right w:val="single" w:sz="6" w:space="0" w:color="auto"/>
            </w:tcBorders>
            <w:vAlign w:val="center"/>
          </w:tcPr>
          <w:p w14:paraId="293C0C9A"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34    </w:t>
            </w:r>
            <w:r w:rsidRPr="00C16064">
              <w:rPr>
                <w:rFonts w:eastAsia="Calibri"/>
                <w:sz w:val="22"/>
                <w:szCs w:val="22"/>
              </w:rPr>
              <w:br/>
              <w:t xml:space="preserve">37    </w:t>
            </w:r>
            <w:r w:rsidRPr="00C16064">
              <w:rPr>
                <w:rFonts w:eastAsia="Calibri"/>
                <w:sz w:val="22"/>
                <w:szCs w:val="22"/>
              </w:rPr>
              <w:br/>
              <w:t xml:space="preserve">40    </w:t>
            </w:r>
            <w:r w:rsidRPr="00C16064">
              <w:rPr>
                <w:rFonts w:eastAsia="Calibri"/>
                <w:sz w:val="22"/>
                <w:szCs w:val="22"/>
              </w:rPr>
              <w:br/>
              <w:t xml:space="preserve">46    </w:t>
            </w:r>
            <w:r w:rsidRPr="00C16064">
              <w:rPr>
                <w:rFonts w:eastAsia="Calibri"/>
                <w:sz w:val="22"/>
                <w:szCs w:val="22"/>
              </w:rPr>
              <w:br/>
              <w:t xml:space="preserve">52    </w:t>
            </w:r>
            <w:r w:rsidRPr="00C16064">
              <w:rPr>
                <w:rFonts w:eastAsia="Calibri"/>
                <w:sz w:val="22"/>
                <w:szCs w:val="22"/>
              </w:rPr>
              <w:br/>
              <w:t xml:space="preserve">57    </w:t>
            </w:r>
            <w:r w:rsidRPr="00C16064">
              <w:rPr>
                <w:rFonts w:eastAsia="Calibri"/>
                <w:sz w:val="22"/>
                <w:szCs w:val="22"/>
              </w:rPr>
              <w:br/>
              <w:t xml:space="preserve">64    </w:t>
            </w:r>
            <w:r w:rsidRPr="00C16064">
              <w:rPr>
                <w:rFonts w:eastAsia="Calibri"/>
                <w:sz w:val="22"/>
                <w:szCs w:val="22"/>
              </w:rPr>
              <w:br/>
              <w:t xml:space="preserve">72    </w:t>
            </w:r>
            <w:r w:rsidRPr="00C16064">
              <w:rPr>
                <w:rFonts w:eastAsia="Calibri"/>
                <w:sz w:val="22"/>
                <w:szCs w:val="22"/>
              </w:rPr>
              <w:br/>
              <w:t xml:space="preserve">81    </w:t>
            </w:r>
            <w:r w:rsidRPr="00C16064">
              <w:rPr>
                <w:rFonts w:eastAsia="Calibri"/>
                <w:sz w:val="22"/>
                <w:szCs w:val="22"/>
              </w:rPr>
              <w:br/>
              <w:t xml:space="preserve">101   </w:t>
            </w:r>
            <w:r w:rsidRPr="00C16064">
              <w:rPr>
                <w:rFonts w:eastAsia="Calibri"/>
                <w:sz w:val="22"/>
                <w:szCs w:val="22"/>
              </w:rPr>
              <w:br/>
              <w:t xml:space="preserve">119   </w:t>
            </w:r>
            <w:r w:rsidRPr="00C16064">
              <w:rPr>
                <w:rFonts w:eastAsia="Calibri"/>
                <w:sz w:val="22"/>
                <w:szCs w:val="22"/>
              </w:rPr>
              <w:br/>
              <w:t xml:space="preserve">135   </w:t>
            </w:r>
            <w:r w:rsidRPr="00C16064">
              <w:rPr>
                <w:rFonts w:eastAsia="Calibri"/>
                <w:sz w:val="22"/>
                <w:szCs w:val="22"/>
              </w:rPr>
              <w:br/>
              <w:t xml:space="preserve">152   </w:t>
            </w:r>
            <w:r w:rsidRPr="00C16064">
              <w:rPr>
                <w:rFonts w:eastAsia="Calibri"/>
                <w:sz w:val="22"/>
                <w:szCs w:val="22"/>
              </w:rPr>
              <w:br/>
              <w:t xml:space="preserve">167   </w:t>
            </w:r>
            <w:r w:rsidRPr="00C16064">
              <w:rPr>
                <w:rFonts w:eastAsia="Calibri"/>
                <w:sz w:val="22"/>
                <w:szCs w:val="22"/>
              </w:rPr>
              <w:br/>
              <w:t xml:space="preserve">183   </w:t>
            </w:r>
            <w:r w:rsidRPr="00C16064">
              <w:rPr>
                <w:rFonts w:eastAsia="Calibri"/>
                <w:sz w:val="22"/>
                <w:szCs w:val="22"/>
              </w:rPr>
              <w:br/>
              <w:t xml:space="preserve">200   </w:t>
            </w:r>
            <w:r w:rsidRPr="00C16064">
              <w:rPr>
                <w:rFonts w:eastAsia="Calibri"/>
                <w:sz w:val="22"/>
                <w:szCs w:val="22"/>
              </w:rPr>
              <w:br/>
              <w:t xml:space="preserve">231   </w:t>
            </w:r>
            <w:r w:rsidRPr="00C16064">
              <w:rPr>
                <w:rFonts w:eastAsia="Calibri"/>
                <w:sz w:val="22"/>
                <w:szCs w:val="22"/>
              </w:rPr>
              <w:br/>
              <w:t xml:space="preserve">260   </w:t>
            </w:r>
            <w:r w:rsidRPr="00C16064">
              <w:rPr>
                <w:rFonts w:eastAsia="Calibri"/>
                <w:sz w:val="22"/>
                <w:szCs w:val="22"/>
              </w:rPr>
              <w:br/>
              <w:t>293</w:t>
            </w:r>
          </w:p>
        </w:tc>
        <w:tc>
          <w:tcPr>
            <w:tcW w:w="1223" w:type="dxa"/>
            <w:tcBorders>
              <w:top w:val="single" w:sz="6" w:space="0" w:color="auto"/>
              <w:left w:val="single" w:sz="6" w:space="0" w:color="auto"/>
              <w:bottom w:val="single" w:sz="6" w:space="0" w:color="auto"/>
              <w:right w:val="single" w:sz="6" w:space="0" w:color="auto"/>
            </w:tcBorders>
            <w:vAlign w:val="center"/>
          </w:tcPr>
          <w:p w14:paraId="7FBC4B21"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23   </w:t>
            </w:r>
            <w:r w:rsidRPr="00C16064">
              <w:rPr>
                <w:rFonts w:eastAsia="Calibri"/>
                <w:sz w:val="22"/>
                <w:szCs w:val="22"/>
              </w:rPr>
              <w:br/>
              <w:t xml:space="preserve">25   </w:t>
            </w:r>
            <w:r w:rsidRPr="00C16064">
              <w:rPr>
                <w:rFonts w:eastAsia="Calibri"/>
                <w:sz w:val="22"/>
                <w:szCs w:val="22"/>
              </w:rPr>
              <w:br/>
              <w:t xml:space="preserve">27   </w:t>
            </w:r>
            <w:r w:rsidRPr="00C16064">
              <w:rPr>
                <w:rFonts w:eastAsia="Calibri"/>
                <w:sz w:val="22"/>
                <w:szCs w:val="22"/>
              </w:rPr>
              <w:br/>
              <w:t xml:space="preserve">30   </w:t>
            </w:r>
            <w:r w:rsidRPr="00C16064">
              <w:rPr>
                <w:rFonts w:eastAsia="Calibri"/>
                <w:sz w:val="22"/>
                <w:szCs w:val="22"/>
              </w:rPr>
              <w:br/>
              <w:t xml:space="preserve">35   </w:t>
            </w:r>
            <w:r w:rsidRPr="00C16064">
              <w:rPr>
                <w:rFonts w:eastAsia="Calibri"/>
                <w:sz w:val="22"/>
                <w:szCs w:val="22"/>
              </w:rPr>
              <w:br/>
              <w:t xml:space="preserve">39   </w:t>
            </w:r>
            <w:r w:rsidRPr="00C16064">
              <w:rPr>
                <w:rFonts w:eastAsia="Calibri"/>
                <w:sz w:val="22"/>
                <w:szCs w:val="22"/>
              </w:rPr>
              <w:br/>
              <w:t xml:space="preserve">42   </w:t>
            </w:r>
            <w:r w:rsidRPr="00C16064">
              <w:rPr>
                <w:rFonts w:eastAsia="Calibri"/>
                <w:sz w:val="22"/>
                <w:szCs w:val="22"/>
              </w:rPr>
              <w:br/>
              <w:t xml:space="preserve">48   </w:t>
            </w:r>
            <w:r w:rsidRPr="00C16064">
              <w:rPr>
                <w:rFonts w:eastAsia="Calibri"/>
                <w:sz w:val="22"/>
                <w:szCs w:val="22"/>
              </w:rPr>
              <w:br/>
              <w:t xml:space="preserve">54   </w:t>
            </w:r>
            <w:r w:rsidRPr="00C16064">
              <w:rPr>
                <w:rFonts w:eastAsia="Calibri"/>
                <w:sz w:val="22"/>
                <w:szCs w:val="22"/>
              </w:rPr>
              <w:br/>
              <w:t xml:space="preserve">66   </w:t>
            </w:r>
            <w:r w:rsidRPr="00C16064">
              <w:rPr>
                <w:rFonts w:eastAsia="Calibri"/>
                <w:sz w:val="22"/>
                <w:szCs w:val="22"/>
              </w:rPr>
              <w:br/>
              <w:t xml:space="preserve">79   </w:t>
            </w:r>
            <w:r w:rsidRPr="00C16064">
              <w:rPr>
                <w:rFonts w:eastAsia="Calibri"/>
                <w:sz w:val="22"/>
                <w:szCs w:val="22"/>
              </w:rPr>
              <w:br/>
              <w:t xml:space="preserve">90   </w:t>
            </w:r>
            <w:r w:rsidRPr="00C16064">
              <w:rPr>
                <w:rFonts w:eastAsia="Calibri"/>
                <w:sz w:val="22"/>
                <w:szCs w:val="22"/>
              </w:rPr>
              <w:br/>
              <w:t xml:space="preserve">101   </w:t>
            </w:r>
            <w:r w:rsidRPr="00C16064">
              <w:rPr>
                <w:rFonts w:eastAsia="Calibri"/>
                <w:sz w:val="22"/>
                <w:szCs w:val="22"/>
              </w:rPr>
              <w:br/>
              <w:t xml:space="preserve">112   </w:t>
            </w:r>
            <w:r w:rsidRPr="00C16064">
              <w:rPr>
                <w:rFonts w:eastAsia="Calibri"/>
                <w:sz w:val="22"/>
                <w:szCs w:val="22"/>
              </w:rPr>
              <w:br/>
              <w:t xml:space="preserve">122   </w:t>
            </w:r>
            <w:r w:rsidRPr="00C16064">
              <w:rPr>
                <w:rFonts w:eastAsia="Calibri"/>
                <w:sz w:val="22"/>
                <w:szCs w:val="22"/>
              </w:rPr>
              <w:br/>
              <w:t xml:space="preserve">134   </w:t>
            </w:r>
            <w:r w:rsidRPr="00C16064">
              <w:rPr>
                <w:rFonts w:eastAsia="Calibri"/>
                <w:sz w:val="22"/>
                <w:szCs w:val="22"/>
              </w:rPr>
              <w:br/>
              <w:t xml:space="preserve">154   </w:t>
            </w:r>
            <w:r w:rsidRPr="00C16064">
              <w:rPr>
                <w:rFonts w:eastAsia="Calibri"/>
                <w:sz w:val="22"/>
                <w:szCs w:val="22"/>
              </w:rPr>
              <w:br/>
              <w:t xml:space="preserve">173   </w:t>
            </w:r>
            <w:r w:rsidRPr="00C16064">
              <w:rPr>
                <w:rFonts w:eastAsia="Calibri"/>
                <w:sz w:val="22"/>
                <w:szCs w:val="22"/>
              </w:rPr>
              <w:br/>
              <w:t>194</w:t>
            </w:r>
          </w:p>
        </w:tc>
        <w:tc>
          <w:tcPr>
            <w:tcW w:w="1494" w:type="dxa"/>
            <w:tcBorders>
              <w:top w:val="single" w:sz="6" w:space="0" w:color="auto"/>
              <w:left w:val="single" w:sz="6" w:space="0" w:color="auto"/>
              <w:bottom w:val="single" w:sz="6" w:space="0" w:color="auto"/>
              <w:right w:val="single" w:sz="6" w:space="0" w:color="auto"/>
            </w:tcBorders>
            <w:vAlign w:val="center"/>
          </w:tcPr>
          <w:p w14:paraId="759B335C"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28    </w:t>
            </w:r>
            <w:r w:rsidRPr="00C16064">
              <w:rPr>
                <w:rFonts w:eastAsia="Calibri"/>
                <w:sz w:val="22"/>
                <w:szCs w:val="22"/>
              </w:rPr>
              <w:br/>
              <w:t xml:space="preserve">30    </w:t>
            </w:r>
            <w:r w:rsidRPr="00C16064">
              <w:rPr>
                <w:rFonts w:eastAsia="Calibri"/>
                <w:sz w:val="22"/>
                <w:szCs w:val="22"/>
              </w:rPr>
              <w:br/>
              <w:t xml:space="preserve">32    </w:t>
            </w:r>
            <w:r w:rsidRPr="00C16064">
              <w:rPr>
                <w:rFonts w:eastAsia="Calibri"/>
                <w:sz w:val="22"/>
                <w:szCs w:val="22"/>
              </w:rPr>
              <w:br/>
              <w:t xml:space="preserve">35    </w:t>
            </w:r>
            <w:r w:rsidRPr="00C16064">
              <w:rPr>
                <w:rFonts w:eastAsia="Calibri"/>
                <w:sz w:val="22"/>
                <w:szCs w:val="22"/>
              </w:rPr>
              <w:br/>
              <w:t xml:space="preserve">42    </w:t>
            </w:r>
            <w:r w:rsidRPr="00C16064">
              <w:rPr>
                <w:rFonts w:eastAsia="Calibri"/>
                <w:sz w:val="22"/>
                <w:szCs w:val="22"/>
              </w:rPr>
              <w:br/>
              <w:t xml:space="preserve">45    </w:t>
            </w:r>
            <w:r w:rsidRPr="00C16064">
              <w:rPr>
                <w:rFonts w:eastAsia="Calibri"/>
                <w:sz w:val="22"/>
                <w:szCs w:val="22"/>
              </w:rPr>
              <w:br/>
              <w:t xml:space="preserve">50    </w:t>
            </w:r>
            <w:r w:rsidRPr="00C16064">
              <w:rPr>
                <w:rFonts w:eastAsia="Calibri"/>
                <w:sz w:val="22"/>
                <w:szCs w:val="22"/>
              </w:rPr>
              <w:br/>
              <w:t xml:space="preserve">57    </w:t>
            </w:r>
            <w:r w:rsidRPr="00C16064">
              <w:rPr>
                <w:rFonts w:eastAsia="Calibri"/>
                <w:sz w:val="22"/>
                <w:szCs w:val="22"/>
              </w:rPr>
              <w:br/>
              <w:t xml:space="preserve">63    </w:t>
            </w:r>
            <w:r w:rsidRPr="00C16064">
              <w:rPr>
                <w:rFonts w:eastAsia="Calibri"/>
                <w:sz w:val="22"/>
                <w:szCs w:val="22"/>
              </w:rPr>
              <w:br/>
              <w:t xml:space="preserve">80    </w:t>
            </w:r>
            <w:r w:rsidRPr="00C16064">
              <w:rPr>
                <w:rFonts w:eastAsia="Calibri"/>
                <w:sz w:val="22"/>
                <w:szCs w:val="22"/>
              </w:rPr>
              <w:br/>
              <w:t xml:space="preserve">91    </w:t>
            </w:r>
            <w:r w:rsidRPr="00C16064">
              <w:rPr>
                <w:rFonts w:eastAsia="Calibri"/>
                <w:sz w:val="22"/>
                <w:szCs w:val="22"/>
              </w:rPr>
              <w:br/>
              <w:t xml:space="preserve">104    </w:t>
            </w:r>
            <w:r w:rsidRPr="00C16064">
              <w:rPr>
                <w:rFonts w:eastAsia="Calibri"/>
                <w:sz w:val="22"/>
                <w:szCs w:val="22"/>
              </w:rPr>
              <w:br/>
              <w:t xml:space="preserve">116    </w:t>
            </w:r>
            <w:r w:rsidRPr="00C16064">
              <w:rPr>
                <w:rFonts w:eastAsia="Calibri"/>
                <w:sz w:val="22"/>
                <w:szCs w:val="22"/>
              </w:rPr>
              <w:br/>
              <w:t xml:space="preserve">127    </w:t>
            </w:r>
            <w:r w:rsidRPr="00C16064">
              <w:rPr>
                <w:rFonts w:eastAsia="Calibri"/>
                <w:sz w:val="22"/>
                <w:szCs w:val="22"/>
              </w:rPr>
              <w:br/>
              <w:t xml:space="preserve">139    </w:t>
            </w:r>
            <w:r w:rsidRPr="00C16064">
              <w:rPr>
                <w:rFonts w:eastAsia="Calibri"/>
                <w:sz w:val="22"/>
                <w:szCs w:val="22"/>
              </w:rPr>
              <w:br/>
              <w:t xml:space="preserve">151    </w:t>
            </w:r>
            <w:r w:rsidRPr="00C16064">
              <w:rPr>
                <w:rFonts w:eastAsia="Calibri"/>
                <w:sz w:val="22"/>
                <w:szCs w:val="22"/>
              </w:rPr>
              <w:br/>
              <w:t xml:space="preserve">176    </w:t>
            </w:r>
            <w:r w:rsidRPr="00C16064">
              <w:rPr>
                <w:rFonts w:eastAsia="Calibri"/>
                <w:sz w:val="22"/>
                <w:szCs w:val="22"/>
              </w:rPr>
              <w:br/>
              <w:t xml:space="preserve">197    </w:t>
            </w:r>
            <w:r w:rsidRPr="00C16064">
              <w:rPr>
                <w:rFonts w:eastAsia="Calibri"/>
                <w:sz w:val="22"/>
                <w:szCs w:val="22"/>
              </w:rPr>
              <w:br/>
              <w:t>221</w:t>
            </w:r>
          </w:p>
        </w:tc>
        <w:tc>
          <w:tcPr>
            <w:tcW w:w="1494" w:type="dxa"/>
            <w:tcBorders>
              <w:top w:val="single" w:sz="6" w:space="0" w:color="auto"/>
              <w:left w:val="single" w:sz="6" w:space="0" w:color="auto"/>
              <w:bottom w:val="single" w:sz="6" w:space="0" w:color="auto"/>
              <w:right w:val="single" w:sz="6" w:space="0" w:color="auto"/>
            </w:tcBorders>
            <w:vAlign w:val="center"/>
          </w:tcPr>
          <w:p w14:paraId="5E0E52B8" w14:textId="77777777" w:rsidR="001522A8" w:rsidRPr="00C16064" w:rsidRDefault="001522A8" w:rsidP="001522A8">
            <w:pPr>
              <w:spacing w:line="360" w:lineRule="auto"/>
              <w:ind w:firstLine="5"/>
              <w:jc w:val="center"/>
              <w:rPr>
                <w:rFonts w:eastAsia="Calibri"/>
                <w:sz w:val="22"/>
                <w:szCs w:val="22"/>
              </w:rPr>
            </w:pPr>
            <w:r w:rsidRPr="00C16064">
              <w:rPr>
                <w:rFonts w:eastAsia="Calibri"/>
                <w:sz w:val="22"/>
                <w:szCs w:val="22"/>
              </w:rPr>
              <w:t xml:space="preserve">31    </w:t>
            </w:r>
            <w:r w:rsidRPr="00C16064">
              <w:rPr>
                <w:rFonts w:eastAsia="Calibri"/>
                <w:sz w:val="22"/>
                <w:szCs w:val="22"/>
              </w:rPr>
              <w:br/>
              <w:t xml:space="preserve">34    </w:t>
            </w:r>
            <w:r w:rsidRPr="00C16064">
              <w:rPr>
                <w:rFonts w:eastAsia="Calibri"/>
                <w:sz w:val="22"/>
                <w:szCs w:val="22"/>
              </w:rPr>
              <w:br/>
              <w:t xml:space="preserve">36    </w:t>
            </w:r>
            <w:r w:rsidRPr="00C16064">
              <w:rPr>
                <w:rFonts w:eastAsia="Calibri"/>
                <w:sz w:val="22"/>
                <w:szCs w:val="22"/>
              </w:rPr>
              <w:br/>
              <w:t xml:space="preserve">40    </w:t>
            </w:r>
            <w:r w:rsidRPr="00C16064">
              <w:rPr>
                <w:rFonts w:eastAsia="Calibri"/>
                <w:sz w:val="22"/>
                <w:szCs w:val="22"/>
              </w:rPr>
              <w:br/>
              <w:t xml:space="preserve">46    </w:t>
            </w:r>
            <w:r w:rsidRPr="00C16064">
              <w:rPr>
                <w:rFonts w:eastAsia="Calibri"/>
                <w:sz w:val="22"/>
                <w:szCs w:val="22"/>
              </w:rPr>
              <w:br/>
              <w:t xml:space="preserve">51    </w:t>
            </w:r>
            <w:r w:rsidRPr="00C16064">
              <w:rPr>
                <w:rFonts w:eastAsia="Calibri"/>
                <w:sz w:val="22"/>
                <w:szCs w:val="22"/>
              </w:rPr>
              <w:br/>
              <w:t xml:space="preserve">57    </w:t>
            </w:r>
            <w:r w:rsidRPr="00C16064">
              <w:rPr>
                <w:rFonts w:eastAsia="Calibri"/>
                <w:sz w:val="22"/>
                <w:szCs w:val="22"/>
              </w:rPr>
              <w:br/>
              <w:t xml:space="preserve">63    </w:t>
            </w:r>
            <w:r w:rsidRPr="00C16064">
              <w:rPr>
                <w:rFonts w:eastAsia="Calibri"/>
                <w:sz w:val="22"/>
                <w:szCs w:val="22"/>
              </w:rPr>
              <w:br/>
              <w:t xml:space="preserve">71    </w:t>
            </w:r>
            <w:r w:rsidRPr="00C16064">
              <w:rPr>
                <w:rFonts w:eastAsia="Calibri"/>
                <w:sz w:val="22"/>
                <w:szCs w:val="22"/>
              </w:rPr>
              <w:br/>
              <w:t xml:space="preserve">86    </w:t>
            </w:r>
            <w:r w:rsidRPr="00C16064">
              <w:rPr>
                <w:rFonts w:eastAsia="Calibri"/>
                <w:sz w:val="22"/>
                <w:szCs w:val="22"/>
              </w:rPr>
              <w:br/>
              <w:t xml:space="preserve">101    </w:t>
            </w:r>
            <w:r w:rsidRPr="00C16064">
              <w:rPr>
                <w:rFonts w:eastAsia="Calibri"/>
                <w:sz w:val="22"/>
                <w:szCs w:val="22"/>
              </w:rPr>
              <w:br/>
              <w:t xml:space="preserve">114    </w:t>
            </w:r>
            <w:r w:rsidRPr="00C16064">
              <w:rPr>
                <w:rFonts w:eastAsia="Calibri"/>
                <w:sz w:val="22"/>
                <w:szCs w:val="22"/>
              </w:rPr>
              <w:br/>
              <w:t xml:space="preserve">127    </w:t>
            </w:r>
            <w:r w:rsidRPr="00C16064">
              <w:rPr>
                <w:rFonts w:eastAsia="Calibri"/>
                <w:sz w:val="22"/>
                <w:szCs w:val="22"/>
              </w:rPr>
              <w:br/>
              <w:t xml:space="preserve">140    </w:t>
            </w:r>
            <w:r w:rsidRPr="00C16064">
              <w:rPr>
                <w:rFonts w:eastAsia="Calibri"/>
                <w:sz w:val="22"/>
                <w:szCs w:val="22"/>
              </w:rPr>
              <w:br/>
              <w:t xml:space="preserve">152    </w:t>
            </w:r>
            <w:r w:rsidRPr="00C16064">
              <w:rPr>
                <w:rFonts w:eastAsia="Calibri"/>
                <w:sz w:val="22"/>
                <w:szCs w:val="22"/>
              </w:rPr>
              <w:br/>
              <w:t xml:space="preserve">167    </w:t>
            </w:r>
            <w:r w:rsidRPr="00C16064">
              <w:rPr>
                <w:rFonts w:eastAsia="Calibri"/>
                <w:sz w:val="22"/>
                <w:szCs w:val="22"/>
              </w:rPr>
              <w:br/>
              <w:t xml:space="preserve">192    </w:t>
            </w:r>
            <w:r w:rsidRPr="00C16064">
              <w:rPr>
                <w:rFonts w:eastAsia="Calibri"/>
                <w:sz w:val="22"/>
                <w:szCs w:val="22"/>
              </w:rPr>
              <w:br/>
              <w:t xml:space="preserve">214    </w:t>
            </w:r>
            <w:r w:rsidRPr="00C16064">
              <w:rPr>
                <w:rFonts w:eastAsia="Calibri"/>
                <w:sz w:val="22"/>
                <w:szCs w:val="22"/>
              </w:rPr>
              <w:br/>
              <w:t>240</w:t>
            </w:r>
          </w:p>
        </w:tc>
      </w:tr>
    </w:tbl>
    <w:p w14:paraId="17AE6F50" w14:textId="77777777" w:rsidR="001522A8" w:rsidRPr="00C16064" w:rsidRDefault="001522A8" w:rsidP="001522A8">
      <w:pPr>
        <w:widowControl w:val="0"/>
        <w:ind w:firstLine="709"/>
        <w:jc w:val="both"/>
        <w:rPr>
          <w:rFonts w:eastAsia="Calibri"/>
          <w:sz w:val="28"/>
          <w:szCs w:val="28"/>
          <w:lang w:eastAsia="en-US"/>
        </w:rPr>
      </w:pPr>
    </w:p>
    <w:p w14:paraId="2B48E6FD" w14:textId="77777777" w:rsidR="001522A8" w:rsidRPr="00C16064" w:rsidRDefault="001522A8" w:rsidP="001522A8">
      <w:pPr>
        <w:keepNext/>
        <w:keepLines/>
        <w:numPr>
          <w:ilvl w:val="2"/>
          <w:numId w:val="0"/>
        </w:numPr>
        <w:jc w:val="center"/>
        <w:outlineLvl w:val="2"/>
        <w:rPr>
          <w:b/>
          <w:bCs/>
          <w:sz w:val="28"/>
          <w:szCs w:val="28"/>
          <w:lang w:eastAsia="en-US"/>
        </w:rPr>
      </w:pPr>
      <w:bookmarkStart w:id="47" w:name="_Toc120624686"/>
      <w:r w:rsidRPr="00C16064">
        <w:rPr>
          <w:b/>
          <w:bCs/>
          <w:sz w:val="28"/>
          <w:szCs w:val="28"/>
          <w:lang w:eastAsia="en-US"/>
        </w:rPr>
        <w:t>1.3.14. Оценка фактических потерь тепловой энергии и теплоносителя</w:t>
      </w:r>
    </w:p>
    <w:p w14:paraId="26D24ADC"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при передаче тепловой энергии и теплоносителя по тепловым сетям</w:t>
      </w:r>
    </w:p>
    <w:p w14:paraId="6C8E9051"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за последние 3 года</w:t>
      </w:r>
      <w:bookmarkEnd w:id="47"/>
    </w:p>
    <w:p w14:paraId="34436EAF"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19FA01C6" w14:textId="77777777" w:rsidR="001522A8" w:rsidRPr="00C16064" w:rsidRDefault="001522A8" w:rsidP="001522A8">
      <w:pPr>
        <w:widowControl w:val="0"/>
        <w:ind w:right="265"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1.15</w:t>
      </w:r>
      <w:r w:rsidRPr="00C16064">
        <w:rPr>
          <w:rFonts w:eastAsia="Calibri"/>
          <w:b/>
          <w:spacing w:val="-4"/>
          <w:sz w:val="20"/>
          <w:szCs w:val="22"/>
          <w:lang w:eastAsia="en-US"/>
        </w:rPr>
        <w:t xml:space="preserve"> </w:t>
      </w:r>
      <w:r w:rsidRPr="00C16064">
        <w:rPr>
          <w:rFonts w:eastAsia="Calibri"/>
          <w:b/>
          <w:sz w:val="20"/>
          <w:szCs w:val="22"/>
          <w:lang w:eastAsia="en-US"/>
        </w:rPr>
        <w:t>Значения</w:t>
      </w:r>
      <w:r w:rsidRPr="00C16064">
        <w:rPr>
          <w:rFonts w:eastAsia="Calibri"/>
          <w:b/>
          <w:spacing w:val="-3"/>
          <w:sz w:val="20"/>
          <w:szCs w:val="22"/>
          <w:lang w:eastAsia="en-US"/>
        </w:rPr>
        <w:t xml:space="preserve"> </w:t>
      </w:r>
      <w:r w:rsidRPr="00C16064">
        <w:rPr>
          <w:rFonts w:eastAsia="Calibri"/>
          <w:b/>
          <w:sz w:val="20"/>
          <w:szCs w:val="22"/>
          <w:lang w:eastAsia="en-US"/>
        </w:rPr>
        <w:t>фактических</w:t>
      </w:r>
      <w:r w:rsidRPr="00C16064">
        <w:rPr>
          <w:rFonts w:eastAsia="Calibri"/>
          <w:b/>
          <w:spacing w:val="-4"/>
          <w:sz w:val="20"/>
          <w:szCs w:val="22"/>
          <w:lang w:eastAsia="en-US"/>
        </w:rPr>
        <w:t xml:space="preserve"> </w:t>
      </w:r>
      <w:r w:rsidRPr="00C16064">
        <w:rPr>
          <w:rFonts w:eastAsia="Calibri"/>
          <w:b/>
          <w:sz w:val="20"/>
          <w:szCs w:val="22"/>
          <w:lang w:eastAsia="en-US"/>
        </w:rPr>
        <w:t>потерь</w:t>
      </w:r>
      <w:r w:rsidRPr="00C16064">
        <w:rPr>
          <w:rFonts w:eastAsia="Calibri"/>
          <w:b/>
          <w:spacing w:val="-5"/>
          <w:sz w:val="20"/>
          <w:szCs w:val="22"/>
          <w:lang w:eastAsia="en-US"/>
        </w:rPr>
        <w:t xml:space="preserve"> </w:t>
      </w:r>
      <w:r w:rsidRPr="00C16064">
        <w:rPr>
          <w:rFonts w:eastAsia="Calibri"/>
          <w:b/>
          <w:sz w:val="20"/>
          <w:szCs w:val="22"/>
          <w:lang w:eastAsia="en-US"/>
        </w:rPr>
        <w:t>тепловой</w:t>
      </w:r>
      <w:r w:rsidRPr="00C16064">
        <w:rPr>
          <w:rFonts w:eastAsia="Calibri"/>
          <w:b/>
          <w:spacing w:val="-3"/>
          <w:sz w:val="20"/>
          <w:szCs w:val="22"/>
          <w:lang w:eastAsia="en-US"/>
        </w:rPr>
        <w:t xml:space="preserve"> </w:t>
      </w:r>
      <w:r w:rsidRPr="00C16064">
        <w:rPr>
          <w:rFonts w:eastAsia="Calibri"/>
          <w:b/>
          <w:sz w:val="20"/>
          <w:szCs w:val="22"/>
          <w:lang w:eastAsia="en-US"/>
        </w:rPr>
        <w:t>энергии</w:t>
      </w:r>
      <w:r w:rsidRPr="00C16064">
        <w:rPr>
          <w:rFonts w:eastAsia="Calibri"/>
          <w:b/>
          <w:spacing w:val="-3"/>
          <w:sz w:val="20"/>
          <w:szCs w:val="22"/>
          <w:lang w:eastAsia="en-US"/>
        </w:rPr>
        <w:t xml:space="preserve"> </w:t>
      </w:r>
      <w:r w:rsidRPr="00C16064">
        <w:rPr>
          <w:rFonts w:eastAsia="Calibri"/>
          <w:b/>
          <w:sz w:val="20"/>
          <w:szCs w:val="22"/>
          <w:lang w:eastAsia="en-US"/>
        </w:rPr>
        <w:t>и</w:t>
      </w:r>
      <w:r w:rsidRPr="00C16064">
        <w:rPr>
          <w:rFonts w:eastAsia="Calibri"/>
          <w:b/>
          <w:spacing w:val="-5"/>
          <w:sz w:val="20"/>
          <w:szCs w:val="22"/>
          <w:lang w:eastAsia="en-US"/>
        </w:rPr>
        <w:t xml:space="preserve"> </w:t>
      </w:r>
      <w:r w:rsidRPr="00C16064">
        <w:rPr>
          <w:rFonts w:eastAsia="Calibri"/>
          <w:b/>
          <w:sz w:val="20"/>
          <w:szCs w:val="22"/>
          <w:lang w:eastAsia="en-US"/>
        </w:rPr>
        <w:t>теплоносителя</w:t>
      </w:r>
      <w:r w:rsidRPr="00C16064">
        <w:rPr>
          <w:rFonts w:eastAsia="Calibri"/>
          <w:b/>
          <w:spacing w:val="-3"/>
          <w:sz w:val="20"/>
          <w:szCs w:val="22"/>
          <w:lang w:eastAsia="en-US"/>
        </w:rPr>
        <w:t xml:space="preserve"> </w:t>
      </w:r>
      <w:r w:rsidRPr="00C16064">
        <w:rPr>
          <w:rFonts w:eastAsia="Calibri"/>
          <w:b/>
          <w:sz w:val="20"/>
          <w:szCs w:val="22"/>
          <w:lang w:eastAsia="en-US"/>
        </w:rPr>
        <w:t>при</w:t>
      </w:r>
      <w:r w:rsidRPr="00C16064">
        <w:rPr>
          <w:rFonts w:eastAsia="Calibri"/>
          <w:b/>
          <w:spacing w:val="-3"/>
          <w:sz w:val="20"/>
          <w:szCs w:val="22"/>
          <w:lang w:eastAsia="en-US"/>
        </w:rPr>
        <w:t xml:space="preserve"> </w:t>
      </w:r>
      <w:r w:rsidRPr="00C16064">
        <w:rPr>
          <w:rFonts w:eastAsia="Calibri"/>
          <w:b/>
          <w:sz w:val="20"/>
          <w:szCs w:val="22"/>
          <w:lang w:eastAsia="en-US"/>
        </w:rPr>
        <w:t>передаче</w:t>
      </w:r>
      <w:r w:rsidRPr="00C16064">
        <w:rPr>
          <w:rFonts w:eastAsia="Calibri"/>
          <w:b/>
          <w:spacing w:val="-3"/>
          <w:sz w:val="20"/>
          <w:szCs w:val="22"/>
          <w:lang w:eastAsia="en-US"/>
        </w:rPr>
        <w:t xml:space="preserve"> </w:t>
      </w:r>
      <w:r w:rsidRPr="00C16064">
        <w:rPr>
          <w:rFonts w:eastAsia="Calibri"/>
          <w:b/>
          <w:sz w:val="20"/>
          <w:szCs w:val="22"/>
          <w:lang w:eastAsia="en-US"/>
        </w:rPr>
        <w:t>по тепловым сетям</w:t>
      </w:r>
    </w:p>
    <w:tbl>
      <w:tblPr>
        <w:tblW w:w="4890" w:type="pct"/>
        <w:tblLook w:val="04A0" w:firstRow="1" w:lastRow="0" w:firstColumn="1" w:lastColumn="0" w:noHBand="0" w:noVBand="1"/>
      </w:tblPr>
      <w:tblGrid>
        <w:gridCol w:w="3510"/>
        <w:gridCol w:w="1133"/>
        <w:gridCol w:w="1735"/>
        <w:gridCol w:w="1559"/>
        <w:gridCol w:w="1700"/>
      </w:tblGrid>
      <w:tr w:rsidR="001522A8" w:rsidRPr="00C16064" w14:paraId="1D69D4C0" w14:textId="77777777" w:rsidTr="001522A8">
        <w:trPr>
          <w:trHeight w:val="517"/>
        </w:trPr>
        <w:tc>
          <w:tcPr>
            <w:tcW w:w="18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22C65F" w14:textId="77777777" w:rsidR="001522A8" w:rsidRPr="00C16064" w:rsidRDefault="001522A8" w:rsidP="001522A8">
            <w:pPr>
              <w:jc w:val="center"/>
              <w:rPr>
                <w:rFonts w:eastAsia="Calibri"/>
                <w:bCs/>
                <w:sz w:val="20"/>
                <w:szCs w:val="20"/>
              </w:rPr>
            </w:pPr>
            <w:r w:rsidRPr="00C16064">
              <w:rPr>
                <w:rFonts w:eastAsia="Calibri"/>
                <w:bCs/>
                <w:sz w:val="20"/>
                <w:szCs w:val="20"/>
              </w:rPr>
              <w:t>Адрес котельной</w:t>
            </w:r>
          </w:p>
        </w:tc>
        <w:tc>
          <w:tcPr>
            <w:tcW w:w="5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10240" w14:textId="77777777" w:rsidR="001522A8" w:rsidRPr="00C16064" w:rsidRDefault="001522A8" w:rsidP="001522A8">
            <w:pPr>
              <w:jc w:val="center"/>
              <w:rPr>
                <w:rFonts w:eastAsia="Calibri"/>
                <w:bCs/>
                <w:sz w:val="20"/>
                <w:szCs w:val="20"/>
              </w:rPr>
            </w:pPr>
            <w:r w:rsidRPr="00C16064">
              <w:rPr>
                <w:rFonts w:eastAsia="Calibri"/>
                <w:bCs/>
                <w:sz w:val="20"/>
                <w:szCs w:val="20"/>
              </w:rPr>
              <w:t>% потерь</w:t>
            </w:r>
          </w:p>
        </w:tc>
        <w:tc>
          <w:tcPr>
            <w:tcW w:w="2591"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96045FE" w14:textId="77777777" w:rsidR="001522A8" w:rsidRPr="00C16064" w:rsidRDefault="001522A8" w:rsidP="001522A8">
            <w:pPr>
              <w:jc w:val="center"/>
              <w:rPr>
                <w:rFonts w:eastAsia="Calibri"/>
                <w:bCs/>
                <w:sz w:val="20"/>
                <w:szCs w:val="20"/>
              </w:rPr>
            </w:pPr>
            <w:r w:rsidRPr="00C16064">
              <w:rPr>
                <w:rFonts w:eastAsia="Calibri"/>
                <w:bCs/>
                <w:sz w:val="20"/>
                <w:szCs w:val="20"/>
              </w:rPr>
              <w:t>Теплопотери</w:t>
            </w:r>
          </w:p>
        </w:tc>
      </w:tr>
      <w:tr w:rsidR="001522A8" w:rsidRPr="00C16064" w14:paraId="30544D1B" w14:textId="77777777" w:rsidTr="001522A8">
        <w:trPr>
          <w:trHeight w:val="517"/>
        </w:trPr>
        <w:tc>
          <w:tcPr>
            <w:tcW w:w="18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139B6D" w14:textId="77777777" w:rsidR="001522A8" w:rsidRPr="00C16064" w:rsidRDefault="001522A8" w:rsidP="001522A8">
            <w:pPr>
              <w:jc w:val="both"/>
              <w:rPr>
                <w:rFonts w:eastAsia="Calibri"/>
                <w:bCs/>
                <w:sz w:val="20"/>
                <w:szCs w:val="20"/>
              </w:rPr>
            </w:pPr>
          </w:p>
        </w:tc>
        <w:tc>
          <w:tcPr>
            <w:tcW w:w="5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3E57A1" w14:textId="77777777" w:rsidR="001522A8" w:rsidRPr="00C16064" w:rsidRDefault="001522A8" w:rsidP="001522A8">
            <w:pPr>
              <w:jc w:val="both"/>
              <w:rPr>
                <w:rFonts w:eastAsia="Calibri"/>
                <w:bCs/>
                <w:sz w:val="20"/>
                <w:szCs w:val="20"/>
              </w:rPr>
            </w:pPr>
          </w:p>
        </w:tc>
        <w:tc>
          <w:tcPr>
            <w:tcW w:w="2591" w:type="pct"/>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B46359" w14:textId="77777777" w:rsidR="001522A8" w:rsidRPr="00C16064" w:rsidRDefault="001522A8" w:rsidP="001522A8">
            <w:pPr>
              <w:jc w:val="both"/>
              <w:rPr>
                <w:rFonts w:eastAsia="Calibri"/>
                <w:bCs/>
                <w:sz w:val="20"/>
                <w:szCs w:val="20"/>
              </w:rPr>
            </w:pPr>
          </w:p>
        </w:tc>
      </w:tr>
      <w:tr w:rsidR="001522A8" w:rsidRPr="00C16064" w14:paraId="52368ED2" w14:textId="77777777" w:rsidTr="001522A8">
        <w:trPr>
          <w:trHeight w:val="517"/>
        </w:trPr>
        <w:tc>
          <w:tcPr>
            <w:tcW w:w="18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1ECB51" w14:textId="77777777" w:rsidR="001522A8" w:rsidRPr="00C16064" w:rsidRDefault="001522A8" w:rsidP="001522A8">
            <w:pPr>
              <w:jc w:val="both"/>
              <w:rPr>
                <w:rFonts w:eastAsia="Calibri"/>
                <w:bCs/>
                <w:sz w:val="20"/>
                <w:szCs w:val="20"/>
              </w:rPr>
            </w:pPr>
          </w:p>
        </w:tc>
        <w:tc>
          <w:tcPr>
            <w:tcW w:w="5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6AB959" w14:textId="77777777" w:rsidR="001522A8" w:rsidRPr="00C16064" w:rsidRDefault="001522A8" w:rsidP="001522A8">
            <w:pPr>
              <w:jc w:val="both"/>
              <w:rPr>
                <w:rFonts w:eastAsia="Calibri"/>
                <w:bCs/>
                <w:sz w:val="20"/>
                <w:szCs w:val="20"/>
              </w:rPr>
            </w:pPr>
          </w:p>
        </w:tc>
        <w:tc>
          <w:tcPr>
            <w:tcW w:w="900" w:type="pct"/>
            <w:vMerge w:val="restart"/>
            <w:tcBorders>
              <w:top w:val="nil"/>
              <w:left w:val="single" w:sz="4" w:space="0" w:color="auto"/>
              <w:bottom w:val="single" w:sz="4" w:space="0" w:color="auto"/>
              <w:right w:val="single" w:sz="4" w:space="0" w:color="auto"/>
            </w:tcBorders>
            <w:shd w:val="clear" w:color="auto" w:fill="auto"/>
            <w:vAlign w:val="center"/>
            <w:hideMark/>
          </w:tcPr>
          <w:p w14:paraId="4655336B" w14:textId="77777777" w:rsidR="001522A8" w:rsidRPr="00C16064" w:rsidRDefault="001522A8" w:rsidP="001522A8">
            <w:pPr>
              <w:jc w:val="center"/>
              <w:rPr>
                <w:rFonts w:eastAsia="Calibri"/>
                <w:bCs/>
                <w:sz w:val="20"/>
                <w:szCs w:val="20"/>
              </w:rPr>
            </w:pPr>
            <w:r w:rsidRPr="00C16064">
              <w:rPr>
                <w:rFonts w:eastAsia="Calibri"/>
                <w:bCs/>
                <w:sz w:val="20"/>
                <w:szCs w:val="20"/>
              </w:rPr>
              <w:t>через изоляцию</w:t>
            </w:r>
          </w:p>
        </w:tc>
        <w:tc>
          <w:tcPr>
            <w:tcW w:w="809" w:type="pct"/>
            <w:vMerge w:val="restart"/>
            <w:tcBorders>
              <w:top w:val="nil"/>
              <w:left w:val="single" w:sz="4" w:space="0" w:color="auto"/>
              <w:bottom w:val="single" w:sz="4" w:space="0" w:color="auto"/>
              <w:right w:val="single" w:sz="4" w:space="0" w:color="auto"/>
            </w:tcBorders>
            <w:shd w:val="clear" w:color="auto" w:fill="auto"/>
            <w:vAlign w:val="center"/>
            <w:hideMark/>
          </w:tcPr>
          <w:p w14:paraId="4DA27087" w14:textId="77777777" w:rsidR="001522A8" w:rsidRPr="00C16064" w:rsidRDefault="001522A8" w:rsidP="001522A8">
            <w:pPr>
              <w:jc w:val="center"/>
              <w:rPr>
                <w:rFonts w:eastAsia="Calibri"/>
                <w:bCs/>
                <w:sz w:val="20"/>
                <w:szCs w:val="20"/>
              </w:rPr>
            </w:pPr>
            <w:r w:rsidRPr="00C16064">
              <w:rPr>
                <w:rFonts w:eastAsia="Calibri"/>
                <w:bCs/>
                <w:sz w:val="20"/>
                <w:szCs w:val="20"/>
              </w:rPr>
              <w:t>обусловленные утечкой</w:t>
            </w:r>
          </w:p>
        </w:tc>
        <w:tc>
          <w:tcPr>
            <w:tcW w:w="882" w:type="pct"/>
            <w:vMerge w:val="restart"/>
            <w:tcBorders>
              <w:top w:val="nil"/>
              <w:left w:val="single" w:sz="4" w:space="0" w:color="auto"/>
              <w:bottom w:val="single" w:sz="4" w:space="0" w:color="auto"/>
              <w:right w:val="single" w:sz="4" w:space="0" w:color="auto"/>
            </w:tcBorders>
            <w:shd w:val="clear" w:color="auto" w:fill="auto"/>
            <w:vAlign w:val="center"/>
            <w:hideMark/>
          </w:tcPr>
          <w:p w14:paraId="6BC3D105" w14:textId="77777777" w:rsidR="001522A8" w:rsidRPr="00C16064" w:rsidRDefault="001522A8" w:rsidP="001522A8">
            <w:pPr>
              <w:jc w:val="center"/>
              <w:rPr>
                <w:rFonts w:eastAsia="Calibri"/>
                <w:bCs/>
                <w:sz w:val="20"/>
                <w:szCs w:val="20"/>
              </w:rPr>
            </w:pPr>
            <w:r w:rsidRPr="00C16064">
              <w:rPr>
                <w:rFonts w:eastAsia="Calibri"/>
                <w:bCs/>
                <w:sz w:val="20"/>
                <w:szCs w:val="20"/>
              </w:rPr>
              <w:t>Всего</w:t>
            </w:r>
          </w:p>
        </w:tc>
      </w:tr>
      <w:tr w:rsidR="001522A8" w:rsidRPr="00C16064" w14:paraId="3DAC7F7D" w14:textId="77777777" w:rsidTr="001522A8">
        <w:trPr>
          <w:trHeight w:val="517"/>
        </w:trPr>
        <w:tc>
          <w:tcPr>
            <w:tcW w:w="18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11FE9C" w14:textId="77777777" w:rsidR="001522A8" w:rsidRPr="00C16064" w:rsidRDefault="001522A8" w:rsidP="001522A8">
            <w:pPr>
              <w:jc w:val="both"/>
              <w:rPr>
                <w:rFonts w:eastAsia="Calibri"/>
                <w:bCs/>
                <w:sz w:val="20"/>
                <w:szCs w:val="20"/>
              </w:rPr>
            </w:pPr>
          </w:p>
        </w:tc>
        <w:tc>
          <w:tcPr>
            <w:tcW w:w="5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6164DC" w14:textId="77777777" w:rsidR="001522A8" w:rsidRPr="00C16064" w:rsidRDefault="001522A8" w:rsidP="001522A8">
            <w:pPr>
              <w:jc w:val="both"/>
              <w:rPr>
                <w:rFonts w:eastAsia="Calibri"/>
                <w:bCs/>
                <w:sz w:val="20"/>
                <w:szCs w:val="20"/>
              </w:rPr>
            </w:pPr>
          </w:p>
        </w:tc>
        <w:tc>
          <w:tcPr>
            <w:tcW w:w="900" w:type="pct"/>
            <w:vMerge/>
            <w:tcBorders>
              <w:top w:val="nil"/>
              <w:left w:val="single" w:sz="4" w:space="0" w:color="auto"/>
              <w:bottom w:val="single" w:sz="4" w:space="0" w:color="auto"/>
              <w:right w:val="single" w:sz="4" w:space="0" w:color="auto"/>
            </w:tcBorders>
            <w:shd w:val="clear" w:color="auto" w:fill="auto"/>
            <w:vAlign w:val="center"/>
            <w:hideMark/>
          </w:tcPr>
          <w:p w14:paraId="4E6742FB" w14:textId="77777777" w:rsidR="001522A8" w:rsidRPr="00C16064" w:rsidRDefault="001522A8" w:rsidP="001522A8">
            <w:pPr>
              <w:jc w:val="both"/>
              <w:rPr>
                <w:rFonts w:eastAsia="Calibri"/>
                <w:bCs/>
                <w:sz w:val="20"/>
                <w:szCs w:val="20"/>
              </w:rPr>
            </w:pPr>
          </w:p>
        </w:tc>
        <w:tc>
          <w:tcPr>
            <w:tcW w:w="809" w:type="pct"/>
            <w:vMerge/>
            <w:tcBorders>
              <w:top w:val="nil"/>
              <w:left w:val="single" w:sz="4" w:space="0" w:color="auto"/>
              <w:bottom w:val="single" w:sz="4" w:space="0" w:color="auto"/>
              <w:right w:val="single" w:sz="4" w:space="0" w:color="auto"/>
            </w:tcBorders>
            <w:shd w:val="clear" w:color="auto" w:fill="auto"/>
            <w:vAlign w:val="center"/>
            <w:hideMark/>
          </w:tcPr>
          <w:p w14:paraId="6A818913" w14:textId="77777777" w:rsidR="001522A8" w:rsidRPr="00C16064" w:rsidRDefault="001522A8" w:rsidP="001522A8">
            <w:pPr>
              <w:jc w:val="both"/>
              <w:rPr>
                <w:rFonts w:eastAsia="Calibri"/>
                <w:bCs/>
                <w:sz w:val="20"/>
                <w:szCs w:val="20"/>
              </w:rPr>
            </w:pPr>
          </w:p>
        </w:tc>
        <w:tc>
          <w:tcPr>
            <w:tcW w:w="882" w:type="pct"/>
            <w:vMerge/>
            <w:tcBorders>
              <w:top w:val="nil"/>
              <w:left w:val="single" w:sz="4" w:space="0" w:color="auto"/>
              <w:bottom w:val="single" w:sz="4" w:space="0" w:color="auto"/>
              <w:right w:val="single" w:sz="4" w:space="0" w:color="auto"/>
            </w:tcBorders>
            <w:shd w:val="clear" w:color="auto" w:fill="auto"/>
            <w:vAlign w:val="center"/>
            <w:hideMark/>
          </w:tcPr>
          <w:p w14:paraId="06747B57" w14:textId="77777777" w:rsidR="001522A8" w:rsidRPr="00C16064" w:rsidRDefault="001522A8" w:rsidP="001522A8">
            <w:pPr>
              <w:jc w:val="both"/>
              <w:rPr>
                <w:rFonts w:eastAsia="Calibri"/>
                <w:bCs/>
                <w:sz w:val="20"/>
                <w:szCs w:val="20"/>
              </w:rPr>
            </w:pPr>
          </w:p>
        </w:tc>
      </w:tr>
      <w:tr w:rsidR="001522A8" w:rsidRPr="00C16064" w14:paraId="32620E4D" w14:textId="77777777" w:rsidTr="001522A8">
        <w:trPr>
          <w:trHeight w:val="20"/>
        </w:trPr>
        <w:tc>
          <w:tcPr>
            <w:tcW w:w="18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3B1CF"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5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90C0C" w14:textId="77777777" w:rsidR="001522A8" w:rsidRPr="00C16064" w:rsidRDefault="001522A8" w:rsidP="001522A8">
            <w:pPr>
              <w:jc w:val="center"/>
              <w:rPr>
                <w:rFonts w:eastAsia="Calibri"/>
                <w:sz w:val="20"/>
                <w:szCs w:val="20"/>
              </w:rPr>
            </w:pPr>
            <w:r w:rsidRPr="00C16064">
              <w:rPr>
                <w:rFonts w:eastAsia="Calibri"/>
                <w:sz w:val="20"/>
                <w:szCs w:val="20"/>
              </w:rPr>
              <w:t>18,79</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FE487" w14:textId="77777777" w:rsidR="001522A8" w:rsidRPr="00C16064" w:rsidRDefault="001522A8" w:rsidP="001522A8">
            <w:pPr>
              <w:jc w:val="center"/>
              <w:rPr>
                <w:rFonts w:eastAsia="Calibri"/>
                <w:sz w:val="20"/>
                <w:szCs w:val="20"/>
              </w:rPr>
            </w:pPr>
            <w:r w:rsidRPr="00C16064">
              <w:rPr>
                <w:rFonts w:eastAsia="Calibri"/>
                <w:sz w:val="20"/>
                <w:szCs w:val="20"/>
              </w:rPr>
              <w:t>75,613</w:t>
            </w:r>
          </w:p>
        </w:tc>
        <w:tc>
          <w:tcPr>
            <w:tcW w:w="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EE36A" w14:textId="77777777" w:rsidR="001522A8" w:rsidRPr="00C16064" w:rsidRDefault="001522A8" w:rsidP="001522A8">
            <w:pPr>
              <w:jc w:val="center"/>
              <w:rPr>
                <w:rFonts w:eastAsia="Calibri"/>
                <w:sz w:val="20"/>
                <w:szCs w:val="20"/>
              </w:rPr>
            </w:pPr>
            <w:r w:rsidRPr="00C16064">
              <w:rPr>
                <w:rFonts w:eastAsia="Calibri"/>
                <w:sz w:val="20"/>
                <w:szCs w:val="20"/>
              </w:rPr>
              <w:t>1,486</w:t>
            </w:r>
          </w:p>
        </w:tc>
        <w:tc>
          <w:tcPr>
            <w:tcW w:w="8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72137" w14:textId="77777777" w:rsidR="001522A8" w:rsidRPr="00C16064" w:rsidRDefault="001522A8" w:rsidP="001522A8">
            <w:pPr>
              <w:jc w:val="center"/>
              <w:rPr>
                <w:rFonts w:eastAsia="Calibri"/>
                <w:sz w:val="20"/>
                <w:szCs w:val="20"/>
              </w:rPr>
            </w:pPr>
            <w:r w:rsidRPr="00C16064">
              <w:rPr>
                <w:rFonts w:eastAsia="Calibri"/>
                <w:sz w:val="20"/>
                <w:szCs w:val="20"/>
              </w:rPr>
              <w:t>77,099</w:t>
            </w:r>
          </w:p>
        </w:tc>
      </w:tr>
      <w:tr w:rsidR="001522A8" w:rsidRPr="00C16064" w14:paraId="123D6D9D" w14:textId="77777777" w:rsidTr="001522A8">
        <w:trPr>
          <w:trHeight w:val="20"/>
        </w:trPr>
        <w:tc>
          <w:tcPr>
            <w:tcW w:w="18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B7936"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588" w:type="pct"/>
            <w:tcBorders>
              <w:top w:val="single" w:sz="4" w:space="0" w:color="auto"/>
              <w:left w:val="nil"/>
              <w:bottom w:val="single" w:sz="4" w:space="0" w:color="auto"/>
              <w:right w:val="single" w:sz="4" w:space="0" w:color="auto"/>
            </w:tcBorders>
            <w:shd w:val="clear" w:color="auto" w:fill="auto"/>
            <w:noWrap/>
            <w:vAlign w:val="center"/>
            <w:hideMark/>
          </w:tcPr>
          <w:p w14:paraId="76F5F344" w14:textId="77777777" w:rsidR="001522A8" w:rsidRPr="00C16064" w:rsidRDefault="001522A8" w:rsidP="001522A8">
            <w:pPr>
              <w:jc w:val="center"/>
              <w:rPr>
                <w:rFonts w:eastAsia="Calibri"/>
                <w:sz w:val="20"/>
                <w:szCs w:val="20"/>
              </w:rPr>
            </w:pPr>
            <w:r w:rsidRPr="00C16064">
              <w:rPr>
                <w:rFonts w:eastAsia="Calibri"/>
                <w:sz w:val="20"/>
                <w:szCs w:val="20"/>
              </w:rPr>
              <w:t>17,25</w:t>
            </w:r>
          </w:p>
        </w:tc>
        <w:tc>
          <w:tcPr>
            <w:tcW w:w="900" w:type="pct"/>
            <w:tcBorders>
              <w:top w:val="single" w:sz="4" w:space="0" w:color="auto"/>
              <w:left w:val="nil"/>
              <w:bottom w:val="single" w:sz="4" w:space="0" w:color="auto"/>
              <w:right w:val="single" w:sz="4" w:space="0" w:color="auto"/>
            </w:tcBorders>
            <w:shd w:val="clear" w:color="auto" w:fill="auto"/>
            <w:noWrap/>
            <w:vAlign w:val="center"/>
            <w:hideMark/>
          </w:tcPr>
          <w:p w14:paraId="54827236" w14:textId="77777777" w:rsidR="001522A8" w:rsidRPr="00C16064" w:rsidRDefault="001522A8" w:rsidP="001522A8">
            <w:pPr>
              <w:jc w:val="center"/>
              <w:rPr>
                <w:rFonts w:eastAsia="Calibri"/>
                <w:sz w:val="20"/>
                <w:szCs w:val="20"/>
              </w:rPr>
            </w:pPr>
            <w:r w:rsidRPr="00C16064">
              <w:rPr>
                <w:rFonts w:eastAsia="Calibri"/>
                <w:sz w:val="20"/>
                <w:szCs w:val="20"/>
              </w:rPr>
              <w:t>222,886</w:t>
            </w:r>
          </w:p>
        </w:tc>
        <w:tc>
          <w:tcPr>
            <w:tcW w:w="809" w:type="pct"/>
            <w:tcBorders>
              <w:top w:val="single" w:sz="4" w:space="0" w:color="auto"/>
              <w:left w:val="nil"/>
              <w:bottom w:val="single" w:sz="4" w:space="0" w:color="auto"/>
              <w:right w:val="single" w:sz="4" w:space="0" w:color="auto"/>
            </w:tcBorders>
            <w:shd w:val="clear" w:color="auto" w:fill="auto"/>
            <w:noWrap/>
            <w:vAlign w:val="center"/>
            <w:hideMark/>
          </w:tcPr>
          <w:p w14:paraId="2B645ADC" w14:textId="77777777" w:rsidR="001522A8" w:rsidRPr="00C16064" w:rsidRDefault="001522A8" w:rsidP="001522A8">
            <w:pPr>
              <w:jc w:val="center"/>
              <w:rPr>
                <w:rFonts w:eastAsia="Calibri"/>
                <w:sz w:val="20"/>
                <w:szCs w:val="20"/>
              </w:rPr>
            </w:pPr>
            <w:r w:rsidRPr="00C16064">
              <w:rPr>
                <w:rFonts w:eastAsia="Calibri"/>
                <w:sz w:val="20"/>
                <w:szCs w:val="20"/>
              </w:rPr>
              <w:t>4,01</w:t>
            </w:r>
          </w:p>
        </w:tc>
        <w:tc>
          <w:tcPr>
            <w:tcW w:w="882" w:type="pct"/>
            <w:tcBorders>
              <w:top w:val="single" w:sz="4" w:space="0" w:color="auto"/>
              <w:left w:val="nil"/>
              <w:bottom w:val="single" w:sz="4" w:space="0" w:color="auto"/>
              <w:right w:val="single" w:sz="4" w:space="0" w:color="auto"/>
            </w:tcBorders>
            <w:shd w:val="clear" w:color="auto" w:fill="auto"/>
            <w:noWrap/>
            <w:vAlign w:val="center"/>
            <w:hideMark/>
          </w:tcPr>
          <w:p w14:paraId="43FE6A36" w14:textId="77777777" w:rsidR="001522A8" w:rsidRPr="00C16064" w:rsidRDefault="001522A8" w:rsidP="001522A8">
            <w:pPr>
              <w:jc w:val="center"/>
              <w:rPr>
                <w:rFonts w:eastAsia="Calibri"/>
                <w:sz w:val="20"/>
                <w:szCs w:val="20"/>
              </w:rPr>
            </w:pPr>
            <w:r w:rsidRPr="00C16064">
              <w:rPr>
                <w:rFonts w:eastAsia="Calibri"/>
                <w:sz w:val="20"/>
                <w:szCs w:val="20"/>
              </w:rPr>
              <w:t>226,896</w:t>
            </w:r>
          </w:p>
        </w:tc>
      </w:tr>
      <w:tr w:rsidR="001522A8" w:rsidRPr="00C16064" w14:paraId="1918D2A0"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59A2EB43"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588" w:type="pct"/>
            <w:tcBorders>
              <w:top w:val="nil"/>
              <w:left w:val="nil"/>
              <w:bottom w:val="single" w:sz="4" w:space="0" w:color="auto"/>
              <w:right w:val="single" w:sz="4" w:space="0" w:color="auto"/>
            </w:tcBorders>
            <w:shd w:val="clear" w:color="auto" w:fill="auto"/>
            <w:noWrap/>
            <w:vAlign w:val="center"/>
            <w:hideMark/>
          </w:tcPr>
          <w:p w14:paraId="5A285144" w14:textId="77777777" w:rsidR="001522A8" w:rsidRPr="00C16064" w:rsidRDefault="001522A8" w:rsidP="001522A8">
            <w:pPr>
              <w:jc w:val="center"/>
              <w:rPr>
                <w:rFonts w:eastAsia="Calibri"/>
                <w:sz w:val="20"/>
                <w:szCs w:val="20"/>
              </w:rPr>
            </w:pPr>
            <w:r w:rsidRPr="00C16064">
              <w:rPr>
                <w:rFonts w:eastAsia="Calibri"/>
                <w:sz w:val="20"/>
                <w:szCs w:val="20"/>
              </w:rPr>
              <w:t>16,24</w:t>
            </w:r>
          </w:p>
        </w:tc>
        <w:tc>
          <w:tcPr>
            <w:tcW w:w="900" w:type="pct"/>
            <w:tcBorders>
              <w:top w:val="nil"/>
              <w:left w:val="nil"/>
              <w:bottom w:val="single" w:sz="4" w:space="0" w:color="auto"/>
              <w:right w:val="single" w:sz="4" w:space="0" w:color="auto"/>
            </w:tcBorders>
            <w:shd w:val="clear" w:color="auto" w:fill="auto"/>
            <w:noWrap/>
            <w:vAlign w:val="center"/>
            <w:hideMark/>
          </w:tcPr>
          <w:p w14:paraId="57C27512" w14:textId="77777777" w:rsidR="001522A8" w:rsidRPr="00C16064" w:rsidRDefault="001522A8" w:rsidP="001522A8">
            <w:pPr>
              <w:jc w:val="center"/>
              <w:rPr>
                <w:rFonts w:eastAsia="Calibri"/>
                <w:sz w:val="20"/>
                <w:szCs w:val="20"/>
              </w:rPr>
            </w:pPr>
            <w:r w:rsidRPr="00C16064">
              <w:rPr>
                <w:rFonts w:eastAsia="Calibri"/>
                <w:sz w:val="20"/>
                <w:szCs w:val="20"/>
              </w:rPr>
              <w:t>259,978</w:t>
            </w:r>
          </w:p>
        </w:tc>
        <w:tc>
          <w:tcPr>
            <w:tcW w:w="809" w:type="pct"/>
            <w:tcBorders>
              <w:top w:val="nil"/>
              <w:left w:val="nil"/>
              <w:bottom w:val="single" w:sz="4" w:space="0" w:color="auto"/>
              <w:right w:val="single" w:sz="4" w:space="0" w:color="auto"/>
            </w:tcBorders>
            <w:shd w:val="clear" w:color="auto" w:fill="auto"/>
            <w:noWrap/>
            <w:vAlign w:val="center"/>
            <w:hideMark/>
          </w:tcPr>
          <w:p w14:paraId="5A12056F" w14:textId="77777777" w:rsidR="001522A8" w:rsidRPr="00C16064" w:rsidRDefault="001522A8" w:rsidP="001522A8">
            <w:pPr>
              <w:jc w:val="center"/>
              <w:rPr>
                <w:rFonts w:eastAsia="Calibri"/>
                <w:sz w:val="20"/>
                <w:szCs w:val="20"/>
              </w:rPr>
            </w:pPr>
            <w:r w:rsidRPr="00C16064">
              <w:rPr>
                <w:rFonts w:eastAsia="Calibri"/>
                <w:sz w:val="20"/>
                <w:szCs w:val="20"/>
              </w:rPr>
              <w:t>4,275</w:t>
            </w:r>
          </w:p>
        </w:tc>
        <w:tc>
          <w:tcPr>
            <w:tcW w:w="882" w:type="pct"/>
            <w:tcBorders>
              <w:top w:val="nil"/>
              <w:left w:val="nil"/>
              <w:bottom w:val="single" w:sz="4" w:space="0" w:color="auto"/>
              <w:right w:val="single" w:sz="4" w:space="0" w:color="auto"/>
            </w:tcBorders>
            <w:shd w:val="clear" w:color="auto" w:fill="auto"/>
            <w:noWrap/>
            <w:vAlign w:val="center"/>
            <w:hideMark/>
          </w:tcPr>
          <w:p w14:paraId="0067619F" w14:textId="77777777" w:rsidR="001522A8" w:rsidRPr="00C16064" w:rsidRDefault="001522A8" w:rsidP="001522A8">
            <w:pPr>
              <w:jc w:val="center"/>
              <w:rPr>
                <w:rFonts w:eastAsia="Calibri"/>
                <w:sz w:val="20"/>
                <w:szCs w:val="20"/>
              </w:rPr>
            </w:pPr>
            <w:r w:rsidRPr="00C16064">
              <w:rPr>
                <w:rFonts w:eastAsia="Calibri"/>
                <w:sz w:val="20"/>
                <w:szCs w:val="20"/>
              </w:rPr>
              <w:t>264,253</w:t>
            </w:r>
          </w:p>
        </w:tc>
      </w:tr>
      <w:tr w:rsidR="001522A8" w:rsidRPr="00C16064" w14:paraId="75BD44E9"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68551100"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588" w:type="pct"/>
            <w:tcBorders>
              <w:top w:val="nil"/>
              <w:left w:val="nil"/>
              <w:bottom w:val="single" w:sz="4" w:space="0" w:color="auto"/>
              <w:right w:val="single" w:sz="4" w:space="0" w:color="auto"/>
            </w:tcBorders>
            <w:shd w:val="clear" w:color="auto" w:fill="auto"/>
            <w:noWrap/>
            <w:vAlign w:val="center"/>
            <w:hideMark/>
          </w:tcPr>
          <w:p w14:paraId="227A2325" w14:textId="77777777" w:rsidR="001522A8" w:rsidRPr="00C16064" w:rsidRDefault="001522A8" w:rsidP="001522A8">
            <w:pPr>
              <w:jc w:val="center"/>
              <w:rPr>
                <w:rFonts w:eastAsia="Calibri"/>
                <w:sz w:val="20"/>
                <w:szCs w:val="20"/>
              </w:rPr>
            </w:pPr>
            <w:r w:rsidRPr="00C16064">
              <w:rPr>
                <w:rFonts w:eastAsia="Calibri"/>
                <w:sz w:val="20"/>
                <w:szCs w:val="20"/>
              </w:rPr>
              <w:t>12,25</w:t>
            </w:r>
          </w:p>
        </w:tc>
        <w:tc>
          <w:tcPr>
            <w:tcW w:w="900" w:type="pct"/>
            <w:tcBorders>
              <w:top w:val="nil"/>
              <w:left w:val="nil"/>
              <w:bottom w:val="single" w:sz="4" w:space="0" w:color="auto"/>
              <w:right w:val="single" w:sz="4" w:space="0" w:color="auto"/>
            </w:tcBorders>
            <w:shd w:val="clear" w:color="auto" w:fill="auto"/>
            <w:noWrap/>
            <w:vAlign w:val="center"/>
            <w:hideMark/>
          </w:tcPr>
          <w:p w14:paraId="42A30EF1" w14:textId="77777777" w:rsidR="001522A8" w:rsidRPr="00C16064" w:rsidRDefault="001522A8" w:rsidP="001522A8">
            <w:pPr>
              <w:jc w:val="center"/>
              <w:rPr>
                <w:rFonts w:eastAsia="Calibri"/>
                <w:sz w:val="20"/>
                <w:szCs w:val="20"/>
              </w:rPr>
            </w:pPr>
            <w:r w:rsidRPr="00C16064">
              <w:rPr>
                <w:rFonts w:eastAsia="Calibri"/>
                <w:sz w:val="20"/>
                <w:szCs w:val="20"/>
              </w:rPr>
              <w:t>95,883</w:t>
            </w:r>
          </w:p>
        </w:tc>
        <w:tc>
          <w:tcPr>
            <w:tcW w:w="809" w:type="pct"/>
            <w:tcBorders>
              <w:top w:val="nil"/>
              <w:left w:val="nil"/>
              <w:bottom w:val="single" w:sz="4" w:space="0" w:color="auto"/>
              <w:right w:val="single" w:sz="4" w:space="0" w:color="auto"/>
            </w:tcBorders>
            <w:shd w:val="clear" w:color="auto" w:fill="auto"/>
            <w:noWrap/>
            <w:vAlign w:val="center"/>
            <w:hideMark/>
          </w:tcPr>
          <w:p w14:paraId="04811EDA" w14:textId="77777777" w:rsidR="001522A8" w:rsidRPr="00C16064" w:rsidRDefault="001522A8" w:rsidP="001522A8">
            <w:pPr>
              <w:jc w:val="center"/>
              <w:rPr>
                <w:rFonts w:eastAsia="Calibri"/>
                <w:sz w:val="20"/>
                <w:szCs w:val="20"/>
              </w:rPr>
            </w:pPr>
            <w:r w:rsidRPr="00C16064">
              <w:rPr>
                <w:rFonts w:eastAsia="Calibri"/>
                <w:sz w:val="20"/>
                <w:szCs w:val="20"/>
              </w:rPr>
              <w:t>1,955</w:t>
            </w:r>
          </w:p>
        </w:tc>
        <w:tc>
          <w:tcPr>
            <w:tcW w:w="882" w:type="pct"/>
            <w:tcBorders>
              <w:top w:val="nil"/>
              <w:left w:val="nil"/>
              <w:bottom w:val="single" w:sz="4" w:space="0" w:color="auto"/>
              <w:right w:val="single" w:sz="4" w:space="0" w:color="auto"/>
            </w:tcBorders>
            <w:shd w:val="clear" w:color="auto" w:fill="auto"/>
            <w:noWrap/>
            <w:vAlign w:val="center"/>
            <w:hideMark/>
          </w:tcPr>
          <w:p w14:paraId="688948DD" w14:textId="77777777" w:rsidR="001522A8" w:rsidRPr="00C16064" w:rsidRDefault="001522A8" w:rsidP="001522A8">
            <w:pPr>
              <w:jc w:val="center"/>
              <w:rPr>
                <w:rFonts w:eastAsia="Calibri"/>
                <w:sz w:val="20"/>
                <w:szCs w:val="20"/>
              </w:rPr>
            </w:pPr>
            <w:r w:rsidRPr="00C16064">
              <w:rPr>
                <w:rFonts w:eastAsia="Calibri"/>
                <w:sz w:val="20"/>
                <w:szCs w:val="20"/>
              </w:rPr>
              <w:t>97,838</w:t>
            </w:r>
          </w:p>
        </w:tc>
      </w:tr>
      <w:tr w:rsidR="001522A8" w:rsidRPr="00C16064" w14:paraId="22781AEE"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79099DCB"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588" w:type="pct"/>
            <w:tcBorders>
              <w:top w:val="nil"/>
              <w:left w:val="nil"/>
              <w:bottom w:val="single" w:sz="4" w:space="0" w:color="auto"/>
              <w:right w:val="single" w:sz="4" w:space="0" w:color="auto"/>
            </w:tcBorders>
            <w:shd w:val="clear" w:color="auto" w:fill="auto"/>
            <w:noWrap/>
            <w:vAlign w:val="center"/>
            <w:hideMark/>
          </w:tcPr>
          <w:p w14:paraId="00F77E65" w14:textId="77777777" w:rsidR="001522A8" w:rsidRPr="00C16064" w:rsidRDefault="001522A8" w:rsidP="001522A8">
            <w:pPr>
              <w:jc w:val="center"/>
              <w:rPr>
                <w:rFonts w:eastAsia="Calibri"/>
                <w:sz w:val="20"/>
                <w:szCs w:val="20"/>
              </w:rPr>
            </w:pPr>
            <w:r w:rsidRPr="00C16064">
              <w:rPr>
                <w:rFonts w:eastAsia="Calibri"/>
                <w:sz w:val="20"/>
                <w:szCs w:val="20"/>
              </w:rPr>
              <w:t>20,76</w:t>
            </w:r>
          </w:p>
        </w:tc>
        <w:tc>
          <w:tcPr>
            <w:tcW w:w="900" w:type="pct"/>
            <w:tcBorders>
              <w:top w:val="nil"/>
              <w:left w:val="nil"/>
              <w:bottom w:val="single" w:sz="4" w:space="0" w:color="auto"/>
              <w:right w:val="single" w:sz="4" w:space="0" w:color="auto"/>
            </w:tcBorders>
            <w:shd w:val="clear" w:color="auto" w:fill="auto"/>
            <w:noWrap/>
            <w:vAlign w:val="center"/>
            <w:hideMark/>
          </w:tcPr>
          <w:p w14:paraId="31B88FBB" w14:textId="77777777" w:rsidR="001522A8" w:rsidRPr="00C16064" w:rsidRDefault="001522A8" w:rsidP="001522A8">
            <w:pPr>
              <w:jc w:val="center"/>
              <w:rPr>
                <w:rFonts w:eastAsia="Calibri"/>
                <w:sz w:val="20"/>
                <w:szCs w:val="20"/>
              </w:rPr>
            </w:pPr>
            <w:r w:rsidRPr="00C16064">
              <w:rPr>
                <w:rFonts w:eastAsia="Calibri"/>
                <w:sz w:val="20"/>
                <w:szCs w:val="20"/>
              </w:rPr>
              <w:t>180,136</w:t>
            </w:r>
          </w:p>
        </w:tc>
        <w:tc>
          <w:tcPr>
            <w:tcW w:w="809" w:type="pct"/>
            <w:tcBorders>
              <w:top w:val="nil"/>
              <w:left w:val="nil"/>
              <w:bottom w:val="single" w:sz="4" w:space="0" w:color="auto"/>
              <w:right w:val="single" w:sz="4" w:space="0" w:color="auto"/>
            </w:tcBorders>
            <w:shd w:val="clear" w:color="auto" w:fill="auto"/>
            <w:noWrap/>
            <w:vAlign w:val="center"/>
            <w:hideMark/>
          </w:tcPr>
          <w:p w14:paraId="106EC4C4" w14:textId="77777777" w:rsidR="001522A8" w:rsidRPr="00C16064" w:rsidRDefault="001522A8" w:rsidP="001522A8">
            <w:pPr>
              <w:jc w:val="center"/>
              <w:rPr>
                <w:rFonts w:eastAsia="Calibri"/>
                <w:sz w:val="20"/>
                <w:szCs w:val="20"/>
              </w:rPr>
            </w:pPr>
            <w:r w:rsidRPr="00C16064">
              <w:rPr>
                <w:rFonts w:eastAsia="Calibri"/>
                <w:sz w:val="20"/>
                <w:szCs w:val="20"/>
              </w:rPr>
              <w:t>2,924</w:t>
            </w:r>
          </w:p>
        </w:tc>
        <w:tc>
          <w:tcPr>
            <w:tcW w:w="882" w:type="pct"/>
            <w:tcBorders>
              <w:top w:val="nil"/>
              <w:left w:val="nil"/>
              <w:bottom w:val="single" w:sz="4" w:space="0" w:color="auto"/>
              <w:right w:val="single" w:sz="4" w:space="0" w:color="auto"/>
            </w:tcBorders>
            <w:shd w:val="clear" w:color="auto" w:fill="auto"/>
            <w:noWrap/>
            <w:vAlign w:val="center"/>
            <w:hideMark/>
          </w:tcPr>
          <w:p w14:paraId="047F4B4A" w14:textId="77777777" w:rsidR="001522A8" w:rsidRPr="00C16064" w:rsidRDefault="001522A8" w:rsidP="001522A8">
            <w:pPr>
              <w:jc w:val="center"/>
              <w:rPr>
                <w:rFonts w:eastAsia="Calibri"/>
                <w:sz w:val="20"/>
                <w:szCs w:val="20"/>
              </w:rPr>
            </w:pPr>
            <w:r w:rsidRPr="00C16064">
              <w:rPr>
                <w:rFonts w:eastAsia="Calibri"/>
                <w:sz w:val="20"/>
                <w:szCs w:val="20"/>
              </w:rPr>
              <w:t>183,06</w:t>
            </w:r>
          </w:p>
        </w:tc>
      </w:tr>
      <w:tr w:rsidR="001522A8" w:rsidRPr="00C16064" w14:paraId="3E1ADE8D"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74ADF1C4"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588" w:type="pct"/>
            <w:tcBorders>
              <w:top w:val="nil"/>
              <w:left w:val="nil"/>
              <w:bottom w:val="single" w:sz="4" w:space="0" w:color="auto"/>
              <w:right w:val="single" w:sz="4" w:space="0" w:color="auto"/>
            </w:tcBorders>
            <w:shd w:val="clear" w:color="auto" w:fill="auto"/>
            <w:noWrap/>
            <w:vAlign w:val="center"/>
            <w:hideMark/>
          </w:tcPr>
          <w:p w14:paraId="5020D178" w14:textId="77777777" w:rsidR="001522A8" w:rsidRPr="00C16064" w:rsidRDefault="001522A8" w:rsidP="001522A8">
            <w:pPr>
              <w:jc w:val="center"/>
              <w:rPr>
                <w:rFonts w:eastAsia="Calibri"/>
                <w:sz w:val="20"/>
                <w:szCs w:val="20"/>
              </w:rPr>
            </w:pPr>
            <w:r w:rsidRPr="00C16064">
              <w:rPr>
                <w:rFonts w:eastAsia="Calibri"/>
                <w:sz w:val="20"/>
                <w:szCs w:val="20"/>
              </w:rPr>
              <w:t>7,66</w:t>
            </w:r>
          </w:p>
        </w:tc>
        <w:tc>
          <w:tcPr>
            <w:tcW w:w="900" w:type="pct"/>
            <w:tcBorders>
              <w:top w:val="nil"/>
              <w:left w:val="nil"/>
              <w:bottom w:val="single" w:sz="4" w:space="0" w:color="auto"/>
              <w:right w:val="single" w:sz="4" w:space="0" w:color="auto"/>
            </w:tcBorders>
            <w:shd w:val="clear" w:color="auto" w:fill="auto"/>
            <w:noWrap/>
            <w:vAlign w:val="center"/>
            <w:hideMark/>
          </w:tcPr>
          <w:p w14:paraId="1610C1FC" w14:textId="77777777" w:rsidR="001522A8" w:rsidRPr="00C16064" w:rsidRDefault="001522A8" w:rsidP="001522A8">
            <w:pPr>
              <w:jc w:val="center"/>
              <w:rPr>
                <w:rFonts w:eastAsia="Calibri"/>
                <w:sz w:val="20"/>
                <w:szCs w:val="20"/>
              </w:rPr>
            </w:pPr>
            <w:r w:rsidRPr="00C16064">
              <w:rPr>
                <w:rFonts w:eastAsia="Calibri"/>
                <w:sz w:val="20"/>
                <w:szCs w:val="20"/>
              </w:rPr>
              <w:t>38,930</w:t>
            </w:r>
          </w:p>
        </w:tc>
        <w:tc>
          <w:tcPr>
            <w:tcW w:w="809" w:type="pct"/>
            <w:tcBorders>
              <w:top w:val="nil"/>
              <w:left w:val="nil"/>
              <w:bottom w:val="single" w:sz="4" w:space="0" w:color="auto"/>
              <w:right w:val="single" w:sz="4" w:space="0" w:color="auto"/>
            </w:tcBorders>
            <w:shd w:val="clear" w:color="auto" w:fill="auto"/>
            <w:noWrap/>
            <w:vAlign w:val="center"/>
            <w:hideMark/>
          </w:tcPr>
          <w:p w14:paraId="1BEEAEC6" w14:textId="77777777" w:rsidR="001522A8" w:rsidRPr="00C16064" w:rsidRDefault="001522A8" w:rsidP="001522A8">
            <w:pPr>
              <w:jc w:val="center"/>
              <w:rPr>
                <w:rFonts w:eastAsia="Calibri"/>
                <w:sz w:val="20"/>
                <w:szCs w:val="20"/>
              </w:rPr>
            </w:pPr>
            <w:r w:rsidRPr="00C16064">
              <w:rPr>
                <w:rFonts w:eastAsia="Calibri"/>
                <w:sz w:val="20"/>
                <w:szCs w:val="20"/>
              </w:rPr>
              <w:t>0,516</w:t>
            </w:r>
          </w:p>
        </w:tc>
        <w:tc>
          <w:tcPr>
            <w:tcW w:w="882" w:type="pct"/>
            <w:tcBorders>
              <w:top w:val="nil"/>
              <w:left w:val="nil"/>
              <w:bottom w:val="single" w:sz="4" w:space="0" w:color="auto"/>
              <w:right w:val="single" w:sz="4" w:space="0" w:color="auto"/>
            </w:tcBorders>
            <w:shd w:val="clear" w:color="auto" w:fill="auto"/>
            <w:noWrap/>
            <w:vAlign w:val="center"/>
            <w:hideMark/>
          </w:tcPr>
          <w:p w14:paraId="2EB3ADAF" w14:textId="77777777" w:rsidR="001522A8" w:rsidRPr="00C16064" w:rsidRDefault="001522A8" w:rsidP="001522A8">
            <w:pPr>
              <w:jc w:val="center"/>
              <w:rPr>
                <w:rFonts w:eastAsia="Calibri"/>
                <w:sz w:val="20"/>
                <w:szCs w:val="20"/>
              </w:rPr>
            </w:pPr>
            <w:r w:rsidRPr="00C16064">
              <w:rPr>
                <w:rFonts w:eastAsia="Calibri"/>
                <w:sz w:val="20"/>
                <w:szCs w:val="20"/>
              </w:rPr>
              <w:t>39,446</w:t>
            </w:r>
          </w:p>
        </w:tc>
      </w:tr>
      <w:tr w:rsidR="001522A8" w:rsidRPr="00C16064" w14:paraId="759D6205"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27D8A81B"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588" w:type="pct"/>
            <w:tcBorders>
              <w:top w:val="nil"/>
              <w:left w:val="nil"/>
              <w:bottom w:val="single" w:sz="4" w:space="0" w:color="auto"/>
              <w:right w:val="single" w:sz="4" w:space="0" w:color="auto"/>
            </w:tcBorders>
            <w:shd w:val="clear" w:color="auto" w:fill="auto"/>
            <w:noWrap/>
            <w:vAlign w:val="center"/>
            <w:hideMark/>
          </w:tcPr>
          <w:p w14:paraId="3DB5E854" w14:textId="77777777" w:rsidR="001522A8" w:rsidRPr="00C16064" w:rsidRDefault="001522A8" w:rsidP="001522A8">
            <w:pPr>
              <w:jc w:val="center"/>
              <w:rPr>
                <w:rFonts w:eastAsia="Calibri"/>
                <w:sz w:val="20"/>
                <w:szCs w:val="20"/>
              </w:rPr>
            </w:pPr>
            <w:r w:rsidRPr="00C16064">
              <w:rPr>
                <w:rFonts w:eastAsia="Calibri"/>
                <w:sz w:val="20"/>
                <w:szCs w:val="20"/>
              </w:rPr>
              <w:t>15,49</w:t>
            </w:r>
          </w:p>
        </w:tc>
        <w:tc>
          <w:tcPr>
            <w:tcW w:w="900" w:type="pct"/>
            <w:tcBorders>
              <w:top w:val="nil"/>
              <w:left w:val="nil"/>
              <w:bottom w:val="single" w:sz="4" w:space="0" w:color="auto"/>
              <w:right w:val="single" w:sz="4" w:space="0" w:color="auto"/>
            </w:tcBorders>
            <w:shd w:val="clear" w:color="auto" w:fill="auto"/>
            <w:noWrap/>
            <w:vAlign w:val="center"/>
            <w:hideMark/>
          </w:tcPr>
          <w:p w14:paraId="069EB42A" w14:textId="77777777" w:rsidR="001522A8" w:rsidRPr="00C16064" w:rsidRDefault="001522A8" w:rsidP="001522A8">
            <w:pPr>
              <w:jc w:val="center"/>
              <w:rPr>
                <w:rFonts w:eastAsia="Calibri"/>
                <w:sz w:val="20"/>
                <w:szCs w:val="20"/>
              </w:rPr>
            </w:pPr>
            <w:r w:rsidRPr="00C16064">
              <w:rPr>
                <w:rFonts w:eastAsia="Calibri"/>
                <w:sz w:val="20"/>
                <w:szCs w:val="20"/>
              </w:rPr>
              <w:t>101,487</w:t>
            </w:r>
          </w:p>
        </w:tc>
        <w:tc>
          <w:tcPr>
            <w:tcW w:w="809" w:type="pct"/>
            <w:tcBorders>
              <w:top w:val="nil"/>
              <w:left w:val="nil"/>
              <w:bottom w:val="single" w:sz="4" w:space="0" w:color="auto"/>
              <w:right w:val="single" w:sz="4" w:space="0" w:color="auto"/>
            </w:tcBorders>
            <w:shd w:val="clear" w:color="auto" w:fill="auto"/>
            <w:noWrap/>
            <w:vAlign w:val="center"/>
            <w:hideMark/>
          </w:tcPr>
          <w:p w14:paraId="117253FA" w14:textId="77777777" w:rsidR="001522A8" w:rsidRPr="00C16064" w:rsidRDefault="001522A8" w:rsidP="001522A8">
            <w:pPr>
              <w:jc w:val="center"/>
              <w:rPr>
                <w:rFonts w:eastAsia="Calibri"/>
                <w:sz w:val="20"/>
                <w:szCs w:val="20"/>
              </w:rPr>
            </w:pPr>
            <w:r w:rsidRPr="00C16064">
              <w:rPr>
                <w:rFonts w:eastAsia="Calibri"/>
                <w:sz w:val="20"/>
                <w:szCs w:val="20"/>
              </w:rPr>
              <w:t>1,342</w:t>
            </w:r>
          </w:p>
        </w:tc>
        <w:tc>
          <w:tcPr>
            <w:tcW w:w="882" w:type="pct"/>
            <w:tcBorders>
              <w:top w:val="nil"/>
              <w:left w:val="nil"/>
              <w:bottom w:val="single" w:sz="4" w:space="0" w:color="auto"/>
              <w:right w:val="single" w:sz="4" w:space="0" w:color="auto"/>
            </w:tcBorders>
            <w:shd w:val="clear" w:color="auto" w:fill="auto"/>
            <w:noWrap/>
            <w:vAlign w:val="center"/>
            <w:hideMark/>
          </w:tcPr>
          <w:p w14:paraId="6A0C5172" w14:textId="77777777" w:rsidR="001522A8" w:rsidRPr="00C16064" w:rsidRDefault="001522A8" w:rsidP="001522A8">
            <w:pPr>
              <w:jc w:val="center"/>
              <w:rPr>
                <w:rFonts w:eastAsia="Calibri"/>
                <w:sz w:val="20"/>
                <w:szCs w:val="20"/>
              </w:rPr>
            </w:pPr>
            <w:r w:rsidRPr="00C16064">
              <w:rPr>
                <w:rFonts w:eastAsia="Calibri"/>
                <w:sz w:val="20"/>
                <w:szCs w:val="20"/>
              </w:rPr>
              <w:t>102,829</w:t>
            </w:r>
          </w:p>
        </w:tc>
      </w:tr>
      <w:tr w:rsidR="001522A8" w:rsidRPr="00C16064" w14:paraId="48C97DDB"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31C65154"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588" w:type="pct"/>
            <w:tcBorders>
              <w:top w:val="nil"/>
              <w:left w:val="nil"/>
              <w:bottom w:val="single" w:sz="4" w:space="0" w:color="auto"/>
              <w:right w:val="single" w:sz="4" w:space="0" w:color="auto"/>
            </w:tcBorders>
            <w:shd w:val="clear" w:color="auto" w:fill="auto"/>
            <w:noWrap/>
            <w:vAlign w:val="center"/>
            <w:hideMark/>
          </w:tcPr>
          <w:p w14:paraId="202AD291" w14:textId="77777777" w:rsidR="001522A8" w:rsidRPr="00C16064" w:rsidRDefault="001522A8" w:rsidP="001522A8">
            <w:pPr>
              <w:jc w:val="center"/>
              <w:rPr>
                <w:rFonts w:eastAsia="Calibri"/>
                <w:sz w:val="20"/>
                <w:szCs w:val="20"/>
              </w:rPr>
            </w:pPr>
            <w:r w:rsidRPr="00C16064">
              <w:rPr>
                <w:rFonts w:eastAsia="Calibri"/>
                <w:sz w:val="20"/>
                <w:szCs w:val="20"/>
              </w:rPr>
              <w:t>13,16</w:t>
            </w:r>
          </w:p>
        </w:tc>
        <w:tc>
          <w:tcPr>
            <w:tcW w:w="900" w:type="pct"/>
            <w:tcBorders>
              <w:top w:val="nil"/>
              <w:left w:val="nil"/>
              <w:bottom w:val="single" w:sz="4" w:space="0" w:color="auto"/>
              <w:right w:val="single" w:sz="4" w:space="0" w:color="auto"/>
            </w:tcBorders>
            <w:shd w:val="clear" w:color="auto" w:fill="auto"/>
            <w:noWrap/>
            <w:vAlign w:val="center"/>
            <w:hideMark/>
          </w:tcPr>
          <w:p w14:paraId="25DCD05B" w14:textId="77777777" w:rsidR="001522A8" w:rsidRPr="00C16064" w:rsidRDefault="001522A8" w:rsidP="001522A8">
            <w:pPr>
              <w:jc w:val="center"/>
              <w:rPr>
                <w:rFonts w:eastAsia="Calibri"/>
                <w:sz w:val="20"/>
                <w:szCs w:val="20"/>
              </w:rPr>
            </w:pPr>
            <w:r w:rsidRPr="00C16064">
              <w:rPr>
                <w:rFonts w:eastAsia="Calibri"/>
                <w:sz w:val="20"/>
                <w:szCs w:val="20"/>
              </w:rPr>
              <w:t>125,429</w:t>
            </w:r>
          </w:p>
        </w:tc>
        <w:tc>
          <w:tcPr>
            <w:tcW w:w="809" w:type="pct"/>
            <w:tcBorders>
              <w:top w:val="nil"/>
              <w:left w:val="nil"/>
              <w:bottom w:val="single" w:sz="4" w:space="0" w:color="auto"/>
              <w:right w:val="single" w:sz="4" w:space="0" w:color="auto"/>
            </w:tcBorders>
            <w:shd w:val="clear" w:color="auto" w:fill="auto"/>
            <w:noWrap/>
            <w:vAlign w:val="center"/>
            <w:hideMark/>
          </w:tcPr>
          <w:p w14:paraId="2331F812" w14:textId="77777777" w:rsidR="001522A8" w:rsidRPr="00C16064" w:rsidRDefault="001522A8" w:rsidP="001522A8">
            <w:pPr>
              <w:jc w:val="center"/>
              <w:rPr>
                <w:rFonts w:eastAsia="Calibri"/>
                <w:sz w:val="20"/>
                <w:szCs w:val="20"/>
              </w:rPr>
            </w:pPr>
            <w:r w:rsidRPr="00C16064">
              <w:rPr>
                <w:rFonts w:eastAsia="Calibri"/>
                <w:sz w:val="20"/>
                <w:szCs w:val="20"/>
              </w:rPr>
              <w:t>1,939</w:t>
            </w:r>
          </w:p>
        </w:tc>
        <w:tc>
          <w:tcPr>
            <w:tcW w:w="882" w:type="pct"/>
            <w:tcBorders>
              <w:top w:val="nil"/>
              <w:left w:val="nil"/>
              <w:bottom w:val="single" w:sz="4" w:space="0" w:color="auto"/>
              <w:right w:val="single" w:sz="4" w:space="0" w:color="auto"/>
            </w:tcBorders>
            <w:shd w:val="clear" w:color="auto" w:fill="auto"/>
            <w:noWrap/>
            <w:vAlign w:val="center"/>
            <w:hideMark/>
          </w:tcPr>
          <w:p w14:paraId="4F06892E" w14:textId="77777777" w:rsidR="001522A8" w:rsidRPr="00C16064" w:rsidRDefault="001522A8" w:rsidP="001522A8">
            <w:pPr>
              <w:jc w:val="center"/>
              <w:rPr>
                <w:rFonts w:eastAsia="Calibri"/>
                <w:sz w:val="20"/>
                <w:szCs w:val="20"/>
              </w:rPr>
            </w:pPr>
            <w:r w:rsidRPr="00C16064">
              <w:rPr>
                <w:rFonts w:eastAsia="Calibri"/>
                <w:sz w:val="20"/>
                <w:szCs w:val="20"/>
              </w:rPr>
              <w:t>127,368</w:t>
            </w:r>
          </w:p>
        </w:tc>
      </w:tr>
      <w:tr w:rsidR="001522A8" w:rsidRPr="00C16064" w14:paraId="1E0E1F5F"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74EE13B8"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588" w:type="pct"/>
            <w:tcBorders>
              <w:top w:val="nil"/>
              <w:left w:val="nil"/>
              <w:bottom w:val="single" w:sz="4" w:space="0" w:color="auto"/>
              <w:right w:val="single" w:sz="4" w:space="0" w:color="auto"/>
            </w:tcBorders>
            <w:shd w:val="clear" w:color="auto" w:fill="auto"/>
            <w:noWrap/>
            <w:vAlign w:val="center"/>
            <w:hideMark/>
          </w:tcPr>
          <w:p w14:paraId="6C777FE3" w14:textId="77777777" w:rsidR="001522A8" w:rsidRPr="00C16064" w:rsidRDefault="001522A8" w:rsidP="001522A8">
            <w:pPr>
              <w:jc w:val="center"/>
              <w:rPr>
                <w:rFonts w:eastAsia="Calibri"/>
                <w:sz w:val="20"/>
                <w:szCs w:val="20"/>
              </w:rPr>
            </w:pPr>
            <w:r w:rsidRPr="00C16064">
              <w:rPr>
                <w:rFonts w:eastAsia="Calibri"/>
                <w:sz w:val="20"/>
                <w:szCs w:val="20"/>
              </w:rPr>
              <w:t>5,52</w:t>
            </w:r>
          </w:p>
        </w:tc>
        <w:tc>
          <w:tcPr>
            <w:tcW w:w="900" w:type="pct"/>
            <w:tcBorders>
              <w:top w:val="nil"/>
              <w:left w:val="nil"/>
              <w:bottom w:val="single" w:sz="4" w:space="0" w:color="auto"/>
              <w:right w:val="single" w:sz="4" w:space="0" w:color="auto"/>
            </w:tcBorders>
            <w:shd w:val="clear" w:color="auto" w:fill="auto"/>
            <w:noWrap/>
            <w:vAlign w:val="center"/>
            <w:hideMark/>
          </w:tcPr>
          <w:p w14:paraId="3F722605" w14:textId="77777777" w:rsidR="001522A8" w:rsidRPr="00C16064" w:rsidRDefault="001522A8" w:rsidP="001522A8">
            <w:pPr>
              <w:jc w:val="center"/>
              <w:rPr>
                <w:rFonts w:eastAsia="Calibri"/>
                <w:sz w:val="20"/>
                <w:szCs w:val="20"/>
              </w:rPr>
            </w:pPr>
            <w:r w:rsidRPr="00C16064">
              <w:rPr>
                <w:rFonts w:eastAsia="Calibri"/>
                <w:sz w:val="20"/>
                <w:szCs w:val="20"/>
              </w:rPr>
              <w:t>23,884</w:t>
            </w:r>
          </w:p>
        </w:tc>
        <w:tc>
          <w:tcPr>
            <w:tcW w:w="809" w:type="pct"/>
            <w:tcBorders>
              <w:top w:val="nil"/>
              <w:left w:val="nil"/>
              <w:bottom w:val="single" w:sz="4" w:space="0" w:color="auto"/>
              <w:right w:val="single" w:sz="4" w:space="0" w:color="auto"/>
            </w:tcBorders>
            <w:shd w:val="clear" w:color="auto" w:fill="auto"/>
            <w:noWrap/>
            <w:vAlign w:val="center"/>
            <w:hideMark/>
          </w:tcPr>
          <w:p w14:paraId="19295FB7" w14:textId="77777777" w:rsidR="001522A8" w:rsidRPr="00C16064" w:rsidRDefault="001522A8" w:rsidP="001522A8">
            <w:pPr>
              <w:jc w:val="center"/>
              <w:rPr>
                <w:rFonts w:eastAsia="Calibri"/>
                <w:sz w:val="20"/>
                <w:szCs w:val="20"/>
              </w:rPr>
            </w:pPr>
            <w:r w:rsidRPr="00C16064">
              <w:rPr>
                <w:rFonts w:eastAsia="Calibri"/>
                <w:sz w:val="20"/>
                <w:szCs w:val="20"/>
              </w:rPr>
              <w:t>0,193</w:t>
            </w:r>
          </w:p>
        </w:tc>
        <w:tc>
          <w:tcPr>
            <w:tcW w:w="882" w:type="pct"/>
            <w:tcBorders>
              <w:top w:val="nil"/>
              <w:left w:val="nil"/>
              <w:bottom w:val="single" w:sz="4" w:space="0" w:color="auto"/>
              <w:right w:val="single" w:sz="4" w:space="0" w:color="auto"/>
            </w:tcBorders>
            <w:shd w:val="clear" w:color="auto" w:fill="auto"/>
            <w:noWrap/>
            <w:vAlign w:val="center"/>
            <w:hideMark/>
          </w:tcPr>
          <w:p w14:paraId="6349B769" w14:textId="77777777" w:rsidR="001522A8" w:rsidRPr="00C16064" w:rsidRDefault="001522A8" w:rsidP="001522A8">
            <w:pPr>
              <w:jc w:val="center"/>
              <w:rPr>
                <w:rFonts w:eastAsia="Calibri"/>
                <w:sz w:val="20"/>
                <w:szCs w:val="20"/>
              </w:rPr>
            </w:pPr>
            <w:r w:rsidRPr="00C16064">
              <w:rPr>
                <w:rFonts w:eastAsia="Calibri"/>
                <w:sz w:val="20"/>
                <w:szCs w:val="20"/>
              </w:rPr>
              <w:t>24,077</w:t>
            </w:r>
          </w:p>
        </w:tc>
      </w:tr>
      <w:tr w:rsidR="001522A8" w:rsidRPr="00C16064" w14:paraId="7B7B8E82"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1ED64C64"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588" w:type="pct"/>
            <w:tcBorders>
              <w:top w:val="nil"/>
              <w:left w:val="nil"/>
              <w:bottom w:val="single" w:sz="4" w:space="0" w:color="auto"/>
              <w:right w:val="single" w:sz="4" w:space="0" w:color="auto"/>
            </w:tcBorders>
            <w:shd w:val="clear" w:color="auto" w:fill="auto"/>
            <w:noWrap/>
            <w:vAlign w:val="center"/>
            <w:hideMark/>
          </w:tcPr>
          <w:p w14:paraId="1E3D59BE" w14:textId="77777777" w:rsidR="001522A8" w:rsidRPr="00C16064" w:rsidRDefault="001522A8" w:rsidP="001522A8">
            <w:pPr>
              <w:jc w:val="center"/>
              <w:rPr>
                <w:rFonts w:eastAsia="Calibri"/>
                <w:sz w:val="20"/>
                <w:szCs w:val="20"/>
              </w:rPr>
            </w:pPr>
            <w:r w:rsidRPr="00C16064">
              <w:rPr>
                <w:rFonts w:eastAsia="Calibri"/>
                <w:sz w:val="20"/>
                <w:szCs w:val="20"/>
              </w:rPr>
              <w:t>12,03</w:t>
            </w:r>
          </w:p>
        </w:tc>
        <w:tc>
          <w:tcPr>
            <w:tcW w:w="900" w:type="pct"/>
            <w:tcBorders>
              <w:top w:val="nil"/>
              <w:left w:val="nil"/>
              <w:bottom w:val="single" w:sz="4" w:space="0" w:color="auto"/>
              <w:right w:val="single" w:sz="4" w:space="0" w:color="auto"/>
            </w:tcBorders>
            <w:shd w:val="clear" w:color="auto" w:fill="auto"/>
            <w:noWrap/>
            <w:vAlign w:val="center"/>
            <w:hideMark/>
          </w:tcPr>
          <w:p w14:paraId="32A89774" w14:textId="77777777" w:rsidR="001522A8" w:rsidRPr="00C16064" w:rsidRDefault="001522A8" w:rsidP="001522A8">
            <w:pPr>
              <w:jc w:val="center"/>
              <w:rPr>
                <w:rFonts w:eastAsia="Calibri"/>
                <w:sz w:val="20"/>
                <w:szCs w:val="20"/>
              </w:rPr>
            </w:pPr>
            <w:r w:rsidRPr="00C16064">
              <w:rPr>
                <w:rFonts w:eastAsia="Calibri"/>
                <w:sz w:val="20"/>
                <w:szCs w:val="20"/>
              </w:rPr>
              <w:t>134,832</w:t>
            </w:r>
          </w:p>
        </w:tc>
        <w:tc>
          <w:tcPr>
            <w:tcW w:w="809" w:type="pct"/>
            <w:tcBorders>
              <w:top w:val="nil"/>
              <w:left w:val="nil"/>
              <w:bottom w:val="single" w:sz="4" w:space="0" w:color="auto"/>
              <w:right w:val="single" w:sz="4" w:space="0" w:color="auto"/>
            </w:tcBorders>
            <w:shd w:val="clear" w:color="auto" w:fill="auto"/>
            <w:noWrap/>
            <w:vAlign w:val="center"/>
            <w:hideMark/>
          </w:tcPr>
          <w:p w14:paraId="08C71748" w14:textId="77777777" w:rsidR="001522A8" w:rsidRPr="00C16064" w:rsidRDefault="001522A8" w:rsidP="001522A8">
            <w:pPr>
              <w:jc w:val="center"/>
              <w:rPr>
                <w:rFonts w:eastAsia="Calibri"/>
                <w:sz w:val="20"/>
                <w:szCs w:val="20"/>
              </w:rPr>
            </w:pPr>
            <w:r w:rsidRPr="00C16064">
              <w:rPr>
                <w:rFonts w:eastAsia="Calibri"/>
                <w:sz w:val="20"/>
                <w:szCs w:val="20"/>
              </w:rPr>
              <w:t>1,269</w:t>
            </w:r>
          </w:p>
        </w:tc>
        <w:tc>
          <w:tcPr>
            <w:tcW w:w="882" w:type="pct"/>
            <w:tcBorders>
              <w:top w:val="nil"/>
              <w:left w:val="nil"/>
              <w:bottom w:val="single" w:sz="4" w:space="0" w:color="auto"/>
              <w:right w:val="single" w:sz="4" w:space="0" w:color="auto"/>
            </w:tcBorders>
            <w:shd w:val="clear" w:color="auto" w:fill="auto"/>
            <w:noWrap/>
            <w:vAlign w:val="center"/>
            <w:hideMark/>
          </w:tcPr>
          <w:p w14:paraId="58D4EC56" w14:textId="77777777" w:rsidR="001522A8" w:rsidRPr="00C16064" w:rsidRDefault="001522A8" w:rsidP="001522A8">
            <w:pPr>
              <w:jc w:val="center"/>
              <w:rPr>
                <w:rFonts w:eastAsia="Calibri"/>
                <w:sz w:val="20"/>
                <w:szCs w:val="20"/>
              </w:rPr>
            </w:pPr>
            <w:r w:rsidRPr="00C16064">
              <w:rPr>
                <w:rFonts w:eastAsia="Calibri"/>
                <w:sz w:val="20"/>
                <w:szCs w:val="20"/>
              </w:rPr>
              <w:t>136,101</w:t>
            </w:r>
          </w:p>
        </w:tc>
      </w:tr>
      <w:tr w:rsidR="001522A8" w:rsidRPr="00C16064" w14:paraId="325A9779"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center"/>
            <w:hideMark/>
          </w:tcPr>
          <w:p w14:paraId="4E170750"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588" w:type="pct"/>
            <w:tcBorders>
              <w:top w:val="nil"/>
              <w:left w:val="nil"/>
              <w:bottom w:val="single" w:sz="4" w:space="0" w:color="auto"/>
              <w:right w:val="single" w:sz="4" w:space="0" w:color="auto"/>
            </w:tcBorders>
            <w:shd w:val="clear" w:color="auto" w:fill="auto"/>
            <w:noWrap/>
            <w:vAlign w:val="center"/>
            <w:hideMark/>
          </w:tcPr>
          <w:p w14:paraId="64806C17" w14:textId="77777777" w:rsidR="001522A8" w:rsidRPr="00C16064" w:rsidRDefault="001522A8" w:rsidP="001522A8">
            <w:pPr>
              <w:jc w:val="center"/>
              <w:rPr>
                <w:rFonts w:eastAsia="Calibri"/>
                <w:sz w:val="20"/>
                <w:szCs w:val="20"/>
              </w:rPr>
            </w:pPr>
            <w:r w:rsidRPr="00C16064">
              <w:rPr>
                <w:rFonts w:eastAsia="Calibri"/>
                <w:sz w:val="20"/>
                <w:szCs w:val="20"/>
              </w:rPr>
              <w:t>6,28</w:t>
            </w:r>
          </w:p>
        </w:tc>
        <w:tc>
          <w:tcPr>
            <w:tcW w:w="900" w:type="pct"/>
            <w:tcBorders>
              <w:top w:val="nil"/>
              <w:left w:val="nil"/>
              <w:bottom w:val="single" w:sz="4" w:space="0" w:color="auto"/>
              <w:right w:val="single" w:sz="4" w:space="0" w:color="auto"/>
            </w:tcBorders>
            <w:shd w:val="clear" w:color="auto" w:fill="auto"/>
            <w:noWrap/>
            <w:vAlign w:val="center"/>
            <w:hideMark/>
          </w:tcPr>
          <w:p w14:paraId="2DBF9B01" w14:textId="77777777" w:rsidR="001522A8" w:rsidRPr="00C16064" w:rsidRDefault="001522A8" w:rsidP="001522A8">
            <w:pPr>
              <w:jc w:val="center"/>
              <w:rPr>
                <w:rFonts w:eastAsia="Calibri"/>
                <w:sz w:val="20"/>
                <w:szCs w:val="20"/>
              </w:rPr>
            </w:pPr>
            <w:r w:rsidRPr="00C16064">
              <w:rPr>
                <w:rFonts w:eastAsia="Calibri"/>
                <w:sz w:val="20"/>
                <w:szCs w:val="20"/>
              </w:rPr>
              <w:t>136,257</w:t>
            </w:r>
          </w:p>
        </w:tc>
        <w:tc>
          <w:tcPr>
            <w:tcW w:w="809" w:type="pct"/>
            <w:tcBorders>
              <w:top w:val="nil"/>
              <w:left w:val="nil"/>
              <w:bottom w:val="single" w:sz="4" w:space="0" w:color="auto"/>
              <w:right w:val="single" w:sz="4" w:space="0" w:color="auto"/>
            </w:tcBorders>
            <w:shd w:val="clear" w:color="auto" w:fill="auto"/>
            <w:noWrap/>
            <w:vAlign w:val="center"/>
            <w:hideMark/>
          </w:tcPr>
          <w:p w14:paraId="2AAA3760" w14:textId="77777777" w:rsidR="001522A8" w:rsidRPr="00C16064" w:rsidRDefault="001522A8" w:rsidP="001522A8">
            <w:pPr>
              <w:jc w:val="center"/>
              <w:rPr>
                <w:rFonts w:eastAsia="Calibri"/>
                <w:sz w:val="20"/>
                <w:szCs w:val="20"/>
              </w:rPr>
            </w:pPr>
            <w:r w:rsidRPr="00C16064">
              <w:rPr>
                <w:rFonts w:eastAsia="Calibri"/>
                <w:sz w:val="20"/>
                <w:szCs w:val="20"/>
              </w:rPr>
              <w:t>2,066</w:t>
            </w:r>
          </w:p>
        </w:tc>
        <w:tc>
          <w:tcPr>
            <w:tcW w:w="882" w:type="pct"/>
            <w:tcBorders>
              <w:top w:val="nil"/>
              <w:left w:val="nil"/>
              <w:bottom w:val="single" w:sz="4" w:space="0" w:color="auto"/>
              <w:right w:val="single" w:sz="4" w:space="0" w:color="auto"/>
            </w:tcBorders>
            <w:shd w:val="clear" w:color="auto" w:fill="auto"/>
            <w:noWrap/>
            <w:vAlign w:val="center"/>
            <w:hideMark/>
          </w:tcPr>
          <w:p w14:paraId="5F1B38B0" w14:textId="77777777" w:rsidR="001522A8" w:rsidRPr="00C16064" w:rsidRDefault="001522A8" w:rsidP="001522A8">
            <w:pPr>
              <w:jc w:val="center"/>
              <w:rPr>
                <w:rFonts w:eastAsia="Calibri"/>
                <w:sz w:val="20"/>
                <w:szCs w:val="20"/>
              </w:rPr>
            </w:pPr>
            <w:r w:rsidRPr="00C16064">
              <w:rPr>
                <w:rFonts w:eastAsia="Calibri"/>
                <w:sz w:val="20"/>
                <w:szCs w:val="20"/>
              </w:rPr>
              <w:t>138,323</w:t>
            </w:r>
          </w:p>
        </w:tc>
      </w:tr>
      <w:tr w:rsidR="001522A8" w:rsidRPr="00C16064" w14:paraId="07A9006C"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vAlign w:val="center"/>
            <w:hideMark/>
          </w:tcPr>
          <w:p w14:paraId="5871C723" w14:textId="77777777" w:rsidR="001522A8" w:rsidRPr="00C16064" w:rsidRDefault="001522A8" w:rsidP="001522A8">
            <w:pPr>
              <w:widowControl w:val="0"/>
              <w:ind w:right="33" w:hanging="22"/>
              <w:jc w:val="both"/>
              <w:rPr>
                <w:sz w:val="20"/>
                <w:szCs w:val="20"/>
              </w:rPr>
            </w:pPr>
            <w:r w:rsidRPr="00C16064">
              <w:rPr>
                <w:sz w:val="20"/>
                <w:szCs w:val="20"/>
              </w:rPr>
              <w:t>БМК СШ Энергия</w:t>
            </w:r>
          </w:p>
        </w:tc>
        <w:tc>
          <w:tcPr>
            <w:tcW w:w="588" w:type="pct"/>
            <w:tcBorders>
              <w:top w:val="nil"/>
              <w:left w:val="nil"/>
              <w:bottom w:val="single" w:sz="4" w:space="0" w:color="auto"/>
              <w:right w:val="single" w:sz="4" w:space="0" w:color="auto"/>
            </w:tcBorders>
            <w:shd w:val="clear" w:color="auto" w:fill="auto"/>
            <w:noWrap/>
            <w:vAlign w:val="center"/>
            <w:hideMark/>
          </w:tcPr>
          <w:p w14:paraId="1FF15CD0" w14:textId="77777777" w:rsidR="001522A8" w:rsidRPr="00C16064" w:rsidRDefault="001522A8" w:rsidP="001522A8">
            <w:pPr>
              <w:jc w:val="center"/>
              <w:rPr>
                <w:rFonts w:eastAsia="Calibri"/>
                <w:sz w:val="20"/>
                <w:szCs w:val="20"/>
              </w:rPr>
            </w:pPr>
            <w:r w:rsidRPr="00C16064">
              <w:rPr>
                <w:rFonts w:eastAsia="Calibri"/>
                <w:sz w:val="20"/>
                <w:szCs w:val="20"/>
              </w:rPr>
              <w:t>20,13</w:t>
            </w:r>
          </w:p>
        </w:tc>
        <w:tc>
          <w:tcPr>
            <w:tcW w:w="900" w:type="pct"/>
            <w:tcBorders>
              <w:top w:val="nil"/>
              <w:left w:val="nil"/>
              <w:bottom w:val="single" w:sz="4" w:space="0" w:color="auto"/>
              <w:right w:val="single" w:sz="4" w:space="0" w:color="auto"/>
            </w:tcBorders>
            <w:shd w:val="clear" w:color="auto" w:fill="auto"/>
            <w:noWrap/>
            <w:vAlign w:val="center"/>
            <w:hideMark/>
          </w:tcPr>
          <w:p w14:paraId="09825BE7" w14:textId="77777777" w:rsidR="001522A8" w:rsidRPr="00C16064" w:rsidRDefault="001522A8" w:rsidP="001522A8">
            <w:pPr>
              <w:jc w:val="center"/>
              <w:rPr>
                <w:rFonts w:eastAsia="Calibri"/>
                <w:sz w:val="20"/>
                <w:szCs w:val="20"/>
              </w:rPr>
            </w:pPr>
            <w:r w:rsidRPr="00C16064">
              <w:rPr>
                <w:rFonts w:eastAsia="Calibri"/>
                <w:sz w:val="20"/>
                <w:szCs w:val="20"/>
              </w:rPr>
              <w:t>273,994</w:t>
            </w:r>
          </w:p>
        </w:tc>
        <w:tc>
          <w:tcPr>
            <w:tcW w:w="809" w:type="pct"/>
            <w:tcBorders>
              <w:top w:val="nil"/>
              <w:left w:val="nil"/>
              <w:bottom w:val="single" w:sz="4" w:space="0" w:color="auto"/>
              <w:right w:val="single" w:sz="4" w:space="0" w:color="auto"/>
            </w:tcBorders>
            <w:shd w:val="clear" w:color="auto" w:fill="auto"/>
            <w:noWrap/>
            <w:vAlign w:val="center"/>
            <w:hideMark/>
          </w:tcPr>
          <w:p w14:paraId="690C5334" w14:textId="77777777" w:rsidR="001522A8" w:rsidRPr="00C16064" w:rsidRDefault="001522A8" w:rsidP="001522A8">
            <w:pPr>
              <w:jc w:val="center"/>
              <w:rPr>
                <w:rFonts w:eastAsia="Calibri"/>
                <w:sz w:val="20"/>
                <w:szCs w:val="20"/>
              </w:rPr>
            </w:pPr>
            <w:r w:rsidRPr="00C16064">
              <w:rPr>
                <w:rFonts w:eastAsia="Calibri"/>
                <w:sz w:val="20"/>
                <w:szCs w:val="20"/>
              </w:rPr>
              <w:t>0,797</w:t>
            </w:r>
          </w:p>
        </w:tc>
        <w:tc>
          <w:tcPr>
            <w:tcW w:w="882" w:type="pct"/>
            <w:tcBorders>
              <w:top w:val="nil"/>
              <w:left w:val="nil"/>
              <w:bottom w:val="single" w:sz="4" w:space="0" w:color="auto"/>
              <w:right w:val="single" w:sz="4" w:space="0" w:color="auto"/>
            </w:tcBorders>
            <w:shd w:val="clear" w:color="auto" w:fill="auto"/>
            <w:noWrap/>
            <w:vAlign w:val="center"/>
            <w:hideMark/>
          </w:tcPr>
          <w:p w14:paraId="18E0EB21" w14:textId="77777777" w:rsidR="001522A8" w:rsidRPr="00C16064" w:rsidRDefault="001522A8" w:rsidP="001522A8">
            <w:pPr>
              <w:jc w:val="center"/>
              <w:rPr>
                <w:rFonts w:eastAsia="Calibri"/>
                <w:sz w:val="20"/>
                <w:szCs w:val="20"/>
              </w:rPr>
            </w:pPr>
            <w:r w:rsidRPr="00C16064">
              <w:rPr>
                <w:rFonts w:eastAsia="Calibri"/>
                <w:sz w:val="20"/>
                <w:szCs w:val="20"/>
              </w:rPr>
              <w:t>274,791</w:t>
            </w:r>
          </w:p>
        </w:tc>
      </w:tr>
      <w:tr w:rsidR="001522A8" w:rsidRPr="00C16064" w14:paraId="71B3EFCD" w14:textId="77777777" w:rsidTr="001522A8">
        <w:trPr>
          <w:trHeight w:val="20"/>
        </w:trPr>
        <w:tc>
          <w:tcPr>
            <w:tcW w:w="1821" w:type="pct"/>
            <w:tcBorders>
              <w:top w:val="nil"/>
              <w:left w:val="single" w:sz="4" w:space="0" w:color="auto"/>
              <w:bottom w:val="single" w:sz="4" w:space="0" w:color="auto"/>
              <w:right w:val="single" w:sz="4" w:space="0" w:color="auto"/>
            </w:tcBorders>
            <w:shd w:val="clear" w:color="auto" w:fill="auto"/>
            <w:noWrap/>
            <w:vAlign w:val="bottom"/>
            <w:hideMark/>
          </w:tcPr>
          <w:p w14:paraId="7981E1E2" w14:textId="77777777" w:rsidR="001522A8" w:rsidRPr="00C16064" w:rsidRDefault="001522A8" w:rsidP="001522A8">
            <w:pPr>
              <w:jc w:val="both"/>
              <w:rPr>
                <w:rFonts w:eastAsia="Calibri"/>
                <w:bCs/>
                <w:sz w:val="20"/>
                <w:szCs w:val="20"/>
              </w:rPr>
            </w:pPr>
            <w:r w:rsidRPr="00C16064">
              <w:rPr>
                <w:rFonts w:eastAsia="Calibri"/>
                <w:bCs/>
                <w:sz w:val="20"/>
                <w:szCs w:val="20"/>
              </w:rPr>
              <w:t>Итого по ст</w:t>
            </w:r>
            <w:r>
              <w:rPr>
                <w:rFonts w:eastAsia="Calibri"/>
                <w:bCs/>
                <w:sz w:val="20"/>
                <w:szCs w:val="20"/>
              </w:rPr>
              <w:t>-це</w:t>
            </w:r>
            <w:r w:rsidRPr="00C16064">
              <w:rPr>
                <w:rFonts w:eastAsia="Calibri"/>
                <w:bCs/>
                <w:sz w:val="20"/>
                <w:szCs w:val="20"/>
              </w:rPr>
              <w:t xml:space="preserve"> Старощербиновской</w:t>
            </w:r>
          </w:p>
        </w:tc>
        <w:tc>
          <w:tcPr>
            <w:tcW w:w="588" w:type="pct"/>
            <w:tcBorders>
              <w:top w:val="nil"/>
              <w:left w:val="nil"/>
              <w:bottom w:val="single" w:sz="4" w:space="0" w:color="auto"/>
              <w:right w:val="single" w:sz="4" w:space="0" w:color="auto"/>
            </w:tcBorders>
            <w:shd w:val="clear" w:color="auto" w:fill="auto"/>
            <w:noWrap/>
            <w:vAlign w:val="center"/>
            <w:hideMark/>
          </w:tcPr>
          <w:p w14:paraId="06C39337" w14:textId="77777777" w:rsidR="001522A8" w:rsidRPr="00C16064" w:rsidRDefault="001522A8" w:rsidP="001522A8">
            <w:pPr>
              <w:jc w:val="center"/>
              <w:rPr>
                <w:rFonts w:eastAsia="Calibri"/>
                <w:bCs/>
                <w:sz w:val="20"/>
                <w:szCs w:val="20"/>
              </w:rPr>
            </w:pPr>
            <w:r w:rsidRPr="00C16064">
              <w:rPr>
                <w:rFonts w:eastAsia="Calibri"/>
                <w:bCs/>
                <w:sz w:val="20"/>
                <w:szCs w:val="20"/>
              </w:rPr>
              <w:t>13,74</w:t>
            </w:r>
          </w:p>
        </w:tc>
        <w:tc>
          <w:tcPr>
            <w:tcW w:w="900" w:type="pct"/>
            <w:tcBorders>
              <w:top w:val="nil"/>
              <w:left w:val="nil"/>
              <w:bottom w:val="single" w:sz="4" w:space="0" w:color="auto"/>
              <w:right w:val="single" w:sz="4" w:space="0" w:color="auto"/>
            </w:tcBorders>
            <w:shd w:val="clear" w:color="auto" w:fill="auto"/>
            <w:noWrap/>
            <w:vAlign w:val="center"/>
            <w:hideMark/>
          </w:tcPr>
          <w:p w14:paraId="17F35F0D" w14:textId="77777777" w:rsidR="001522A8" w:rsidRPr="00C16064" w:rsidRDefault="001522A8" w:rsidP="001522A8">
            <w:pPr>
              <w:jc w:val="center"/>
              <w:rPr>
                <w:rFonts w:eastAsia="Calibri"/>
                <w:bCs/>
                <w:sz w:val="20"/>
                <w:szCs w:val="20"/>
              </w:rPr>
            </w:pPr>
            <w:r w:rsidRPr="00C16064">
              <w:rPr>
                <w:rFonts w:eastAsia="Calibri"/>
                <w:bCs/>
                <w:sz w:val="20"/>
                <w:szCs w:val="20"/>
              </w:rPr>
              <w:t>1669,309</w:t>
            </w:r>
          </w:p>
        </w:tc>
        <w:tc>
          <w:tcPr>
            <w:tcW w:w="809" w:type="pct"/>
            <w:tcBorders>
              <w:top w:val="nil"/>
              <w:left w:val="nil"/>
              <w:bottom w:val="single" w:sz="4" w:space="0" w:color="auto"/>
              <w:right w:val="single" w:sz="4" w:space="0" w:color="auto"/>
            </w:tcBorders>
            <w:shd w:val="clear" w:color="auto" w:fill="auto"/>
            <w:noWrap/>
            <w:vAlign w:val="center"/>
            <w:hideMark/>
          </w:tcPr>
          <w:p w14:paraId="6E9246CB" w14:textId="77777777" w:rsidR="001522A8" w:rsidRPr="00C16064" w:rsidRDefault="001522A8" w:rsidP="001522A8">
            <w:pPr>
              <w:jc w:val="center"/>
              <w:rPr>
                <w:rFonts w:eastAsia="Calibri"/>
                <w:bCs/>
                <w:sz w:val="20"/>
                <w:szCs w:val="20"/>
              </w:rPr>
            </w:pPr>
            <w:r w:rsidRPr="00C16064">
              <w:rPr>
                <w:rFonts w:eastAsia="Calibri"/>
                <w:bCs/>
                <w:sz w:val="20"/>
                <w:szCs w:val="20"/>
              </w:rPr>
              <w:t>22,772</w:t>
            </w:r>
          </w:p>
        </w:tc>
        <w:tc>
          <w:tcPr>
            <w:tcW w:w="882" w:type="pct"/>
            <w:tcBorders>
              <w:top w:val="nil"/>
              <w:left w:val="nil"/>
              <w:bottom w:val="single" w:sz="4" w:space="0" w:color="auto"/>
              <w:right w:val="single" w:sz="4" w:space="0" w:color="auto"/>
            </w:tcBorders>
            <w:shd w:val="clear" w:color="auto" w:fill="auto"/>
            <w:noWrap/>
            <w:vAlign w:val="center"/>
            <w:hideMark/>
          </w:tcPr>
          <w:p w14:paraId="7CB2C81D" w14:textId="77777777" w:rsidR="001522A8" w:rsidRPr="00C16064" w:rsidRDefault="001522A8" w:rsidP="001522A8">
            <w:pPr>
              <w:jc w:val="center"/>
              <w:rPr>
                <w:rFonts w:eastAsia="Calibri"/>
                <w:bCs/>
                <w:sz w:val="20"/>
                <w:szCs w:val="20"/>
              </w:rPr>
            </w:pPr>
            <w:r w:rsidRPr="00C16064">
              <w:rPr>
                <w:rFonts w:eastAsia="Calibri"/>
                <w:bCs/>
                <w:sz w:val="20"/>
                <w:szCs w:val="20"/>
              </w:rPr>
              <w:t>1692,08</w:t>
            </w:r>
          </w:p>
        </w:tc>
      </w:tr>
    </w:tbl>
    <w:p w14:paraId="64910EEC" w14:textId="77777777" w:rsidR="001522A8" w:rsidRPr="00C16064" w:rsidRDefault="001522A8" w:rsidP="001522A8">
      <w:pPr>
        <w:keepNext/>
        <w:keepLines/>
        <w:numPr>
          <w:ilvl w:val="2"/>
          <w:numId w:val="0"/>
        </w:numPr>
        <w:jc w:val="center"/>
        <w:outlineLvl w:val="2"/>
        <w:rPr>
          <w:b/>
          <w:bCs/>
          <w:sz w:val="28"/>
          <w:szCs w:val="28"/>
          <w:lang w:eastAsia="en-US"/>
        </w:rPr>
      </w:pPr>
      <w:bookmarkStart w:id="48" w:name="_Toc120624687"/>
      <w:r w:rsidRPr="00C16064">
        <w:rPr>
          <w:b/>
          <w:bCs/>
          <w:sz w:val="28"/>
          <w:szCs w:val="28"/>
          <w:lang w:eastAsia="en-US"/>
        </w:rPr>
        <w:t>1.3.15. Предписания надзорных органов по запрещению дальнейшей</w:t>
      </w:r>
    </w:p>
    <w:p w14:paraId="2BF6633B"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эксплуатации участков тепловой сети и результаты их исполнения</w:t>
      </w:r>
      <w:bookmarkEnd w:id="48"/>
    </w:p>
    <w:p w14:paraId="26498CB3"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EA786B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Предписания надзорных органов по запрещению дальнейшей эксплуатации участков тепловой сети не выдавались.</w:t>
      </w:r>
    </w:p>
    <w:p w14:paraId="2BE72213" w14:textId="77777777" w:rsidR="001522A8" w:rsidRPr="00C16064" w:rsidRDefault="001522A8" w:rsidP="001522A8">
      <w:pPr>
        <w:widowControl w:val="0"/>
        <w:ind w:firstLine="709"/>
        <w:jc w:val="both"/>
        <w:rPr>
          <w:rFonts w:eastAsia="Calibri"/>
          <w:sz w:val="28"/>
          <w:szCs w:val="28"/>
          <w:lang w:eastAsia="en-US"/>
        </w:rPr>
      </w:pPr>
    </w:p>
    <w:p w14:paraId="5D12EA6C" w14:textId="77777777" w:rsidR="001522A8" w:rsidRPr="00C16064" w:rsidRDefault="001522A8" w:rsidP="001522A8">
      <w:pPr>
        <w:keepNext/>
        <w:keepLines/>
        <w:numPr>
          <w:ilvl w:val="2"/>
          <w:numId w:val="0"/>
        </w:numPr>
        <w:jc w:val="center"/>
        <w:outlineLvl w:val="2"/>
        <w:rPr>
          <w:b/>
          <w:bCs/>
          <w:sz w:val="28"/>
          <w:szCs w:val="28"/>
          <w:lang w:eastAsia="en-US"/>
        </w:rPr>
      </w:pPr>
      <w:bookmarkStart w:id="49" w:name="_Toc120624688"/>
      <w:r w:rsidRPr="00C16064">
        <w:rPr>
          <w:b/>
          <w:bCs/>
          <w:sz w:val="28"/>
          <w:szCs w:val="28"/>
          <w:lang w:eastAsia="en-US"/>
        </w:rPr>
        <w:t xml:space="preserve">1.3.16. Описание наиболее распространённых типов присоединений </w:t>
      </w:r>
    </w:p>
    <w:p w14:paraId="39B821ED"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 потребляющих установок потребителей к тепловым сетям,</w:t>
      </w:r>
    </w:p>
    <w:p w14:paraId="67FA6221"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определяющих выбор и обоснование графика регулирования отпуска</w:t>
      </w:r>
    </w:p>
    <w:p w14:paraId="0B936E73"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тепловой энергии потребителям</w:t>
      </w:r>
      <w:bookmarkEnd w:id="49"/>
    </w:p>
    <w:p w14:paraId="3200D8D1"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58A95C0" w14:textId="77777777" w:rsidR="001522A8" w:rsidRPr="00C16064" w:rsidRDefault="001522A8" w:rsidP="001522A8">
      <w:pPr>
        <w:widowControl w:val="0"/>
        <w:autoSpaceDE w:val="0"/>
        <w:autoSpaceDN w:val="0"/>
        <w:ind w:right="-1" w:firstLine="709"/>
        <w:jc w:val="both"/>
        <w:rPr>
          <w:rFonts w:eastAsia="Cambria"/>
          <w:sz w:val="28"/>
          <w:szCs w:val="28"/>
          <w:lang w:eastAsia="en-US"/>
        </w:rPr>
      </w:pPr>
      <w:r w:rsidRPr="00C16064">
        <w:rPr>
          <w:rFonts w:eastAsia="Cambria"/>
          <w:sz w:val="28"/>
          <w:szCs w:val="28"/>
          <w:lang w:eastAsia="en-US"/>
        </w:rPr>
        <w:t>Для присоединения тепло потребляющих систем к водяным тепловым сетям используются две принципиально отличные схемы — зависимая и независимая. При зависимой схеме присоединения вода из тепловой сети поступает непосредственно в системы абонентов. При независимой схеме вода из сети поступает в теплообменный аппарат, где нагревает вторичный теплоноситель, используемый в системах.</w:t>
      </w:r>
    </w:p>
    <w:p w14:paraId="109FE010" w14:textId="77777777" w:rsidR="001522A8" w:rsidRPr="00C16064" w:rsidRDefault="001522A8" w:rsidP="001522A8">
      <w:pPr>
        <w:widowControl w:val="0"/>
        <w:autoSpaceDE w:val="0"/>
        <w:autoSpaceDN w:val="0"/>
        <w:ind w:right="-1" w:firstLine="709"/>
        <w:jc w:val="both"/>
        <w:rPr>
          <w:rFonts w:eastAsia="Cambria"/>
          <w:sz w:val="28"/>
          <w:szCs w:val="28"/>
          <w:lang w:eastAsia="en-US"/>
        </w:rPr>
      </w:pPr>
      <w:r w:rsidRPr="00C16064">
        <w:rPr>
          <w:rFonts w:eastAsia="Cambria"/>
          <w:sz w:val="28"/>
          <w:szCs w:val="28"/>
          <w:lang w:eastAsia="en-US"/>
        </w:rPr>
        <w:t>Все существующие зоны теплоснабжения, построенные в пятидесятых - шестидесятых годах работают по зависимой схеме, что объясняется небольшими затратами при оборудовании абонентских вводов.</w:t>
      </w:r>
    </w:p>
    <w:p w14:paraId="60637C35" w14:textId="77777777" w:rsidR="001522A8" w:rsidRPr="00C16064" w:rsidRDefault="001522A8" w:rsidP="001522A8">
      <w:pPr>
        <w:widowControl w:val="0"/>
        <w:autoSpaceDE w:val="0"/>
        <w:autoSpaceDN w:val="0"/>
        <w:spacing w:before="1"/>
        <w:ind w:right="-1" w:firstLine="709"/>
        <w:jc w:val="both"/>
        <w:rPr>
          <w:rFonts w:eastAsia="Cambria"/>
          <w:sz w:val="28"/>
          <w:szCs w:val="28"/>
          <w:lang w:eastAsia="en-US"/>
        </w:rPr>
      </w:pPr>
      <w:r w:rsidRPr="00C16064">
        <w:rPr>
          <w:rFonts w:eastAsia="Cambria"/>
          <w:sz w:val="28"/>
          <w:szCs w:val="28"/>
          <w:lang w:eastAsia="en-US"/>
        </w:rPr>
        <w:t>Горячее водоснабжение поступает к потребителям по отдельным трубопроводам. Этим обусловлен выбор температурного графика теплоснабжения. Гидравлический режим теплоснабжения постоянен, температура прямой и обратной сетевой воды является функцией температуры наружного воздуха</w:t>
      </w:r>
    </w:p>
    <w:p w14:paraId="63A0F882" w14:textId="77777777" w:rsidR="001522A8" w:rsidRPr="00C16064" w:rsidRDefault="001522A8" w:rsidP="001522A8">
      <w:pPr>
        <w:widowControl w:val="0"/>
        <w:ind w:firstLine="709"/>
        <w:jc w:val="both"/>
        <w:rPr>
          <w:rFonts w:eastAsia="Calibri"/>
          <w:sz w:val="28"/>
          <w:szCs w:val="28"/>
          <w:lang w:eastAsia="en-US"/>
        </w:rPr>
      </w:pPr>
    </w:p>
    <w:p w14:paraId="316A8BB6" w14:textId="77777777" w:rsidR="001522A8" w:rsidRPr="00C16064" w:rsidRDefault="001522A8" w:rsidP="001522A8">
      <w:pPr>
        <w:keepNext/>
        <w:keepLines/>
        <w:numPr>
          <w:ilvl w:val="2"/>
          <w:numId w:val="0"/>
        </w:numPr>
        <w:jc w:val="center"/>
        <w:outlineLvl w:val="2"/>
        <w:rPr>
          <w:b/>
          <w:bCs/>
          <w:sz w:val="28"/>
          <w:szCs w:val="28"/>
          <w:lang w:eastAsia="en-US"/>
        </w:rPr>
      </w:pPr>
      <w:bookmarkStart w:id="50" w:name="_Toc120624689"/>
      <w:r w:rsidRPr="00C16064">
        <w:rPr>
          <w:b/>
          <w:bCs/>
          <w:sz w:val="28"/>
          <w:szCs w:val="28"/>
          <w:lang w:eastAsia="en-US"/>
        </w:rPr>
        <w:t>1.3.17. Сведения о наличии коммерческого приборного учёта тепловой энергии, отпущенной из тепловых сетей потребителям, и анализ планов</w:t>
      </w:r>
    </w:p>
    <w:p w14:paraId="5F7EA1F4"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 установке приборов учёта тепловой энергии и теплоносителя</w:t>
      </w:r>
      <w:bookmarkEnd w:id="50"/>
    </w:p>
    <w:p w14:paraId="1817E981" w14:textId="77777777" w:rsidR="001522A8" w:rsidRPr="00C16064" w:rsidRDefault="001522A8" w:rsidP="001522A8">
      <w:pPr>
        <w:keepNext/>
        <w:keepLines/>
        <w:numPr>
          <w:ilvl w:val="2"/>
          <w:numId w:val="0"/>
        </w:numPr>
        <w:jc w:val="center"/>
        <w:outlineLvl w:val="2"/>
        <w:rPr>
          <w:b/>
          <w:bCs/>
          <w:sz w:val="28"/>
          <w:szCs w:val="28"/>
          <w:lang w:eastAsia="en-US"/>
        </w:rPr>
      </w:pPr>
    </w:p>
    <w:p w14:paraId="6865C7DD" w14:textId="77777777" w:rsidR="001522A8" w:rsidRPr="00C16064" w:rsidRDefault="001522A8" w:rsidP="001522A8">
      <w:pPr>
        <w:widowControl w:val="0"/>
        <w:ind w:left="222"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1.16</w:t>
      </w:r>
      <w:r w:rsidRPr="00C16064">
        <w:rPr>
          <w:rFonts w:eastAsia="Calibri"/>
          <w:b/>
          <w:spacing w:val="-3"/>
          <w:sz w:val="20"/>
          <w:szCs w:val="22"/>
          <w:lang w:eastAsia="en-US"/>
        </w:rPr>
        <w:t xml:space="preserve"> </w:t>
      </w:r>
      <w:r w:rsidRPr="00C16064">
        <w:rPr>
          <w:rFonts w:eastAsia="Calibri"/>
          <w:b/>
          <w:sz w:val="20"/>
          <w:szCs w:val="22"/>
          <w:lang w:eastAsia="en-US"/>
        </w:rPr>
        <w:t>Сведения о наличии коммерческого приборного учета тепловой энергии</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
        <w:gridCol w:w="982"/>
        <w:gridCol w:w="113"/>
        <w:gridCol w:w="6022"/>
        <w:gridCol w:w="113"/>
        <w:gridCol w:w="2155"/>
        <w:gridCol w:w="113"/>
      </w:tblGrid>
      <w:tr w:rsidR="001522A8" w:rsidRPr="00C16064" w14:paraId="0F7C5C6C" w14:textId="77777777" w:rsidTr="001522A8">
        <w:trPr>
          <w:gridAfter w:val="1"/>
          <w:wAfter w:w="113" w:type="dxa"/>
          <w:trHeight w:val="20"/>
          <w:jc w:val="center"/>
        </w:trPr>
        <w:tc>
          <w:tcPr>
            <w:tcW w:w="1095" w:type="dxa"/>
            <w:gridSpan w:val="2"/>
            <w:vMerge w:val="restart"/>
            <w:shd w:val="clear" w:color="auto" w:fill="auto"/>
            <w:vAlign w:val="center"/>
            <w:hideMark/>
          </w:tcPr>
          <w:p w14:paraId="23B1467F" w14:textId="77777777" w:rsidR="001522A8" w:rsidRPr="00C16064" w:rsidRDefault="001522A8" w:rsidP="001522A8">
            <w:pPr>
              <w:jc w:val="center"/>
              <w:rPr>
                <w:sz w:val="20"/>
                <w:szCs w:val="20"/>
              </w:rPr>
            </w:pPr>
            <w:r w:rsidRPr="00C16064">
              <w:rPr>
                <w:sz w:val="20"/>
                <w:szCs w:val="20"/>
              </w:rPr>
              <w:t xml:space="preserve">№ котельной </w:t>
            </w:r>
          </w:p>
        </w:tc>
        <w:tc>
          <w:tcPr>
            <w:tcW w:w="6135" w:type="dxa"/>
            <w:gridSpan w:val="2"/>
            <w:shd w:val="clear" w:color="auto" w:fill="auto"/>
            <w:vAlign w:val="center"/>
            <w:hideMark/>
          </w:tcPr>
          <w:p w14:paraId="62EA4E7A" w14:textId="77777777" w:rsidR="001522A8" w:rsidRPr="00C16064" w:rsidRDefault="001522A8" w:rsidP="001522A8">
            <w:pPr>
              <w:jc w:val="center"/>
              <w:rPr>
                <w:sz w:val="20"/>
                <w:szCs w:val="20"/>
              </w:rPr>
            </w:pPr>
            <w:r w:rsidRPr="00C16064">
              <w:rPr>
                <w:sz w:val="20"/>
                <w:szCs w:val="20"/>
              </w:rPr>
              <w:t>Адрес котельной (Наименование организации поставщика т.э.)</w:t>
            </w:r>
          </w:p>
        </w:tc>
        <w:tc>
          <w:tcPr>
            <w:tcW w:w="2268" w:type="dxa"/>
            <w:gridSpan w:val="2"/>
            <w:vMerge w:val="restart"/>
            <w:shd w:val="clear" w:color="auto" w:fill="auto"/>
            <w:vAlign w:val="center"/>
            <w:hideMark/>
          </w:tcPr>
          <w:p w14:paraId="51D17E14" w14:textId="77777777" w:rsidR="001522A8" w:rsidRPr="00C16064" w:rsidRDefault="001522A8" w:rsidP="001522A8">
            <w:pPr>
              <w:jc w:val="center"/>
              <w:rPr>
                <w:sz w:val="20"/>
                <w:szCs w:val="20"/>
              </w:rPr>
            </w:pPr>
            <w:r w:rsidRPr="00C16064">
              <w:rPr>
                <w:sz w:val="20"/>
                <w:szCs w:val="20"/>
              </w:rPr>
              <w:t>Наличие общедомового прибора учета.</w:t>
            </w:r>
          </w:p>
          <w:p w14:paraId="6CDEA459" w14:textId="77777777" w:rsidR="001522A8" w:rsidRPr="00C16064" w:rsidRDefault="001522A8" w:rsidP="001522A8">
            <w:pPr>
              <w:jc w:val="center"/>
              <w:rPr>
                <w:sz w:val="20"/>
                <w:szCs w:val="20"/>
              </w:rPr>
            </w:pPr>
            <w:r w:rsidRPr="00C16064">
              <w:rPr>
                <w:sz w:val="20"/>
                <w:szCs w:val="20"/>
              </w:rPr>
              <w:t>Наличие – «</w:t>
            </w:r>
            <w:r w:rsidRPr="00C16064">
              <w:rPr>
                <w:bCs/>
                <w:sz w:val="20"/>
                <w:szCs w:val="20"/>
              </w:rPr>
              <w:t>да»</w:t>
            </w:r>
            <w:r w:rsidRPr="00C16064">
              <w:rPr>
                <w:sz w:val="20"/>
                <w:szCs w:val="20"/>
              </w:rPr>
              <w:t>,</w:t>
            </w:r>
          </w:p>
          <w:p w14:paraId="3453D76E" w14:textId="77777777" w:rsidR="001522A8" w:rsidRPr="00C16064" w:rsidRDefault="001522A8" w:rsidP="001522A8">
            <w:pPr>
              <w:jc w:val="center"/>
              <w:rPr>
                <w:sz w:val="20"/>
                <w:szCs w:val="20"/>
              </w:rPr>
            </w:pPr>
            <w:r w:rsidRPr="00C16064">
              <w:rPr>
                <w:sz w:val="20"/>
                <w:szCs w:val="20"/>
              </w:rPr>
              <w:t>отсутствие – «</w:t>
            </w:r>
            <w:r w:rsidRPr="00C16064">
              <w:rPr>
                <w:bCs/>
                <w:sz w:val="20"/>
                <w:szCs w:val="20"/>
              </w:rPr>
              <w:t>нет»</w:t>
            </w:r>
          </w:p>
        </w:tc>
      </w:tr>
      <w:tr w:rsidR="001522A8" w:rsidRPr="00C16064" w14:paraId="038A0CB3" w14:textId="77777777" w:rsidTr="001522A8">
        <w:trPr>
          <w:gridAfter w:val="1"/>
          <w:wAfter w:w="113" w:type="dxa"/>
          <w:trHeight w:val="20"/>
          <w:jc w:val="center"/>
        </w:trPr>
        <w:tc>
          <w:tcPr>
            <w:tcW w:w="1095" w:type="dxa"/>
            <w:gridSpan w:val="2"/>
            <w:vMerge/>
            <w:shd w:val="clear" w:color="auto" w:fill="auto"/>
            <w:vAlign w:val="center"/>
            <w:hideMark/>
          </w:tcPr>
          <w:p w14:paraId="30F25D53" w14:textId="77777777" w:rsidR="001522A8" w:rsidRPr="00C16064" w:rsidRDefault="001522A8" w:rsidP="001522A8">
            <w:pPr>
              <w:rPr>
                <w:sz w:val="20"/>
                <w:szCs w:val="20"/>
              </w:rPr>
            </w:pPr>
          </w:p>
        </w:tc>
        <w:tc>
          <w:tcPr>
            <w:tcW w:w="6135" w:type="dxa"/>
            <w:gridSpan w:val="2"/>
            <w:shd w:val="clear" w:color="auto" w:fill="auto"/>
            <w:vAlign w:val="center"/>
            <w:hideMark/>
          </w:tcPr>
          <w:p w14:paraId="5CF2F492" w14:textId="77777777" w:rsidR="001522A8" w:rsidRPr="00C16064" w:rsidRDefault="001522A8" w:rsidP="001522A8">
            <w:pPr>
              <w:jc w:val="center"/>
              <w:rPr>
                <w:sz w:val="20"/>
                <w:szCs w:val="20"/>
              </w:rPr>
            </w:pPr>
            <w:r w:rsidRPr="00C16064">
              <w:rPr>
                <w:sz w:val="20"/>
                <w:szCs w:val="20"/>
              </w:rPr>
              <w:t>Наименование потребителя и адрес</w:t>
            </w:r>
          </w:p>
        </w:tc>
        <w:tc>
          <w:tcPr>
            <w:tcW w:w="2268" w:type="dxa"/>
            <w:gridSpan w:val="2"/>
            <w:vMerge/>
            <w:shd w:val="clear" w:color="auto" w:fill="auto"/>
            <w:vAlign w:val="center"/>
            <w:hideMark/>
          </w:tcPr>
          <w:p w14:paraId="6F9D6073" w14:textId="77777777" w:rsidR="001522A8" w:rsidRPr="00C16064" w:rsidRDefault="001522A8" w:rsidP="001522A8">
            <w:pPr>
              <w:rPr>
                <w:sz w:val="20"/>
                <w:szCs w:val="20"/>
              </w:rPr>
            </w:pPr>
          </w:p>
        </w:tc>
      </w:tr>
      <w:tr w:rsidR="001522A8" w:rsidRPr="00C16064" w14:paraId="5557D49E" w14:textId="77777777" w:rsidTr="001522A8">
        <w:trPr>
          <w:gridAfter w:val="1"/>
          <w:wAfter w:w="113" w:type="dxa"/>
          <w:trHeight w:val="20"/>
          <w:jc w:val="center"/>
        </w:trPr>
        <w:tc>
          <w:tcPr>
            <w:tcW w:w="1095" w:type="dxa"/>
            <w:gridSpan w:val="2"/>
            <w:shd w:val="clear" w:color="auto" w:fill="auto"/>
            <w:vAlign w:val="center"/>
            <w:hideMark/>
          </w:tcPr>
          <w:p w14:paraId="6215D850" w14:textId="77777777" w:rsidR="001522A8" w:rsidRPr="00C16064" w:rsidRDefault="001522A8" w:rsidP="001522A8">
            <w:pPr>
              <w:jc w:val="center"/>
              <w:rPr>
                <w:bCs/>
                <w:sz w:val="20"/>
                <w:szCs w:val="20"/>
              </w:rPr>
            </w:pPr>
            <w:r w:rsidRPr="00C16064">
              <w:rPr>
                <w:bCs/>
                <w:sz w:val="20"/>
                <w:szCs w:val="20"/>
              </w:rPr>
              <w:t>1</w:t>
            </w:r>
          </w:p>
        </w:tc>
        <w:tc>
          <w:tcPr>
            <w:tcW w:w="6135" w:type="dxa"/>
            <w:gridSpan w:val="2"/>
            <w:shd w:val="clear" w:color="auto" w:fill="auto"/>
            <w:vAlign w:val="bottom"/>
            <w:hideMark/>
          </w:tcPr>
          <w:p w14:paraId="7B18521F" w14:textId="77777777" w:rsidR="001522A8" w:rsidRPr="00C16064" w:rsidRDefault="001522A8" w:rsidP="001522A8">
            <w:pPr>
              <w:rPr>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r w:rsidRPr="00C16064">
              <w:rPr>
                <w:sz w:val="20"/>
                <w:szCs w:val="20"/>
              </w:rPr>
              <w:t>, ул. Красина - Чкалова (Кв. № 68)</w:t>
            </w:r>
          </w:p>
        </w:tc>
        <w:tc>
          <w:tcPr>
            <w:tcW w:w="2268" w:type="dxa"/>
            <w:gridSpan w:val="2"/>
            <w:shd w:val="clear" w:color="auto" w:fill="auto"/>
            <w:vAlign w:val="center"/>
            <w:hideMark/>
          </w:tcPr>
          <w:p w14:paraId="6F136007" w14:textId="77777777" w:rsidR="001522A8" w:rsidRPr="00C16064" w:rsidRDefault="001522A8" w:rsidP="001522A8">
            <w:pPr>
              <w:jc w:val="center"/>
              <w:rPr>
                <w:sz w:val="20"/>
                <w:szCs w:val="20"/>
              </w:rPr>
            </w:pPr>
          </w:p>
        </w:tc>
      </w:tr>
      <w:tr w:rsidR="001522A8" w:rsidRPr="00C16064" w14:paraId="39BADB05" w14:textId="77777777" w:rsidTr="001522A8">
        <w:trPr>
          <w:gridAfter w:val="1"/>
          <w:wAfter w:w="113" w:type="dxa"/>
          <w:trHeight w:val="20"/>
          <w:jc w:val="center"/>
        </w:trPr>
        <w:tc>
          <w:tcPr>
            <w:tcW w:w="1095" w:type="dxa"/>
            <w:gridSpan w:val="2"/>
            <w:shd w:val="clear" w:color="auto" w:fill="auto"/>
            <w:noWrap/>
            <w:vAlign w:val="bottom"/>
            <w:hideMark/>
          </w:tcPr>
          <w:p w14:paraId="258496C7"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noWrap/>
            <w:vAlign w:val="bottom"/>
            <w:hideMark/>
          </w:tcPr>
          <w:p w14:paraId="6A9920EA" w14:textId="77777777" w:rsidR="001522A8" w:rsidRPr="00C16064" w:rsidRDefault="001522A8" w:rsidP="001522A8">
            <w:pPr>
              <w:outlineLvl w:val="0"/>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0F909BEF" w14:textId="77777777" w:rsidR="001522A8" w:rsidRPr="00C16064" w:rsidRDefault="001522A8" w:rsidP="001522A8">
            <w:pPr>
              <w:jc w:val="center"/>
              <w:outlineLvl w:val="0"/>
              <w:rPr>
                <w:sz w:val="20"/>
                <w:szCs w:val="20"/>
              </w:rPr>
            </w:pPr>
            <w:r w:rsidRPr="00C16064">
              <w:rPr>
                <w:sz w:val="20"/>
                <w:szCs w:val="20"/>
              </w:rPr>
              <w:t> </w:t>
            </w:r>
          </w:p>
        </w:tc>
      </w:tr>
      <w:tr w:rsidR="001522A8" w:rsidRPr="00C16064" w14:paraId="5FB57291" w14:textId="77777777" w:rsidTr="001522A8">
        <w:trPr>
          <w:gridAfter w:val="1"/>
          <w:wAfter w:w="113" w:type="dxa"/>
          <w:trHeight w:val="20"/>
          <w:jc w:val="center"/>
        </w:trPr>
        <w:tc>
          <w:tcPr>
            <w:tcW w:w="1095" w:type="dxa"/>
            <w:gridSpan w:val="2"/>
            <w:shd w:val="clear" w:color="auto" w:fill="auto"/>
            <w:noWrap/>
            <w:vAlign w:val="bottom"/>
            <w:hideMark/>
          </w:tcPr>
          <w:p w14:paraId="50711553"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noWrap/>
            <w:vAlign w:val="bottom"/>
            <w:hideMark/>
          </w:tcPr>
          <w:p w14:paraId="1D4BE812" w14:textId="77777777" w:rsidR="001522A8" w:rsidRPr="00C16064" w:rsidRDefault="001522A8" w:rsidP="001522A8">
            <w:pPr>
              <w:outlineLvl w:val="0"/>
              <w:rPr>
                <w:bCs/>
                <w:sz w:val="20"/>
                <w:szCs w:val="20"/>
              </w:rPr>
            </w:pPr>
            <w:r w:rsidRPr="00C16064">
              <w:rPr>
                <w:bCs/>
                <w:sz w:val="20"/>
                <w:szCs w:val="20"/>
              </w:rPr>
              <w:t xml:space="preserve"> население</w:t>
            </w:r>
          </w:p>
        </w:tc>
        <w:tc>
          <w:tcPr>
            <w:tcW w:w="2268" w:type="dxa"/>
            <w:gridSpan w:val="2"/>
            <w:shd w:val="clear" w:color="auto" w:fill="auto"/>
            <w:vAlign w:val="center"/>
            <w:hideMark/>
          </w:tcPr>
          <w:p w14:paraId="0412C8FE" w14:textId="77777777" w:rsidR="001522A8" w:rsidRPr="00C16064" w:rsidRDefault="001522A8" w:rsidP="001522A8">
            <w:pPr>
              <w:jc w:val="center"/>
              <w:outlineLvl w:val="0"/>
              <w:rPr>
                <w:sz w:val="20"/>
                <w:szCs w:val="20"/>
              </w:rPr>
            </w:pPr>
            <w:r w:rsidRPr="00C16064">
              <w:rPr>
                <w:sz w:val="20"/>
                <w:szCs w:val="20"/>
              </w:rPr>
              <w:t> </w:t>
            </w:r>
          </w:p>
        </w:tc>
      </w:tr>
      <w:tr w:rsidR="001522A8" w:rsidRPr="00C16064" w14:paraId="74F81506" w14:textId="77777777" w:rsidTr="001522A8">
        <w:trPr>
          <w:gridAfter w:val="1"/>
          <w:wAfter w:w="113" w:type="dxa"/>
          <w:trHeight w:val="20"/>
          <w:jc w:val="center"/>
        </w:trPr>
        <w:tc>
          <w:tcPr>
            <w:tcW w:w="1095" w:type="dxa"/>
            <w:gridSpan w:val="2"/>
            <w:shd w:val="clear" w:color="auto" w:fill="auto"/>
            <w:noWrap/>
            <w:vAlign w:val="bottom"/>
            <w:hideMark/>
          </w:tcPr>
          <w:p w14:paraId="4EF90AA7"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noWrap/>
            <w:vAlign w:val="bottom"/>
            <w:hideMark/>
          </w:tcPr>
          <w:p w14:paraId="431A8AAD" w14:textId="77777777" w:rsidR="001522A8" w:rsidRPr="00C16064" w:rsidRDefault="001522A8" w:rsidP="001522A8">
            <w:pPr>
              <w:outlineLvl w:val="0"/>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6C46D8CD" w14:textId="77777777" w:rsidR="001522A8" w:rsidRPr="00C16064" w:rsidRDefault="001522A8" w:rsidP="001522A8">
            <w:pPr>
              <w:jc w:val="center"/>
              <w:outlineLvl w:val="0"/>
              <w:rPr>
                <w:sz w:val="20"/>
                <w:szCs w:val="20"/>
              </w:rPr>
            </w:pPr>
            <w:r w:rsidRPr="00C16064">
              <w:rPr>
                <w:sz w:val="20"/>
                <w:szCs w:val="20"/>
              </w:rPr>
              <w:t> </w:t>
            </w:r>
          </w:p>
        </w:tc>
      </w:tr>
      <w:tr w:rsidR="001522A8" w:rsidRPr="00C16064" w14:paraId="05B521F3" w14:textId="77777777" w:rsidTr="001522A8">
        <w:trPr>
          <w:gridAfter w:val="1"/>
          <w:wAfter w:w="113" w:type="dxa"/>
          <w:trHeight w:val="20"/>
          <w:jc w:val="center"/>
        </w:trPr>
        <w:tc>
          <w:tcPr>
            <w:tcW w:w="1095" w:type="dxa"/>
            <w:gridSpan w:val="2"/>
            <w:shd w:val="clear" w:color="auto" w:fill="auto"/>
            <w:noWrap/>
            <w:vAlign w:val="bottom"/>
            <w:hideMark/>
          </w:tcPr>
          <w:p w14:paraId="6C4B7E63"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noWrap/>
            <w:vAlign w:val="bottom"/>
            <w:hideMark/>
          </w:tcPr>
          <w:p w14:paraId="273C9BDF" w14:textId="77777777" w:rsidR="001522A8" w:rsidRPr="00C16064" w:rsidRDefault="001522A8" w:rsidP="001522A8">
            <w:pPr>
              <w:jc w:val="both"/>
              <w:outlineLvl w:val="0"/>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5B346FE2" w14:textId="77777777" w:rsidR="001522A8" w:rsidRPr="00C16064" w:rsidRDefault="001522A8" w:rsidP="001522A8">
            <w:pPr>
              <w:jc w:val="center"/>
              <w:outlineLvl w:val="0"/>
              <w:rPr>
                <w:sz w:val="20"/>
                <w:szCs w:val="20"/>
              </w:rPr>
            </w:pPr>
            <w:r w:rsidRPr="00C16064">
              <w:rPr>
                <w:sz w:val="20"/>
                <w:szCs w:val="20"/>
              </w:rPr>
              <w:t> </w:t>
            </w:r>
          </w:p>
        </w:tc>
      </w:tr>
      <w:tr w:rsidR="001522A8" w:rsidRPr="00C16064" w14:paraId="020B7ABD" w14:textId="77777777" w:rsidTr="001522A8">
        <w:trPr>
          <w:gridAfter w:val="1"/>
          <w:wAfter w:w="113" w:type="dxa"/>
          <w:trHeight w:val="20"/>
          <w:jc w:val="center"/>
        </w:trPr>
        <w:tc>
          <w:tcPr>
            <w:tcW w:w="1095" w:type="dxa"/>
            <w:gridSpan w:val="2"/>
            <w:shd w:val="clear" w:color="auto" w:fill="auto"/>
            <w:noWrap/>
            <w:vAlign w:val="bottom"/>
            <w:hideMark/>
          </w:tcPr>
          <w:p w14:paraId="10E40986"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174E0D88" w14:textId="77777777" w:rsidR="001522A8" w:rsidRPr="00C16064" w:rsidRDefault="001522A8" w:rsidP="001522A8">
            <w:pPr>
              <w:jc w:val="both"/>
              <w:outlineLvl w:val="2"/>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2869E88F"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7DC50A38" w14:textId="77777777" w:rsidTr="001522A8">
        <w:trPr>
          <w:gridAfter w:val="1"/>
          <w:wAfter w:w="113" w:type="dxa"/>
          <w:trHeight w:val="20"/>
          <w:jc w:val="center"/>
        </w:trPr>
        <w:tc>
          <w:tcPr>
            <w:tcW w:w="1095" w:type="dxa"/>
            <w:gridSpan w:val="2"/>
            <w:shd w:val="clear" w:color="auto" w:fill="auto"/>
            <w:noWrap/>
            <w:vAlign w:val="bottom"/>
            <w:hideMark/>
          </w:tcPr>
          <w:p w14:paraId="0D704E66"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287C5934" w14:textId="77777777" w:rsidR="001522A8" w:rsidRPr="00C16064" w:rsidRDefault="001522A8" w:rsidP="001522A8">
            <w:pPr>
              <w:jc w:val="both"/>
              <w:outlineLvl w:val="2"/>
              <w:rPr>
                <w:bCs/>
                <w:sz w:val="20"/>
                <w:szCs w:val="20"/>
              </w:rPr>
            </w:pPr>
            <w:r w:rsidRPr="00C16064">
              <w:rPr>
                <w:bCs/>
                <w:sz w:val="20"/>
                <w:szCs w:val="20"/>
              </w:rPr>
              <w:t>Население</w:t>
            </w:r>
          </w:p>
        </w:tc>
        <w:tc>
          <w:tcPr>
            <w:tcW w:w="2268" w:type="dxa"/>
            <w:gridSpan w:val="2"/>
            <w:shd w:val="clear" w:color="auto" w:fill="auto"/>
            <w:vAlign w:val="center"/>
            <w:hideMark/>
          </w:tcPr>
          <w:p w14:paraId="4576E892"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0086A18E" w14:textId="77777777" w:rsidTr="001522A8">
        <w:trPr>
          <w:gridAfter w:val="1"/>
          <w:wAfter w:w="113" w:type="dxa"/>
          <w:trHeight w:val="20"/>
          <w:jc w:val="center"/>
        </w:trPr>
        <w:tc>
          <w:tcPr>
            <w:tcW w:w="1095" w:type="dxa"/>
            <w:gridSpan w:val="2"/>
            <w:shd w:val="clear" w:color="auto" w:fill="auto"/>
            <w:noWrap/>
            <w:vAlign w:val="bottom"/>
            <w:hideMark/>
          </w:tcPr>
          <w:p w14:paraId="0B25F6BD"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4A7775D2" w14:textId="77777777" w:rsidR="001522A8" w:rsidRPr="00C16064" w:rsidRDefault="001522A8" w:rsidP="001522A8">
            <w:pPr>
              <w:jc w:val="both"/>
              <w:outlineLvl w:val="2"/>
              <w:rPr>
                <w:sz w:val="20"/>
                <w:szCs w:val="20"/>
              </w:rPr>
            </w:pPr>
            <w:r w:rsidRPr="00C16064">
              <w:rPr>
                <w:sz w:val="20"/>
                <w:szCs w:val="20"/>
              </w:rPr>
              <w:t xml:space="preserve">1. </w:t>
            </w:r>
            <w:r>
              <w:rPr>
                <w:sz w:val="20"/>
                <w:szCs w:val="20"/>
              </w:rPr>
              <w:t xml:space="preserve">ул. </w:t>
            </w:r>
            <w:r w:rsidRPr="00C16064">
              <w:rPr>
                <w:sz w:val="20"/>
                <w:szCs w:val="20"/>
              </w:rPr>
              <w:t>Красина 83</w:t>
            </w:r>
          </w:p>
        </w:tc>
        <w:tc>
          <w:tcPr>
            <w:tcW w:w="2268" w:type="dxa"/>
            <w:gridSpan w:val="2"/>
            <w:shd w:val="clear" w:color="auto" w:fill="auto"/>
            <w:vAlign w:val="center"/>
            <w:hideMark/>
          </w:tcPr>
          <w:p w14:paraId="63EFC5DD"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55E03067" w14:textId="77777777" w:rsidTr="001522A8">
        <w:trPr>
          <w:gridAfter w:val="1"/>
          <w:wAfter w:w="113" w:type="dxa"/>
          <w:trHeight w:val="20"/>
          <w:jc w:val="center"/>
        </w:trPr>
        <w:tc>
          <w:tcPr>
            <w:tcW w:w="1095" w:type="dxa"/>
            <w:gridSpan w:val="2"/>
            <w:shd w:val="clear" w:color="auto" w:fill="auto"/>
            <w:noWrap/>
            <w:vAlign w:val="bottom"/>
            <w:hideMark/>
          </w:tcPr>
          <w:p w14:paraId="47F07823"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6F3DAF5B" w14:textId="77777777" w:rsidR="001522A8" w:rsidRPr="00C16064" w:rsidRDefault="001522A8" w:rsidP="001522A8">
            <w:pPr>
              <w:jc w:val="both"/>
              <w:outlineLvl w:val="2"/>
              <w:rPr>
                <w:sz w:val="20"/>
                <w:szCs w:val="20"/>
              </w:rPr>
            </w:pPr>
            <w:r w:rsidRPr="00C16064">
              <w:rPr>
                <w:sz w:val="20"/>
                <w:szCs w:val="20"/>
              </w:rPr>
              <w:t xml:space="preserve">2. </w:t>
            </w:r>
            <w:r>
              <w:rPr>
                <w:sz w:val="20"/>
                <w:szCs w:val="20"/>
              </w:rPr>
              <w:t xml:space="preserve">ул. </w:t>
            </w:r>
            <w:r w:rsidRPr="00C16064">
              <w:rPr>
                <w:sz w:val="20"/>
                <w:szCs w:val="20"/>
              </w:rPr>
              <w:t>Красина 85</w:t>
            </w:r>
          </w:p>
        </w:tc>
        <w:tc>
          <w:tcPr>
            <w:tcW w:w="2268" w:type="dxa"/>
            <w:gridSpan w:val="2"/>
            <w:shd w:val="clear" w:color="auto" w:fill="auto"/>
            <w:vAlign w:val="center"/>
            <w:hideMark/>
          </w:tcPr>
          <w:p w14:paraId="2C7D16CB" w14:textId="77777777" w:rsidR="001522A8" w:rsidRPr="00C16064" w:rsidRDefault="001522A8" w:rsidP="001522A8">
            <w:pPr>
              <w:jc w:val="center"/>
              <w:outlineLvl w:val="2"/>
              <w:rPr>
                <w:sz w:val="20"/>
                <w:szCs w:val="20"/>
              </w:rPr>
            </w:pPr>
            <w:r w:rsidRPr="00C16064">
              <w:rPr>
                <w:sz w:val="20"/>
                <w:szCs w:val="20"/>
              </w:rPr>
              <w:t>нет</w:t>
            </w:r>
          </w:p>
        </w:tc>
      </w:tr>
      <w:tr w:rsidR="001522A8" w:rsidRPr="00C16064" w14:paraId="248577B3" w14:textId="77777777" w:rsidTr="001522A8">
        <w:trPr>
          <w:gridAfter w:val="1"/>
          <w:wAfter w:w="113" w:type="dxa"/>
          <w:trHeight w:val="20"/>
          <w:jc w:val="center"/>
        </w:trPr>
        <w:tc>
          <w:tcPr>
            <w:tcW w:w="1095" w:type="dxa"/>
            <w:gridSpan w:val="2"/>
            <w:shd w:val="clear" w:color="auto" w:fill="auto"/>
            <w:noWrap/>
            <w:vAlign w:val="bottom"/>
            <w:hideMark/>
          </w:tcPr>
          <w:p w14:paraId="14ADC446"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694F77A3" w14:textId="77777777" w:rsidR="001522A8" w:rsidRPr="00C16064" w:rsidRDefault="001522A8" w:rsidP="001522A8">
            <w:pPr>
              <w:jc w:val="both"/>
              <w:outlineLvl w:val="2"/>
              <w:rPr>
                <w:sz w:val="20"/>
                <w:szCs w:val="20"/>
              </w:rPr>
            </w:pPr>
            <w:r w:rsidRPr="00C16064">
              <w:rPr>
                <w:sz w:val="20"/>
                <w:szCs w:val="20"/>
              </w:rPr>
              <w:t xml:space="preserve">3. </w:t>
            </w:r>
            <w:r>
              <w:rPr>
                <w:sz w:val="20"/>
                <w:szCs w:val="20"/>
              </w:rPr>
              <w:t xml:space="preserve">ул. </w:t>
            </w:r>
            <w:r w:rsidRPr="00C16064">
              <w:rPr>
                <w:sz w:val="20"/>
                <w:szCs w:val="20"/>
              </w:rPr>
              <w:t>Чкалова 141</w:t>
            </w:r>
          </w:p>
        </w:tc>
        <w:tc>
          <w:tcPr>
            <w:tcW w:w="2268" w:type="dxa"/>
            <w:gridSpan w:val="2"/>
            <w:shd w:val="clear" w:color="auto" w:fill="auto"/>
            <w:vAlign w:val="center"/>
            <w:hideMark/>
          </w:tcPr>
          <w:p w14:paraId="28AD89A0" w14:textId="77777777" w:rsidR="001522A8" w:rsidRPr="00C16064" w:rsidRDefault="001522A8" w:rsidP="001522A8">
            <w:pPr>
              <w:jc w:val="center"/>
              <w:outlineLvl w:val="2"/>
              <w:rPr>
                <w:sz w:val="20"/>
                <w:szCs w:val="20"/>
              </w:rPr>
            </w:pPr>
            <w:r w:rsidRPr="00C16064">
              <w:rPr>
                <w:sz w:val="20"/>
                <w:szCs w:val="20"/>
              </w:rPr>
              <w:t>нет</w:t>
            </w:r>
          </w:p>
        </w:tc>
      </w:tr>
      <w:tr w:rsidR="001522A8" w:rsidRPr="00C16064" w14:paraId="755C0983" w14:textId="77777777" w:rsidTr="001522A8">
        <w:trPr>
          <w:gridAfter w:val="1"/>
          <w:wAfter w:w="113" w:type="dxa"/>
          <w:trHeight w:val="20"/>
          <w:jc w:val="center"/>
        </w:trPr>
        <w:tc>
          <w:tcPr>
            <w:tcW w:w="1095" w:type="dxa"/>
            <w:gridSpan w:val="2"/>
            <w:shd w:val="clear" w:color="auto" w:fill="auto"/>
            <w:noWrap/>
            <w:vAlign w:val="bottom"/>
            <w:hideMark/>
          </w:tcPr>
          <w:p w14:paraId="2F4DC6D3"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55D15A5A" w14:textId="77777777" w:rsidR="001522A8" w:rsidRPr="00C16064" w:rsidRDefault="001522A8" w:rsidP="001522A8">
            <w:pPr>
              <w:jc w:val="both"/>
              <w:outlineLvl w:val="2"/>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5B841665"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516DA54F" w14:textId="77777777" w:rsidTr="001522A8">
        <w:trPr>
          <w:gridAfter w:val="1"/>
          <w:wAfter w:w="113" w:type="dxa"/>
          <w:trHeight w:val="20"/>
          <w:jc w:val="center"/>
        </w:trPr>
        <w:tc>
          <w:tcPr>
            <w:tcW w:w="1095" w:type="dxa"/>
            <w:gridSpan w:val="2"/>
            <w:shd w:val="clear" w:color="auto" w:fill="auto"/>
            <w:noWrap/>
            <w:vAlign w:val="bottom"/>
            <w:hideMark/>
          </w:tcPr>
          <w:p w14:paraId="66E5EB36"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1D7D63F1" w14:textId="77777777" w:rsidR="001522A8" w:rsidRPr="00C16064" w:rsidRDefault="001522A8" w:rsidP="001522A8">
            <w:pPr>
              <w:jc w:val="both"/>
              <w:outlineLvl w:val="2"/>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6E6FC88C"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6B976C08" w14:textId="77777777" w:rsidTr="001522A8">
        <w:trPr>
          <w:gridAfter w:val="1"/>
          <w:wAfter w:w="113" w:type="dxa"/>
          <w:trHeight w:val="20"/>
          <w:jc w:val="center"/>
        </w:trPr>
        <w:tc>
          <w:tcPr>
            <w:tcW w:w="1095" w:type="dxa"/>
            <w:gridSpan w:val="2"/>
            <w:shd w:val="clear" w:color="auto" w:fill="auto"/>
            <w:noWrap/>
            <w:vAlign w:val="bottom"/>
            <w:hideMark/>
          </w:tcPr>
          <w:p w14:paraId="766BAAAD"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1B7FAD08" w14:textId="77777777" w:rsidR="001522A8" w:rsidRPr="00C16064" w:rsidRDefault="001522A8" w:rsidP="001522A8">
            <w:pPr>
              <w:jc w:val="both"/>
              <w:outlineLvl w:val="2"/>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0C1DBAE4"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5A5CD63C" w14:textId="77777777" w:rsidTr="001522A8">
        <w:trPr>
          <w:gridAfter w:val="1"/>
          <w:wAfter w:w="113" w:type="dxa"/>
          <w:trHeight w:val="20"/>
          <w:jc w:val="center"/>
        </w:trPr>
        <w:tc>
          <w:tcPr>
            <w:tcW w:w="1095" w:type="dxa"/>
            <w:gridSpan w:val="2"/>
            <w:shd w:val="clear" w:color="auto" w:fill="auto"/>
            <w:vAlign w:val="center"/>
            <w:hideMark/>
          </w:tcPr>
          <w:p w14:paraId="2B185962" w14:textId="77777777" w:rsidR="001522A8" w:rsidRPr="00C16064" w:rsidRDefault="001522A8" w:rsidP="001522A8">
            <w:pPr>
              <w:jc w:val="center"/>
              <w:outlineLvl w:val="2"/>
              <w:rPr>
                <w:bCs/>
                <w:sz w:val="20"/>
                <w:szCs w:val="20"/>
              </w:rPr>
            </w:pPr>
            <w:r w:rsidRPr="00C16064">
              <w:rPr>
                <w:bCs/>
                <w:sz w:val="20"/>
                <w:szCs w:val="20"/>
              </w:rPr>
              <w:t>2</w:t>
            </w:r>
          </w:p>
        </w:tc>
        <w:tc>
          <w:tcPr>
            <w:tcW w:w="6135" w:type="dxa"/>
            <w:gridSpan w:val="2"/>
            <w:shd w:val="clear" w:color="auto" w:fill="auto"/>
            <w:vAlign w:val="bottom"/>
            <w:hideMark/>
          </w:tcPr>
          <w:p w14:paraId="6029BC6C" w14:textId="77777777" w:rsidR="001522A8" w:rsidRPr="00C16064" w:rsidRDefault="001522A8" w:rsidP="001522A8">
            <w:pPr>
              <w:jc w:val="both"/>
              <w:outlineLvl w:val="2"/>
              <w:rPr>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r w:rsidRPr="00C16064">
              <w:rPr>
                <w:sz w:val="20"/>
                <w:szCs w:val="20"/>
              </w:rPr>
              <w:t>, ул. Советов 56 (Кв. № 86)</w:t>
            </w:r>
          </w:p>
        </w:tc>
        <w:tc>
          <w:tcPr>
            <w:tcW w:w="2268" w:type="dxa"/>
            <w:gridSpan w:val="2"/>
            <w:shd w:val="clear" w:color="auto" w:fill="auto"/>
            <w:vAlign w:val="center"/>
            <w:hideMark/>
          </w:tcPr>
          <w:p w14:paraId="3C2E6170" w14:textId="77777777" w:rsidR="001522A8" w:rsidRPr="00C16064" w:rsidRDefault="001522A8" w:rsidP="001522A8">
            <w:pPr>
              <w:jc w:val="center"/>
              <w:outlineLvl w:val="2"/>
              <w:rPr>
                <w:sz w:val="20"/>
                <w:szCs w:val="20"/>
              </w:rPr>
            </w:pPr>
          </w:p>
        </w:tc>
      </w:tr>
      <w:tr w:rsidR="001522A8" w:rsidRPr="00C16064" w14:paraId="6A8DCB28" w14:textId="77777777" w:rsidTr="001522A8">
        <w:trPr>
          <w:gridAfter w:val="1"/>
          <w:wAfter w:w="113" w:type="dxa"/>
          <w:trHeight w:val="20"/>
          <w:jc w:val="center"/>
        </w:trPr>
        <w:tc>
          <w:tcPr>
            <w:tcW w:w="1095" w:type="dxa"/>
            <w:gridSpan w:val="2"/>
            <w:shd w:val="clear" w:color="auto" w:fill="auto"/>
            <w:noWrap/>
            <w:vAlign w:val="bottom"/>
            <w:hideMark/>
          </w:tcPr>
          <w:p w14:paraId="36939FC1"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58646E6D" w14:textId="77777777" w:rsidR="001522A8" w:rsidRPr="00C16064" w:rsidRDefault="001522A8" w:rsidP="001522A8">
            <w:pPr>
              <w:jc w:val="both"/>
              <w:outlineLvl w:val="2"/>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1FED3819"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60FCF165" w14:textId="77777777" w:rsidTr="001522A8">
        <w:trPr>
          <w:gridAfter w:val="1"/>
          <w:wAfter w:w="113" w:type="dxa"/>
          <w:trHeight w:val="20"/>
          <w:jc w:val="center"/>
        </w:trPr>
        <w:tc>
          <w:tcPr>
            <w:tcW w:w="1095" w:type="dxa"/>
            <w:gridSpan w:val="2"/>
            <w:shd w:val="clear" w:color="auto" w:fill="auto"/>
            <w:noWrap/>
            <w:vAlign w:val="bottom"/>
            <w:hideMark/>
          </w:tcPr>
          <w:p w14:paraId="5CB7A096"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0B987948" w14:textId="77777777" w:rsidR="001522A8" w:rsidRPr="00C16064" w:rsidRDefault="001522A8" w:rsidP="001522A8">
            <w:pPr>
              <w:jc w:val="both"/>
              <w:outlineLvl w:val="2"/>
              <w:rPr>
                <w:bCs/>
                <w:sz w:val="20"/>
                <w:szCs w:val="20"/>
              </w:rPr>
            </w:pPr>
            <w:r w:rsidRPr="00C16064">
              <w:rPr>
                <w:bCs/>
                <w:sz w:val="20"/>
                <w:szCs w:val="20"/>
              </w:rPr>
              <w:t>население</w:t>
            </w:r>
          </w:p>
        </w:tc>
        <w:tc>
          <w:tcPr>
            <w:tcW w:w="2268" w:type="dxa"/>
            <w:gridSpan w:val="2"/>
            <w:shd w:val="clear" w:color="auto" w:fill="auto"/>
            <w:vAlign w:val="center"/>
            <w:hideMark/>
          </w:tcPr>
          <w:p w14:paraId="73716A03"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170A4EF2" w14:textId="77777777" w:rsidTr="001522A8">
        <w:trPr>
          <w:gridAfter w:val="1"/>
          <w:wAfter w:w="113" w:type="dxa"/>
          <w:trHeight w:val="20"/>
          <w:jc w:val="center"/>
        </w:trPr>
        <w:tc>
          <w:tcPr>
            <w:tcW w:w="1095" w:type="dxa"/>
            <w:gridSpan w:val="2"/>
            <w:shd w:val="clear" w:color="auto" w:fill="auto"/>
            <w:noWrap/>
            <w:vAlign w:val="bottom"/>
            <w:hideMark/>
          </w:tcPr>
          <w:p w14:paraId="62C596B7"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5133E151" w14:textId="77777777" w:rsidR="001522A8" w:rsidRPr="00C16064" w:rsidRDefault="001522A8" w:rsidP="001522A8">
            <w:pPr>
              <w:jc w:val="both"/>
              <w:outlineLvl w:val="2"/>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4E57BD69"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105C5B88" w14:textId="77777777" w:rsidTr="001522A8">
        <w:trPr>
          <w:gridAfter w:val="1"/>
          <w:wAfter w:w="113" w:type="dxa"/>
          <w:trHeight w:val="20"/>
          <w:jc w:val="center"/>
        </w:trPr>
        <w:tc>
          <w:tcPr>
            <w:tcW w:w="1095" w:type="dxa"/>
            <w:gridSpan w:val="2"/>
            <w:shd w:val="clear" w:color="auto" w:fill="auto"/>
            <w:noWrap/>
            <w:vAlign w:val="bottom"/>
            <w:hideMark/>
          </w:tcPr>
          <w:p w14:paraId="01835FAD"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27FA2772" w14:textId="77777777" w:rsidR="001522A8" w:rsidRPr="00C16064" w:rsidRDefault="001522A8" w:rsidP="001522A8">
            <w:pPr>
              <w:jc w:val="both"/>
              <w:outlineLvl w:val="2"/>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42C811B6"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77532EE2" w14:textId="77777777" w:rsidTr="001522A8">
        <w:trPr>
          <w:gridAfter w:val="1"/>
          <w:wAfter w:w="113" w:type="dxa"/>
          <w:trHeight w:val="20"/>
          <w:jc w:val="center"/>
        </w:trPr>
        <w:tc>
          <w:tcPr>
            <w:tcW w:w="1095" w:type="dxa"/>
            <w:gridSpan w:val="2"/>
            <w:shd w:val="clear" w:color="auto" w:fill="auto"/>
            <w:noWrap/>
            <w:vAlign w:val="bottom"/>
            <w:hideMark/>
          </w:tcPr>
          <w:p w14:paraId="42303B7C"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4F66DE09" w14:textId="77777777" w:rsidR="001522A8" w:rsidRPr="00C16064" w:rsidRDefault="001522A8" w:rsidP="001522A8">
            <w:pPr>
              <w:jc w:val="both"/>
              <w:outlineLvl w:val="2"/>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3860DEE1"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7ECC7780" w14:textId="77777777" w:rsidTr="001522A8">
        <w:trPr>
          <w:gridAfter w:val="1"/>
          <w:wAfter w:w="113" w:type="dxa"/>
          <w:trHeight w:val="20"/>
          <w:jc w:val="center"/>
        </w:trPr>
        <w:tc>
          <w:tcPr>
            <w:tcW w:w="1095" w:type="dxa"/>
            <w:gridSpan w:val="2"/>
            <w:shd w:val="clear" w:color="auto" w:fill="auto"/>
            <w:noWrap/>
            <w:vAlign w:val="bottom"/>
            <w:hideMark/>
          </w:tcPr>
          <w:p w14:paraId="4D3A8970"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59B778E9" w14:textId="77777777" w:rsidR="001522A8" w:rsidRPr="00C16064" w:rsidRDefault="001522A8" w:rsidP="001522A8">
            <w:pPr>
              <w:jc w:val="both"/>
              <w:outlineLvl w:val="2"/>
              <w:rPr>
                <w:bCs/>
                <w:sz w:val="20"/>
                <w:szCs w:val="20"/>
              </w:rPr>
            </w:pPr>
            <w:r w:rsidRPr="00C16064">
              <w:rPr>
                <w:bCs/>
                <w:sz w:val="20"/>
                <w:szCs w:val="20"/>
              </w:rPr>
              <w:t>Население</w:t>
            </w:r>
          </w:p>
        </w:tc>
        <w:tc>
          <w:tcPr>
            <w:tcW w:w="2268" w:type="dxa"/>
            <w:gridSpan w:val="2"/>
            <w:shd w:val="clear" w:color="auto" w:fill="auto"/>
            <w:vAlign w:val="center"/>
            <w:hideMark/>
          </w:tcPr>
          <w:p w14:paraId="6EA659B5"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4C5DB25B" w14:textId="77777777" w:rsidTr="001522A8">
        <w:trPr>
          <w:gridAfter w:val="1"/>
          <w:wAfter w:w="113" w:type="dxa"/>
          <w:trHeight w:val="20"/>
          <w:jc w:val="center"/>
        </w:trPr>
        <w:tc>
          <w:tcPr>
            <w:tcW w:w="1095" w:type="dxa"/>
            <w:gridSpan w:val="2"/>
            <w:shd w:val="clear" w:color="auto" w:fill="auto"/>
            <w:noWrap/>
            <w:vAlign w:val="bottom"/>
            <w:hideMark/>
          </w:tcPr>
          <w:p w14:paraId="0511685C"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07DD3278" w14:textId="77777777" w:rsidR="001522A8" w:rsidRPr="00C16064" w:rsidRDefault="001522A8" w:rsidP="001522A8">
            <w:pPr>
              <w:jc w:val="both"/>
              <w:outlineLvl w:val="2"/>
              <w:rPr>
                <w:sz w:val="20"/>
                <w:szCs w:val="20"/>
              </w:rPr>
            </w:pPr>
            <w:r w:rsidRPr="00C16064">
              <w:rPr>
                <w:sz w:val="20"/>
                <w:szCs w:val="20"/>
              </w:rPr>
              <w:t>1. ул. Ленина 73</w:t>
            </w:r>
          </w:p>
        </w:tc>
        <w:tc>
          <w:tcPr>
            <w:tcW w:w="2268" w:type="dxa"/>
            <w:gridSpan w:val="2"/>
            <w:shd w:val="clear" w:color="auto" w:fill="auto"/>
            <w:vAlign w:val="center"/>
            <w:hideMark/>
          </w:tcPr>
          <w:p w14:paraId="4BE5DD0A"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05F6FCB7" w14:textId="77777777" w:rsidTr="001522A8">
        <w:trPr>
          <w:gridAfter w:val="1"/>
          <w:wAfter w:w="113" w:type="dxa"/>
          <w:trHeight w:val="20"/>
          <w:jc w:val="center"/>
        </w:trPr>
        <w:tc>
          <w:tcPr>
            <w:tcW w:w="1095" w:type="dxa"/>
            <w:gridSpan w:val="2"/>
            <w:shd w:val="clear" w:color="auto" w:fill="auto"/>
            <w:noWrap/>
            <w:vAlign w:val="bottom"/>
            <w:hideMark/>
          </w:tcPr>
          <w:p w14:paraId="41903236" w14:textId="77777777" w:rsidR="001522A8" w:rsidRPr="00C16064" w:rsidRDefault="001522A8" w:rsidP="001522A8">
            <w:pPr>
              <w:jc w:val="center"/>
              <w:outlineLvl w:val="1"/>
              <w:rPr>
                <w:sz w:val="20"/>
                <w:szCs w:val="20"/>
              </w:rPr>
            </w:pPr>
            <w:r w:rsidRPr="00C16064">
              <w:rPr>
                <w:sz w:val="20"/>
                <w:szCs w:val="20"/>
              </w:rPr>
              <w:t> </w:t>
            </w:r>
          </w:p>
        </w:tc>
        <w:tc>
          <w:tcPr>
            <w:tcW w:w="6135" w:type="dxa"/>
            <w:gridSpan w:val="2"/>
            <w:shd w:val="clear" w:color="auto" w:fill="auto"/>
            <w:noWrap/>
            <w:vAlign w:val="bottom"/>
            <w:hideMark/>
          </w:tcPr>
          <w:p w14:paraId="53E323B3" w14:textId="77777777" w:rsidR="001522A8" w:rsidRPr="00C16064" w:rsidRDefault="001522A8" w:rsidP="001522A8">
            <w:pPr>
              <w:jc w:val="both"/>
              <w:outlineLvl w:val="1"/>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4BDD5AF3" w14:textId="77777777" w:rsidR="001522A8" w:rsidRPr="00C16064" w:rsidRDefault="001522A8" w:rsidP="001522A8">
            <w:pPr>
              <w:jc w:val="center"/>
              <w:outlineLvl w:val="1"/>
              <w:rPr>
                <w:sz w:val="20"/>
                <w:szCs w:val="20"/>
              </w:rPr>
            </w:pPr>
            <w:r w:rsidRPr="00C16064">
              <w:rPr>
                <w:sz w:val="20"/>
                <w:szCs w:val="20"/>
              </w:rPr>
              <w:t> </w:t>
            </w:r>
          </w:p>
        </w:tc>
      </w:tr>
      <w:tr w:rsidR="001522A8" w:rsidRPr="00C16064" w14:paraId="4606379B" w14:textId="77777777" w:rsidTr="001522A8">
        <w:trPr>
          <w:gridAfter w:val="1"/>
          <w:wAfter w:w="113" w:type="dxa"/>
          <w:trHeight w:val="20"/>
          <w:jc w:val="center"/>
        </w:trPr>
        <w:tc>
          <w:tcPr>
            <w:tcW w:w="1095" w:type="dxa"/>
            <w:gridSpan w:val="2"/>
            <w:shd w:val="clear" w:color="auto" w:fill="auto"/>
            <w:noWrap/>
            <w:vAlign w:val="bottom"/>
            <w:hideMark/>
          </w:tcPr>
          <w:p w14:paraId="6F49A33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bottom"/>
            <w:hideMark/>
          </w:tcPr>
          <w:p w14:paraId="770656CE" w14:textId="77777777" w:rsidR="001522A8" w:rsidRPr="00C16064" w:rsidRDefault="001522A8" w:rsidP="001522A8">
            <w:pPr>
              <w:jc w:val="both"/>
              <w:rPr>
                <w:sz w:val="20"/>
                <w:szCs w:val="20"/>
              </w:rPr>
            </w:pPr>
            <w:r w:rsidRPr="00C16064">
              <w:rPr>
                <w:sz w:val="20"/>
                <w:szCs w:val="20"/>
              </w:rPr>
              <w:t>1. МДОУ-детский сад № 1 МОЩР ст. Старощербиновская (ул. Советов, 37)</w:t>
            </w:r>
          </w:p>
        </w:tc>
        <w:tc>
          <w:tcPr>
            <w:tcW w:w="2268" w:type="dxa"/>
            <w:gridSpan w:val="2"/>
            <w:shd w:val="clear" w:color="auto" w:fill="auto"/>
            <w:vAlign w:val="bottom"/>
            <w:hideMark/>
          </w:tcPr>
          <w:p w14:paraId="493D0C1B" w14:textId="77777777" w:rsidR="001522A8" w:rsidRPr="00C16064" w:rsidRDefault="001522A8" w:rsidP="001522A8">
            <w:pPr>
              <w:jc w:val="center"/>
              <w:rPr>
                <w:sz w:val="20"/>
                <w:szCs w:val="20"/>
              </w:rPr>
            </w:pPr>
            <w:r w:rsidRPr="00C16064">
              <w:rPr>
                <w:sz w:val="20"/>
                <w:szCs w:val="20"/>
              </w:rPr>
              <w:t>да</w:t>
            </w:r>
          </w:p>
        </w:tc>
      </w:tr>
      <w:tr w:rsidR="001522A8" w:rsidRPr="00C16064" w14:paraId="6F6BD5B8" w14:textId="77777777" w:rsidTr="001522A8">
        <w:trPr>
          <w:gridAfter w:val="1"/>
          <w:wAfter w:w="113" w:type="dxa"/>
          <w:trHeight w:val="20"/>
          <w:jc w:val="center"/>
        </w:trPr>
        <w:tc>
          <w:tcPr>
            <w:tcW w:w="1095" w:type="dxa"/>
            <w:gridSpan w:val="2"/>
            <w:shd w:val="clear" w:color="auto" w:fill="auto"/>
            <w:noWrap/>
            <w:vAlign w:val="bottom"/>
            <w:hideMark/>
          </w:tcPr>
          <w:p w14:paraId="7790204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bottom"/>
            <w:hideMark/>
          </w:tcPr>
          <w:p w14:paraId="6F3438DC" w14:textId="77777777" w:rsidR="001522A8" w:rsidRPr="00C16064" w:rsidRDefault="001522A8" w:rsidP="001522A8">
            <w:pPr>
              <w:jc w:val="both"/>
              <w:rPr>
                <w:sz w:val="20"/>
                <w:szCs w:val="20"/>
              </w:rPr>
            </w:pPr>
            <w:r w:rsidRPr="00C16064">
              <w:rPr>
                <w:sz w:val="20"/>
                <w:szCs w:val="20"/>
              </w:rPr>
              <w:t>Основное здание (ул. Советов, 37)</w:t>
            </w:r>
          </w:p>
        </w:tc>
        <w:tc>
          <w:tcPr>
            <w:tcW w:w="2268" w:type="dxa"/>
            <w:gridSpan w:val="2"/>
            <w:shd w:val="clear" w:color="auto" w:fill="auto"/>
            <w:vAlign w:val="bottom"/>
            <w:hideMark/>
          </w:tcPr>
          <w:p w14:paraId="417638BF" w14:textId="77777777" w:rsidR="001522A8" w:rsidRPr="00C16064" w:rsidRDefault="001522A8" w:rsidP="001522A8">
            <w:pPr>
              <w:jc w:val="center"/>
              <w:rPr>
                <w:sz w:val="20"/>
                <w:szCs w:val="20"/>
              </w:rPr>
            </w:pPr>
            <w:r w:rsidRPr="00C16064">
              <w:rPr>
                <w:sz w:val="20"/>
                <w:szCs w:val="20"/>
              </w:rPr>
              <w:t>да</w:t>
            </w:r>
          </w:p>
        </w:tc>
      </w:tr>
      <w:tr w:rsidR="001522A8" w:rsidRPr="00C16064" w14:paraId="1707C320" w14:textId="77777777" w:rsidTr="001522A8">
        <w:trPr>
          <w:gridAfter w:val="1"/>
          <w:wAfter w:w="113" w:type="dxa"/>
          <w:trHeight w:val="20"/>
          <w:jc w:val="center"/>
        </w:trPr>
        <w:tc>
          <w:tcPr>
            <w:tcW w:w="1095" w:type="dxa"/>
            <w:gridSpan w:val="2"/>
            <w:shd w:val="clear" w:color="auto" w:fill="auto"/>
            <w:noWrap/>
            <w:vAlign w:val="bottom"/>
            <w:hideMark/>
          </w:tcPr>
          <w:p w14:paraId="16F2E7FC"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noWrap/>
            <w:vAlign w:val="bottom"/>
            <w:hideMark/>
          </w:tcPr>
          <w:p w14:paraId="7FBA7700" w14:textId="77777777" w:rsidR="001522A8" w:rsidRPr="00C16064" w:rsidRDefault="001522A8" w:rsidP="001522A8">
            <w:pPr>
              <w:jc w:val="both"/>
              <w:outlineLvl w:val="0"/>
              <w:rPr>
                <w:sz w:val="20"/>
                <w:szCs w:val="20"/>
              </w:rPr>
            </w:pPr>
            <w:r w:rsidRPr="00C16064">
              <w:rPr>
                <w:sz w:val="20"/>
                <w:szCs w:val="20"/>
              </w:rPr>
              <w:t>Прачечная (ул. Советов, 37)</w:t>
            </w:r>
          </w:p>
        </w:tc>
        <w:tc>
          <w:tcPr>
            <w:tcW w:w="2268" w:type="dxa"/>
            <w:gridSpan w:val="2"/>
            <w:shd w:val="clear" w:color="auto" w:fill="auto"/>
            <w:vAlign w:val="bottom"/>
            <w:hideMark/>
          </w:tcPr>
          <w:p w14:paraId="2F742DA4" w14:textId="77777777" w:rsidR="001522A8" w:rsidRPr="00C16064" w:rsidRDefault="001522A8" w:rsidP="001522A8">
            <w:pPr>
              <w:jc w:val="center"/>
              <w:outlineLvl w:val="0"/>
              <w:rPr>
                <w:sz w:val="20"/>
                <w:szCs w:val="20"/>
              </w:rPr>
            </w:pPr>
            <w:r w:rsidRPr="00C16064">
              <w:rPr>
                <w:sz w:val="20"/>
                <w:szCs w:val="20"/>
              </w:rPr>
              <w:t>да</w:t>
            </w:r>
          </w:p>
        </w:tc>
      </w:tr>
      <w:tr w:rsidR="001522A8" w:rsidRPr="00C16064" w14:paraId="75BD54D1" w14:textId="77777777" w:rsidTr="001522A8">
        <w:trPr>
          <w:gridAfter w:val="1"/>
          <w:wAfter w:w="113" w:type="dxa"/>
          <w:trHeight w:val="20"/>
          <w:jc w:val="center"/>
        </w:trPr>
        <w:tc>
          <w:tcPr>
            <w:tcW w:w="1095" w:type="dxa"/>
            <w:gridSpan w:val="2"/>
            <w:shd w:val="clear" w:color="auto" w:fill="auto"/>
            <w:noWrap/>
            <w:vAlign w:val="bottom"/>
            <w:hideMark/>
          </w:tcPr>
          <w:p w14:paraId="1FD54E3C"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vAlign w:val="bottom"/>
            <w:hideMark/>
          </w:tcPr>
          <w:p w14:paraId="552722B2" w14:textId="77777777" w:rsidR="001522A8" w:rsidRPr="00C16064" w:rsidRDefault="001522A8" w:rsidP="001522A8">
            <w:pPr>
              <w:jc w:val="both"/>
              <w:outlineLvl w:val="0"/>
              <w:rPr>
                <w:sz w:val="20"/>
                <w:szCs w:val="20"/>
              </w:rPr>
            </w:pPr>
            <w:r w:rsidRPr="00C16064">
              <w:rPr>
                <w:sz w:val="20"/>
                <w:szCs w:val="20"/>
              </w:rPr>
              <w:t>2. МБУ ДО СШ «Лидер» (ул. Советов, 56)</w:t>
            </w:r>
          </w:p>
        </w:tc>
        <w:tc>
          <w:tcPr>
            <w:tcW w:w="2268" w:type="dxa"/>
            <w:gridSpan w:val="2"/>
            <w:shd w:val="clear" w:color="auto" w:fill="auto"/>
            <w:vAlign w:val="bottom"/>
            <w:hideMark/>
          </w:tcPr>
          <w:p w14:paraId="596AEAC4" w14:textId="77777777" w:rsidR="001522A8" w:rsidRPr="00C16064" w:rsidRDefault="001522A8" w:rsidP="001522A8">
            <w:pPr>
              <w:jc w:val="center"/>
              <w:outlineLvl w:val="0"/>
              <w:rPr>
                <w:sz w:val="20"/>
                <w:szCs w:val="20"/>
              </w:rPr>
            </w:pPr>
            <w:r w:rsidRPr="00C16064">
              <w:rPr>
                <w:sz w:val="20"/>
                <w:szCs w:val="20"/>
              </w:rPr>
              <w:t>да</w:t>
            </w:r>
          </w:p>
        </w:tc>
      </w:tr>
      <w:tr w:rsidR="001522A8" w:rsidRPr="00C16064" w14:paraId="16240A58" w14:textId="77777777" w:rsidTr="001522A8">
        <w:trPr>
          <w:gridAfter w:val="1"/>
          <w:wAfter w:w="113" w:type="dxa"/>
          <w:trHeight w:val="20"/>
          <w:jc w:val="center"/>
        </w:trPr>
        <w:tc>
          <w:tcPr>
            <w:tcW w:w="1095" w:type="dxa"/>
            <w:gridSpan w:val="2"/>
            <w:shd w:val="clear" w:color="auto" w:fill="auto"/>
            <w:noWrap/>
            <w:vAlign w:val="bottom"/>
            <w:hideMark/>
          </w:tcPr>
          <w:p w14:paraId="7B6BBA2D"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vAlign w:val="bottom"/>
            <w:hideMark/>
          </w:tcPr>
          <w:p w14:paraId="6ED2520C" w14:textId="77777777" w:rsidR="001522A8" w:rsidRPr="00C16064" w:rsidRDefault="001522A8" w:rsidP="001522A8">
            <w:pPr>
              <w:jc w:val="both"/>
              <w:outlineLvl w:val="0"/>
              <w:rPr>
                <w:sz w:val="20"/>
                <w:szCs w:val="20"/>
              </w:rPr>
            </w:pPr>
            <w:r w:rsidRPr="00C16064">
              <w:rPr>
                <w:sz w:val="20"/>
                <w:szCs w:val="20"/>
              </w:rPr>
              <w:t>3. МБУ ДО Дом детского творчества МО ЩР станица Старощербиновская (ул. Советов, 56)</w:t>
            </w:r>
          </w:p>
        </w:tc>
        <w:tc>
          <w:tcPr>
            <w:tcW w:w="2268" w:type="dxa"/>
            <w:gridSpan w:val="2"/>
            <w:shd w:val="clear" w:color="auto" w:fill="auto"/>
            <w:vAlign w:val="bottom"/>
            <w:hideMark/>
          </w:tcPr>
          <w:p w14:paraId="15A28063" w14:textId="77777777" w:rsidR="001522A8" w:rsidRPr="00C16064" w:rsidRDefault="001522A8" w:rsidP="001522A8">
            <w:pPr>
              <w:jc w:val="center"/>
              <w:outlineLvl w:val="0"/>
              <w:rPr>
                <w:sz w:val="20"/>
                <w:szCs w:val="20"/>
              </w:rPr>
            </w:pPr>
            <w:r w:rsidRPr="00C16064">
              <w:rPr>
                <w:sz w:val="20"/>
                <w:szCs w:val="20"/>
              </w:rPr>
              <w:t>да</w:t>
            </w:r>
          </w:p>
        </w:tc>
      </w:tr>
      <w:tr w:rsidR="001522A8" w:rsidRPr="00C16064" w14:paraId="01B97341" w14:textId="77777777" w:rsidTr="001522A8">
        <w:trPr>
          <w:gridAfter w:val="1"/>
          <w:wAfter w:w="113" w:type="dxa"/>
          <w:trHeight w:val="20"/>
          <w:jc w:val="center"/>
        </w:trPr>
        <w:tc>
          <w:tcPr>
            <w:tcW w:w="1095" w:type="dxa"/>
            <w:gridSpan w:val="2"/>
            <w:shd w:val="clear" w:color="auto" w:fill="auto"/>
            <w:noWrap/>
            <w:vAlign w:val="bottom"/>
            <w:hideMark/>
          </w:tcPr>
          <w:p w14:paraId="7FAD842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bottom"/>
            <w:hideMark/>
          </w:tcPr>
          <w:p w14:paraId="3EB45A49" w14:textId="77777777" w:rsidR="001522A8" w:rsidRPr="00C16064" w:rsidRDefault="001522A8" w:rsidP="001522A8">
            <w:pPr>
              <w:jc w:val="both"/>
              <w:rPr>
                <w:sz w:val="20"/>
                <w:szCs w:val="20"/>
              </w:rPr>
            </w:pPr>
            <w:r w:rsidRPr="00C16064">
              <w:rPr>
                <w:sz w:val="20"/>
                <w:szCs w:val="20"/>
              </w:rPr>
              <w:t>4.МБУ ДО детская художественная школа ст. Старощербиновской (ул. Советов, 56)</w:t>
            </w:r>
          </w:p>
        </w:tc>
        <w:tc>
          <w:tcPr>
            <w:tcW w:w="2268" w:type="dxa"/>
            <w:gridSpan w:val="2"/>
            <w:shd w:val="clear" w:color="auto" w:fill="auto"/>
            <w:vAlign w:val="bottom"/>
            <w:hideMark/>
          </w:tcPr>
          <w:p w14:paraId="27F87551" w14:textId="77777777" w:rsidR="001522A8" w:rsidRPr="00C16064" w:rsidRDefault="001522A8" w:rsidP="001522A8">
            <w:pPr>
              <w:jc w:val="center"/>
              <w:rPr>
                <w:sz w:val="20"/>
                <w:szCs w:val="20"/>
              </w:rPr>
            </w:pPr>
            <w:r w:rsidRPr="00C16064">
              <w:rPr>
                <w:sz w:val="20"/>
                <w:szCs w:val="20"/>
              </w:rPr>
              <w:t>да</w:t>
            </w:r>
          </w:p>
        </w:tc>
      </w:tr>
      <w:tr w:rsidR="001522A8" w:rsidRPr="00C16064" w14:paraId="2A288D45" w14:textId="77777777" w:rsidTr="001522A8">
        <w:trPr>
          <w:gridAfter w:val="1"/>
          <w:wAfter w:w="113" w:type="dxa"/>
          <w:trHeight w:val="20"/>
          <w:jc w:val="center"/>
        </w:trPr>
        <w:tc>
          <w:tcPr>
            <w:tcW w:w="1095" w:type="dxa"/>
            <w:gridSpan w:val="2"/>
            <w:shd w:val="clear" w:color="auto" w:fill="auto"/>
            <w:noWrap/>
            <w:vAlign w:val="bottom"/>
            <w:hideMark/>
          </w:tcPr>
          <w:p w14:paraId="42873B6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bottom"/>
            <w:hideMark/>
          </w:tcPr>
          <w:p w14:paraId="58FE1657" w14:textId="77777777" w:rsidR="001522A8" w:rsidRPr="00C16064" w:rsidRDefault="001522A8" w:rsidP="001522A8">
            <w:pPr>
              <w:jc w:val="both"/>
              <w:rPr>
                <w:sz w:val="20"/>
                <w:szCs w:val="20"/>
              </w:rPr>
            </w:pPr>
            <w:r w:rsidRPr="00C16064">
              <w:rPr>
                <w:sz w:val="20"/>
                <w:szCs w:val="20"/>
              </w:rPr>
              <w:t>5. МБУ ДО детская школа искусств ст. Старощербиновской (ул. Советов, 56)</w:t>
            </w:r>
          </w:p>
        </w:tc>
        <w:tc>
          <w:tcPr>
            <w:tcW w:w="2268" w:type="dxa"/>
            <w:gridSpan w:val="2"/>
            <w:shd w:val="clear" w:color="auto" w:fill="auto"/>
            <w:vAlign w:val="bottom"/>
            <w:hideMark/>
          </w:tcPr>
          <w:p w14:paraId="26ABDC20" w14:textId="77777777" w:rsidR="001522A8" w:rsidRPr="00C16064" w:rsidRDefault="001522A8" w:rsidP="001522A8">
            <w:pPr>
              <w:jc w:val="center"/>
              <w:rPr>
                <w:sz w:val="20"/>
                <w:szCs w:val="20"/>
              </w:rPr>
            </w:pPr>
            <w:r w:rsidRPr="00C16064">
              <w:rPr>
                <w:sz w:val="20"/>
                <w:szCs w:val="20"/>
              </w:rPr>
              <w:t>да</w:t>
            </w:r>
          </w:p>
        </w:tc>
      </w:tr>
      <w:tr w:rsidR="001522A8" w:rsidRPr="00C16064" w14:paraId="7D2DB50E" w14:textId="77777777" w:rsidTr="001522A8">
        <w:trPr>
          <w:gridAfter w:val="1"/>
          <w:wAfter w:w="113" w:type="dxa"/>
          <w:trHeight w:val="20"/>
          <w:jc w:val="center"/>
        </w:trPr>
        <w:tc>
          <w:tcPr>
            <w:tcW w:w="1095" w:type="dxa"/>
            <w:gridSpan w:val="2"/>
            <w:shd w:val="clear" w:color="auto" w:fill="auto"/>
            <w:noWrap/>
            <w:vAlign w:val="bottom"/>
            <w:hideMark/>
          </w:tcPr>
          <w:p w14:paraId="70C05B24"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vAlign w:val="bottom"/>
            <w:hideMark/>
          </w:tcPr>
          <w:p w14:paraId="1E75746F" w14:textId="77777777" w:rsidR="001522A8" w:rsidRPr="00C16064" w:rsidRDefault="001522A8" w:rsidP="001522A8">
            <w:pPr>
              <w:jc w:val="both"/>
              <w:outlineLvl w:val="0"/>
              <w:rPr>
                <w:sz w:val="20"/>
                <w:szCs w:val="20"/>
              </w:rPr>
            </w:pPr>
            <w:r w:rsidRPr="00C16064">
              <w:rPr>
                <w:sz w:val="20"/>
                <w:szCs w:val="20"/>
              </w:rPr>
              <w:t>6. МКУК МО Щербиновский район «Межпоселенческая центральная библиотека» (ул. Советов, 62)</w:t>
            </w:r>
          </w:p>
        </w:tc>
        <w:tc>
          <w:tcPr>
            <w:tcW w:w="2268" w:type="dxa"/>
            <w:gridSpan w:val="2"/>
            <w:shd w:val="clear" w:color="auto" w:fill="auto"/>
            <w:vAlign w:val="bottom"/>
            <w:hideMark/>
          </w:tcPr>
          <w:p w14:paraId="1B007FA6" w14:textId="77777777" w:rsidR="001522A8" w:rsidRPr="00C16064" w:rsidRDefault="001522A8" w:rsidP="001522A8">
            <w:pPr>
              <w:jc w:val="center"/>
              <w:outlineLvl w:val="0"/>
              <w:rPr>
                <w:sz w:val="20"/>
                <w:szCs w:val="20"/>
              </w:rPr>
            </w:pPr>
            <w:r w:rsidRPr="00C16064">
              <w:rPr>
                <w:sz w:val="20"/>
                <w:szCs w:val="20"/>
              </w:rPr>
              <w:t>да</w:t>
            </w:r>
          </w:p>
        </w:tc>
      </w:tr>
      <w:tr w:rsidR="001522A8" w:rsidRPr="00C16064" w14:paraId="0A041063" w14:textId="77777777" w:rsidTr="001522A8">
        <w:trPr>
          <w:gridAfter w:val="1"/>
          <w:wAfter w:w="113" w:type="dxa"/>
          <w:trHeight w:val="20"/>
          <w:jc w:val="center"/>
        </w:trPr>
        <w:tc>
          <w:tcPr>
            <w:tcW w:w="1095" w:type="dxa"/>
            <w:gridSpan w:val="2"/>
            <w:shd w:val="clear" w:color="auto" w:fill="auto"/>
            <w:noWrap/>
            <w:vAlign w:val="bottom"/>
            <w:hideMark/>
          </w:tcPr>
          <w:p w14:paraId="5D87CB4D"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noWrap/>
            <w:vAlign w:val="bottom"/>
            <w:hideMark/>
          </w:tcPr>
          <w:p w14:paraId="3D8F347F" w14:textId="77777777" w:rsidR="001522A8" w:rsidRPr="00C16064" w:rsidRDefault="001522A8" w:rsidP="001522A8">
            <w:pPr>
              <w:jc w:val="both"/>
              <w:outlineLvl w:val="0"/>
              <w:rPr>
                <w:sz w:val="20"/>
                <w:szCs w:val="20"/>
              </w:rPr>
            </w:pPr>
            <w:r w:rsidRPr="00C16064">
              <w:rPr>
                <w:sz w:val="20"/>
                <w:szCs w:val="20"/>
              </w:rPr>
              <w:t>7. МБУ кинематографии «Щербиновский центр кинодосуга» (ул. Советов, 58)</w:t>
            </w:r>
          </w:p>
        </w:tc>
        <w:tc>
          <w:tcPr>
            <w:tcW w:w="2268" w:type="dxa"/>
            <w:gridSpan w:val="2"/>
            <w:shd w:val="clear" w:color="auto" w:fill="auto"/>
            <w:vAlign w:val="bottom"/>
            <w:hideMark/>
          </w:tcPr>
          <w:p w14:paraId="39DDB8B7" w14:textId="77777777" w:rsidR="001522A8" w:rsidRPr="00C16064" w:rsidRDefault="001522A8" w:rsidP="001522A8">
            <w:pPr>
              <w:jc w:val="center"/>
              <w:outlineLvl w:val="0"/>
              <w:rPr>
                <w:sz w:val="20"/>
                <w:szCs w:val="20"/>
              </w:rPr>
            </w:pPr>
            <w:r w:rsidRPr="00C16064">
              <w:rPr>
                <w:sz w:val="20"/>
                <w:szCs w:val="20"/>
              </w:rPr>
              <w:t>да</w:t>
            </w:r>
          </w:p>
        </w:tc>
      </w:tr>
      <w:tr w:rsidR="001522A8" w:rsidRPr="00C16064" w14:paraId="48479302" w14:textId="77777777" w:rsidTr="001522A8">
        <w:trPr>
          <w:gridAfter w:val="1"/>
          <w:wAfter w:w="113" w:type="dxa"/>
          <w:trHeight w:val="20"/>
          <w:jc w:val="center"/>
        </w:trPr>
        <w:tc>
          <w:tcPr>
            <w:tcW w:w="1095" w:type="dxa"/>
            <w:gridSpan w:val="2"/>
            <w:shd w:val="clear" w:color="auto" w:fill="auto"/>
            <w:noWrap/>
            <w:vAlign w:val="bottom"/>
            <w:hideMark/>
          </w:tcPr>
          <w:p w14:paraId="58F55984"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vAlign w:val="bottom"/>
            <w:hideMark/>
          </w:tcPr>
          <w:p w14:paraId="5777F598" w14:textId="77777777" w:rsidR="001522A8" w:rsidRPr="00C16064" w:rsidRDefault="001522A8" w:rsidP="001522A8">
            <w:pPr>
              <w:jc w:val="both"/>
              <w:outlineLvl w:val="0"/>
              <w:rPr>
                <w:sz w:val="20"/>
                <w:szCs w:val="20"/>
              </w:rPr>
            </w:pPr>
            <w:r w:rsidRPr="00C16064">
              <w:rPr>
                <w:sz w:val="20"/>
                <w:szCs w:val="20"/>
              </w:rPr>
              <w:t>8. ГБУ СО КК «Щербиновский комплексный центр реабилитации инвалидов» (ул. Первомайская, 74)</w:t>
            </w:r>
          </w:p>
        </w:tc>
        <w:tc>
          <w:tcPr>
            <w:tcW w:w="2268" w:type="dxa"/>
            <w:gridSpan w:val="2"/>
            <w:shd w:val="clear" w:color="auto" w:fill="auto"/>
            <w:vAlign w:val="bottom"/>
            <w:hideMark/>
          </w:tcPr>
          <w:p w14:paraId="30159D7D" w14:textId="77777777" w:rsidR="001522A8" w:rsidRPr="00C16064" w:rsidRDefault="001522A8" w:rsidP="001522A8">
            <w:pPr>
              <w:jc w:val="center"/>
              <w:outlineLvl w:val="0"/>
              <w:rPr>
                <w:sz w:val="20"/>
                <w:szCs w:val="20"/>
              </w:rPr>
            </w:pPr>
            <w:r w:rsidRPr="00C16064">
              <w:rPr>
                <w:sz w:val="20"/>
                <w:szCs w:val="20"/>
              </w:rPr>
              <w:t>да</w:t>
            </w:r>
          </w:p>
        </w:tc>
      </w:tr>
      <w:tr w:rsidR="001522A8" w:rsidRPr="00C16064" w14:paraId="793CEF77" w14:textId="77777777" w:rsidTr="001522A8">
        <w:trPr>
          <w:gridAfter w:val="1"/>
          <w:wAfter w:w="113" w:type="dxa"/>
          <w:trHeight w:val="20"/>
          <w:jc w:val="center"/>
        </w:trPr>
        <w:tc>
          <w:tcPr>
            <w:tcW w:w="1095" w:type="dxa"/>
            <w:gridSpan w:val="2"/>
            <w:shd w:val="clear" w:color="auto" w:fill="auto"/>
            <w:noWrap/>
            <w:vAlign w:val="bottom"/>
            <w:hideMark/>
          </w:tcPr>
          <w:p w14:paraId="7CDFA251" w14:textId="77777777" w:rsidR="001522A8" w:rsidRPr="00C16064" w:rsidRDefault="001522A8" w:rsidP="001522A8">
            <w:pPr>
              <w:jc w:val="center"/>
              <w:outlineLvl w:val="0"/>
              <w:rPr>
                <w:sz w:val="20"/>
                <w:szCs w:val="20"/>
              </w:rPr>
            </w:pPr>
            <w:r w:rsidRPr="00C16064">
              <w:rPr>
                <w:sz w:val="20"/>
                <w:szCs w:val="20"/>
              </w:rPr>
              <w:t> </w:t>
            </w:r>
          </w:p>
        </w:tc>
        <w:tc>
          <w:tcPr>
            <w:tcW w:w="6135" w:type="dxa"/>
            <w:gridSpan w:val="2"/>
            <w:shd w:val="clear" w:color="auto" w:fill="auto"/>
            <w:vAlign w:val="bottom"/>
            <w:hideMark/>
          </w:tcPr>
          <w:p w14:paraId="2A630187" w14:textId="77777777" w:rsidR="001522A8" w:rsidRPr="00C16064" w:rsidRDefault="001522A8" w:rsidP="001522A8">
            <w:pPr>
              <w:jc w:val="both"/>
              <w:outlineLvl w:val="0"/>
              <w:rPr>
                <w:sz w:val="20"/>
                <w:szCs w:val="20"/>
              </w:rPr>
            </w:pPr>
            <w:r w:rsidRPr="00C16064">
              <w:rPr>
                <w:sz w:val="20"/>
                <w:szCs w:val="20"/>
              </w:rPr>
              <w:t>9. Администрация муниципального образования Щербиновский район, (ул. Первомайская, 74)</w:t>
            </w:r>
          </w:p>
        </w:tc>
        <w:tc>
          <w:tcPr>
            <w:tcW w:w="2268" w:type="dxa"/>
            <w:gridSpan w:val="2"/>
            <w:shd w:val="clear" w:color="auto" w:fill="auto"/>
            <w:vAlign w:val="bottom"/>
            <w:hideMark/>
          </w:tcPr>
          <w:p w14:paraId="333E5483" w14:textId="77777777" w:rsidR="001522A8" w:rsidRPr="00C16064" w:rsidRDefault="001522A8" w:rsidP="001522A8">
            <w:pPr>
              <w:jc w:val="center"/>
              <w:outlineLvl w:val="0"/>
              <w:rPr>
                <w:sz w:val="20"/>
                <w:szCs w:val="20"/>
              </w:rPr>
            </w:pPr>
            <w:r w:rsidRPr="00C16064">
              <w:rPr>
                <w:sz w:val="20"/>
                <w:szCs w:val="20"/>
              </w:rPr>
              <w:t>да</w:t>
            </w:r>
          </w:p>
        </w:tc>
      </w:tr>
      <w:tr w:rsidR="001522A8" w:rsidRPr="00C16064" w14:paraId="051951CD" w14:textId="77777777" w:rsidTr="001522A8">
        <w:trPr>
          <w:gridAfter w:val="1"/>
          <w:wAfter w:w="113" w:type="dxa"/>
          <w:trHeight w:val="20"/>
          <w:jc w:val="center"/>
        </w:trPr>
        <w:tc>
          <w:tcPr>
            <w:tcW w:w="1095" w:type="dxa"/>
            <w:gridSpan w:val="2"/>
            <w:shd w:val="clear" w:color="auto" w:fill="auto"/>
            <w:noWrap/>
            <w:vAlign w:val="bottom"/>
            <w:hideMark/>
          </w:tcPr>
          <w:p w14:paraId="31BBAC2E"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07C9359C" w14:textId="77777777" w:rsidR="001522A8" w:rsidRPr="00C16064" w:rsidRDefault="001522A8" w:rsidP="001522A8">
            <w:pPr>
              <w:jc w:val="both"/>
              <w:outlineLvl w:val="2"/>
              <w:rPr>
                <w:sz w:val="20"/>
                <w:szCs w:val="20"/>
              </w:rPr>
            </w:pPr>
            <w:r w:rsidRPr="00C16064">
              <w:rPr>
                <w:sz w:val="20"/>
                <w:szCs w:val="20"/>
              </w:rPr>
              <w:t xml:space="preserve">10. МБУ ХЭС МО ЩР помещения в административном здании по адресу: ул. Первомайская, 74 </w:t>
            </w:r>
          </w:p>
        </w:tc>
        <w:tc>
          <w:tcPr>
            <w:tcW w:w="2268" w:type="dxa"/>
            <w:gridSpan w:val="2"/>
            <w:shd w:val="clear" w:color="auto" w:fill="auto"/>
            <w:vAlign w:val="bottom"/>
            <w:hideMark/>
          </w:tcPr>
          <w:p w14:paraId="4D1A4D6E"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79F3C5D1" w14:textId="77777777" w:rsidTr="001522A8">
        <w:trPr>
          <w:gridAfter w:val="1"/>
          <w:wAfter w:w="113" w:type="dxa"/>
          <w:trHeight w:val="20"/>
          <w:jc w:val="center"/>
        </w:trPr>
        <w:tc>
          <w:tcPr>
            <w:tcW w:w="1095" w:type="dxa"/>
            <w:gridSpan w:val="2"/>
            <w:shd w:val="clear" w:color="auto" w:fill="auto"/>
            <w:noWrap/>
            <w:vAlign w:val="bottom"/>
            <w:hideMark/>
          </w:tcPr>
          <w:p w14:paraId="3763DAF9"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0CD45076" w14:textId="77777777" w:rsidR="001522A8" w:rsidRPr="00C16064" w:rsidRDefault="001522A8" w:rsidP="001522A8">
            <w:pPr>
              <w:jc w:val="both"/>
              <w:outlineLvl w:val="2"/>
              <w:rPr>
                <w:sz w:val="20"/>
                <w:szCs w:val="20"/>
              </w:rPr>
            </w:pPr>
            <w:r w:rsidRPr="00C16064">
              <w:rPr>
                <w:sz w:val="20"/>
                <w:szCs w:val="20"/>
              </w:rPr>
              <w:t xml:space="preserve">11.МКУ МО ЩР «Центр комплексного социального обслуживания молодежи «Горизонт» ул. Первомайская, 74 </w:t>
            </w:r>
          </w:p>
        </w:tc>
        <w:tc>
          <w:tcPr>
            <w:tcW w:w="2268" w:type="dxa"/>
            <w:gridSpan w:val="2"/>
            <w:shd w:val="clear" w:color="auto" w:fill="auto"/>
            <w:vAlign w:val="center"/>
            <w:hideMark/>
          </w:tcPr>
          <w:p w14:paraId="481F75B7"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60C8070B" w14:textId="77777777" w:rsidTr="001522A8">
        <w:trPr>
          <w:gridAfter w:val="1"/>
          <w:wAfter w:w="113" w:type="dxa"/>
          <w:trHeight w:val="20"/>
          <w:jc w:val="center"/>
        </w:trPr>
        <w:tc>
          <w:tcPr>
            <w:tcW w:w="1095" w:type="dxa"/>
            <w:gridSpan w:val="2"/>
            <w:shd w:val="clear" w:color="auto" w:fill="auto"/>
            <w:noWrap/>
            <w:vAlign w:val="bottom"/>
            <w:hideMark/>
          </w:tcPr>
          <w:p w14:paraId="17F8E90D"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43115098" w14:textId="77777777" w:rsidR="001522A8" w:rsidRPr="00C16064" w:rsidRDefault="001522A8" w:rsidP="001522A8">
            <w:pPr>
              <w:jc w:val="both"/>
              <w:outlineLvl w:val="2"/>
              <w:rPr>
                <w:sz w:val="20"/>
                <w:szCs w:val="20"/>
              </w:rPr>
            </w:pPr>
            <w:r w:rsidRPr="00C16064">
              <w:rPr>
                <w:sz w:val="20"/>
                <w:szCs w:val="20"/>
              </w:rPr>
              <w:t xml:space="preserve">12. Краснодарская краевая организация общероссийской общественной организации инвалидов "Всероссийское ордена Трудового Красного Знамени Общество слепых" ул. Первомайская, 74 </w:t>
            </w:r>
          </w:p>
        </w:tc>
        <w:tc>
          <w:tcPr>
            <w:tcW w:w="2268" w:type="dxa"/>
            <w:gridSpan w:val="2"/>
            <w:shd w:val="clear" w:color="auto" w:fill="auto"/>
            <w:vAlign w:val="center"/>
            <w:hideMark/>
          </w:tcPr>
          <w:p w14:paraId="0A4DABE4"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18F4BB4C" w14:textId="77777777" w:rsidTr="001522A8">
        <w:trPr>
          <w:gridAfter w:val="1"/>
          <w:wAfter w:w="113" w:type="dxa"/>
          <w:trHeight w:val="20"/>
          <w:jc w:val="center"/>
        </w:trPr>
        <w:tc>
          <w:tcPr>
            <w:tcW w:w="1095" w:type="dxa"/>
            <w:gridSpan w:val="2"/>
            <w:shd w:val="clear" w:color="auto" w:fill="auto"/>
            <w:noWrap/>
            <w:vAlign w:val="bottom"/>
            <w:hideMark/>
          </w:tcPr>
          <w:p w14:paraId="74C31A31"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7BD0CAE6" w14:textId="77777777" w:rsidR="001522A8" w:rsidRPr="00C16064" w:rsidRDefault="001522A8" w:rsidP="001522A8">
            <w:pPr>
              <w:outlineLvl w:val="2"/>
              <w:rPr>
                <w:sz w:val="20"/>
                <w:szCs w:val="20"/>
              </w:rPr>
            </w:pPr>
            <w:r w:rsidRPr="00C16064">
              <w:rPr>
                <w:sz w:val="20"/>
                <w:szCs w:val="20"/>
              </w:rPr>
              <w:t>13. ППК «Роскадастр» (ул. Советов, 64)</w:t>
            </w:r>
          </w:p>
        </w:tc>
        <w:tc>
          <w:tcPr>
            <w:tcW w:w="2268" w:type="dxa"/>
            <w:gridSpan w:val="2"/>
            <w:shd w:val="clear" w:color="auto" w:fill="auto"/>
            <w:vAlign w:val="bottom"/>
            <w:hideMark/>
          </w:tcPr>
          <w:p w14:paraId="1404D890" w14:textId="77777777" w:rsidR="001522A8" w:rsidRPr="00C16064" w:rsidRDefault="001522A8" w:rsidP="001522A8">
            <w:pPr>
              <w:jc w:val="center"/>
              <w:outlineLvl w:val="2"/>
              <w:rPr>
                <w:sz w:val="20"/>
                <w:szCs w:val="20"/>
              </w:rPr>
            </w:pPr>
            <w:r w:rsidRPr="00C16064">
              <w:rPr>
                <w:sz w:val="20"/>
                <w:szCs w:val="20"/>
              </w:rPr>
              <w:t>нет</w:t>
            </w:r>
          </w:p>
        </w:tc>
      </w:tr>
      <w:tr w:rsidR="001522A8" w:rsidRPr="00C16064" w14:paraId="39DF8E58" w14:textId="77777777" w:rsidTr="001522A8">
        <w:trPr>
          <w:gridAfter w:val="1"/>
          <w:wAfter w:w="113" w:type="dxa"/>
          <w:trHeight w:val="20"/>
          <w:jc w:val="center"/>
        </w:trPr>
        <w:tc>
          <w:tcPr>
            <w:tcW w:w="1095" w:type="dxa"/>
            <w:gridSpan w:val="2"/>
            <w:shd w:val="clear" w:color="auto" w:fill="auto"/>
            <w:noWrap/>
            <w:vAlign w:val="bottom"/>
            <w:hideMark/>
          </w:tcPr>
          <w:p w14:paraId="7FC201D0"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50CC7309" w14:textId="77777777" w:rsidR="001522A8" w:rsidRPr="00C16064" w:rsidRDefault="001522A8" w:rsidP="001522A8">
            <w:pPr>
              <w:jc w:val="both"/>
              <w:outlineLvl w:val="2"/>
              <w:rPr>
                <w:sz w:val="20"/>
                <w:szCs w:val="20"/>
              </w:rPr>
            </w:pPr>
            <w:r w:rsidRPr="00C16064">
              <w:rPr>
                <w:sz w:val="20"/>
                <w:szCs w:val="20"/>
              </w:rPr>
              <w:t>14. МБУ ХЭС МО ЩР помещения в административном здании по адресу: ул. Советов, 64</w:t>
            </w:r>
          </w:p>
        </w:tc>
        <w:tc>
          <w:tcPr>
            <w:tcW w:w="2268" w:type="dxa"/>
            <w:gridSpan w:val="2"/>
            <w:shd w:val="clear" w:color="auto" w:fill="auto"/>
            <w:vAlign w:val="bottom"/>
            <w:hideMark/>
          </w:tcPr>
          <w:p w14:paraId="4E65FE74" w14:textId="77777777" w:rsidR="001522A8" w:rsidRPr="00C16064" w:rsidRDefault="001522A8" w:rsidP="001522A8">
            <w:pPr>
              <w:jc w:val="center"/>
              <w:outlineLvl w:val="2"/>
              <w:rPr>
                <w:sz w:val="20"/>
                <w:szCs w:val="20"/>
              </w:rPr>
            </w:pPr>
            <w:r w:rsidRPr="00C16064">
              <w:rPr>
                <w:sz w:val="20"/>
                <w:szCs w:val="20"/>
              </w:rPr>
              <w:t>нет</w:t>
            </w:r>
          </w:p>
        </w:tc>
      </w:tr>
      <w:tr w:rsidR="001522A8" w:rsidRPr="00C16064" w14:paraId="57A43980" w14:textId="77777777" w:rsidTr="001522A8">
        <w:trPr>
          <w:gridAfter w:val="1"/>
          <w:wAfter w:w="113" w:type="dxa"/>
          <w:trHeight w:val="20"/>
          <w:jc w:val="center"/>
        </w:trPr>
        <w:tc>
          <w:tcPr>
            <w:tcW w:w="1095" w:type="dxa"/>
            <w:gridSpan w:val="2"/>
            <w:shd w:val="clear" w:color="auto" w:fill="auto"/>
            <w:noWrap/>
            <w:vAlign w:val="bottom"/>
            <w:hideMark/>
          </w:tcPr>
          <w:p w14:paraId="50649684"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noWrap/>
            <w:vAlign w:val="bottom"/>
            <w:hideMark/>
          </w:tcPr>
          <w:p w14:paraId="3DEF29E8" w14:textId="77777777" w:rsidR="001522A8" w:rsidRPr="00C16064" w:rsidRDefault="001522A8" w:rsidP="001522A8">
            <w:pPr>
              <w:jc w:val="both"/>
              <w:outlineLvl w:val="2"/>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1B278EF6"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326A67EC" w14:textId="77777777" w:rsidTr="001522A8">
        <w:trPr>
          <w:gridAfter w:val="1"/>
          <w:wAfter w:w="113" w:type="dxa"/>
          <w:trHeight w:val="20"/>
          <w:jc w:val="center"/>
        </w:trPr>
        <w:tc>
          <w:tcPr>
            <w:tcW w:w="1095" w:type="dxa"/>
            <w:gridSpan w:val="2"/>
            <w:shd w:val="clear" w:color="auto" w:fill="auto"/>
            <w:noWrap/>
            <w:vAlign w:val="bottom"/>
            <w:hideMark/>
          </w:tcPr>
          <w:p w14:paraId="523EBDF0"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4C09833E" w14:textId="77777777" w:rsidR="001522A8" w:rsidRPr="00C16064" w:rsidRDefault="001522A8" w:rsidP="001522A8">
            <w:pPr>
              <w:jc w:val="both"/>
              <w:outlineLvl w:val="2"/>
              <w:rPr>
                <w:sz w:val="20"/>
                <w:szCs w:val="20"/>
              </w:rPr>
            </w:pPr>
            <w:r w:rsidRPr="00C16064">
              <w:rPr>
                <w:sz w:val="20"/>
                <w:szCs w:val="20"/>
              </w:rPr>
              <w:t>1. ПАО "Ростелеком" Краснодарский филиал Тимашевский МЦТЭТ (ул. Первомайская, 68)</w:t>
            </w:r>
          </w:p>
        </w:tc>
        <w:tc>
          <w:tcPr>
            <w:tcW w:w="2268" w:type="dxa"/>
            <w:gridSpan w:val="2"/>
            <w:shd w:val="clear" w:color="auto" w:fill="auto"/>
            <w:vAlign w:val="bottom"/>
            <w:hideMark/>
          </w:tcPr>
          <w:p w14:paraId="23FCC04F"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6880F5ED" w14:textId="77777777" w:rsidTr="001522A8">
        <w:trPr>
          <w:gridAfter w:val="1"/>
          <w:wAfter w:w="113" w:type="dxa"/>
          <w:trHeight w:val="20"/>
          <w:jc w:val="center"/>
        </w:trPr>
        <w:tc>
          <w:tcPr>
            <w:tcW w:w="1095" w:type="dxa"/>
            <w:gridSpan w:val="2"/>
            <w:shd w:val="clear" w:color="auto" w:fill="auto"/>
            <w:noWrap/>
            <w:vAlign w:val="bottom"/>
            <w:hideMark/>
          </w:tcPr>
          <w:p w14:paraId="37219EAE"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1FD139CD" w14:textId="77777777" w:rsidR="001522A8" w:rsidRPr="00C16064" w:rsidRDefault="001522A8" w:rsidP="001522A8">
            <w:pPr>
              <w:jc w:val="both"/>
              <w:outlineLvl w:val="2"/>
              <w:rPr>
                <w:sz w:val="20"/>
                <w:szCs w:val="20"/>
              </w:rPr>
            </w:pPr>
            <w:r w:rsidRPr="00C16064">
              <w:rPr>
                <w:sz w:val="20"/>
                <w:szCs w:val="20"/>
              </w:rPr>
              <w:t>Административное здание (ул. Первомайская, 68)</w:t>
            </w:r>
          </w:p>
        </w:tc>
        <w:tc>
          <w:tcPr>
            <w:tcW w:w="2268" w:type="dxa"/>
            <w:gridSpan w:val="2"/>
            <w:shd w:val="clear" w:color="auto" w:fill="auto"/>
            <w:vAlign w:val="center"/>
            <w:hideMark/>
          </w:tcPr>
          <w:p w14:paraId="38A336FA"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562EC076" w14:textId="77777777" w:rsidTr="001522A8">
        <w:trPr>
          <w:gridAfter w:val="1"/>
          <w:wAfter w:w="113" w:type="dxa"/>
          <w:trHeight w:val="20"/>
          <w:jc w:val="center"/>
        </w:trPr>
        <w:tc>
          <w:tcPr>
            <w:tcW w:w="1095" w:type="dxa"/>
            <w:gridSpan w:val="2"/>
            <w:shd w:val="clear" w:color="auto" w:fill="auto"/>
            <w:noWrap/>
            <w:vAlign w:val="bottom"/>
            <w:hideMark/>
          </w:tcPr>
          <w:p w14:paraId="36676E86"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3907D3F6" w14:textId="77777777" w:rsidR="001522A8" w:rsidRPr="00C16064" w:rsidRDefault="001522A8" w:rsidP="001522A8">
            <w:pPr>
              <w:jc w:val="both"/>
              <w:outlineLvl w:val="2"/>
              <w:rPr>
                <w:sz w:val="20"/>
                <w:szCs w:val="20"/>
              </w:rPr>
            </w:pPr>
            <w:r w:rsidRPr="00C16064">
              <w:rPr>
                <w:sz w:val="20"/>
                <w:szCs w:val="20"/>
              </w:rPr>
              <w:t>Гараж (ул. Первомайская, 68)</w:t>
            </w:r>
          </w:p>
        </w:tc>
        <w:tc>
          <w:tcPr>
            <w:tcW w:w="2268" w:type="dxa"/>
            <w:gridSpan w:val="2"/>
            <w:shd w:val="clear" w:color="auto" w:fill="auto"/>
            <w:vAlign w:val="center"/>
            <w:hideMark/>
          </w:tcPr>
          <w:p w14:paraId="7C5B5091"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1B73872D" w14:textId="77777777" w:rsidTr="001522A8">
        <w:trPr>
          <w:gridAfter w:val="1"/>
          <w:wAfter w:w="113" w:type="dxa"/>
          <w:trHeight w:val="20"/>
          <w:jc w:val="center"/>
        </w:trPr>
        <w:tc>
          <w:tcPr>
            <w:tcW w:w="1095" w:type="dxa"/>
            <w:gridSpan w:val="2"/>
            <w:shd w:val="clear" w:color="auto" w:fill="auto"/>
            <w:noWrap/>
            <w:vAlign w:val="bottom"/>
            <w:hideMark/>
          </w:tcPr>
          <w:p w14:paraId="5A9A5D63"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6EFD75BB" w14:textId="77777777" w:rsidR="001522A8" w:rsidRPr="00C16064" w:rsidRDefault="001522A8" w:rsidP="001522A8">
            <w:pPr>
              <w:jc w:val="both"/>
              <w:outlineLvl w:val="2"/>
              <w:rPr>
                <w:sz w:val="20"/>
                <w:szCs w:val="20"/>
              </w:rPr>
            </w:pPr>
            <w:r w:rsidRPr="00C16064">
              <w:rPr>
                <w:sz w:val="20"/>
                <w:szCs w:val="20"/>
              </w:rPr>
              <w:t>Склад (ул. Первомайская, 68)</w:t>
            </w:r>
          </w:p>
        </w:tc>
        <w:tc>
          <w:tcPr>
            <w:tcW w:w="2268" w:type="dxa"/>
            <w:gridSpan w:val="2"/>
            <w:shd w:val="clear" w:color="auto" w:fill="auto"/>
            <w:vAlign w:val="center"/>
            <w:hideMark/>
          </w:tcPr>
          <w:p w14:paraId="0C9A6DD0"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300F4566" w14:textId="77777777" w:rsidTr="001522A8">
        <w:trPr>
          <w:gridAfter w:val="1"/>
          <w:wAfter w:w="113" w:type="dxa"/>
          <w:trHeight w:val="20"/>
          <w:jc w:val="center"/>
        </w:trPr>
        <w:tc>
          <w:tcPr>
            <w:tcW w:w="1095" w:type="dxa"/>
            <w:gridSpan w:val="2"/>
            <w:shd w:val="clear" w:color="auto" w:fill="auto"/>
            <w:noWrap/>
            <w:vAlign w:val="bottom"/>
            <w:hideMark/>
          </w:tcPr>
          <w:p w14:paraId="3A158F2E"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6822BCA3" w14:textId="77777777" w:rsidR="001522A8" w:rsidRPr="00C16064" w:rsidRDefault="001522A8" w:rsidP="001522A8">
            <w:pPr>
              <w:jc w:val="both"/>
              <w:outlineLvl w:val="2"/>
              <w:rPr>
                <w:sz w:val="20"/>
                <w:szCs w:val="20"/>
              </w:rPr>
            </w:pPr>
            <w:r w:rsidRPr="00C16064">
              <w:rPr>
                <w:sz w:val="20"/>
                <w:szCs w:val="20"/>
              </w:rPr>
              <w:t>2. Приазовский почтамт УФПС Краснодарского края-Филиал ФГУП «Почта России» (ул. Советов, 60)</w:t>
            </w:r>
          </w:p>
        </w:tc>
        <w:tc>
          <w:tcPr>
            <w:tcW w:w="2268" w:type="dxa"/>
            <w:gridSpan w:val="2"/>
            <w:shd w:val="clear" w:color="auto" w:fill="auto"/>
            <w:vAlign w:val="bottom"/>
            <w:hideMark/>
          </w:tcPr>
          <w:p w14:paraId="17ABACC2" w14:textId="77777777" w:rsidR="001522A8" w:rsidRPr="00C16064" w:rsidRDefault="001522A8" w:rsidP="001522A8">
            <w:pPr>
              <w:jc w:val="center"/>
              <w:outlineLvl w:val="2"/>
              <w:rPr>
                <w:sz w:val="20"/>
                <w:szCs w:val="20"/>
              </w:rPr>
            </w:pPr>
            <w:r w:rsidRPr="00C16064">
              <w:rPr>
                <w:sz w:val="20"/>
                <w:szCs w:val="20"/>
              </w:rPr>
              <w:t>нет</w:t>
            </w:r>
          </w:p>
        </w:tc>
      </w:tr>
      <w:tr w:rsidR="001522A8" w:rsidRPr="00C16064" w14:paraId="49B905E0" w14:textId="77777777" w:rsidTr="001522A8">
        <w:trPr>
          <w:gridAfter w:val="1"/>
          <w:wAfter w:w="113" w:type="dxa"/>
          <w:trHeight w:val="20"/>
          <w:jc w:val="center"/>
        </w:trPr>
        <w:tc>
          <w:tcPr>
            <w:tcW w:w="1095" w:type="dxa"/>
            <w:gridSpan w:val="2"/>
            <w:shd w:val="clear" w:color="auto" w:fill="auto"/>
            <w:noWrap/>
            <w:vAlign w:val="bottom"/>
            <w:hideMark/>
          </w:tcPr>
          <w:p w14:paraId="54E6395D"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1F33806D" w14:textId="77777777" w:rsidR="001522A8" w:rsidRPr="00C16064" w:rsidRDefault="001522A8" w:rsidP="001522A8">
            <w:pPr>
              <w:jc w:val="both"/>
              <w:outlineLvl w:val="2"/>
              <w:rPr>
                <w:sz w:val="20"/>
                <w:szCs w:val="20"/>
              </w:rPr>
            </w:pPr>
            <w:r w:rsidRPr="00C16064">
              <w:rPr>
                <w:sz w:val="20"/>
                <w:szCs w:val="20"/>
              </w:rPr>
              <w:t>Административное здание (ул. Советов, 60)</w:t>
            </w:r>
          </w:p>
        </w:tc>
        <w:tc>
          <w:tcPr>
            <w:tcW w:w="2268" w:type="dxa"/>
            <w:gridSpan w:val="2"/>
            <w:shd w:val="clear" w:color="auto" w:fill="auto"/>
            <w:vAlign w:val="bottom"/>
            <w:hideMark/>
          </w:tcPr>
          <w:p w14:paraId="15D28EB2" w14:textId="77777777" w:rsidR="001522A8" w:rsidRPr="00C16064" w:rsidRDefault="001522A8" w:rsidP="001522A8">
            <w:pPr>
              <w:jc w:val="center"/>
              <w:outlineLvl w:val="2"/>
              <w:rPr>
                <w:sz w:val="20"/>
                <w:szCs w:val="20"/>
              </w:rPr>
            </w:pPr>
            <w:r w:rsidRPr="00C16064">
              <w:rPr>
                <w:sz w:val="20"/>
                <w:szCs w:val="20"/>
              </w:rPr>
              <w:t>нет</w:t>
            </w:r>
          </w:p>
        </w:tc>
      </w:tr>
      <w:tr w:rsidR="001522A8" w:rsidRPr="00C16064" w14:paraId="61CE6993" w14:textId="77777777" w:rsidTr="001522A8">
        <w:trPr>
          <w:gridAfter w:val="1"/>
          <w:wAfter w:w="113" w:type="dxa"/>
          <w:trHeight w:val="20"/>
          <w:jc w:val="center"/>
        </w:trPr>
        <w:tc>
          <w:tcPr>
            <w:tcW w:w="1095" w:type="dxa"/>
            <w:gridSpan w:val="2"/>
            <w:shd w:val="clear" w:color="auto" w:fill="auto"/>
            <w:noWrap/>
            <w:vAlign w:val="bottom"/>
            <w:hideMark/>
          </w:tcPr>
          <w:p w14:paraId="5A233997"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1465402F" w14:textId="77777777" w:rsidR="001522A8" w:rsidRPr="00C16064" w:rsidRDefault="001522A8" w:rsidP="001522A8">
            <w:pPr>
              <w:jc w:val="both"/>
              <w:outlineLvl w:val="2"/>
              <w:rPr>
                <w:sz w:val="20"/>
                <w:szCs w:val="20"/>
              </w:rPr>
            </w:pPr>
            <w:r w:rsidRPr="00C16064">
              <w:rPr>
                <w:sz w:val="20"/>
                <w:szCs w:val="20"/>
              </w:rPr>
              <w:t>Гараж (ул. Советов, 60)</w:t>
            </w:r>
          </w:p>
        </w:tc>
        <w:tc>
          <w:tcPr>
            <w:tcW w:w="2268" w:type="dxa"/>
            <w:gridSpan w:val="2"/>
            <w:shd w:val="clear" w:color="auto" w:fill="auto"/>
            <w:vAlign w:val="bottom"/>
            <w:hideMark/>
          </w:tcPr>
          <w:p w14:paraId="0B5BF4E3" w14:textId="77777777" w:rsidR="001522A8" w:rsidRPr="00C16064" w:rsidRDefault="001522A8" w:rsidP="001522A8">
            <w:pPr>
              <w:jc w:val="center"/>
              <w:outlineLvl w:val="2"/>
              <w:rPr>
                <w:sz w:val="20"/>
                <w:szCs w:val="20"/>
              </w:rPr>
            </w:pPr>
            <w:r w:rsidRPr="00C16064">
              <w:rPr>
                <w:sz w:val="20"/>
                <w:szCs w:val="20"/>
              </w:rPr>
              <w:t>нет</w:t>
            </w:r>
          </w:p>
        </w:tc>
      </w:tr>
      <w:tr w:rsidR="001522A8" w:rsidRPr="00C16064" w14:paraId="45C4729C" w14:textId="77777777" w:rsidTr="001522A8">
        <w:trPr>
          <w:gridAfter w:val="1"/>
          <w:wAfter w:w="113" w:type="dxa"/>
          <w:trHeight w:val="20"/>
          <w:jc w:val="center"/>
        </w:trPr>
        <w:tc>
          <w:tcPr>
            <w:tcW w:w="1095" w:type="dxa"/>
            <w:gridSpan w:val="2"/>
            <w:shd w:val="clear" w:color="auto" w:fill="auto"/>
            <w:noWrap/>
            <w:vAlign w:val="bottom"/>
            <w:hideMark/>
          </w:tcPr>
          <w:p w14:paraId="46B526AF"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2E99F233" w14:textId="77777777" w:rsidR="001522A8" w:rsidRPr="00C16064" w:rsidRDefault="001522A8" w:rsidP="001522A8">
            <w:pPr>
              <w:jc w:val="both"/>
              <w:outlineLvl w:val="2"/>
              <w:rPr>
                <w:sz w:val="20"/>
                <w:szCs w:val="20"/>
              </w:rPr>
            </w:pPr>
            <w:r w:rsidRPr="00C16064">
              <w:rPr>
                <w:sz w:val="20"/>
                <w:szCs w:val="20"/>
              </w:rPr>
              <w:t>3. ИП Щёлкова И.В. магазин «Ароматы Востока» (ул. Первомайская, 74)</w:t>
            </w:r>
          </w:p>
        </w:tc>
        <w:tc>
          <w:tcPr>
            <w:tcW w:w="2268" w:type="dxa"/>
            <w:gridSpan w:val="2"/>
            <w:shd w:val="clear" w:color="auto" w:fill="auto"/>
            <w:vAlign w:val="bottom"/>
            <w:hideMark/>
          </w:tcPr>
          <w:p w14:paraId="62ED5435"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063A4E33" w14:textId="77777777" w:rsidTr="001522A8">
        <w:trPr>
          <w:gridAfter w:val="1"/>
          <w:wAfter w:w="113" w:type="dxa"/>
          <w:trHeight w:val="20"/>
          <w:jc w:val="center"/>
        </w:trPr>
        <w:tc>
          <w:tcPr>
            <w:tcW w:w="1095" w:type="dxa"/>
            <w:gridSpan w:val="2"/>
            <w:shd w:val="clear" w:color="auto" w:fill="auto"/>
            <w:noWrap/>
            <w:vAlign w:val="bottom"/>
            <w:hideMark/>
          </w:tcPr>
          <w:p w14:paraId="1C6DA018"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34A36EE5" w14:textId="77777777" w:rsidR="001522A8" w:rsidRPr="00C16064" w:rsidRDefault="001522A8" w:rsidP="001522A8">
            <w:pPr>
              <w:jc w:val="both"/>
              <w:outlineLvl w:val="2"/>
              <w:rPr>
                <w:sz w:val="20"/>
                <w:szCs w:val="20"/>
              </w:rPr>
            </w:pPr>
            <w:r w:rsidRPr="00C16064">
              <w:rPr>
                <w:sz w:val="20"/>
                <w:szCs w:val="20"/>
              </w:rPr>
              <w:t>4. ул. Первомайская, 74)</w:t>
            </w:r>
          </w:p>
        </w:tc>
        <w:tc>
          <w:tcPr>
            <w:tcW w:w="2268" w:type="dxa"/>
            <w:gridSpan w:val="2"/>
            <w:shd w:val="clear" w:color="auto" w:fill="auto"/>
            <w:vAlign w:val="bottom"/>
            <w:hideMark/>
          </w:tcPr>
          <w:p w14:paraId="7CE2072D"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77E28EE3" w14:textId="77777777" w:rsidTr="001522A8">
        <w:trPr>
          <w:gridAfter w:val="1"/>
          <w:wAfter w:w="113" w:type="dxa"/>
          <w:trHeight w:val="20"/>
          <w:jc w:val="center"/>
        </w:trPr>
        <w:tc>
          <w:tcPr>
            <w:tcW w:w="1095" w:type="dxa"/>
            <w:gridSpan w:val="2"/>
            <w:shd w:val="clear" w:color="auto" w:fill="auto"/>
            <w:noWrap/>
            <w:vAlign w:val="bottom"/>
            <w:hideMark/>
          </w:tcPr>
          <w:p w14:paraId="05D6AFF5"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bottom"/>
            <w:hideMark/>
          </w:tcPr>
          <w:p w14:paraId="1828EAAD" w14:textId="77777777" w:rsidR="001522A8" w:rsidRPr="00C16064" w:rsidRDefault="001522A8" w:rsidP="001522A8">
            <w:pPr>
              <w:jc w:val="both"/>
              <w:outlineLvl w:val="2"/>
              <w:rPr>
                <w:sz w:val="20"/>
                <w:szCs w:val="20"/>
              </w:rPr>
            </w:pPr>
            <w:r w:rsidRPr="00C16064">
              <w:rPr>
                <w:sz w:val="20"/>
                <w:szCs w:val="20"/>
              </w:rPr>
              <w:t>5. Магазин «Электрон» (ул. Первомайская, 74)</w:t>
            </w:r>
          </w:p>
        </w:tc>
        <w:tc>
          <w:tcPr>
            <w:tcW w:w="2268" w:type="dxa"/>
            <w:gridSpan w:val="2"/>
            <w:shd w:val="clear" w:color="auto" w:fill="auto"/>
            <w:vAlign w:val="bottom"/>
            <w:hideMark/>
          </w:tcPr>
          <w:p w14:paraId="74BFA9D0"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52355CC9" w14:textId="77777777" w:rsidTr="001522A8">
        <w:trPr>
          <w:gridAfter w:val="1"/>
          <w:wAfter w:w="113" w:type="dxa"/>
          <w:trHeight w:val="20"/>
          <w:jc w:val="center"/>
        </w:trPr>
        <w:tc>
          <w:tcPr>
            <w:tcW w:w="1095" w:type="dxa"/>
            <w:gridSpan w:val="2"/>
            <w:shd w:val="clear" w:color="auto" w:fill="auto"/>
            <w:noWrap/>
            <w:vAlign w:val="bottom"/>
            <w:hideMark/>
          </w:tcPr>
          <w:p w14:paraId="4990A442" w14:textId="77777777" w:rsidR="001522A8" w:rsidRPr="00C16064" w:rsidRDefault="001522A8" w:rsidP="001522A8">
            <w:pPr>
              <w:jc w:val="center"/>
              <w:outlineLvl w:val="1"/>
              <w:rPr>
                <w:sz w:val="20"/>
                <w:szCs w:val="20"/>
              </w:rPr>
            </w:pPr>
            <w:r w:rsidRPr="00C16064">
              <w:rPr>
                <w:sz w:val="20"/>
                <w:szCs w:val="20"/>
              </w:rPr>
              <w:t> </w:t>
            </w:r>
          </w:p>
        </w:tc>
        <w:tc>
          <w:tcPr>
            <w:tcW w:w="6135" w:type="dxa"/>
            <w:gridSpan w:val="2"/>
            <w:shd w:val="clear" w:color="auto" w:fill="auto"/>
            <w:vAlign w:val="bottom"/>
            <w:hideMark/>
          </w:tcPr>
          <w:p w14:paraId="4CFA5350" w14:textId="77777777" w:rsidR="001522A8" w:rsidRPr="00C16064" w:rsidRDefault="001522A8" w:rsidP="001522A8">
            <w:pPr>
              <w:jc w:val="both"/>
              <w:outlineLvl w:val="1"/>
              <w:rPr>
                <w:sz w:val="20"/>
                <w:szCs w:val="20"/>
              </w:rPr>
            </w:pPr>
            <w:r w:rsidRPr="00C16064">
              <w:rPr>
                <w:sz w:val="20"/>
                <w:szCs w:val="20"/>
              </w:rPr>
              <w:t>6. Фотосалон «Фантазия» (ул. Первомайская, 74)</w:t>
            </w:r>
          </w:p>
        </w:tc>
        <w:tc>
          <w:tcPr>
            <w:tcW w:w="2268" w:type="dxa"/>
            <w:gridSpan w:val="2"/>
            <w:shd w:val="clear" w:color="auto" w:fill="auto"/>
            <w:vAlign w:val="bottom"/>
            <w:hideMark/>
          </w:tcPr>
          <w:p w14:paraId="3A5B0E03" w14:textId="77777777" w:rsidR="001522A8" w:rsidRPr="00C16064" w:rsidRDefault="001522A8" w:rsidP="001522A8">
            <w:pPr>
              <w:jc w:val="center"/>
              <w:outlineLvl w:val="1"/>
              <w:rPr>
                <w:sz w:val="20"/>
                <w:szCs w:val="20"/>
              </w:rPr>
            </w:pPr>
            <w:r w:rsidRPr="00C16064">
              <w:rPr>
                <w:sz w:val="20"/>
                <w:szCs w:val="20"/>
              </w:rPr>
              <w:t>да</w:t>
            </w:r>
          </w:p>
        </w:tc>
      </w:tr>
      <w:tr w:rsidR="001522A8" w:rsidRPr="00C16064" w14:paraId="3DF2D8E5" w14:textId="77777777" w:rsidTr="001522A8">
        <w:trPr>
          <w:gridAfter w:val="1"/>
          <w:wAfter w:w="113" w:type="dxa"/>
          <w:trHeight w:val="20"/>
          <w:jc w:val="center"/>
        </w:trPr>
        <w:tc>
          <w:tcPr>
            <w:tcW w:w="1095" w:type="dxa"/>
            <w:gridSpan w:val="2"/>
            <w:shd w:val="clear" w:color="auto" w:fill="auto"/>
            <w:noWrap/>
            <w:vAlign w:val="bottom"/>
            <w:hideMark/>
          </w:tcPr>
          <w:p w14:paraId="643560B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bottom"/>
            <w:hideMark/>
          </w:tcPr>
          <w:p w14:paraId="6ECD04B4" w14:textId="77777777" w:rsidR="001522A8" w:rsidRPr="00C16064" w:rsidRDefault="001522A8" w:rsidP="001522A8">
            <w:pPr>
              <w:jc w:val="both"/>
              <w:rPr>
                <w:sz w:val="20"/>
                <w:szCs w:val="20"/>
              </w:rPr>
            </w:pPr>
            <w:r w:rsidRPr="00C16064">
              <w:rPr>
                <w:sz w:val="20"/>
                <w:szCs w:val="20"/>
              </w:rPr>
              <w:t>7. ИП (ул. Первомайская, 74)</w:t>
            </w:r>
          </w:p>
        </w:tc>
        <w:tc>
          <w:tcPr>
            <w:tcW w:w="2268" w:type="dxa"/>
            <w:gridSpan w:val="2"/>
            <w:shd w:val="clear" w:color="auto" w:fill="auto"/>
            <w:vAlign w:val="bottom"/>
            <w:hideMark/>
          </w:tcPr>
          <w:p w14:paraId="4A3A699F" w14:textId="77777777" w:rsidR="001522A8" w:rsidRPr="00C16064" w:rsidRDefault="001522A8" w:rsidP="001522A8">
            <w:pPr>
              <w:jc w:val="center"/>
              <w:rPr>
                <w:sz w:val="20"/>
                <w:szCs w:val="20"/>
              </w:rPr>
            </w:pPr>
            <w:r w:rsidRPr="00C16064">
              <w:rPr>
                <w:sz w:val="20"/>
                <w:szCs w:val="20"/>
              </w:rPr>
              <w:t>да</w:t>
            </w:r>
          </w:p>
        </w:tc>
      </w:tr>
      <w:tr w:rsidR="001522A8" w:rsidRPr="00C16064" w14:paraId="2354DF6C" w14:textId="77777777" w:rsidTr="001522A8">
        <w:trPr>
          <w:gridAfter w:val="1"/>
          <w:wAfter w:w="113" w:type="dxa"/>
          <w:trHeight w:val="20"/>
          <w:jc w:val="center"/>
        </w:trPr>
        <w:tc>
          <w:tcPr>
            <w:tcW w:w="1095" w:type="dxa"/>
            <w:gridSpan w:val="2"/>
            <w:shd w:val="clear" w:color="auto" w:fill="auto"/>
            <w:noWrap/>
            <w:vAlign w:val="bottom"/>
            <w:hideMark/>
          </w:tcPr>
          <w:p w14:paraId="2877A4C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bottom"/>
            <w:hideMark/>
          </w:tcPr>
          <w:p w14:paraId="10F8589B" w14:textId="77777777" w:rsidR="001522A8" w:rsidRPr="00C16064" w:rsidRDefault="001522A8" w:rsidP="001522A8">
            <w:pPr>
              <w:jc w:val="both"/>
              <w:rPr>
                <w:sz w:val="20"/>
                <w:szCs w:val="20"/>
              </w:rPr>
            </w:pPr>
            <w:r w:rsidRPr="00C16064">
              <w:rPr>
                <w:sz w:val="20"/>
                <w:szCs w:val="20"/>
              </w:rPr>
              <w:t>8. И.П. (ул. Первомайская, 74)</w:t>
            </w:r>
          </w:p>
        </w:tc>
        <w:tc>
          <w:tcPr>
            <w:tcW w:w="2268" w:type="dxa"/>
            <w:gridSpan w:val="2"/>
            <w:shd w:val="clear" w:color="auto" w:fill="auto"/>
            <w:vAlign w:val="bottom"/>
            <w:hideMark/>
          </w:tcPr>
          <w:p w14:paraId="226BF9A4" w14:textId="77777777" w:rsidR="001522A8" w:rsidRPr="00C16064" w:rsidRDefault="001522A8" w:rsidP="001522A8">
            <w:pPr>
              <w:jc w:val="center"/>
              <w:rPr>
                <w:sz w:val="20"/>
                <w:szCs w:val="20"/>
              </w:rPr>
            </w:pPr>
            <w:r w:rsidRPr="00C16064">
              <w:rPr>
                <w:sz w:val="20"/>
                <w:szCs w:val="20"/>
              </w:rPr>
              <w:t>да</w:t>
            </w:r>
          </w:p>
        </w:tc>
      </w:tr>
      <w:tr w:rsidR="001522A8" w:rsidRPr="00C16064" w14:paraId="21788E4C" w14:textId="77777777" w:rsidTr="001522A8">
        <w:trPr>
          <w:gridAfter w:val="1"/>
          <w:wAfter w:w="113" w:type="dxa"/>
          <w:trHeight w:val="20"/>
          <w:jc w:val="center"/>
        </w:trPr>
        <w:tc>
          <w:tcPr>
            <w:tcW w:w="1095" w:type="dxa"/>
            <w:gridSpan w:val="2"/>
            <w:shd w:val="clear" w:color="auto" w:fill="auto"/>
            <w:noWrap/>
            <w:vAlign w:val="bottom"/>
            <w:hideMark/>
          </w:tcPr>
          <w:p w14:paraId="0A0BF9B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bottom"/>
            <w:hideMark/>
          </w:tcPr>
          <w:p w14:paraId="0877C643" w14:textId="77777777" w:rsidR="001522A8" w:rsidRPr="00C16064" w:rsidRDefault="001522A8" w:rsidP="001522A8">
            <w:pPr>
              <w:jc w:val="both"/>
              <w:rPr>
                <w:sz w:val="20"/>
                <w:szCs w:val="20"/>
              </w:rPr>
            </w:pPr>
            <w:r w:rsidRPr="00C16064">
              <w:rPr>
                <w:sz w:val="20"/>
                <w:szCs w:val="20"/>
              </w:rPr>
              <w:t>9. ИП (ул. Первомайская, 74)</w:t>
            </w:r>
          </w:p>
        </w:tc>
        <w:tc>
          <w:tcPr>
            <w:tcW w:w="2268" w:type="dxa"/>
            <w:gridSpan w:val="2"/>
            <w:shd w:val="clear" w:color="auto" w:fill="auto"/>
            <w:vAlign w:val="bottom"/>
            <w:hideMark/>
          </w:tcPr>
          <w:p w14:paraId="75FDB794" w14:textId="77777777" w:rsidR="001522A8" w:rsidRPr="00C16064" w:rsidRDefault="001522A8" w:rsidP="001522A8">
            <w:pPr>
              <w:jc w:val="center"/>
              <w:rPr>
                <w:sz w:val="20"/>
                <w:szCs w:val="20"/>
              </w:rPr>
            </w:pPr>
            <w:r w:rsidRPr="00C16064">
              <w:rPr>
                <w:sz w:val="20"/>
                <w:szCs w:val="20"/>
              </w:rPr>
              <w:t>да</w:t>
            </w:r>
          </w:p>
        </w:tc>
      </w:tr>
      <w:tr w:rsidR="001522A8" w:rsidRPr="00C16064" w14:paraId="2672DA02" w14:textId="77777777" w:rsidTr="001522A8">
        <w:trPr>
          <w:gridAfter w:val="1"/>
          <w:wAfter w:w="113" w:type="dxa"/>
          <w:trHeight w:val="20"/>
          <w:jc w:val="center"/>
        </w:trPr>
        <w:tc>
          <w:tcPr>
            <w:tcW w:w="1095" w:type="dxa"/>
            <w:gridSpan w:val="2"/>
            <w:shd w:val="clear" w:color="auto" w:fill="auto"/>
            <w:noWrap/>
            <w:vAlign w:val="bottom"/>
            <w:hideMark/>
          </w:tcPr>
          <w:p w14:paraId="28F7B1E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bottom"/>
            <w:hideMark/>
          </w:tcPr>
          <w:p w14:paraId="416FEE63" w14:textId="77777777" w:rsidR="001522A8" w:rsidRPr="00C16064" w:rsidRDefault="001522A8" w:rsidP="001522A8">
            <w:pPr>
              <w:jc w:val="both"/>
              <w:rPr>
                <w:sz w:val="20"/>
                <w:szCs w:val="20"/>
              </w:rPr>
            </w:pPr>
            <w:r w:rsidRPr="00C16064">
              <w:rPr>
                <w:sz w:val="20"/>
                <w:szCs w:val="20"/>
              </w:rPr>
              <w:t>10. Филиал ГУП КК «Крайтехинвентаризация-Краевое БТИ» по Щербиновскому району (ул. Советов, 64)</w:t>
            </w:r>
          </w:p>
        </w:tc>
        <w:tc>
          <w:tcPr>
            <w:tcW w:w="2268" w:type="dxa"/>
            <w:gridSpan w:val="2"/>
            <w:shd w:val="clear" w:color="auto" w:fill="auto"/>
            <w:vAlign w:val="bottom"/>
            <w:hideMark/>
          </w:tcPr>
          <w:p w14:paraId="7E192A25" w14:textId="77777777" w:rsidR="001522A8" w:rsidRPr="00C16064" w:rsidRDefault="001522A8" w:rsidP="001522A8">
            <w:pPr>
              <w:jc w:val="center"/>
              <w:rPr>
                <w:sz w:val="20"/>
                <w:szCs w:val="20"/>
              </w:rPr>
            </w:pPr>
            <w:r w:rsidRPr="00C16064">
              <w:rPr>
                <w:sz w:val="20"/>
                <w:szCs w:val="20"/>
              </w:rPr>
              <w:t>нет</w:t>
            </w:r>
          </w:p>
        </w:tc>
      </w:tr>
      <w:tr w:rsidR="001522A8" w:rsidRPr="00C16064" w14:paraId="7996654A" w14:textId="77777777" w:rsidTr="001522A8">
        <w:trPr>
          <w:gridAfter w:val="1"/>
          <w:wAfter w:w="113" w:type="dxa"/>
          <w:trHeight w:val="20"/>
          <w:jc w:val="center"/>
        </w:trPr>
        <w:tc>
          <w:tcPr>
            <w:tcW w:w="1095" w:type="dxa"/>
            <w:gridSpan w:val="2"/>
            <w:shd w:val="clear" w:color="auto" w:fill="auto"/>
            <w:noWrap/>
            <w:vAlign w:val="bottom"/>
            <w:hideMark/>
          </w:tcPr>
          <w:p w14:paraId="1F224F4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2481463"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2242D948" w14:textId="77777777" w:rsidR="001522A8" w:rsidRPr="00C16064" w:rsidRDefault="001522A8" w:rsidP="001522A8">
            <w:pPr>
              <w:jc w:val="center"/>
              <w:rPr>
                <w:sz w:val="20"/>
                <w:szCs w:val="20"/>
              </w:rPr>
            </w:pPr>
            <w:r w:rsidRPr="00C16064">
              <w:rPr>
                <w:sz w:val="20"/>
                <w:szCs w:val="20"/>
              </w:rPr>
              <w:t> </w:t>
            </w:r>
          </w:p>
        </w:tc>
      </w:tr>
      <w:tr w:rsidR="001522A8" w:rsidRPr="00C16064" w14:paraId="780F6FDD" w14:textId="77777777" w:rsidTr="001522A8">
        <w:trPr>
          <w:gridAfter w:val="1"/>
          <w:wAfter w:w="113" w:type="dxa"/>
          <w:trHeight w:val="20"/>
          <w:jc w:val="center"/>
        </w:trPr>
        <w:tc>
          <w:tcPr>
            <w:tcW w:w="1095" w:type="dxa"/>
            <w:gridSpan w:val="2"/>
            <w:shd w:val="clear" w:color="auto" w:fill="auto"/>
            <w:vAlign w:val="center"/>
            <w:hideMark/>
          </w:tcPr>
          <w:p w14:paraId="19B8B954" w14:textId="77777777" w:rsidR="001522A8" w:rsidRPr="00C16064" w:rsidRDefault="001522A8" w:rsidP="001522A8">
            <w:pPr>
              <w:jc w:val="center"/>
              <w:rPr>
                <w:bCs/>
                <w:sz w:val="20"/>
                <w:szCs w:val="20"/>
              </w:rPr>
            </w:pPr>
            <w:r w:rsidRPr="00C16064">
              <w:rPr>
                <w:bCs/>
                <w:sz w:val="20"/>
                <w:szCs w:val="20"/>
              </w:rPr>
              <w:t>3</w:t>
            </w:r>
          </w:p>
        </w:tc>
        <w:tc>
          <w:tcPr>
            <w:tcW w:w="6135" w:type="dxa"/>
            <w:gridSpan w:val="2"/>
            <w:shd w:val="clear" w:color="auto" w:fill="auto"/>
            <w:vAlign w:val="bottom"/>
            <w:hideMark/>
          </w:tcPr>
          <w:p w14:paraId="5EAA7F4A" w14:textId="77777777" w:rsidR="001522A8" w:rsidRPr="00C16064" w:rsidRDefault="001522A8" w:rsidP="001522A8">
            <w:pPr>
              <w:jc w:val="both"/>
              <w:rPr>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r w:rsidRPr="00C16064">
              <w:rPr>
                <w:sz w:val="20"/>
                <w:szCs w:val="20"/>
              </w:rPr>
              <w:t>, ул. Первомайская - Советов (Кв. № 87)</w:t>
            </w:r>
          </w:p>
        </w:tc>
        <w:tc>
          <w:tcPr>
            <w:tcW w:w="2268" w:type="dxa"/>
            <w:gridSpan w:val="2"/>
            <w:shd w:val="clear" w:color="auto" w:fill="auto"/>
            <w:vAlign w:val="center"/>
            <w:hideMark/>
          </w:tcPr>
          <w:p w14:paraId="4DE2276D" w14:textId="77777777" w:rsidR="001522A8" w:rsidRPr="00C16064" w:rsidRDefault="001522A8" w:rsidP="001522A8">
            <w:pPr>
              <w:jc w:val="center"/>
              <w:rPr>
                <w:sz w:val="20"/>
                <w:szCs w:val="20"/>
              </w:rPr>
            </w:pPr>
            <w:r w:rsidRPr="00C16064">
              <w:rPr>
                <w:sz w:val="20"/>
                <w:szCs w:val="20"/>
              </w:rPr>
              <w:t> </w:t>
            </w:r>
          </w:p>
        </w:tc>
      </w:tr>
      <w:tr w:rsidR="001522A8" w:rsidRPr="00C16064" w14:paraId="3FF0E6AC" w14:textId="77777777" w:rsidTr="001522A8">
        <w:trPr>
          <w:gridAfter w:val="1"/>
          <w:wAfter w:w="113" w:type="dxa"/>
          <w:trHeight w:val="20"/>
          <w:jc w:val="center"/>
        </w:trPr>
        <w:tc>
          <w:tcPr>
            <w:tcW w:w="1095" w:type="dxa"/>
            <w:gridSpan w:val="2"/>
            <w:shd w:val="clear" w:color="auto" w:fill="auto"/>
            <w:noWrap/>
            <w:vAlign w:val="bottom"/>
            <w:hideMark/>
          </w:tcPr>
          <w:p w14:paraId="0343676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BE18B8A"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26B319C8" w14:textId="77777777" w:rsidR="001522A8" w:rsidRPr="00C16064" w:rsidRDefault="001522A8" w:rsidP="001522A8">
            <w:pPr>
              <w:jc w:val="center"/>
              <w:rPr>
                <w:sz w:val="20"/>
                <w:szCs w:val="20"/>
              </w:rPr>
            </w:pPr>
            <w:r w:rsidRPr="00C16064">
              <w:rPr>
                <w:sz w:val="20"/>
                <w:szCs w:val="20"/>
              </w:rPr>
              <w:t> </w:t>
            </w:r>
          </w:p>
        </w:tc>
      </w:tr>
      <w:tr w:rsidR="001522A8" w:rsidRPr="00C16064" w14:paraId="0F9C2553" w14:textId="77777777" w:rsidTr="001522A8">
        <w:trPr>
          <w:gridAfter w:val="1"/>
          <w:wAfter w:w="113" w:type="dxa"/>
          <w:trHeight w:val="20"/>
          <w:jc w:val="center"/>
        </w:trPr>
        <w:tc>
          <w:tcPr>
            <w:tcW w:w="1095" w:type="dxa"/>
            <w:gridSpan w:val="2"/>
            <w:shd w:val="clear" w:color="auto" w:fill="auto"/>
            <w:noWrap/>
            <w:vAlign w:val="bottom"/>
            <w:hideMark/>
          </w:tcPr>
          <w:p w14:paraId="17CE263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A9D85CA"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682286D9" w14:textId="77777777" w:rsidR="001522A8" w:rsidRPr="00C16064" w:rsidRDefault="001522A8" w:rsidP="001522A8">
            <w:pPr>
              <w:jc w:val="center"/>
              <w:rPr>
                <w:sz w:val="20"/>
                <w:szCs w:val="20"/>
              </w:rPr>
            </w:pPr>
            <w:r w:rsidRPr="00C16064">
              <w:rPr>
                <w:sz w:val="20"/>
                <w:szCs w:val="20"/>
              </w:rPr>
              <w:t> </w:t>
            </w:r>
          </w:p>
        </w:tc>
      </w:tr>
      <w:tr w:rsidR="001522A8" w:rsidRPr="00C16064" w14:paraId="380E6343" w14:textId="77777777" w:rsidTr="001522A8">
        <w:trPr>
          <w:gridAfter w:val="1"/>
          <w:wAfter w:w="113" w:type="dxa"/>
          <w:trHeight w:val="20"/>
          <w:jc w:val="center"/>
        </w:trPr>
        <w:tc>
          <w:tcPr>
            <w:tcW w:w="1095" w:type="dxa"/>
            <w:gridSpan w:val="2"/>
            <w:shd w:val="clear" w:color="auto" w:fill="auto"/>
            <w:noWrap/>
            <w:vAlign w:val="bottom"/>
            <w:hideMark/>
          </w:tcPr>
          <w:p w14:paraId="7450A99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58791F3"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4CF6EDD2" w14:textId="77777777" w:rsidR="001522A8" w:rsidRPr="00C16064" w:rsidRDefault="001522A8" w:rsidP="001522A8">
            <w:pPr>
              <w:jc w:val="center"/>
              <w:rPr>
                <w:sz w:val="20"/>
                <w:szCs w:val="20"/>
              </w:rPr>
            </w:pPr>
            <w:r w:rsidRPr="00C16064">
              <w:rPr>
                <w:sz w:val="20"/>
                <w:szCs w:val="20"/>
              </w:rPr>
              <w:t> </w:t>
            </w:r>
          </w:p>
        </w:tc>
      </w:tr>
      <w:tr w:rsidR="001522A8" w:rsidRPr="00C16064" w14:paraId="05DBB5E6" w14:textId="77777777" w:rsidTr="001522A8">
        <w:trPr>
          <w:gridAfter w:val="1"/>
          <w:wAfter w:w="113" w:type="dxa"/>
          <w:trHeight w:val="20"/>
          <w:jc w:val="center"/>
        </w:trPr>
        <w:tc>
          <w:tcPr>
            <w:tcW w:w="1095" w:type="dxa"/>
            <w:gridSpan w:val="2"/>
            <w:shd w:val="clear" w:color="auto" w:fill="auto"/>
            <w:noWrap/>
            <w:vAlign w:val="bottom"/>
            <w:hideMark/>
          </w:tcPr>
          <w:p w14:paraId="1B02D03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5FB9843" w14:textId="77777777" w:rsidR="001522A8" w:rsidRPr="00C16064" w:rsidRDefault="001522A8" w:rsidP="001522A8">
            <w:pPr>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300D35F5" w14:textId="77777777" w:rsidR="001522A8" w:rsidRPr="00C16064" w:rsidRDefault="001522A8" w:rsidP="001522A8">
            <w:pPr>
              <w:jc w:val="center"/>
              <w:rPr>
                <w:sz w:val="20"/>
                <w:szCs w:val="20"/>
              </w:rPr>
            </w:pPr>
            <w:r w:rsidRPr="00C16064">
              <w:rPr>
                <w:sz w:val="20"/>
                <w:szCs w:val="20"/>
              </w:rPr>
              <w:t> </w:t>
            </w:r>
          </w:p>
        </w:tc>
      </w:tr>
      <w:tr w:rsidR="001522A8" w:rsidRPr="00C16064" w14:paraId="18DEBB69" w14:textId="77777777" w:rsidTr="001522A8">
        <w:trPr>
          <w:gridAfter w:val="1"/>
          <w:wAfter w:w="113" w:type="dxa"/>
          <w:trHeight w:val="20"/>
          <w:jc w:val="center"/>
        </w:trPr>
        <w:tc>
          <w:tcPr>
            <w:tcW w:w="1095" w:type="dxa"/>
            <w:gridSpan w:val="2"/>
            <w:shd w:val="clear" w:color="auto" w:fill="auto"/>
            <w:noWrap/>
            <w:vAlign w:val="bottom"/>
            <w:hideMark/>
          </w:tcPr>
          <w:p w14:paraId="58DDED6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4E87E40"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7640392F" w14:textId="77777777" w:rsidR="001522A8" w:rsidRPr="00C16064" w:rsidRDefault="001522A8" w:rsidP="001522A8">
            <w:pPr>
              <w:jc w:val="center"/>
              <w:rPr>
                <w:sz w:val="20"/>
                <w:szCs w:val="20"/>
              </w:rPr>
            </w:pPr>
            <w:r w:rsidRPr="00C16064">
              <w:rPr>
                <w:sz w:val="20"/>
                <w:szCs w:val="20"/>
              </w:rPr>
              <w:t> </w:t>
            </w:r>
          </w:p>
        </w:tc>
      </w:tr>
      <w:tr w:rsidR="001522A8" w:rsidRPr="00C16064" w14:paraId="39ADCB16" w14:textId="77777777" w:rsidTr="001522A8">
        <w:trPr>
          <w:gridAfter w:val="1"/>
          <w:wAfter w:w="113" w:type="dxa"/>
          <w:trHeight w:val="20"/>
          <w:jc w:val="center"/>
        </w:trPr>
        <w:tc>
          <w:tcPr>
            <w:tcW w:w="1095" w:type="dxa"/>
            <w:gridSpan w:val="2"/>
            <w:shd w:val="clear" w:color="auto" w:fill="auto"/>
            <w:noWrap/>
            <w:vAlign w:val="bottom"/>
            <w:hideMark/>
          </w:tcPr>
          <w:p w14:paraId="33C85E0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8CBCC78"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2D6FEB97" w14:textId="77777777" w:rsidR="001522A8" w:rsidRPr="00C16064" w:rsidRDefault="001522A8" w:rsidP="001522A8">
            <w:pPr>
              <w:jc w:val="center"/>
              <w:rPr>
                <w:sz w:val="20"/>
                <w:szCs w:val="20"/>
              </w:rPr>
            </w:pPr>
            <w:r w:rsidRPr="00C16064">
              <w:rPr>
                <w:sz w:val="20"/>
                <w:szCs w:val="20"/>
              </w:rPr>
              <w:t> </w:t>
            </w:r>
          </w:p>
        </w:tc>
      </w:tr>
      <w:tr w:rsidR="001522A8" w:rsidRPr="00C16064" w14:paraId="5C959A10" w14:textId="77777777" w:rsidTr="001522A8">
        <w:trPr>
          <w:gridAfter w:val="1"/>
          <w:wAfter w:w="113" w:type="dxa"/>
          <w:trHeight w:val="20"/>
          <w:jc w:val="center"/>
        </w:trPr>
        <w:tc>
          <w:tcPr>
            <w:tcW w:w="1095" w:type="dxa"/>
            <w:gridSpan w:val="2"/>
            <w:shd w:val="clear" w:color="auto" w:fill="auto"/>
            <w:noWrap/>
            <w:vAlign w:val="bottom"/>
            <w:hideMark/>
          </w:tcPr>
          <w:p w14:paraId="5B54CC8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F383AF3" w14:textId="77777777" w:rsidR="001522A8" w:rsidRPr="00C16064" w:rsidRDefault="001522A8" w:rsidP="001522A8">
            <w:pPr>
              <w:rPr>
                <w:sz w:val="20"/>
                <w:szCs w:val="20"/>
              </w:rPr>
            </w:pPr>
            <w:r w:rsidRPr="00C16064">
              <w:rPr>
                <w:sz w:val="20"/>
                <w:szCs w:val="20"/>
              </w:rPr>
              <w:t>1. ул. Ленина 77</w:t>
            </w:r>
          </w:p>
        </w:tc>
        <w:tc>
          <w:tcPr>
            <w:tcW w:w="2268" w:type="dxa"/>
            <w:gridSpan w:val="2"/>
            <w:shd w:val="clear" w:color="auto" w:fill="auto"/>
            <w:vAlign w:val="center"/>
            <w:hideMark/>
          </w:tcPr>
          <w:p w14:paraId="0B3A748A" w14:textId="77777777" w:rsidR="001522A8" w:rsidRPr="00C16064" w:rsidRDefault="001522A8" w:rsidP="001522A8">
            <w:pPr>
              <w:jc w:val="center"/>
              <w:rPr>
                <w:sz w:val="20"/>
                <w:szCs w:val="20"/>
              </w:rPr>
            </w:pPr>
            <w:r w:rsidRPr="00C16064">
              <w:rPr>
                <w:sz w:val="20"/>
                <w:szCs w:val="20"/>
              </w:rPr>
              <w:t>нет</w:t>
            </w:r>
          </w:p>
        </w:tc>
      </w:tr>
      <w:tr w:rsidR="001522A8" w:rsidRPr="00C16064" w14:paraId="1233928A" w14:textId="77777777" w:rsidTr="001522A8">
        <w:trPr>
          <w:gridAfter w:val="1"/>
          <w:wAfter w:w="113" w:type="dxa"/>
          <w:trHeight w:val="20"/>
          <w:jc w:val="center"/>
        </w:trPr>
        <w:tc>
          <w:tcPr>
            <w:tcW w:w="1095" w:type="dxa"/>
            <w:gridSpan w:val="2"/>
            <w:shd w:val="clear" w:color="auto" w:fill="auto"/>
            <w:noWrap/>
            <w:vAlign w:val="bottom"/>
            <w:hideMark/>
          </w:tcPr>
          <w:p w14:paraId="7244400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F598C82" w14:textId="77777777" w:rsidR="001522A8" w:rsidRPr="00C16064" w:rsidRDefault="001522A8" w:rsidP="001522A8">
            <w:pPr>
              <w:rPr>
                <w:sz w:val="20"/>
                <w:szCs w:val="20"/>
              </w:rPr>
            </w:pPr>
            <w:r w:rsidRPr="00C16064">
              <w:rPr>
                <w:sz w:val="20"/>
                <w:szCs w:val="20"/>
              </w:rPr>
              <w:t>2. ул. Ленина 79</w:t>
            </w:r>
          </w:p>
        </w:tc>
        <w:tc>
          <w:tcPr>
            <w:tcW w:w="2268" w:type="dxa"/>
            <w:gridSpan w:val="2"/>
            <w:shd w:val="clear" w:color="auto" w:fill="auto"/>
            <w:vAlign w:val="center"/>
            <w:hideMark/>
          </w:tcPr>
          <w:p w14:paraId="69703F26" w14:textId="77777777" w:rsidR="001522A8" w:rsidRPr="00C16064" w:rsidRDefault="001522A8" w:rsidP="001522A8">
            <w:pPr>
              <w:jc w:val="center"/>
              <w:rPr>
                <w:sz w:val="20"/>
                <w:szCs w:val="20"/>
              </w:rPr>
            </w:pPr>
            <w:r w:rsidRPr="00C16064">
              <w:rPr>
                <w:sz w:val="20"/>
                <w:szCs w:val="20"/>
              </w:rPr>
              <w:t>нет</w:t>
            </w:r>
          </w:p>
        </w:tc>
      </w:tr>
      <w:tr w:rsidR="001522A8" w:rsidRPr="00C16064" w14:paraId="33E90028" w14:textId="77777777" w:rsidTr="001522A8">
        <w:trPr>
          <w:gridAfter w:val="1"/>
          <w:wAfter w:w="113" w:type="dxa"/>
          <w:trHeight w:val="20"/>
          <w:jc w:val="center"/>
        </w:trPr>
        <w:tc>
          <w:tcPr>
            <w:tcW w:w="1095" w:type="dxa"/>
            <w:gridSpan w:val="2"/>
            <w:shd w:val="clear" w:color="auto" w:fill="auto"/>
            <w:noWrap/>
            <w:vAlign w:val="bottom"/>
            <w:hideMark/>
          </w:tcPr>
          <w:p w14:paraId="5F8963A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4C15F0E" w14:textId="77777777" w:rsidR="001522A8" w:rsidRPr="00C16064" w:rsidRDefault="001522A8" w:rsidP="001522A8">
            <w:pPr>
              <w:rPr>
                <w:sz w:val="20"/>
                <w:szCs w:val="20"/>
              </w:rPr>
            </w:pPr>
            <w:r w:rsidRPr="00C16064">
              <w:rPr>
                <w:sz w:val="20"/>
                <w:szCs w:val="20"/>
              </w:rPr>
              <w:t>3. ул. Первомайская 111</w:t>
            </w:r>
          </w:p>
        </w:tc>
        <w:tc>
          <w:tcPr>
            <w:tcW w:w="2268" w:type="dxa"/>
            <w:gridSpan w:val="2"/>
            <w:shd w:val="clear" w:color="auto" w:fill="auto"/>
            <w:vAlign w:val="center"/>
            <w:hideMark/>
          </w:tcPr>
          <w:p w14:paraId="79685DF2" w14:textId="77777777" w:rsidR="001522A8" w:rsidRPr="00C16064" w:rsidRDefault="001522A8" w:rsidP="001522A8">
            <w:pPr>
              <w:jc w:val="center"/>
              <w:rPr>
                <w:sz w:val="20"/>
                <w:szCs w:val="20"/>
              </w:rPr>
            </w:pPr>
            <w:r w:rsidRPr="00C16064">
              <w:rPr>
                <w:sz w:val="20"/>
                <w:szCs w:val="20"/>
              </w:rPr>
              <w:t>да</w:t>
            </w:r>
          </w:p>
        </w:tc>
      </w:tr>
      <w:tr w:rsidR="001522A8" w:rsidRPr="00C16064" w14:paraId="54862BC3" w14:textId="77777777" w:rsidTr="001522A8">
        <w:trPr>
          <w:gridAfter w:val="1"/>
          <w:wAfter w:w="113" w:type="dxa"/>
          <w:trHeight w:val="20"/>
          <w:jc w:val="center"/>
        </w:trPr>
        <w:tc>
          <w:tcPr>
            <w:tcW w:w="1095" w:type="dxa"/>
            <w:gridSpan w:val="2"/>
            <w:shd w:val="clear" w:color="auto" w:fill="auto"/>
            <w:noWrap/>
            <w:vAlign w:val="bottom"/>
            <w:hideMark/>
          </w:tcPr>
          <w:p w14:paraId="0CB7C01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0513017" w14:textId="77777777" w:rsidR="001522A8" w:rsidRPr="00C16064" w:rsidRDefault="001522A8" w:rsidP="001522A8">
            <w:pPr>
              <w:rPr>
                <w:sz w:val="20"/>
                <w:szCs w:val="20"/>
              </w:rPr>
            </w:pPr>
            <w:r w:rsidRPr="00C16064">
              <w:rPr>
                <w:sz w:val="20"/>
                <w:szCs w:val="20"/>
              </w:rPr>
              <w:t>4. ул. Советов 72</w:t>
            </w:r>
          </w:p>
        </w:tc>
        <w:tc>
          <w:tcPr>
            <w:tcW w:w="2268" w:type="dxa"/>
            <w:gridSpan w:val="2"/>
            <w:shd w:val="clear" w:color="auto" w:fill="auto"/>
            <w:vAlign w:val="center"/>
            <w:hideMark/>
          </w:tcPr>
          <w:p w14:paraId="45AE8DE4" w14:textId="77777777" w:rsidR="001522A8" w:rsidRPr="00C16064" w:rsidRDefault="001522A8" w:rsidP="001522A8">
            <w:pPr>
              <w:jc w:val="center"/>
              <w:rPr>
                <w:sz w:val="20"/>
                <w:szCs w:val="20"/>
              </w:rPr>
            </w:pPr>
            <w:r w:rsidRPr="00C16064">
              <w:rPr>
                <w:sz w:val="20"/>
                <w:szCs w:val="20"/>
              </w:rPr>
              <w:t>да</w:t>
            </w:r>
          </w:p>
        </w:tc>
      </w:tr>
      <w:tr w:rsidR="001522A8" w:rsidRPr="00C16064" w14:paraId="00AF8A0C" w14:textId="77777777" w:rsidTr="001522A8">
        <w:trPr>
          <w:gridAfter w:val="1"/>
          <w:wAfter w:w="113" w:type="dxa"/>
          <w:trHeight w:val="20"/>
          <w:jc w:val="center"/>
        </w:trPr>
        <w:tc>
          <w:tcPr>
            <w:tcW w:w="1095" w:type="dxa"/>
            <w:gridSpan w:val="2"/>
            <w:shd w:val="clear" w:color="auto" w:fill="auto"/>
            <w:noWrap/>
            <w:vAlign w:val="bottom"/>
            <w:hideMark/>
          </w:tcPr>
          <w:p w14:paraId="3A49A81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6C24270" w14:textId="77777777" w:rsidR="001522A8" w:rsidRPr="00C16064" w:rsidRDefault="001522A8" w:rsidP="001522A8">
            <w:pPr>
              <w:rPr>
                <w:sz w:val="20"/>
                <w:szCs w:val="20"/>
              </w:rPr>
            </w:pPr>
            <w:r w:rsidRPr="00C16064">
              <w:rPr>
                <w:sz w:val="20"/>
                <w:szCs w:val="20"/>
              </w:rPr>
              <w:t>5. ул. Советов 76</w:t>
            </w:r>
          </w:p>
        </w:tc>
        <w:tc>
          <w:tcPr>
            <w:tcW w:w="2268" w:type="dxa"/>
            <w:gridSpan w:val="2"/>
            <w:shd w:val="clear" w:color="auto" w:fill="auto"/>
            <w:vAlign w:val="center"/>
            <w:hideMark/>
          </w:tcPr>
          <w:p w14:paraId="557B927C" w14:textId="77777777" w:rsidR="001522A8" w:rsidRPr="00C16064" w:rsidRDefault="001522A8" w:rsidP="001522A8">
            <w:pPr>
              <w:jc w:val="center"/>
              <w:rPr>
                <w:sz w:val="20"/>
                <w:szCs w:val="20"/>
              </w:rPr>
            </w:pPr>
            <w:r w:rsidRPr="00C16064">
              <w:rPr>
                <w:sz w:val="20"/>
                <w:szCs w:val="20"/>
              </w:rPr>
              <w:t>нет</w:t>
            </w:r>
          </w:p>
        </w:tc>
      </w:tr>
      <w:tr w:rsidR="001522A8" w:rsidRPr="00C16064" w14:paraId="0EB1C8BD" w14:textId="77777777" w:rsidTr="001522A8">
        <w:trPr>
          <w:gridAfter w:val="1"/>
          <w:wAfter w:w="113" w:type="dxa"/>
          <w:trHeight w:val="20"/>
          <w:jc w:val="center"/>
        </w:trPr>
        <w:tc>
          <w:tcPr>
            <w:tcW w:w="1095" w:type="dxa"/>
            <w:gridSpan w:val="2"/>
            <w:shd w:val="clear" w:color="auto" w:fill="auto"/>
            <w:noWrap/>
            <w:vAlign w:val="bottom"/>
            <w:hideMark/>
          </w:tcPr>
          <w:p w14:paraId="694FB08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133C712" w14:textId="77777777" w:rsidR="001522A8" w:rsidRPr="00C16064" w:rsidRDefault="001522A8" w:rsidP="001522A8">
            <w:pPr>
              <w:rPr>
                <w:sz w:val="20"/>
                <w:szCs w:val="20"/>
              </w:rPr>
            </w:pPr>
            <w:r w:rsidRPr="00C16064">
              <w:rPr>
                <w:sz w:val="20"/>
                <w:szCs w:val="20"/>
              </w:rPr>
              <w:t>6. ул. Шевченко 88</w:t>
            </w:r>
          </w:p>
        </w:tc>
        <w:tc>
          <w:tcPr>
            <w:tcW w:w="2268" w:type="dxa"/>
            <w:gridSpan w:val="2"/>
            <w:shd w:val="clear" w:color="auto" w:fill="auto"/>
            <w:vAlign w:val="center"/>
            <w:hideMark/>
          </w:tcPr>
          <w:p w14:paraId="2A68B9EF" w14:textId="77777777" w:rsidR="001522A8" w:rsidRPr="00C16064" w:rsidRDefault="001522A8" w:rsidP="001522A8">
            <w:pPr>
              <w:jc w:val="center"/>
              <w:rPr>
                <w:sz w:val="20"/>
                <w:szCs w:val="20"/>
              </w:rPr>
            </w:pPr>
            <w:r w:rsidRPr="00C16064">
              <w:rPr>
                <w:sz w:val="20"/>
                <w:szCs w:val="20"/>
              </w:rPr>
              <w:t>нет</w:t>
            </w:r>
          </w:p>
        </w:tc>
      </w:tr>
      <w:tr w:rsidR="001522A8" w:rsidRPr="00C16064" w14:paraId="7E87DF92" w14:textId="77777777" w:rsidTr="001522A8">
        <w:trPr>
          <w:gridAfter w:val="1"/>
          <w:wAfter w:w="113" w:type="dxa"/>
          <w:trHeight w:val="20"/>
          <w:jc w:val="center"/>
        </w:trPr>
        <w:tc>
          <w:tcPr>
            <w:tcW w:w="1095" w:type="dxa"/>
            <w:gridSpan w:val="2"/>
            <w:shd w:val="clear" w:color="auto" w:fill="auto"/>
            <w:noWrap/>
            <w:vAlign w:val="bottom"/>
            <w:hideMark/>
          </w:tcPr>
          <w:p w14:paraId="556EB60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134918CF" w14:textId="77777777" w:rsidR="001522A8" w:rsidRPr="00C16064" w:rsidRDefault="001522A8" w:rsidP="001522A8">
            <w:pPr>
              <w:rPr>
                <w:sz w:val="20"/>
                <w:szCs w:val="20"/>
              </w:rPr>
            </w:pPr>
            <w:r w:rsidRPr="00C16064">
              <w:rPr>
                <w:sz w:val="20"/>
                <w:szCs w:val="20"/>
              </w:rPr>
              <w:t>7. ул. Шевченко 90</w:t>
            </w:r>
          </w:p>
        </w:tc>
        <w:tc>
          <w:tcPr>
            <w:tcW w:w="2268" w:type="dxa"/>
            <w:gridSpan w:val="2"/>
            <w:shd w:val="clear" w:color="auto" w:fill="auto"/>
            <w:vAlign w:val="center"/>
            <w:hideMark/>
          </w:tcPr>
          <w:p w14:paraId="76498BDF" w14:textId="77777777" w:rsidR="001522A8" w:rsidRPr="00C16064" w:rsidRDefault="001522A8" w:rsidP="001522A8">
            <w:pPr>
              <w:jc w:val="center"/>
              <w:rPr>
                <w:sz w:val="20"/>
                <w:szCs w:val="20"/>
              </w:rPr>
            </w:pPr>
            <w:r w:rsidRPr="00C16064">
              <w:rPr>
                <w:sz w:val="20"/>
                <w:szCs w:val="20"/>
              </w:rPr>
              <w:t>нет</w:t>
            </w:r>
          </w:p>
        </w:tc>
      </w:tr>
      <w:tr w:rsidR="001522A8" w:rsidRPr="00C16064" w14:paraId="6B41EA4B" w14:textId="77777777" w:rsidTr="001522A8">
        <w:trPr>
          <w:gridAfter w:val="1"/>
          <w:wAfter w:w="113" w:type="dxa"/>
          <w:trHeight w:val="20"/>
          <w:jc w:val="center"/>
        </w:trPr>
        <w:tc>
          <w:tcPr>
            <w:tcW w:w="1095" w:type="dxa"/>
            <w:gridSpan w:val="2"/>
            <w:shd w:val="clear" w:color="auto" w:fill="auto"/>
            <w:noWrap/>
            <w:vAlign w:val="bottom"/>
            <w:hideMark/>
          </w:tcPr>
          <w:p w14:paraId="3D98E41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2D733088" w14:textId="77777777" w:rsidR="001522A8" w:rsidRPr="00C16064" w:rsidRDefault="001522A8" w:rsidP="001522A8">
            <w:pPr>
              <w:rPr>
                <w:sz w:val="20"/>
                <w:szCs w:val="20"/>
              </w:rPr>
            </w:pPr>
            <w:r w:rsidRPr="00C16064">
              <w:rPr>
                <w:sz w:val="20"/>
                <w:szCs w:val="20"/>
              </w:rPr>
              <w:t>8. ул. Шевченко 94</w:t>
            </w:r>
          </w:p>
        </w:tc>
        <w:tc>
          <w:tcPr>
            <w:tcW w:w="2268" w:type="dxa"/>
            <w:gridSpan w:val="2"/>
            <w:shd w:val="clear" w:color="auto" w:fill="auto"/>
            <w:vAlign w:val="center"/>
            <w:hideMark/>
          </w:tcPr>
          <w:p w14:paraId="371993A5" w14:textId="77777777" w:rsidR="001522A8" w:rsidRPr="00C16064" w:rsidRDefault="001522A8" w:rsidP="001522A8">
            <w:pPr>
              <w:jc w:val="center"/>
              <w:rPr>
                <w:sz w:val="20"/>
                <w:szCs w:val="20"/>
              </w:rPr>
            </w:pPr>
            <w:r w:rsidRPr="00C16064">
              <w:rPr>
                <w:sz w:val="20"/>
                <w:szCs w:val="20"/>
              </w:rPr>
              <w:t>да</w:t>
            </w:r>
          </w:p>
        </w:tc>
      </w:tr>
      <w:tr w:rsidR="001522A8" w:rsidRPr="00C16064" w14:paraId="646C4295" w14:textId="77777777" w:rsidTr="001522A8">
        <w:trPr>
          <w:gridAfter w:val="1"/>
          <w:wAfter w:w="113" w:type="dxa"/>
          <w:trHeight w:val="20"/>
          <w:jc w:val="center"/>
        </w:trPr>
        <w:tc>
          <w:tcPr>
            <w:tcW w:w="1095" w:type="dxa"/>
            <w:gridSpan w:val="2"/>
            <w:shd w:val="clear" w:color="auto" w:fill="auto"/>
            <w:noWrap/>
            <w:vAlign w:val="bottom"/>
            <w:hideMark/>
          </w:tcPr>
          <w:p w14:paraId="5AC638C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17D1C1D" w14:textId="77777777" w:rsidR="001522A8" w:rsidRPr="00C16064" w:rsidRDefault="001522A8" w:rsidP="001522A8">
            <w:pPr>
              <w:rPr>
                <w:sz w:val="20"/>
                <w:szCs w:val="20"/>
              </w:rPr>
            </w:pPr>
            <w:r w:rsidRPr="00C16064">
              <w:rPr>
                <w:sz w:val="20"/>
                <w:szCs w:val="20"/>
              </w:rPr>
              <w:t>9. ул. Шевченко 96</w:t>
            </w:r>
          </w:p>
        </w:tc>
        <w:tc>
          <w:tcPr>
            <w:tcW w:w="2268" w:type="dxa"/>
            <w:gridSpan w:val="2"/>
            <w:shd w:val="clear" w:color="auto" w:fill="auto"/>
            <w:vAlign w:val="center"/>
            <w:hideMark/>
          </w:tcPr>
          <w:p w14:paraId="37AC34A4" w14:textId="77777777" w:rsidR="001522A8" w:rsidRPr="00C16064" w:rsidRDefault="001522A8" w:rsidP="001522A8">
            <w:pPr>
              <w:jc w:val="center"/>
              <w:rPr>
                <w:sz w:val="20"/>
                <w:szCs w:val="20"/>
              </w:rPr>
            </w:pPr>
            <w:r w:rsidRPr="00C16064">
              <w:rPr>
                <w:sz w:val="20"/>
                <w:szCs w:val="20"/>
              </w:rPr>
              <w:t>нет</w:t>
            </w:r>
          </w:p>
        </w:tc>
      </w:tr>
      <w:tr w:rsidR="001522A8" w:rsidRPr="00C16064" w14:paraId="749A3003" w14:textId="77777777" w:rsidTr="001522A8">
        <w:trPr>
          <w:gridAfter w:val="1"/>
          <w:wAfter w:w="113" w:type="dxa"/>
          <w:trHeight w:val="20"/>
          <w:jc w:val="center"/>
        </w:trPr>
        <w:tc>
          <w:tcPr>
            <w:tcW w:w="1095" w:type="dxa"/>
            <w:gridSpan w:val="2"/>
            <w:shd w:val="clear" w:color="auto" w:fill="auto"/>
            <w:noWrap/>
            <w:vAlign w:val="bottom"/>
            <w:hideMark/>
          </w:tcPr>
          <w:p w14:paraId="28432C9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4135EC0"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6626ABD0" w14:textId="77777777" w:rsidR="001522A8" w:rsidRPr="00C16064" w:rsidRDefault="001522A8" w:rsidP="001522A8">
            <w:pPr>
              <w:jc w:val="center"/>
              <w:rPr>
                <w:sz w:val="20"/>
                <w:szCs w:val="20"/>
              </w:rPr>
            </w:pPr>
            <w:r w:rsidRPr="00C16064">
              <w:rPr>
                <w:sz w:val="20"/>
                <w:szCs w:val="20"/>
              </w:rPr>
              <w:t> </w:t>
            </w:r>
          </w:p>
        </w:tc>
      </w:tr>
      <w:tr w:rsidR="001522A8" w:rsidRPr="00C16064" w14:paraId="30DA47E0" w14:textId="77777777" w:rsidTr="001522A8">
        <w:trPr>
          <w:gridAfter w:val="1"/>
          <w:wAfter w:w="113" w:type="dxa"/>
          <w:trHeight w:val="20"/>
          <w:jc w:val="center"/>
        </w:trPr>
        <w:tc>
          <w:tcPr>
            <w:tcW w:w="1095" w:type="dxa"/>
            <w:gridSpan w:val="2"/>
            <w:shd w:val="clear" w:color="auto" w:fill="auto"/>
            <w:noWrap/>
            <w:vAlign w:val="bottom"/>
            <w:hideMark/>
          </w:tcPr>
          <w:p w14:paraId="5A30E10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03649E0" w14:textId="77777777" w:rsidR="001522A8" w:rsidRPr="00C16064" w:rsidRDefault="001522A8" w:rsidP="001522A8">
            <w:pPr>
              <w:jc w:val="both"/>
              <w:rPr>
                <w:sz w:val="20"/>
                <w:szCs w:val="20"/>
              </w:rPr>
            </w:pPr>
            <w:r w:rsidRPr="00C16064">
              <w:rPr>
                <w:sz w:val="20"/>
                <w:szCs w:val="20"/>
              </w:rPr>
              <w:t>1. МБДОУ детский сад №7 комбинированного вида МО ЩР ст. Старощербиновская (ул. Первомайская, 109)</w:t>
            </w:r>
          </w:p>
        </w:tc>
        <w:tc>
          <w:tcPr>
            <w:tcW w:w="2268" w:type="dxa"/>
            <w:gridSpan w:val="2"/>
            <w:shd w:val="clear" w:color="auto" w:fill="auto"/>
            <w:vAlign w:val="center"/>
            <w:hideMark/>
          </w:tcPr>
          <w:p w14:paraId="5DBCD8E9" w14:textId="77777777" w:rsidR="001522A8" w:rsidRPr="00C16064" w:rsidRDefault="001522A8" w:rsidP="001522A8">
            <w:pPr>
              <w:jc w:val="center"/>
              <w:rPr>
                <w:sz w:val="20"/>
                <w:szCs w:val="20"/>
              </w:rPr>
            </w:pPr>
            <w:r w:rsidRPr="00C16064">
              <w:rPr>
                <w:sz w:val="20"/>
                <w:szCs w:val="20"/>
              </w:rPr>
              <w:t>да</w:t>
            </w:r>
          </w:p>
        </w:tc>
      </w:tr>
      <w:tr w:rsidR="001522A8" w:rsidRPr="00C16064" w14:paraId="2DD57405" w14:textId="77777777" w:rsidTr="001522A8">
        <w:trPr>
          <w:gridAfter w:val="1"/>
          <w:wAfter w:w="113" w:type="dxa"/>
          <w:trHeight w:val="20"/>
          <w:jc w:val="center"/>
        </w:trPr>
        <w:tc>
          <w:tcPr>
            <w:tcW w:w="1095" w:type="dxa"/>
            <w:gridSpan w:val="2"/>
            <w:shd w:val="clear" w:color="auto" w:fill="auto"/>
            <w:noWrap/>
            <w:vAlign w:val="bottom"/>
            <w:hideMark/>
          </w:tcPr>
          <w:p w14:paraId="41041F1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628759D" w14:textId="77777777" w:rsidR="001522A8" w:rsidRPr="00C16064" w:rsidRDefault="001522A8" w:rsidP="001522A8">
            <w:pPr>
              <w:jc w:val="both"/>
              <w:rPr>
                <w:sz w:val="20"/>
                <w:szCs w:val="20"/>
              </w:rPr>
            </w:pPr>
            <w:r w:rsidRPr="00C16064">
              <w:rPr>
                <w:sz w:val="20"/>
                <w:szCs w:val="20"/>
              </w:rPr>
              <w:t>2. МКУ «Централизованная бухгалтерия управления образования администрации муниципального образования Щербиновский район» (ул. Советов, 70)</w:t>
            </w:r>
          </w:p>
        </w:tc>
        <w:tc>
          <w:tcPr>
            <w:tcW w:w="2268" w:type="dxa"/>
            <w:gridSpan w:val="2"/>
            <w:shd w:val="clear" w:color="auto" w:fill="auto"/>
            <w:vAlign w:val="center"/>
            <w:hideMark/>
          </w:tcPr>
          <w:p w14:paraId="6934E8D7" w14:textId="77777777" w:rsidR="001522A8" w:rsidRPr="00C16064" w:rsidRDefault="001522A8" w:rsidP="001522A8">
            <w:pPr>
              <w:jc w:val="center"/>
              <w:rPr>
                <w:sz w:val="20"/>
                <w:szCs w:val="20"/>
              </w:rPr>
            </w:pPr>
            <w:r w:rsidRPr="00C16064">
              <w:rPr>
                <w:sz w:val="20"/>
                <w:szCs w:val="20"/>
              </w:rPr>
              <w:t>да</w:t>
            </w:r>
          </w:p>
        </w:tc>
      </w:tr>
      <w:tr w:rsidR="001522A8" w:rsidRPr="00C16064" w14:paraId="4C9ABF8D" w14:textId="77777777" w:rsidTr="001522A8">
        <w:trPr>
          <w:gridAfter w:val="1"/>
          <w:wAfter w:w="113" w:type="dxa"/>
          <w:trHeight w:val="20"/>
          <w:jc w:val="center"/>
        </w:trPr>
        <w:tc>
          <w:tcPr>
            <w:tcW w:w="1095" w:type="dxa"/>
            <w:gridSpan w:val="2"/>
            <w:shd w:val="clear" w:color="auto" w:fill="auto"/>
            <w:noWrap/>
            <w:vAlign w:val="bottom"/>
            <w:hideMark/>
          </w:tcPr>
          <w:p w14:paraId="70D0BD9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305C7D6" w14:textId="77777777" w:rsidR="001522A8" w:rsidRPr="00C16064" w:rsidRDefault="001522A8" w:rsidP="001522A8">
            <w:pPr>
              <w:jc w:val="both"/>
              <w:rPr>
                <w:sz w:val="20"/>
                <w:szCs w:val="20"/>
              </w:rPr>
            </w:pPr>
            <w:r w:rsidRPr="00C16064">
              <w:rPr>
                <w:sz w:val="20"/>
                <w:szCs w:val="20"/>
              </w:rPr>
              <w:t>3. МКУ МО ЩР «Централизованная межотраслевая бухгалтерия» (ул. Советов, 68)</w:t>
            </w:r>
          </w:p>
        </w:tc>
        <w:tc>
          <w:tcPr>
            <w:tcW w:w="2268" w:type="dxa"/>
            <w:gridSpan w:val="2"/>
            <w:shd w:val="clear" w:color="auto" w:fill="auto"/>
            <w:vAlign w:val="center"/>
            <w:hideMark/>
          </w:tcPr>
          <w:p w14:paraId="5FD013F6" w14:textId="77777777" w:rsidR="001522A8" w:rsidRPr="00C16064" w:rsidRDefault="001522A8" w:rsidP="001522A8">
            <w:pPr>
              <w:jc w:val="center"/>
              <w:rPr>
                <w:sz w:val="20"/>
                <w:szCs w:val="20"/>
              </w:rPr>
            </w:pPr>
            <w:r w:rsidRPr="00C16064">
              <w:rPr>
                <w:sz w:val="20"/>
                <w:szCs w:val="20"/>
              </w:rPr>
              <w:t>да</w:t>
            </w:r>
          </w:p>
        </w:tc>
      </w:tr>
      <w:tr w:rsidR="001522A8" w:rsidRPr="00C16064" w14:paraId="3EED2A2C" w14:textId="77777777" w:rsidTr="001522A8">
        <w:trPr>
          <w:gridAfter w:val="1"/>
          <w:wAfter w:w="113" w:type="dxa"/>
          <w:trHeight w:val="20"/>
          <w:jc w:val="center"/>
        </w:trPr>
        <w:tc>
          <w:tcPr>
            <w:tcW w:w="1095" w:type="dxa"/>
            <w:gridSpan w:val="2"/>
            <w:shd w:val="clear" w:color="auto" w:fill="auto"/>
            <w:noWrap/>
            <w:vAlign w:val="bottom"/>
            <w:hideMark/>
          </w:tcPr>
          <w:p w14:paraId="67B34F6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4F8F6D5" w14:textId="77777777" w:rsidR="001522A8" w:rsidRPr="00C16064" w:rsidRDefault="001522A8" w:rsidP="001522A8">
            <w:pPr>
              <w:jc w:val="both"/>
              <w:rPr>
                <w:sz w:val="20"/>
                <w:szCs w:val="20"/>
              </w:rPr>
            </w:pPr>
            <w:r w:rsidRPr="00C16064">
              <w:rPr>
                <w:sz w:val="20"/>
                <w:szCs w:val="20"/>
              </w:rPr>
              <w:t>4. Управление федеральной службы государственной статистики по Краснодарскому краю (ул. Советов, 70)</w:t>
            </w:r>
          </w:p>
        </w:tc>
        <w:tc>
          <w:tcPr>
            <w:tcW w:w="2268" w:type="dxa"/>
            <w:gridSpan w:val="2"/>
            <w:shd w:val="clear" w:color="auto" w:fill="auto"/>
            <w:vAlign w:val="center"/>
            <w:hideMark/>
          </w:tcPr>
          <w:p w14:paraId="3E2224DE" w14:textId="77777777" w:rsidR="001522A8" w:rsidRPr="00C16064" w:rsidRDefault="001522A8" w:rsidP="001522A8">
            <w:pPr>
              <w:jc w:val="center"/>
              <w:rPr>
                <w:sz w:val="20"/>
                <w:szCs w:val="20"/>
              </w:rPr>
            </w:pPr>
            <w:r w:rsidRPr="00C16064">
              <w:rPr>
                <w:sz w:val="20"/>
                <w:szCs w:val="20"/>
              </w:rPr>
              <w:t>да</w:t>
            </w:r>
          </w:p>
        </w:tc>
      </w:tr>
      <w:tr w:rsidR="001522A8" w:rsidRPr="00C16064" w14:paraId="55AD6FCA" w14:textId="77777777" w:rsidTr="001522A8">
        <w:trPr>
          <w:gridAfter w:val="1"/>
          <w:wAfter w:w="113" w:type="dxa"/>
          <w:trHeight w:val="20"/>
          <w:jc w:val="center"/>
        </w:trPr>
        <w:tc>
          <w:tcPr>
            <w:tcW w:w="1095" w:type="dxa"/>
            <w:gridSpan w:val="2"/>
            <w:shd w:val="clear" w:color="auto" w:fill="auto"/>
            <w:noWrap/>
            <w:vAlign w:val="bottom"/>
            <w:hideMark/>
          </w:tcPr>
          <w:p w14:paraId="2B77A57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8129028" w14:textId="77777777" w:rsidR="001522A8" w:rsidRPr="00C16064" w:rsidRDefault="001522A8" w:rsidP="001522A8">
            <w:pPr>
              <w:jc w:val="both"/>
              <w:rPr>
                <w:sz w:val="20"/>
                <w:szCs w:val="20"/>
              </w:rPr>
            </w:pPr>
            <w:r w:rsidRPr="00C16064">
              <w:rPr>
                <w:sz w:val="20"/>
                <w:szCs w:val="20"/>
              </w:rPr>
              <w:t>5. МБУК «Районный организационно-методический центр культуры» муниципального образования Щербиновский район (ул. Советов, 70)</w:t>
            </w:r>
          </w:p>
        </w:tc>
        <w:tc>
          <w:tcPr>
            <w:tcW w:w="2268" w:type="dxa"/>
            <w:gridSpan w:val="2"/>
            <w:shd w:val="clear" w:color="auto" w:fill="auto"/>
            <w:vAlign w:val="center"/>
            <w:hideMark/>
          </w:tcPr>
          <w:p w14:paraId="6B311988" w14:textId="77777777" w:rsidR="001522A8" w:rsidRPr="00C16064" w:rsidRDefault="001522A8" w:rsidP="001522A8">
            <w:pPr>
              <w:jc w:val="center"/>
              <w:rPr>
                <w:sz w:val="20"/>
                <w:szCs w:val="20"/>
              </w:rPr>
            </w:pPr>
            <w:r w:rsidRPr="00C16064">
              <w:rPr>
                <w:sz w:val="20"/>
                <w:szCs w:val="20"/>
              </w:rPr>
              <w:t>да</w:t>
            </w:r>
          </w:p>
        </w:tc>
      </w:tr>
      <w:tr w:rsidR="001522A8" w:rsidRPr="00C16064" w14:paraId="44041939" w14:textId="77777777" w:rsidTr="001522A8">
        <w:trPr>
          <w:gridAfter w:val="1"/>
          <w:wAfter w:w="113" w:type="dxa"/>
          <w:trHeight w:val="20"/>
          <w:jc w:val="center"/>
        </w:trPr>
        <w:tc>
          <w:tcPr>
            <w:tcW w:w="1095" w:type="dxa"/>
            <w:gridSpan w:val="2"/>
            <w:shd w:val="clear" w:color="auto" w:fill="auto"/>
            <w:noWrap/>
            <w:vAlign w:val="bottom"/>
            <w:hideMark/>
          </w:tcPr>
          <w:p w14:paraId="79A67C1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2F43550" w14:textId="77777777" w:rsidR="001522A8" w:rsidRPr="00C16064" w:rsidRDefault="001522A8" w:rsidP="001522A8">
            <w:pPr>
              <w:jc w:val="both"/>
              <w:rPr>
                <w:sz w:val="20"/>
                <w:szCs w:val="20"/>
              </w:rPr>
            </w:pPr>
            <w:r w:rsidRPr="00C16064">
              <w:rPr>
                <w:sz w:val="20"/>
                <w:szCs w:val="20"/>
              </w:rPr>
              <w:t>6. Администрация Старощербиновского сельского поселения Щербиновский район (ул. Советов, 70)</w:t>
            </w:r>
          </w:p>
        </w:tc>
        <w:tc>
          <w:tcPr>
            <w:tcW w:w="2268" w:type="dxa"/>
            <w:gridSpan w:val="2"/>
            <w:shd w:val="clear" w:color="auto" w:fill="auto"/>
            <w:vAlign w:val="center"/>
            <w:hideMark/>
          </w:tcPr>
          <w:p w14:paraId="6DADEA58" w14:textId="77777777" w:rsidR="001522A8" w:rsidRPr="00C16064" w:rsidRDefault="001522A8" w:rsidP="001522A8">
            <w:pPr>
              <w:jc w:val="center"/>
              <w:rPr>
                <w:sz w:val="20"/>
                <w:szCs w:val="20"/>
              </w:rPr>
            </w:pPr>
            <w:r w:rsidRPr="00C16064">
              <w:rPr>
                <w:sz w:val="20"/>
                <w:szCs w:val="20"/>
              </w:rPr>
              <w:t>да</w:t>
            </w:r>
          </w:p>
        </w:tc>
      </w:tr>
      <w:tr w:rsidR="001522A8" w:rsidRPr="00C16064" w14:paraId="2C095133" w14:textId="77777777" w:rsidTr="001522A8">
        <w:trPr>
          <w:gridAfter w:val="1"/>
          <w:wAfter w:w="113" w:type="dxa"/>
          <w:trHeight w:val="20"/>
          <w:jc w:val="center"/>
        </w:trPr>
        <w:tc>
          <w:tcPr>
            <w:tcW w:w="1095" w:type="dxa"/>
            <w:gridSpan w:val="2"/>
            <w:shd w:val="clear" w:color="auto" w:fill="auto"/>
            <w:noWrap/>
            <w:vAlign w:val="bottom"/>
            <w:hideMark/>
          </w:tcPr>
          <w:p w14:paraId="6C4875C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2DC0800" w14:textId="77777777" w:rsidR="001522A8" w:rsidRPr="00C16064" w:rsidRDefault="001522A8" w:rsidP="001522A8">
            <w:pPr>
              <w:jc w:val="both"/>
              <w:rPr>
                <w:sz w:val="20"/>
                <w:szCs w:val="20"/>
              </w:rPr>
            </w:pPr>
            <w:r w:rsidRPr="00C16064">
              <w:rPr>
                <w:sz w:val="20"/>
                <w:szCs w:val="20"/>
              </w:rPr>
              <w:t>7. Муниципальное казенное учреждение «Благоустройство» (ул. Советов, 70)</w:t>
            </w:r>
          </w:p>
        </w:tc>
        <w:tc>
          <w:tcPr>
            <w:tcW w:w="2268" w:type="dxa"/>
            <w:gridSpan w:val="2"/>
            <w:shd w:val="clear" w:color="auto" w:fill="auto"/>
            <w:vAlign w:val="center"/>
            <w:hideMark/>
          </w:tcPr>
          <w:p w14:paraId="3E2BA943" w14:textId="77777777" w:rsidR="001522A8" w:rsidRPr="00C16064" w:rsidRDefault="001522A8" w:rsidP="001522A8">
            <w:pPr>
              <w:jc w:val="center"/>
              <w:rPr>
                <w:sz w:val="20"/>
                <w:szCs w:val="20"/>
              </w:rPr>
            </w:pPr>
            <w:r w:rsidRPr="00C16064">
              <w:rPr>
                <w:sz w:val="20"/>
                <w:szCs w:val="20"/>
              </w:rPr>
              <w:t>да</w:t>
            </w:r>
          </w:p>
        </w:tc>
      </w:tr>
      <w:tr w:rsidR="001522A8" w:rsidRPr="00C16064" w14:paraId="225493BD" w14:textId="77777777" w:rsidTr="001522A8">
        <w:trPr>
          <w:gridAfter w:val="1"/>
          <w:wAfter w:w="113" w:type="dxa"/>
          <w:trHeight w:val="20"/>
          <w:jc w:val="center"/>
        </w:trPr>
        <w:tc>
          <w:tcPr>
            <w:tcW w:w="1095" w:type="dxa"/>
            <w:gridSpan w:val="2"/>
            <w:shd w:val="clear" w:color="auto" w:fill="auto"/>
            <w:noWrap/>
            <w:vAlign w:val="bottom"/>
            <w:hideMark/>
          </w:tcPr>
          <w:p w14:paraId="7C7CCD8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AE63A4A" w14:textId="77777777" w:rsidR="001522A8" w:rsidRPr="00C16064" w:rsidRDefault="001522A8" w:rsidP="001522A8">
            <w:pPr>
              <w:jc w:val="both"/>
              <w:rPr>
                <w:sz w:val="20"/>
                <w:szCs w:val="20"/>
              </w:rPr>
            </w:pPr>
            <w:r w:rsidRPr="00C16064">
              <w:rPr>
                <w:sz w:val="20"/>
                <w:szCs w:val="20"/>
              </w:rPr>
              <w:t>8. Администрация муниципального образования Щербиновский район (помещения № 54;71) ул. Советов, 70</w:t>
            </w:r>
          </w:p>
        </w:tc>
        <w:tc>
          <w:tcPr>
            <w:tcW w:w="2268" w:type="dxa"/>
            <w:gridSpan w:val="2"/>
            <w:shd w:val="clear" w:color="auto" w:fill="auto"/>
            <w:vAlign w:val="center"/>
            <w:hideMark/>
          </w:tcPr>
          <w:p w14:paraId="4D571F32" w14:textId="77777777" w:rsidR="001522A8" w:rsidRPr="00C16064" w:rsidRDefault="001522A8" w:rsidP="001522A8">
            <w:pPr>
              <w:jc w:val="center"/>
              <w:rPr>
                <w:sz w:val="20"/>
                <w:szCs w:val="20"/>
              </w:rPr>
            </w:pPr>
            <w:r w:rsidRPr="00C16064">
              <w:rPr>
                <w:sz w:val="20"/>
                <w:szCs w:val="20"/>
              </w:rPr>
              <w:t>да</w:t>
            </w:r>
          </w:p>
        </w:tc>
      </w:tr>
      <w:tr w:rsidR="001522A8" w:rsidRPr="00C16064" w14:paraId="2772A6B9" w14:textId="77777777" w:rsidTr="001522A8">
        <w:trPr>
          <w:gridAfter w:val="1"/>
          <w:wAfter w:w="113" w:type="dxa"/>
          <w:trHeight w:val="20"/>
          <w:jc w:val="center"/>
        </w:trPr>
        <w:tc>
          <w:tcPr>
            <w:tcW w:w="1095" w:type="dxa"/>
            <w:gridSpan w:val="2"/>
            <w:shd w:val="clear" w:color="auto" w:fill="auto"/>
            <w:noWrap/>
            <w:vAlign w:val="bottom"/>
            <w:hideMark/>
          </w:tcPr>
          <w:p w14:paraId="21B4739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2C2DE44" w14:textId="77777777" w:rsidR="001522A8" w:rsidRPr="00C16064" w:rsidRDefault="001522A8" w:rsidP="001522A8">
            <w:pPr>
              <w:jc w:val="both"/>
              <w:rPr>
                <w:sz w:val="20"/>
                <w:szCs w:val="20"/>
              </w:rPr>
            </w:pPr>
            <w:r w:rsidRPr="00C16064">
              <w:rPr>
                <w:sz w:val="20"/>
                <w:szCs w:val="20"/>
              </w:rPr>
              <w:t>9. Администрация муниципального образования Щербиновский район (помещение № 48) ул. Советов, 70</w:t>
            </w:r>
          </w:p>
        </w:tc>
        <w:tc>
          <w:tcPr>
            <w:tcW w:w="2268" w:type="dxa"/>
            <w:gridSpan w:val="2"/>
            <w:shd w:val="clear" w:color="auto" w:fill="auto"/>
            <w:vAlign w:val="center"/>
            <w:hideMark/>
          </w:tcPr>
          <w:p w14:paraId="28D5A6F4" w14:textId="77777777" w:rsidR="001522A8" w:rsidRPr="00C16064" w:rsidRDefault="001522A8" w:rsidP="001522A8">
            <w:pPr>
              <w:jc w:val="center"/>
              <w:rPr>
                <w:sz w:val="20"/>
                <w:szCs w:val="20"/>
              </w:rPr>
            </w:pPr>
            <w:r w:rsidRPr="00C16064">
              <w:rPr>
                <w:sz w:val="20"/>
                <w:szCs w:val="20"/>
              </w:rPr>
              <w:t>да</w:t>
            </w:r>
          </w:p>
        </w:tc>
      </w:tr>
      <w:tr w:rsidR="001522A8" w:rsidRPr="00C16064" w14:paraId="2F2F05BD" w14:textId="77777777" w:rsidTr="001522A8">
        <w:trPr>
          <w:gridAfter w:val="1"/>
          <w:wAfter w:w="113" w:type="dxa"/>
          <w:trHeight w:val="20"/>
          <w:jc w:val="center"/>
        </w:trPr>
        <w:tc>
          <w:tcPr>
            <w:tcW w:w="1095" w:type="dxa"/>
            <w:gridSpan w:val="2"/>
            <w:shd w:val="clear" w:color="auto" w:fill="auto"/>
            <w:noWrap/>
            <w:vAlign w:val="bottom"/>
            <w:hideMark/>
          </w:tcPr>
          <w:p w14:paraId="7472D70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4AF2C5C" w14:textId="77777777" w:rsidR="001522A8" w:rsidRPr="00C16064" w:rsidRDefault="001522A8" w:rsidP="001522A8">
            <w:pPr>
              <w:jc w:val="both"/>
              <w:rPr>
                <w:sz w:val="20"/>
                <w:szCs w:val="20"/>
              </w:rPr>
            </w:pPr>
            <w:r w:rsidRPr="00C16064">
              <w:rPr>
                <w:sz w:val="20"/>
                <w:szCs w:val="20"/>
              </w:rPr>
              <w:t>10. Администрация муниципального образования Щербиновский район (помещения № 91; 104-106) ул. Советов, 68</w:t>
            </w:r>
          </w:p>
        </w:tc>
        <w:tc>
          <w:tcPr>
            <w:tcW w:w="2268" w:type="dxa"/>
            <w:gridSpan w:val="2"/>
            <w:shd w:val="clear" w:color="auto" w:fill="auto"/>
            <w:vAlign w:val="center"/>
            <w:hideMark/>
          </w:tcPr>
          <w:p w14:paraId="7F45ADF1" w14:textId="77777777" w:rsidR="001522A8" w:rsidRPr="00C16064" w:rsidRDefault="001522A8" w:rsidP="001522A8">
            <w:pPr>
              <w:jc w:val="center"/>
              <w:rPr>
                <w:sz w:val="20"/>
                <w:szCs w:val="20"/>
              </w:rPr>
            </w:pPr>
            <w:r w:rsidRPr="00C16064">
              <w:rPr>
                <w:sz w:val="20"/>
                <w:szCs w:val="20"/>
              </w:rPr>
              <w:t>да</w:t>
            </w:r>
          </w:p>
        </w:tc>
      </w:tr>
      <w:tr w:rsidR="001522A8" w:rsidRPr="00C16064" w14:paraId="0C87FB45" w14:textId="77777777" w:rsidTr="001522A8">
        <w:trPr>
          <w:gridAfter w:val="1"/>
          <w:wAfter w:w="113" w:type="dxa"/>
          <w:trHeight w:val="20"/>
          <w:jc w:val="center"/>
        </w:trPr>
        <w:tc>
          <w:tcPr>
            <w:tcW w:w="1095" w:type="dxa"/>
            <w:gridSpan w:val="2"/>
            <w:shd w:val="clear" w:color="auto" w:fill="auto"/>
            <w:noWrap/>
            <w:vAlign w:val="bottom"/>
            <w:hideMark/>
          </w:tcPr>
          <w:p w14:paraId="39FC01F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3E5616A" w14:textId="77777777" w:rsidR="001522A8" w:rsidRPr="00C16064" w:rsidRDefault="001522A8" w:rsidP="001522A8">
            <w:pPr>
              <w:rPr>
                <w:sz w:val="20"/>
                <w:szCs w:val="20"/>
              </w:rPr>
            </w:pPr>
            <w:r w:rsidRPr="00C16064">
              <w:rPr>
                <w:sz w:val="20"/>
                <w:szCs w:val="20"/>
              </w:rPr>
              <w:t>11. МБУ ХЭС МО ЩР (ул. Советов, 70)</w:t>
            </w:r>
          </w:p>
        </w:tc>
        <w:tc>
          <w:tcPr>
            <w:tcW w:w="2268" w:type="dxa"/>
            <w:gridSpan w:val="2"/>
            <w:shd w:val="clear" w:color="auto" w:fill="auto"/>
            <w:vAlign w:val="center"/>
            <w:hideMark/>
          </w:tcPr>
          <w:p w14:paraId="61D6E7D0" w14:textId="77777777" w:rsidR="001522A8" w:rsidRPr="00C16064" w:rsidRDefault="001522A8" w:rsidP="001522A8">
            <w:pPr>
              <w:jc w:val="center"/>
              <w:rPr>
                <w:sz w:val="20"/>
                <w:szCs w:val="20"/>
              </w:rPr>
            </w:pPr>
            <w:r w:rsidRPr="00C16064">
              <w:rPr>
                <w:sz w:val="20"/>
                <w:szCs w:val="20"/>
              </w:rPr>
              <w:t>да</w:t>
            </w:r>
          </w:p>
        </w:tc>
      </w:tr>
      <w:tr w:rsidR="001522A8" w:rsidRPr="00C16064" w14:paraId="3683004B" w14:textId="77777777" w:rsidTr="001522A8">
        <w:trPr>
          <w:gridAfter w:val="1"/>
          <w:wAfter w:w="113" w:type="dxa"/>
          <w:trHeight w:val="20"/>
          <w:jc w:val="center"/>
        </w:trPr>
        <w:tc>
          <w:tcPr>
            <w:tcW w:w="1095" w:type="dxa"/>
            <w:gridSpan w:val="2"/>
            <w:shd w:val="clear" w:color="auto" w:fill="auto"/>
            <w:noWrap/>
            <w:vAlign w:val="bottom"/>
            <w:hideMark/>
          </w:tcPr>
          <w:p w14:paraId="57BF3E5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EC752E4" w14:textId="77777777" w:rsidR="001522A8" w:rsidRPr="00C16064" w:rsidRDefault="001522A8" w:rsidP="001522A8">
            <w:pPr>
              <w:rPr>
                <w:sz w:val="20"/>
                <w:szCs w:val="20"/>
              </w:rPr>
            </w:pPr>
            <w:r w:rsidRPr="00C16064">
              <w:rPr>
                <w:sz w:val="20"/>
                <w:szCs w:val="20"/>
              </w:rPr>
              <w:t>12. МБУ ХЭС МО ЩР (ул. Советов, 68)</w:t>
            </w:r>
          </w:p>
        </w:tc>
        <w:tc>
          <w:tcPr>
            <w:tcW w:w="2268" w:type="dxa"/>
            <w:gridSpan w:val="2"/>
            <w:shd w:val="clear" w:color="auto" w:fill="auto"/>
            <w:vAlign w:val="center"/>
            <w:hideMark/>
          </w:tcPr>
          <w:p w14:paraId="1FC3D304" w14:textId="77777777" w:rsidR="001522A8" w:rsidRPr="00C16064" w:rsidRDefault="001522A8" w:rsidP="001522A8">
            <w:pPr>
              <w:jc w:val="center"/>
              <w:rPr>
                <w:sz w:val="20"/>
                <w:szCs w:val="20"/>
              </w:rPr>
            </w:pPr>
            <w:r w:rsidRPr="00C16064">
              <w:rPr>
                <w:sz w:val="20"/>
                <w:szCs w:val="20"/>
              </w:rPr>
              <w:t> </w:t>
            </w:r>
          </w:p>
        </w:tc>
      </w:tr>
      <w:tr w:rsidR="001522A8" w:rsidRPr="00C16064" w14:paraId="5BCD05E3" w14:textId="77777777" w:rsidTr="001522A8">
        <w:trPr>
          <w:gridAfter w:val="1"/>
          <w:wAfter w:w="113" w:type="dxa"/>
          <w:trHeight w:val="20"/>
          <w:jc w:val="center"/>
        </w:trPr>
        <w:tc>
          <w:tcPr>
            <w:tcW w:w="1095" w:type="dxa"/>
            <w:gridSpan w:val="2"/>
            <w:shd w:val="clear" w:color="auto" w:fill="auto"/>
            <w:noWrap/>
            <w:vAlign w:val="bottom"/>
            <w:hideMark/>
          </w:tcPr>
          <w:p w14:paraId="5AAF0DC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8B108B4" w14:textId="77777777" w:rsidR="001522A8" w:rsidRPr="00C16064" w:rsidRDefault="001522A8" w:rsidP="001522A8">
            <w:pPr>
              <w:rPr>
                <w:sz w:val="20"/>
                <w:szCs w:val="20"/>
              </w:rPr>
            </w:pPr>
            <w:r w:rsidRPr="00C16064">
              <w:rPr>
                <w:sz w:val="20"/>
                <w:szCs w:val="20"/>
              </w:rPr>
              <w:t>Административное здание (ул. Советов, 68)</w:t>
            </w:r>
          </w:p>
        </w:tc>
        <w:tc>
          <w:tcPr>
            <w:tcW w:w="2268" w:type="dxa"/>
            <w:gridSpan w:val="2"/>
            <w:shd w:val="clear" w:color="auto" w:fill="auto"/>
            <w:vAlign w:val="center"/>
            <w:hideMark/>
          </w:tcPr>
          <w:p w14:paraId="0AA7A0B5" w14:textId="77777777" w:rsidR="001522A8" w:rsidRPr="00C16064" w:rsidRDefault="001522A8" w:rsidP="001522A8">
            <w:pPr>
              <w:jc w:val="center"/>
              <w:rPr>
                <w:sz w:val="20"/>
                <w:szCs w:val="20"/>
              </w:rPr>
            </w:pPr>
            <w:r w:rsidRPr="00C16064">
              <w:rPr>
                <w:sz w:val="20"/>
                <w:szCs w:val="20"/>
              </w:rPr>
              <w:t>да</w:t>
            </w:r>
          </w:p>
        </w:tc>
      </w:tr>
      <w:tr w:rsidR="001522A8" w:rsidRPr="00C16064" w14:paraId="07D519C0" w14:textId="77777777" w:rsidTr="001522A8">
        <w:trPr>
          <w:gridAfter w:val="1"/>
          <w:wAfter w:w="113" w:type="dxa"/>
          <w:trHeight w:val="20"/>
          <w:jc w:val="center"/>
        </w:trPr>
        <w:tc>
          <w:tcPr>
            <w:tcW w:w="1095" w:type="dxa"/>
            <w:gridSpan w:val="2"/>
            <w:shd w:val="clear" w:color="auto" w:fill="auto"/>
            <w:noWrap/>
            <w:vAlign w:val="bottom"/>
            <w:hideMark/>
          </w:tcPr>
          <w:p w14:paraId="6367AFE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BD413FA" w14:textId="77777777" w:rsidR="001522A8" w:rsidRPr="00C16064" w:rsidRDefault="001522A8" w:rsidP="001522A8">
            <w:pPr>
              <w:rPr>
                <w:sz w:val="20"/>
                <w:szCs w:val="20"/>
              </w:rPr>
            </w:pPr>
            <w:r w:rsidRPr="00C16064">
              <w:rPr>
                <w:sz w:val="20"/>
                <w:szCs w:val="20"/>
              </w:rPr>
              <w:t>Гараж (ул. Советов, 68 лит. В)</w:t>
            </w:r>
          </w:p>
        </w:tc>
        <w:tc>
          <w:tcPr>
            <w:tcW w:w="2268" w:type="dxa"/>
            <w:gridSpan w:val="2"/>
            <w:shd w:val="clear" w:color="auto" w:fill="auto"/>
            <w:vAlign w:val="center"/>
            <w:hideMark/>
          </w:tcPr>
          <w:p w14:paraId="320F163E" w14:textId="77777777" w:rsidR="001522A8" w:rsidRPr="00C16064" w:rsidRDefault="001522A8" w:rsidP="001522A8">
            <w:pPr>
              <w:jc w:val="center"/>
              <w:rPr>
                <w:sz w:val="20"/>
                <w:szCs w:val="20"/>
              </w:rPr>
            </w:pPr>
            <w:r w:rsidRPr="00C16064">
              <w:rPr>
                <w:sz w:val="20"/>
                <w:szCs w:val="20"/>
              </w:rPr>
              <w:t>нет</w:t>
            </w:r>
          </w:p>
        </w:tc>
      </w:tr>
      <w:tr w:rsidR="001522A8" w:rsidRPr="00C16064" w14:paraId="7E080830" w14:textId="77777777" w:rsidTr="001522A8">
        <w:trPr>
          <w:gridAfter w:val="1"/>
          <w:wAfter w:w="113" w:type="dxa"/>
          <w:trHeight w:val="20"/>
          <w:jc w:val="center"/>
        </w:trPr>
        <w:tc>
          <w:tcPr>
            <w:tcW w:w="1095" w:type="dxa"/>
            <w:gridSpan w:val="2"/>
            <w:shd w:val="clear" w:color="auto" w:fill="auto"/>
            <w:noWrap/>
            <w:vAlign w:val="bottom"/>
            <w:hideMark/>
          </w:tcPr>
          <w:p w14:paraId="15498A5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14C9F78" w14:textId="77777777" w:rsidR="001522A8" w:rsidRPr="00C16064" w:rsidRDefault="001522A8" w:rsidP="001522A8">
            <w:pPr>
              <w:rPr>
                <w:sz w:val="20"/>
                <w:szCs w:val="20"/>
              </w:rPr>
            </w:pPr>
            <w:r w:rsidRPr="00C16064">
              <w:rPr>
                <w:sz w:val="20"/>
                <w:szCs w:val="20"/>
              </w:rPr>
              <w:t>Гараж (ул. Советов, 68 лит Д)</w:t>
            </w:r>
          </w:p>
        </w:tc>
        <w:tc>
          <w:tcPr>
            <w:tcW w:w="2268" w:type="dxa"/>
            <w:gridSpan w:val="2"/>
            <w:shd w:val="clear" w:color="auto" w:fill="auto"/>
            <w:vAlign w:val="center"/>
            <w:hideMark/>
          </w:tcPr>
          <w:p w14:paraId="338E8819" w14:textId="77777777" w:rsidR="001522A8" w:rsidRPr="00C16064" w:rsidRDefault="001522A8" w:rsidP="001522A8">
            <w:pPr>
              <w:jc w:val="center"/>
              <w:rPr>
                <w:sz w:val="20"/>
                <w:szCs w:val="20"/>
              </w:rPr>
            </w:pPr>
            <w:r w:rsidRPr="00C16064">
              <w:rPr>
                <w:sz w:val="20"/>
                <w:szCs w:val="20"/>
              </w:rPr>
              <w:t>нет</w:t>
            </w:r>
          </w:p>
        </w:tc>
      </w:tr>
      <w:tr w:rsidR="001522A8" w:rsidRPr="00C16064" w14:paraId="61F4080D" w14:textId="77777777" w:rsidTr="001522A8">
        <w:trPr>
          <w:gridAfter w:val="1"/>
          <w:wAfter w:w="113" w:type="dxa"/>
          <w:trHeight w:val="20"/>
          <w:jc w:val="center"/>
        </w:trPr>
        <w:tc>
          <w:tcPr>
            <w:tcW w:w="1095" w:type="dxa"/>
            <w:gridSpan w:val="2"/>
            <w:shd w:val="clear" w:color="auto" w:fill="auto"/>
            <w:noWrap/>
            <w:vAlign w:val="bottom"/>
            <w:hideMark/>
          </w:tcPr>
          <w:p w14:paraId="152F02D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78DA1A4" w14:textId="77777777" w:rsidR="001522A8" w:rsidRPr="00C16064" w:rsidRDefault="001522A8" w:rsidP="001522A8">
            <w:pPr>
              <w:jc w:val="both"/>
              <w:rPr>
                <w:sz w:val="20"/>
                <w:szCs w:val="20"/>
              </w:rPr>
            </w:pPr>
            <w:r w:rsidRPr="00C16064">
              <w:rPr>
                <w:sz w:val="20"/>
                <w:szCs w:val="20"/>
              </w:rPr>
              <w:t>13. Управление записи актов гражданского состояния Краснодарского края (ул. Первомайская, 80)</w:t>
            </w:r>
          </w:p>
        </w:tc>
        <w:tc>
          <w:tcPr>
            <w:tcW w:w="2268" w:type="dxa"/>
            <w:gridSpan w:val="2"/>
            <w:shd w:val="clear" w:color="auto" w:fill="auto"/>
            <w:vAlign w:val="center"/>
            <w:hideMark/>
          </w:tcPr>
          <w:p w14:paraId="1F7EE3C0" w14:textId="77777777" w:rsidR="001522A8" w:rsidRPr="00C16064" w:rsidRDefault="001522A8" w:rsidP="001522A8">
            <w:pPr>
              <w:jc w:val="center"/>
              <w:rPr>
                <w:sz w:val="20"/>
                <w:szCs w:val="20"/>
              </w:rPr>
            </w:pPr>
            <w:r w:rsidRPr="00C16064">
              <w:rPr>
                <w:sz w:val="20"/>
                <w:szCs w:val="20"/>
              </w:rPr>
              <w:t>да</w:t>
            </w:r>
          </w:p>
        </w:tc>
      </w:tr>
      <w:tr w:rsidR="001522A8" w:rsidRPr="00C16064" w14:paraId="0E2E4B65" w14:textId="77777777" w:rsidTr="001522A8">
        <w:trPr>
          <w:gridAfter w:val="1"/>
          <w:wAfter w:w="113" w:type="dxa"/>
          <w:trHeight w:val="20"/>
          <w:jc w:val="center"/>
        </w:trPr>
        <w:tc>
          <w:tcPr>
            <w:tcW w:w="1095" w:type="dxa"/>
            <w:gridSpan w:val="2"/>
            <w:shd w:val="clear" w:color="auto" w:fill="auto"/>
            <w:noWrap/>
            <w:vAlign w:val="bottom"/>
            <w:hideMark/>
          </w:tcPr>
          <w:p w14:paraId="69E5C99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F7485A5" w14:textId="77777777" w:rsidR="001522A8" w:rsidRPr="00C16064" w:rsidRDefault="001522A8" w:rsidP="001522A8">
            <w:pPr>
              <w:jc w:val="both"/>
              <w:rPr>
                <w:sz w:val="20"/>
                <w:szCs w:val="20"/>
              </w:rPr>
            </w:pPr>
            <w:r w:rsidRPr="00C16064">
              <w:rPr>
                <w:sz w:val="20"/>
                <w:szCs w:val="20"/>
              </w:rPr>
              <w:t>14. МБУ «Сельскохозяйственный информационно-консультационный центр» МО ЩР (ул. Советов, 70)</w:t>
            </w:r>
          </w:p>
        </w:tc>
        <w:tc>
          <w:tcPr>
            <w:tcW w:w="2268" w:type="dxa"/>
            <w:gridSpan w:val="2"/>
            <w:shd w:val="clear" w:color="auto" w:fill="auto"/>
            <w:vAlign w:val="center"/>
            <w:hideMark/>
          </w:tcPr>
          <w:p w14:paraId="2437DD37" w14:textId="77777777" w:rsidR="001522A8" w:rsidRPr="00C16064" w:rsidRDefault="001522A8" w:rsidP="001522A8">
            <w:pPr>
              <w:jc w:val="center"/>
              <w:rPr>
                <w:sz w:val="20"/>
                <w:szCs w:val="20"/>
              </w:rPr>
            </w:pPr>
            <w:r w:rsidRPr="00C16064">
              <w:rPr>
                <w:sz w:val="20"/>
                <w:szCs w:val="20"/>
              </w:rPr>
              <w:t>да</w:t>
            </w:r>
          </w:p>
        </w:tc>
      </w:tr>
      <w:tr w:rsidR="001522A8" w:rsidRPr="00C16064" w14:paraId="28B53C9D" w14:textId="77777777" w:rsidTr="001522A8">
        <w:trPr>
          <w:gridAfter w:val="1"/>
          <w:wAfter w:w="113" w:type="dxa"/>
          <w:trHeight w:val="20"/>
          <w:jc w:val="center"/>
        </w:trPr>
        <w:tc>
          <w:tcPr>
            <w:tcW w:w="1095" w:type="dxa"/>
            <w:gridSpan w:val="2"/>
            <w:shd w:val="clear" w:color="auto" w:fill="auto"/>
            <w:noWrap/>
            <w:vAlign w:val="bottom"/>
            <w:hideMark/>
          </w:tcPr>
          <w:p w14:paraId="210F0EF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9BD4F07" w14:textId="77777777" w:rsidR="001522A8" w:rsidRPr="00C16064" w:rsidRDefault="001522A8" w:rsidP="001522A8">
            <w:pPr>
              <w:rPr>
                <w:sz w:val="20"/>
                <w:szCs w:val="20"/>
              </w:rPr>
            </w:pPr>
            <w:r w:rsidRPr="00C16064">
              <w:rPr>
                <w:sz w:val="20"/>
                <w:szCs w:val="20"/>
              </w:rPr>
              <w:t>15. МБУ ХЭС МО ЩР (ул. Первомайская, 105)</w:t>
            </w:r>
          </w:p>
        </w:tc>
        <w:tc>
          <w:tcPr>
            <w:tcW w:w="2268" w:type="dxa"/>
            <w:gridSpan w:val="2"/>
            <w:shd w:val="clear" w:color="auto" w:fill="auto"/>
            <w:vAlign w:val="center"/>
            <w:hideMark/>
          </w:tcPr>
          <w:p w14:paraId="4E8D95B6" w14:textId="77777777" w:rsidR="001522A8" w:rsidRPr="00C16064" w:rsidRDefault="001522A8" w:rsidP="001522A8">
            <w:pPr>
              <w:jc w:val="center"/>
              <w:rPr>
                <w:sz w:val="20"/>
                <w:szCs w:val="20"/>
              </w:rPr>
            </w:pPr>
            <w:r w:rsidRPr="00C16064">
              <w:rPr>
                <w:sz w:val="20"/>
                <w:szCs w:val="20"/>
              </w:rPr>
              <w:t>да</w:t>
            </w:r>
          </w:p>
        </w:tc>
      </w:tr>
      <w:tr w:rsidR="001522A8" w:rsidRPr="00C16064" w14:paraId="5A201E50" w14:textId="77777777" w:rsidTr="001522A8">
        <w:trPr>
          <w:gridAfter w:val="1"/>
          <w:wAfter w:w="113" w:type="dxa"/>
          <w:trHeight w:val="20"/>
          <w:jc w:val="center"/>
        </w:trPr>
        <w:tc>
          <w:tcPr>
            <w:tcW w:w="1095" w:type="dxa"/>
            <w:gridSpan w:val="2"/>
            <w:shd w:val="clear" w:color="auto" w:fill="auto"/>
            <w:noWrap/>
            <w:vAlign w:val="bottom"/>
            <w:hideMark/>
          </w:tcPr>
          <w:p w14:paraId="4BE3102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0F07094" w14:textId="77777777" w:rsidR="001522A8" w:rsidRPr="00C16064" w:rsidRDefault="001522A8" w:rsidP="001522A8">
            <w:pPr>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031BBCA1" w14:textId="77777777" w:rsidR="001522A8" w:rsidRPr="00C16064" w:rsidRDefault="001522A8" w:rsidP="001522A8">
            <w:pPr>
              <w:jc w:val="center"/>
              <w:rPr>
                <w:sz w:val="20"/>
                <w:szCs w:val="20"/>
              </w:rPr>
            </w:pPr>
            <w:r w:rsidRPr="00C16064">
              <w:rPr>
                <w:sz w:val="20"/>
                <w:szCs w:val="20"/>
              </w:rPr>
              <w:t> </w:t>
            </w:r>
          </w:p>
        </w:tc>
      </w:tr>
      <w:tr w:rsidR="001522A8" w:rsidRPr="00C16064" w14:paraId="706942AA" w14:textId="77777777" w:rsidTr="001522A8">
        <w:trPr>
          <w:gridAfter w:val="1"/>
          <w:wAfter w:w="113" w:type="dxa"/>
          <w:trHeight w:val="20"/>
          <w:jc w:val="center"/>
        </w:trPr>
        <w:tc>
          <w:tcPr>
            <w:tcW w:w="1095" w:type="dxa"/>
            <w:gridSpan w:val="2"/>
            <w:shd w:val="clear" w:color="auto" w:fill="auto"/>
            <w:noWrap/>
            <w:vAlign w:val="bottom"/>
            <w:hideMark/>
          </w:tcPr>
          <w:p w14:paraId="1D37DB4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2E2FE38" w14:textId="77777777" w:rsidR="001522A8" w:rsidRPr="00C16064" w:rsidRDefault="001522A8" w:rsidP="001522A8">
            <w:pPr>
              <w:jc w:val="both"/>
              <w:rPr>
                <w:sz w:val="20"/>
                <w:szCs w:val="20"/>
              </w:rPr>
            </w:pPr>
            <w:r w:rsidRPr="00C16064">
              <w:rPr>
                <w:sz w:val="20"/>
                <w:szCs w:val="20"/>
              </w:rPr>
              <w:t>1. Публичное акционерное общество «Сбербанк России» (ул. Советов, 70)</w:t>
            </w:r>
          </w:p>
        </w:tc>
        <w:tc>
          <w:tcPr>
            <w:tcW w:w="2268" w:type="dxa"/>
            <w:gridSpan w:val="2"/>
            <w:shd w:val="clear" w:color="auto" w:fill="auto"/>
            <w:vAlign w:val="center"/>
            <w:hideMark/>
          </w:tcPr>
          <w:p w14:paraId="593F6742" w14:textId="77777777" w:rsidR="001522A8" w:rsidRPr="00C16064" w:rsidRDefault="001522A8" w:rsidP="001522A8">
            <w:pPr>
              <w:jc w:val="center"/>
              <w:rPr>
                <w:sz w:val="20"/>
                <w:szCs w:val="20"/>
              </w:rPr>
            </w:pPr>
            <w:r w:rsidRPr="00C16064">
              <w:rPr>
                <w:sz w:val="20"/>
                <w:szCs w:val="20"/>
              </w:rPr>
              <w:t>да</w:t>
            </w:r>
          </w:p>
        </w:tc>
      </w:tr>
      <w:tr w:rsidR="001522A8" w:rsidRPr="00C16064" w14:paraId="100DF8AA" w14:textId="77777777" w:rsidTr="001522A8">
        <w:trPr>
          <w:gridAfter w:val="1"/>
          <w:wAfter w:w="113" w:type="dxa"/>
          <w:trHeight w:val="20"/>
          <w:jc w:val="center"/>
        </w:trPr>
        <w:tc>
          <w:tcPr>
            <w:tcW w:w="1095" w:type="dxa"/>
            <w:gridSpan w:val="2"/>
            <w:shd w:val="clear" w:color="auto" w:fill="auto"/>
            <w:noWrap/>
            <w:vAlign w:val="bottom"/>
            <w:hideMark/>
          </w:tcPr>
          <w:p w14:paraId="112F75F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4CE12B2"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50B021D0" w14:textId="77777777" w:rsidR="001522A8" w:rsidRPr="00C16064" w:rsidRDefault="001522A8" w:rsidP="001522A8">
            <w:pPr>
              <w:jc w:val="center"/>
              <w:rPr>
                <w:sz w:val="20"/>
                <w:szCs w:val="20"/>
              </w:rPr>
            </w:pPr>
            <w:r w:rsidRPr="00C16064">
              <w:rPr>
                <w:sz w:val="20"/>
                <w:szCs w:val="20"/>
              </w:rPr>
              <w:t> </w:t>
            </w:r>
          </w:p>
        </w:tc>
      </w:tr>
      <w:tr w:rsidR="001522A8" w:rsidRPr="00C16064" w14:paraId="296E6ED3" w14:textId="77777777" w:rsidTr="001522A8">
        <w:trPr>
          <w:gridAfter w:val="1"/>
          <w:wAfter w:w="113" w:type="dxa"/>
          <w:trHeight w:val="20"/>
          <w:jc w:val="center"/>
        </w:trPr>
        <w:tc>
          <w:tcPr>
            <w:tcW w:w="1095" w:type="dxa"/>
            <w:gridSpan w:val="2"/>
            <w:shd w:val="clear" w:color="auto" w:fill="auto"/>
            <w:vAlign w:val="center"/>
            <w:hideMark/>
          </w:tcPr>
          <w:p w14:paraId="03094BE8" w14:textId="77777777" w:rsidR="001522A8" w:rsidRPr="00C16064" w:rsidRDefault="001522A8" w:rsidP="001522A8">
            <w:pPr>
              <w:jc w:val="center"/>
              <w:rPr>
                <w:bCs/>
                <w:sz w:val="20"/>
                <w:szCs w:val="20"/>
              </w:rPr>
            </w:pPr>
            <w:r w:rsidRPr="00C16064">
              <w:rPr>
                <w:bCs/>
                <w:sz w:val="20"/>
                <w:szCs w:val="20"/>
              </w:rPr>
              <w:t>4</w:t>
            </w:r>
          </w:p>
        </w:tc>
        <w:tc>
          <w:tcPr>
            <w:tcW w:w="6135" w:type="dxa"/>
            <w:gridSpan w:val="2"/>
            <w:shd w:val="clear" w:color="auto" w:fill="auto"/>
            <w:vAlign w:val="bottom"/>
            <w:hideMark/>
          </w:tcPr>
          <w:p w14:paraId="16B1B4F6" w14:textId="77777777" w:rsidR="001522A8" w:rsidRPr="00C16064" w:rsidRDefault="001522A8" w:rsidP="001522A8">
            <w:pPr>
              <w:jc w:val="both"/>
              <w:rPr>
                <w:sz w:val="20"/>
                <w:szCs w:val="20"/>
              </w:rPr>
            </w:pPr>
            <w:r w:rsidRPr="00C16064">
              <w:rPr>
                <w:sz w:val="20"/>
                <w:szCs w:val="20"/>
              </w:rPr>
              <w:t>ст-ца Старощербиновская, ул. Советов 106 (Кв. № 89)</w:t>
            </w:r>
          </w:p>
        </w:tc>
        <w:tc>
          <w:tcPr>
            <w:tcW w:w="2268" w:type="dxa"/>
            <w:gridSpan w:val="2"/>
            <w:shd w:val="clear" w:color="auto" w:fill="auto"/>
            <w:vAlign w:val="center"/>
            <w:hideMark/>
          </w:tcPr>
          <w:p w14:paraId="3A780541" w14:textId="77777777" w:rsidR="001522A8" w:rsidRPr="00C16064" w:rsidRDefault="001522A8" w:rsidP="001522A8">
            <w:pPr>
              <w:jc w:val="center"/>
              <w:rPr>
                <w:sz w:val="20"/>
                <w:szCs w:val="20"/>
              </w:rPr>
            </w:pPr>
            <w:r w:rsidRPr="00C16064">
              <w:rPr>
                <w:sz w:val="20"/>
                <w:szCs w:val="20"/>
              </w:rPr>
              <w:t> </w:t>
            </w:r>
          </w:p>
        </w:tc>
      </w:tr>
      <w:tr w:rsidR="001522A8" w:rsidRPr="00C16064" w14:paraId="3B65C3C4" w14:textId="77777777" w:rsidTr="001522A8">
        <w:trPr>
          <w:gridAfter w:val="1"/>
          <w:wAfter w:w="113" w:type="dxa"/>
          <w:trHeight w:val="20"/>
          <w:jc w:val="center"/>
        </w:trPr>
        <w:tc>
          <w:tcPr>
            <w:tcW w:w="1095" w:type="dxa"/>
            <w:gridSpan w:val="2"/>
            <w:shd w:val="clear" w:color="auto" w:fill="auto"/>
            <w:noWrap/>
            <w:vAlign w:val="bottom"/>
            <w:hideMark/>
          </w:tcPr>
          <w:p w14:paraId="0C9E50D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08F5CA9" w14:textId="77777777" w:rsidR="001522A8" w:rsidRPr="00C16064" w:rsidRDefault="001522A8" w:rsidP="001522A8">
            <w:pPr>
              <w:jc w:val="both"/>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06E2871B" w14:textId="77777777" w:rsidR="001522A8" w:rsidRPr="00C16064" w:rsidRDefault="001522A8" w:rsidP="001522A8">
            <w:pPr>
              <w:jc w:val="center"/>
              <w:rPr>
                <w:sz w:val="20"/>
                <w:szCs w:val="20"/>
              </w:rPr>
            </w:pPr>
            <w:r w:rsidRPr="00C16064">
              <w:rPr>
                <w:sz w:val="20"/>
                <w:szCs w:val="20"/>
              </w:rPr>
              <w:t> </w:t>
            </w:r>
          </w:p>
        </w:tc>
      </w:tr>
      <w:tr w:rsidR="001522A8" w:rsidRPr="00C16064" w14:paraId="17C8A245" w14:textId="77777777" w:rsidTr="001522A8">
        <w:trPr>
          <w:gridAfter w:val="1"/>
          <w:wAfter w:w="113" w:type="dxa"/>
          <w:trHeight w:val="20"/>
          <w:jc w:val="center"/>
        </w:trPr>
        <w:tc>
          <w:tcPr>
            <w:tcW w:w="1095" w:type="dxa"/>
            <w:gridSpan w:val="2"/>
            <w:shd w:val="clear" w:color="auto" w:fill="auto"/>
            <w:noWrap/>
            <w:vAlign w:val="bottom"/>
            <w:hideMark/>
          </w:tcPr>
          <w:p w14:paraId="4A140F7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EA148B3"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0C6EF564" w14:textId="77777777" w:rsidR="001522A8" w:rsidRPr="00C16064" w:rsidRDefault="001522A8" w:rsidP="001522A8">
            <w:pPr>
              <w:jc w:val="center"/>
              <w:rPr>
                <w:sz w:val="20"/>
                <w:szCs w:val="20"/>
              </w:rPr>
            </w:pPr>
            <w:r w:rsidRPr="00C16064">
              <w:rPr>
                <w:sz w:val="20"/>
                <w:szCs w:val="20"/>
              </w:rPr>
              <w:t> </w:t>
            </w:r>
          </w:p>
        </w:tc>
      </w:tr>
      <w:tr w:rsidR="001522A8" w:rsidRPr="00C16064" w14:paraId="152C534C" w14:textId="77777777" w:rsidTr="001522A8">
        <w:trPr>
          <w:gridAfter w:val="1"/>
          <w:wAfter w:w="113" w:type="dxa"/>
          <w:trHeight w:val="20"/>
          <w:jc w:val="center"/>
        </w:trPr>
        <w:tc>
          <w:tcPr>
            <w:tcW w:w="1095" w:type="dxa"/>
            <w:gridSpan w:val="2"/>
            <w:shd w:val="clear" w:color="auto" w:fill="auto"/>
            <w:noWrap/>
            <w:vAlign w:val="bottom"/>
            <w:hideMark/>
          </w:tcPr>
          <w:p w14:paraId="0705F99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B4535D5"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792ED849" w14:textId="77777777" w:rsidR="001522A8" w:rsidRPr="00C16064" w:rsidRDefault="001522A8" w:rsidP="001522A8">
            <w:pPr>
              <w:jc w:val="center"/>
              <w:rPr>
                <w:sz w:val="20"/>
                <w:szCs w:val="20"/>
              </w:rPr>
            </w:pPr>
            <w:r w:rsidRPr="00C16064">
              <w:rPr>
                <w:sz w:val="20"/>
                <w:szCs w:val="20"/>
              </w:rPr>
              <w:t> </w:t>
            </w:r>
          </w:p>
        </w:tc>
      </w:tr>
      <w:tr w:rsidR="001522A8" w:rsidRPr="00C16064" w14:paraId="2EF3F168" w14:textId="77777777" w:rsidTr="001522A8">
        <w:trPr>
          <w:gridAfter w:val="1"/>
          <w:wAfter w:w="113" w:type="dxa"/>
          <w:trHeight w:val="20"/>
          <w:jc w:val="center"/>
        </w:trPr>
        <w:tc>
          <w:tcPr>
            <w:tcW w:w="1095" w:type="dxa"/>
            <w:gridSpan w:val="2"/>
            <w:shd w:val="clear" w:color="auto" w:fill="auto"/>
            <w:noWrap/>
            <w:vAlign w:val="bottom"/>
            <w:hideMark/>
          </w:tcPr>
          <w:p w14:paraId="608437F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B62EE45" w14:textId="77777777" w:rsidR="001522A8" w:rsidRPr="00C16064" w:rsidRDefault="001522A8" w:rsidP="001522A8">
            <w:pPr>
              <w:jc w:val="both"/>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2D5B9F1D" w14:textId="77777777" w:rsidR="001522A8" w:rsidRPr="00C16064" w:rsidRDefault="001522A8" w:rsidP="001522A8">
            <w:pPr>
              <w:jc w:val="center"/>
              <w:rPr>
                <w:sz w:val="20"/>
                <w:szCs w:val="20"/>
              </w:rPr>
            </w:pPr>
            <w:r w:rsidRPr="00C16064">
              <w:rPr>
                <w:sz w:val="20"/>
                <w:szCs w:val="20"/>
              </w:rPr>
              <w:t> </w:t>
            </w:r>
          </w:p>
        </w:tc>
      </w:tr>
      <w:tr w:rsidR="001522A8" w:rsidRPr="00C16064" w14:paraId="19ECAB98" w14:textId="77777777" w:rsidTr="001522A8">
        <w:trPr>
          <w:gridAfter w:val="1"/>
          <w:wAfter w:w="113" w:type="dxa"/>
          <w:trHeight w:val="20"/>
          <w:jc w:val="center"/>
        </w:trPr>
        <w:tc>
          <w:tcPr>
            <w:tcW w:w="1095" w:type="dxa"/>
            <w:gridSpan w:val="2"/>
            <w:shd w:val="clear" w:color="auto" w:fill="auto"/>
            <w:noWrap/>
            <w:vAlign w:val="bottom"/>
            <w:hideMark/>
          </w:tcPr>
          <w:p w14:paraId="5F80DC6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D94290B"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67F76BBA" w14:textId="77777777" w:rsidR="001522A8" w:rsidRPr="00C16064" w:rsidRDefault="001522A8" w:rsidP="001522A8">
            <w:pPr>
              <w:jc w:val="center"/>
              <w:rPr>
                <w:sz w:val="20"/>
                <w:szCs w:val="20"/>
              </w:rPr>
            </w:pPr>
            <w:r w:rsidRPr="00C16064">
              <w:rPr>
                <w:sz w:val="20"/>
                <w:szCs w:val="20"/>
              </w:rPr>
              <w:t> </w:t>
            </w:r>
          </w:p>
        </w:tc>
      </w:tr>
      <w:tr w:rsidR="001522A8" w:rsidRPr="00C16064" w14:paraId="364659E2" w14:textId="77777777" w:rsidTr="001522A8">
        <w:trPr>
          <w:gridAfter w:val="1"/>
          <w:wAfter w:w="113" w:type="dxa"/>
          <w:trHeight w:val="20"/>
          <w:jc w:val="center"/>
        </w:trPr>
        <w:tc>
          <w:tcPr>
            <w:tcW w:w="1095" w:type="dxa"/>
            <w:gridSpan w:val="2"/>
            <w:shd w:val="clear" w:color="auto" w:fill="auto"/>
            <w:noWrap/>
            <w:vAlign w:val="bottom"/>
            <w:hideMark/>
          </w:tcPr>
          <w:p w14:paraId="277FA4B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6DEA053"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05B97190" w14:textId="77777777" w:rsidR="001522A8" w:rsidRPr="00C16064" w:rsidRDefault="001522A8" w:rsidP="001522A8">
            <w:pPr>
              <w:jc w:val="center"/>
              <w:rPr>
                <w:sz w:val="20"/>
                <w:szCs w:val="20"/>
              </w:rPr>
            </w:pPr>
            <w:r w:rsidRPr="00C16064">
              <w:rPr>
                <w:sz w:val="20"/>
                <w:szCs w:val="20"/>
              </w:rPr>
              <w:t> </w:t>
            </w:r>
          </w:p>
        </w:tc>
      </w:tr>
      <w:tr w:rsidR="001522A8" w:rsidRPr="00C16064" w14:paraId="6CD602B4" w14:textId="77777777" w:rsidTr="001522A8">
        <w:trPr>
          <w:gridAfter w:val="1"/>
          <w:wAfter w:w="113" w:type="dxa"/>
          <w:trHeight w:val="20"/>
          <w:jc w:val="center"/>
        </w:trPr>
        <w:tc>
          <w:tcPr>
            <w:tcW w:w="1095" w:type="dxa"/>
            <w:gridSpan w:val="2"/>
            <w:shd w:val="clear" w:color="auto" w:fill="auto"/>
            <w:noWrap/>
            <w:vAlign w:val="bottom"/>
            <w:hideMark/>
          </w:tcPr>
          <w:p w14:paraId="43F3124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F10620A" w14:textId="77777777" w:rsidR="001522A8" w:rsidRPr="00C16064" w:rsidRDefault="001522A8" w:rsidP="001522A8">
            <w:pPr>
              <w:jc w:val="both"/>
              <w:rPr>
                <w:sz w:val="20"/>
                <w:szCs w:val="20"/>
              </w:rPr>
            </w:pPr>
            <w:r w:rsidRPr="00C16064">
              <w:rPr>
                <w:sz w:val="20"/>
                <w:szCs w:val="20"/>
              </w:rPr>
              <w:t xml:space="preserve">1. ул. Шевченко, 95/1 </w:t>
            </w:r>
          </w:p>
        </w:tc>
        <w:tc>
          <w:tcPr>
            <w:tcW w:w="2268" w:type="dxa"/>
            <w:gridSpan w:val="2"/>
            <w:shd w:val="clear" w:color="auto" w:fill="auto"/>
            <w:vAlign w:val="center"/>
            <w:hideMark/>
          </w:tcPr>
          <w:p w14:paraId="128E0156" w14:textId="77777777" w:rsidR="001522A8" w:rsidRPr="00C16064" w:rsidRDefault="001522A8" w:rsidP="001522A8">
            <w:pPr>
              <w:jc w:val="center"/>
              <w:rPr>
                <w:sz w:val="20"/>
                <w:szCs w:val="20"/>
              </w:rPr>
            </w:pPr>
            <w:r w:rsidRPr="00C16064">
              <w:rPr>
                <w:sz w:val="20"/>
                <w:szCs w:val="20"/>
              </w:rPr>
              <w:t>нет</w:t>
            </w:r>
          </w:p>
        </w:tc>
      </w:tr>
      <w:tr w:rsidR="001522A8" w:rsidRPr="00C16064" w14:paraId="2D446580" w14:textId="77777777" w:rsidTr="001522A8">
        <w:trPr>
          <w:gridAfter w:val="1"/>
          <w:wAfter w:w="113" w:type="dxa"/>
          <w:trHeight w:val="20"/>
          <w:jc w:val="center"/>
        </w:trPr>
        <w:tc>
          <w:tcPr>
            <w:tcW w:w="1095" w:type="dxa"/>
            <w:gridSpan w:val="2"/>
            <w:shd w:val="clear" w:color="auto" w:fill="auto"/>
            <w:noWrap/>
            <w:vAlign w:val="bottom"/>
            <w:hideMark/>
          </w:tcPr>
          <w:p w14:paraId="693291A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40A7AA0"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310F267D" w14:textId="77777777" w:rsidR="001522A8" w:rsidRPr="00C16064" w:rsidRDefault="001522A8" w:rsidP="001522A8">
            <w:pPr>
              <w:jc w:val="center"/>
              <w:rPr>
                <w:sz w:val="20"/>
                <w:szCs w:val="20"/>
              </w:rPr>
            </w:pPr>
            <w:r w:rsidRPr="00C16064">
              <w:rPr>
                <w:sz w:val="20"/>
                <w:szCs w:val="20"/>
              </w:rPr>
              <w:t> </w:t>
            </w:r>
          </w:p>
        </w:tc>
      </w:tr>
      <w:tr w:rsidR="001522A8" w:rsidRPr="00C16064" w14:paraId="67F15304" w14:textId="77777777" w:rsidTr="001522A8">
        <w:trPr>
          <w:gridAfter w:val="1"/>
          <w:wAfter w:w="113" w:type="dxa"/>
          <w:trHeight w:val="20"/>
          <w:jc w:val="center"/>
        </w:trPr>
        <w:tc>
          <w:tcPr>
            <w:tcW w:w="1095" w:type="dxa"/>
            <w:gridSpan w:val="2"/>
            <w:shd w:val="clear" w:color="auto" w:fill="auto"/>
            <w:noWrap/>
            <w:vAlign w:val="bottom"/>
            <w:hideMark/>
          </w:tcPr>
          <w:p w14:paraId="33F69C0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6CD22D9" w14:textId="77777777" w:rsidR="001522A8" w:rsidRPr="00C16064" w:rsidRDefault="001522A8" w:rsidP="001522A8">
            <w:pPr>
              <w:jc w:val="both"/>
              <w:rPr>
                <w:sz w:val="20"/>
                <w:szCs w:val="20"/>
              </w:rPr>
            </w:pPr>
            <w:r w:rsidRPr="00C16064">
              <w:rPr>
                <w:sz w:val="20"/>
                <w:szCs w:val="20"/>
              </w:rPr>
              <w:t>1. МБДОУ детский сад №8 комбинированного вида МО ШР ст. Старощербиновская (ул. Советов, 106)</w:t>
            </w:r>
          </w:p>
        </w:tc>
        <w:tc>
          <w:tcPr>
            <w:tcW w:w="2268" w:type="dxa"/>
            <w:gridSpan w:val="2"/>
            <w:shd w:val="clear" w:color="auto" w:fill="auto"/>
            <w:vAlign w:val="center"/>
            <w:hideMark/>
          </w:tcPr>
          <w:p w14:paraId="56BE91EF" w14:textId="77777777" w:rsidR="001522A8" w:rsidRPr="00C16064" w:rsidRDefault="001522A8" w:rsidP="001522A8">
            <w:pPr>
              <w:jc w:val="center"/>
              <w:rPr>
                <w:sz w:val="20"/>
                <w:szCs w:val="20"/>
              </w:rPr>
            </w:pPr>
            <w:r w:rsidRPr="00C16064">
              <w:rPr>
                <w:sz w:val="20"/>
                <w:szCs w:val="20"/>
              </w:rPr>
              <w:t>да</w:t>
            </w:r>
          </w:p>
        </w:tc>
      </w:tr>
      <w:tr w:rsidR="001522A8" w:rsidRPr="00C16064" w14:paraId="35EE1D9C" w14:textId="77777777" w:rsidTr="001522A8">
        <w:trPr>
          <w:gridAfter w:val="1"/>
          <w:wAfter w:w="113" w:type="dxa"/>
          <w:trHeight w:val="20"/>
          <w:jc w:val="center"/>
        </w:trPr>
        <w:tc>
          <w:tcPr>
            <w:tcW w:w="1095" w:type="dxa"/>
            <w:gridSpan w:val="2"/>
            <w:shd w:val="clear" w:color="auto" w:fill="auto"/>
            <w:noWrap/>
            <w:vAlign w:val="bottom"/>
            <w:hideMark/>
          </w:tcPr>
          <w:p w14:paraId="300AAE7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24D33E22" w14:textId="77777777" w:rsidR="001522A8" w:rsidRPr="00C16064" w:rsidRDefault="001522A8" w:rsidP="001522A8">
            <w:pPr>
              <w:jc w:val="both"/>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57035559" w14:textId="77777777" w:rsidR="001522A8" w:rsidRPr="00C16064" w:rsidRDefault="001522A8" w:rsidP="001522A8">
            <w:pPr>
              <w:jc w:val="center"/>
              <w:rPr>
                <w:sz w:val="20"/>
                <w:szCs w:val="20"/>
              </w:rPr>
            </w:pPr>
            <w:r w:rsidRPr="00C16064">
              <w:rPr>
                <w:sz w:val="20"/>
                <w:szCs w:val="20"/>
              </w:rPr>
              <w:t> </w:t>
            </w:r>
          </w:p>
        </w:tc>
      </w:tr>
      <w:tr w:rsidR="001522A8" w:rsidRPr="00C16064" w14:paraId="1864AEE0" w14:textId="77777777" w:rsidTr="001522A8">
        <w:trPr>
          <w:gridAfter w:val="1"/>
          <w:wAfter w:w="113" w:type="dxa"/>
          <w:trHeight w:val="20"/>
          <w:jc w:val="center"/>
        </w:trPr>
        <w:tc>
          <w:tcPr>
            <w:tcW w:w="1095" w:type="dxa"/>
            <w:gridSpan w:val="2"/>
            <w:shd w:val="clear" w:color="auto" w:fill="auto"/>
            <w:noWrap/>
            <w:vAlign w:val="bottom"/>
            <w:hideMark/>
          </w:tcPr>
          <w:p w14:paraId="0AF2C13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1DEA2E46"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3BFDF31F" w14:textId="77777777" w:rsidR="001522A8" w:rsidRPr="00C16064" w:rsidRDefault="001522A8" w:rsidP="001522A8">
            <w:pPr>
              <w:jc w:val="center"/>
              <w:rPr>
                <w:sz w:val="20"/>
                <w:szCs w:val="20"/>
              </w:rPr>
            </w:pPr>
            <w:r w:rsidRPr="00C16064">
              <w:rPr>
                <w:sz w:val="20"/>
                <w:szCs w:val="20"/>
              </w:rPr>
              <w:t> </w:t>
            </w:r>
          </w:p>
        </w:tc>
      </w:tr>
      <w:tr w:rsidR="001522A8" w:rsidRPr="00C16064" w14:paraId="4FC9B389" w14:textId="77777777" w:rsidTr="001522A8">
        <w:trPr>
          <w:gridAfter w:val="1"/>
          <w:wAfter w:w="113" w:type="dxa"/>
          <w:trHeight w:val="20"/>
          <w:jc w:val="center"/>
        </w:trPr>
        <w:tc>
          <w:tcPr>
            <w:tcW w:w="1095" w:type="dxa"/>
            <w:gridSpan w:val="2"/>
            <w:shd w:val="clear" w:color="auto" w:fill="auto"/>
            <w:vAlign w:val="center"/>
            <w:hideMark/>
          </w:tcPr>
          <w:p w14:paraId="69958D35" w14:textId="77777777" w:rsidR="001522A8" w:rsidRPr="00C16064" w:rsidRDefault="001522A8" w:rsidP="001522A8">
            <w:pPr>
              <w:jc w:val="center"/>
              <w:rPr>
                <w:bCs/>
                <w:sz w:val="20"/>
                <w:szCs w:val="20"/>
              </w:rPr>
            </w:pPr>
            <w:r w:rsidRPr="00C16064">
              <w:rPr>
                <w:bCs/>
                <w:sz w:val="20"/>
                <w:szCs w:val="20"/>
              </w:rPr>
              <w:t>5</w:t>
            </w:r>
          </w:p>
        </w:tc>
        <w:tc>
          <w:tcPr>
            <w:tcW w:w="6135" w:type="dxa"/>
            <w:gridSpan w:val="2"/>
            <w:shd w:val="clear" w:color="auto" w:fill="auto"/>
            <w:vAlign w:val="bottom"/>
            <w:hideMark/>
          </w:tcPr>
          <w:p w14:paraId="29570F2F" w14:textId="77777777" w:rsidR="001522A8" w:rsidRPr="00C16064" w:rsidRDefault="001522A8" w:rsidP="001522A8">
            <w:pPr>
              <w:jc w:val="both"/>
              <w:rPr>
                <w:sz w:val="20"/>
                <w:szCs w:val="20"/>
              </w:rPr>
            </w:pPr>
            <w:r w:rsidRPr="00C16064">
              <w:rPr>
                <w:sz w:val="20"/>
                <w:szCs w:val="20"/>
              </w:rPr>
              <w:t>ст-ца Старощербиновская, ул. Красноармейская - Советов (Кв. № 92)</w:t>
            </w:r>
          </w:p>
        </w:tc>
        <w:tc>
          <w:tcPr>
            <w:tcW w:w="2268" w:type="dxa"/>
            <w:gridSpan w:val="2"/>
            <w:shd w:val="clear" w:color="auto" w:fill="auto"/>
            <w:vAlign w:val="center"/>
            <w:hideMark/>
          </w:tcPr>
          <w:p w14:paraId="0BEE4B41" w14:textId="77777777" w:rsidR="001522A8" w:rsidRPr="00C16064" w:rsidRDefault="001522A8" w:rsidP="001522A8">
            <w:pPr>
              <w:jc w:val="center"/>
              <w:rPr>
                <w:sz w:val="20"/>
                <w:szCs w:val="20"/>
              </w:rPr>
            </w:pPr>
            <w:r w:rsidRPr="00C16064">
              <w:rPr>
                <w:sz w:val="20"/>
                <w:szCs w:val="20"/>
              </w:rPr>
              <w:t> </w:t>
            </w:r>
          </w:p>
        </w:tc>
      </w:tr>
      <w:tr w:rsidR="001522A8" w:rsidRPr="00C16064" w14:paraId="511D0573" w14:textId="77777777" w:rsidTr="001522A8">
        <w:trPr>
          <w:gridAfter w:val="1"/>
          <w:wAfter w:w="113" w:type="dxa"/>
          <w:trHeight w:val="20"/>
          <w:jc w:val="center"/>
        </w:trPr>
        <w:tc>
          <w:tcPr>
            <w:tcW w:w="1095" w:type="dxa"/>
            <w:gridSpan w:val="2"/>
            <w:shd w:val="clear" w:color="auto" w:fill="auto"/>
            <w:noWrap/>
            <w:vAlign w:val="bottom"/>
            <w:hideMark/>
          </w:tcPr>
          <w:p w14:paraId="07F96E1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700D0E8"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455B0D60" w14:textId="77777777" w:rsidR="001522A8" w:rsidRPr="00C16064" w:rsidRDefault="001522A8" w:rsidP="001522A8">
            <w:pPr>
              <w:jc w:val="center"/>
              <w:rPr>
                <w:sz w:val="20"/>
                <w:szCs w:val="20"/>
              </w:rPr>
            </w:pPr>
            <w:r w:rsidRPr="00C16064">
              <w:rPr>
                <w:sz w:val="20"/>
                <w:szCs w:val="20"/>
              </w:rPr>
              <w:t> </w:t>
            </w:r>
          </w:p>
        </w:tc>
      </w:tr>
      <w:tr w:rsidR="001522A8" w:rsidRPr="00C16064" w14:paraId="2A263597" w14:textId="77777777" w:rsidTr="001522A8">
        <w:trPr>
          <w:gridAfter w:val="1"/>
          <w:wAfter w:w="113" w:type="dxa"/>
          <w:trHeight w:val="20"/>
          <w:jc w:val="center"/>
        </w:trPr>
        <w:tc>
          <w:tcPr>
            <w:tcW w:w="1095" w:type="dxa"/>
            <w:gridSpan w:val="2"/>
            <w:shd w:val="clear" w:color="auto" w:fill="auto"/>
            <w:noWrap/>
            <w:vAlign w:val="bottom"/>
            <w:hideMark/>
          </w:tcPr>
          <w:p w14:paraId="6166E3F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3457199"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5A23CAC1" w14:textId="77777777" w:rsidR="001522A8" w:rsidRPr="00C16064" w:rsidRDefault="001522A8" w:rsidP="001522A8">
            <w:pPr>
              <w:jc w:val="center"/>
              <w:rPr>
                <w:sz w:val="20"/>
                <w:szCs w:val="20"/>
              </w:rPr>
            </w:pPr>
            <w:r w:rsidRPr="00C16064">
              <w:rPr>
                <w:sz w:val="20"/>
                <w:szCs w:val="20"/>
              </w:rPr>
              <w:t> </w:t>
            </w:r>
          </w:p>
        </w:tc>
      </w:tr>
      <w:tr w:rsidR="001522A8" w:rsidRPr="00C16064" w14:paraId="7267360E" w14:textId="77777777" w:rsidTr="001522A8">
        <w:trPr>
          <w:gridAfter w:val="1"/>
          <w:wAfter w:w="113" w:type="dxa"/>
          <w:trHeight w:val="20"/>
          <w:jc w:val="center"/>
        </w:trPr>
        <w:tc>
          <w:tcPr>
            <w:tcW w:w="1095" w:type="dxa"/>
            <w:gridSpan w:val="2"/>
            <w:shd w:val="clear" w:color="auto" w:fill="auto"/>
            <w:noWrap/>
            <w:vAlign w:val="bottom"/>
            <w:hideMark/>
          </w:tcPr>
          <w:p w14:paraId="16E2B5C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1264578E"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2E7FA845" w14:textId="77777777" w:rsidR="001522A8" w:rsidRPr="00C16064" w:rsidRDefault="001522A8" w:rsidP="001522A8">
            <w:pPr>
              <w:jc w:val="center"/>
              <w:rPr>
                <w:sz w:val="20"/>
                <w:szCs w:val="20"/>
              </w:rPr>
            </w:pPr>
            <w:r w:rsidRPr="00C16064">
              <w:rPr>
                <w:sz w:val="20"/>
                <w:szCs w:val="20"/>
              </w:rPr>
              <w:t> </w:t>
            </w:r>
          </w:p>
        </w:tc>
      </w:tr>
      <w:tr w:rsidR="001522A8" w:rsidRPr="00C16064" w14:paraId="63A20407" w14:textId="77777777" w:rsidTr="001522A8">
        <w:trPr>
          <w:gridAfter w:val="1"/>
          <w:wAfter w:w="113" w:type="dxa"/>
          <w:trHeight w:val="20"/>
          <w:jc w:val="center"/>
        </w:trPr>
        <w:tc>
          <w:tcPr>
            <w:tcW w:w="1095" w:type="dxa"/>
            <w:gridSpan w:val="2"/>
            <w:shd w:val="clear" w:color="auto" w:fill="auto"/>
            <w:noWrap/>
            <w:vAlign w:val="bottom"/>
            <w:hideMark/>
          </w:tcPr>
          <w:p w14:paraId="7C91B2D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C87CB2E" w14:textId="77777777" w:rsidR="001522A8" w:rsidRPr="00C16064" w:rsidRDefault="001522A8" w:rsidP="001522A8">
            <w:pPr>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008AB081" w14:textId="77777777" w:rsidR="001522A8" w:rsidRPr="00C16064" w:rsidRDefault="001522A8" w:rsidP="001522A8">
            <w:pPr>
              <w:jc w:val="center"/>
              <w:rPr>
                <w:sz w:val="20"/>
                <w:szCs w:val="20"/>
              </w:rPr>
            </w:pPr>
            <w:r w:rsidRPr="00C16064">
              <w:rPr>
                <w:sz w:val="20"/>
                <w:szCs w:val="20"/>
              </w:rPr>
              <w:t> </w:t>
            </w:r>
          </w:p>
        </w:tc>
      </w:tr>
      <w:tr w:rsidR="001522A8" w:rsidRPr="00C16064" w14:paraId="72F3958F" w14:textId="77777777" w:rsidTr="001522A8">
        <w:trPr>
          <w:gridAfter w:val="1"/>
          <w:wAfter w:w="113" w:type="dxa"/>
          <w:trHeight w:val="20"/>
          <w:jc w:val="center"/>
        </w:trPr>
        <w:tc>
          <w:tcPr>
            <w:tcW w:w="1095" w:type="dxa"/>
            <w:gridSpan w:val="2"/>
            <w:shd w:val="clear" w:color="auto" w:fill="auto"/>
            <w:noWrap/>
            <w:vAlign w:val="bottom"/>
            <w:hideMark/>
          </w:tcPr>
          <w:p w14:paraId="59815F1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32A5697"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1A48B926" w14:textId="77777777" w:rsidR="001522A8" w:rsidRPr="00C16064" w:rsidRDefault="001522A8" w:rsidP="001522A8">
            <w:pPr>
              <w:jc w:val="center"/>
              <w:rPr>
                <w:sz w:val="20"/>
                <w:szCs w:val="20"/>
              </w:rPr>
            </w:pPr>
            <w:r w:rsidRPr="00C16064">
              <w:rPr>
                <w:sz w:val="20"/>
                <w:szCs w:val="20"/>
              </w:rPr>
              <w:t> </w:t>
            </w:r>
          </w:p>
        </w:tc>
      </w:tr>
      <w:tr w:rsidR="001522A8" w:rsidRPr="00C16064" w14:paraId="75F9A51F" w14:textId="77777777" w:rsidTr="001522A8">
        <w:trPr>
          <w:gridAfter w:val="1"/>
          <w:wAfter w:w="113" w:type="dxa"/>
          <w:trHeight w:val="20"/>
          <w:jc w:val="center"/>
        </w:trPr>
        <w:tc>
          <w:tcPr>
            <w:tcW w:w="1095" w:type="dxa"/>
            <w:gridSpan w:val="2"/>
            <w:shd w:val="clear" w:color="auto" w:fill="auto"/>
            <w:noWrap/>
            <w:vAlign w:val="bottom"/>
            <w:hideMark/>
          </w:tcPr>
          <w:p w14:paraId="05BD75F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063C85E"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1F0AA21B" w14:textId="77777777" w:rsidR="001522A8" w:rsidRPr="00C16064" w:rsidRDefault="001522A8" w:rsidP="001522A8">
            <w:pPr>
              <w:jc w:val="center"/>
              <w:rPr>
                <w:sz w:val="20"/>
                <w:szCs w:val="20"/>
              </w:rPr>
            </w:pPr>
            <w:r w:rsidRPr="00C16064">
              <w:rPr>
                <w:sz w:val="20"/>
                <w:szCs w:val="20"/>
              </w:rPr>
              <w:t> </w:t>
            </w:r>
          </w:p>
        </w:tc>
      </w:tr>
      <w:tr w:rsidR="001522A8" w:rsidRPr="00C16064" w14:paraId="1AABBE99" w14:textId="77777777" w:rsidTr="001522A8">
        <w:trPr>
          <w:gridAfter w:val="1"/>
          <w:wAfter w:w="113" w:type="dxa"/>
          <w:trHeight w:val="20"/>
          <w:jc w:val="center"/>
        </w:trPr>
        <w:tc>
          <w:tcPr>
            <w:tcW w:w="1095" w:type="dxa"/>
            <w:gridSpan w:val="2"/>
            <w:shd w:val="clear" w:color="auto" w:fill="auto"/>
            <w:noWrap/>
            <w:vAlign w:val="bottom"/>
            <w:hideMark/>
          </w:tcPr>
          <w:p w14:paraId="054082C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6E526EB" w14:textId="77777777" w:rsidR="001522A8" w:rsidRPr="00C16064" w:rsidRDefault="001522A8" w:rsidP="001522A8">
            <w:pPr>
              <w:rPr>
                <w:sz w:val="20"/>
                <w:szCs w:val="20"/>
              </w:rPr>
            </w:pPr>
            <w:r w:rsidRPr="00C16064">
              <w:rPr>
                <w:sz w:val="20"/>
                <w:szCs w:val="20"/>
              </w:rPr>
              <w:t>1. ул. Краснопартизанская 126</w:t>
            </w:r>
          </w:p>
        </w:tc>
        <w:tc>
          <w:tcPr>
            <w:tcW w:w="2268" w:type="dxa"/>
            <w:gridSpan w:val="2"/>
            <w:shd w:val="clear" w:color="auto" w:fill="auto"/>
            <w:vAlign w:val="center"/>
            <w:hideMark/>
          </w:tcPr>
          <w:p w14:paraId="7012C20F" w14:textId="77777777" w:rsidR="001522A8" w:rsidRPr="00C16064" w:rsidRDefault="001522A8" w:rsidP="001522A8">
            <w:pPr>
              <w:jc w:val="center"/>
              <w:rPr>
                <w:sz w:val="20"/>
                <w:szCs w:val="20"/>
              </w:rPr>
            </w:pPr>
            <w:r w:rsidRPr="00C16064">
              <w:rPr>
                <w:sz w:val="20"/>
                <w:szCs w:val="20"/>
              </w:rPr>
              <w:t>нет</w:t>
            </w:r>
          </w:p>
        </w:tc>
      </w:tr>
      <w:tr w:rsidR="001522A8" w:rsidRPr="00C16064" w14:paraId="675CE798" w14:textId="77777777" w:rsidTr="001522A8">
        <w:trPr>
          <w:gridAfter w:val="1"/>
          <w:wAfter w:w="113" w:type="dxa"/>
          <w:trHeight w:val="20"/>
          <w:jc w:val="center"/>
        </w:trPr>
        <w:tc>
          <w:tcPr>
            <w:tcW w:w="1095" w:type="dxa"/>
            <w:gridSpan w:val="2"/>
            <w:shd w:val="clear" w:color="auto" w:fill="auto"/>
            <w:noWrap/>
            <w:vAlign w:val="bottom"/>
            <w:hideMark/>
          </w:tcPr>
          <w:p w14:paraId="49BBC4E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37CC8A6" w14:textId="77777777" w:rsidR="001522A8" w:rsidRPr="00C16064" w:rsidRDefault="001522A8" w:rsidP="001522A8">
            <w:pPr>
              <w:rPr>
                <w:sz w:val="20"/>
                <w:szCs w:val="20"/>
              </w:rPr>
            </w:pPr>
            <w:r w:rsidRPr="00C16064">
              <w:rPr>
                <w:sz w:val="20"/>
                <w:szCs w:val="20"/>
              </w:rPr>
              <w:t>2.ул. Краснопартизанская 128</w:t>
            </w:r>
          </w:p>
        </w:tc>
        <w:tc>
          <w:tcPr>
            <w:tcW w:w="2268" w:type="dxa"/>
            <w:gridSpan w:val="2"/>
            <w:shd w:val="clear" w:color="auto" w:fill="auto"/>
            <w:vAlign w:val="center"/>
            <w:hideMark/>
          </w:tcPr>
          <w:p w14:paraId="252A6B23" w14:textId="77777777" w:rsidR="001522A8" w:rsidRPr="00C16064" w:rsidRDefault="001522A8" w:rsidP="001522A8">
            <w:pPr>
              <w:jc w:val="center"/>
              <w:rPr>
                <w:sz w:val="20"/>
                <w:szCs w:val="20"/>
              </w:rPr>
            </w:pPr>
            <w:r w:rsidRPr="00C16064">
              <w:rPr>
                <w:sz w:val="20"/>
                <w:szCs w:val="20"/>
              </w:rPr>
              <w:t>да</w:t>
            </w:r>
          </w:p>
        </w:tc>
      </w:tr>
      <w:tr w:rsidR="001522A8" w:rsidRPr="00C16064" w14:paraId="6FC15A07" w14:textId="77777777" w:rsidTr="001522A8">
        <w:trPr>
          <w:gridAfter w:val="1"/>
          <w:wAfter w:w="113" w:type="dxa"/>
          <w:trHeight w:val="20"/>
          <w:jc w:val="center"/>
        </w:trPr>
        <w:tc>
          <w:tcPr>
            <w:tcW w:w="1095" w:type="dxa"/>
            <w:gridSpan w:val="2"/>
            <w:shd w:val="clear" w:color="auto" w:fill="auto"/>
            <w:noWrap/>
            <w:vAlign w:val="bottom"/>
            <w:hideMark/>
          </w:tcPr>
          <w:p w14:paraId="722D8FC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8F2A6A7" w14:textId="77777777" w:rsidR="001522A8" w:rsidRPr="00C16064" w:rsidRDefault="001522A8" w:rsidP="001522A8">
            <w:pPr>
              <w:rPr>
                <w:sz w:val="20"/>
                <w:szCs w:val="20"/>
              </w:rPr>
            </w:pPr>
            <w:r w:rsidRPr="00C16064">
              <w:rPr>
                <w:sz w:val="20"/>
                <w:szCs w:val="20"/>
              </w:rPr>
              <w:t>3. ул. Краснопартизанская 130</w:t>
            </w:r>
          </w:p>
        </w:tc>
        <w:tc>
          <w:tcPr>
            <w:tcW w:w="2268" w:type="dxa"/>
            <w:gridSpan w:val="2"/>
            <w:shd w:val="clear" w:color="auto" w:fill="auto"/>
            <w:vAlign w:val="center"/>
            <w:hideMark/>
          </w:tcPr>
          <w:p w14:paraId="6FF0462F" w14:textId="77777777" w:rsidR="001522A8" w:rsidRPr="00C16064" w:rsidRDefault="001522A8" w:rsidP="001522A8">
            <w:pPr>
              <w:jc w:val="center"/>
              <w:rPr>
                <w:sz w:val="20"/>
                <w:szCs w:val="20"/>
              </w:rPr>
            </w:pPr>
            <w:r w:rsidRPr="00C16064">
              <w:rPr>
                <w:sz w:val="20"/>
                <w:szCs w:val="20"/>
              </w:rPr>
              <w:t>да</w:t>
            </w:r>
          </w:p>
        </w:tc>
      </w:tr>
      <w:tr w:rsidR="001522A8" w:rsidRPr="00C16064" w14:paraId="52541C16" w14:textId="77777777" w:rsidTr="001522A8">
        <w:trPr>
          <w:gridAfter w:val="1"/>
          <w:wAfter w:w="113" w:type="dxa"/>
          <w:trHeight w:val="20"/>
          <w:jc w:val="center"/>
        </w:trPr>
        <w:tc>
          <w:tcPr>
            <w:tcW w:w="1095" w:type="dxa"/>
            <w:gridSpan w:val="2"/>
            <w:shd w:val="clear" w:color="auto" w:fill="auto"/>
            <w:noWrap/>
            <w:vAlign w:val="bottom"/>
            <w:hideMark/>
          </w:tcPr>
          <w:p w14:paraId="67A7C08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9927408" w14:textId="77777777" w:rsidR="001522A8" w:rsidRPr="00C16064" w:rsidRDefault="001522A8" w:rsidP="001522A8">
            <w:pPr>
              <w:rPr>
                <w:sz w:val="20"/>
                <w:szCs w:val="20"/>
              </w:rPr>
            </w:pPr>
            <w:r w:rsidRPr="00C16064">
              <w:rPr>
                <w:sz w:val="20"/>
                <w:szCs w:val="20"/>
              </w:rPr>
              <w:t>4. ул. Краснопартизанская 132</w:t>
            </w:r>
          </w:p>
        </w:tc>
        <w:tc>
          <w:tcPr>
            <w:tcW w:w="2268" w:type="dxa"/>
            <w:gridSpan w:val="2"/>
            <w:shd w:val="clear" w:color="auto" w:fill="auto"/>
            <w:vAlign w:val="center"/>
            <w:hideMark/>
          </w:tcPr>
          <w:p w14:paraId="727A2115" w14:textId="77777777" w:rsidR="001522A8" w:rsidRPr="00C16064" w:rsidRDefault="001522A8" w:rsidP="001522A8">
            <w:pPr>
              <w:jc w:val="center"/>
              <w:rPr>
                <w:sz w:val="20"/>
                <w:szCs w:val="20"/>
              </w:rPr>
            </w:pPr>
            <w:r w:rsidRPr="00C16064">
              <w:rPr>
                <w:sz w:val="20"/>
                <w:szCs w:val="20"/>
              </w:rPr>
              <w:t>да</w:t>
            </w:r>
          </w:p>
        </w:tc>
      </w:tr>
      <w:tr w:rsidR="001522A8" w:rsidRPr="00C16064" w14:paraId="1CE90AAA" w14:textId="77777777" w:rsidTr="001522A8">
        <w:trPr>
          <w:gridAfter w:val="1"/>
          <w:wAfter w:w="113" w:type="dxa"/>
          <w:trHeight w:val="20"/>
          <w:jc w:val="center"/>
        </w:trPr>
        <w:tc>
          <w:tcPr>
            <w:tcW w:w="1095" w:type="dxa"/>
            <w:gridSpan w:val="2"/>
            <w:shd w:val="clear" w:color="auto" w:fill="auto"/>
            <w:noWrap/>
            <w:vAlign w:val="bottom"/>
            <w:hideMark/>
          </w:tcPr>
          <w:p w14:paraId="7FC662C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8C7CCD2" w14:textId="77777777" w:rsidR="001522A8" w:rsidRPr="00C16064" w:rsidRDefault="001522A8" w:rsidP="001522A8">
            <w:pPr>
              <w:rPr>
                <w:sz w:val="20"/>
                <w:szCs w:val="20"/>
              </w:rPr>
            </w:pPr>
            <w:r w:rsidRPr="00C16064">
              <w:rPr>
                <w:sz w:val="20"/>
                <w:szCs w:val="20"/>
              </w:rPr>
              <w:t>5. ул. Ленина 161</w:t>
            </w:r>
          </w:p>
        </w:tc>
        <w:tc>
          <w:tcPr>
            <w:tcW w:w="2268" w:type="dxa"/>
            <w:gridSpan w:val="2"/>
            <w:shd w:val="clear" w:color="auto" w:fill="auto"/>
            <w:vAlign w:val="center"/>
            <w:hideMark/>
          </w:tcPr>
          <w:p w14:paraId="24098967" w14:textId="77777777" w:rsidR="001522A8" w:rsidRPr="00C16064" w:rsidRDefault="001522A8" w:rsidP="001522A8">
            <w:pPr>
              <w:jc w:val="center"/>
              <w:rPr>
                <w:sz w:val="20"/>
                <w:szCs w:val="20"/>
              </w:rPr>
            </w:pPr>
            <w:r w:rsidRPr="00C16064">
              <w:rPr>
                <w:sz w:val="20"/>
                <w:szCs w:val="20"/>
              </w:rPr>
              <w:t>да</w:t>
            </w:r>
          </w:p>
        </w:tc>
      </w:tr>
      <w:tr w:rsidR="001522A8" w:rsidRPr="00C16064" w14:paraId="5A6D1EDE" w14:textId="77777777" w:rsidTr="001522A8">
        <w:trPr>
          <w:gridAfter w:val="1"/>
          <w:wAfter w:w="113" w:type="dxa"/>
          <w:trHeight w:val="20"/>
          <w:jc w:val="center"/>
        </w:trPr>
        <w:tc>
          <w:tcPr>
            <w:tcW w:w="1095" w:type="dxa"/>
            <w:gridSpan w:val="2"/>
            <w:shd w:val="clear" w:color="auto" w:fill="auto"/>
            <w:noWrap/>
            <w:vAlign w:val="bottom"/>
            <w:hideMark/>
          </w:tcPr>
          <w:p w14:paraId="334AD1D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8619DF1" w14:textId="77777777" w:rsidR="001522A8" w:rsidRPr="00C16064" w:rsidRDefault="001522A8" w:rsidP="001522A8">
            <w:pPr>
              <w:rPr>
                <w:sz w:val="20"/>
                <w:szCs w:val="20"/>
              </w:rPr>
            </w:pPr>
            <w:r w:rsidRPr="00C16064">
              <w:rPr>
                <w:sz w:val="20"/>
                <w:szCs w:val="20"/>
              </w:rPr>
              <w:t>6. ул. Ленина 165</w:t>
            </w:r>
          </w:p>
        </w:tc>
        <w:tc>
          <w:tcPr>
            <w:tcW w:w="2268" w:type="dxa"/>
            <w:gridSpan w:val="2"/>
            <w:shd w:val="clear" w:color="auto" w:fill="auto"/>
            <w:vAlign w:val="center"/>
            <w:hideMark/>
          </w:tcPr>
          <w:p w14:paraId="33F50928" w14:textId="77777777" w:rsidR="001522A8" w:rsidRPr="00C16064" w:rsidRDefault="001522A8" w:rsidP="001522A8">
            <w:pPr>
              <w:jc w:val="center"/>
              <w:rPr>
                <w:sz w:val="20"/>
                <w:szCs w:val="20"/>
              </w:rPr>
            </w:pPr>
            <w:r w:rsidRPr="00C16064">
              <w:rPr>
                <w:sz w:val="20"/>
                <w:szCs w:val="20"/>
              </w:rPr>
              <w:t>да</w:t>
            </w:r>
          </w:p>
        </w:tc>
      </w:tr>
      <w:tr w:rsidR="001522A8" w:rsidRPr="00C16064" w14:paraId="222B55A3" w14:textId="77777777" w:rsidTr="001522A8">
        <w:trPr>
          <w:gridAfter w:val="1"/>
          <w:wAfter w:w="113" w:type="dxa"/>
          <w:trHeight w:val="20"/>
          <w:jc w:val="center"/>
        </w:trPr>
        <w:tc>
          <w:tcPr>
            <w:tcW w:w="1095" w:type="dxa"/>
            <w:gridSpan w:val="2"/>
            <w:shd w:val="clear" w:color="auto" w:fill="auto"/>
            <w:noWrap/>
            <w:vAlign w:val="bottom"/>
            <w:hideMark/>
          </w:tcPr>
          <w:p w14:paraId="2746149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6910547"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44844A83" w14:textId="77777777" w:rsidR="001522A8" w:rsidRPr="00C16064" w:rsidRDefault="001522A8" w:rsidP="001522A8">
            <w:pPr>
              <w:jc w:val="center"/>
              <w:rPr>
                <w:sz w:val="20"/>
                <w:szCs w:val="20"/>
              </w:rPr>
            </w:pPr>
            <w:r w:rsidRPr="00C16064">
              <w:rPr>
                <w:sz w:val="20"/>
                <w:szCs w:val="20"/>
              </w:rPr>
              <w:t> </w:t>
            </w:r>
          </w:p>
        </w:tc>
      </w:tr>
      <w:tr w:rsidR="001522A8" w:rsidRPr="00C16064" w14:paraId="7BBE38FF" w14:textId="77777777" w:rsidTr="001522A8">
        <w:trPr>
          <w:gridAfter w:val="1"/>
          <w:wAfter w:w="113" w:type="dxa"/>
          <w:trHeight w:val="20"/>
          <w:jc w:val="center"/>
        </w:trPr>
        <w:tc>
          <w:tcPr>
            <w:tcW w:w="1095" w:type="dxa"/>
            <w:gridSpan w:val="2"/>
            <w:shd w:val="clear" w:color="auto" w:fill="auto"/>
            <w:noWrap/>
            <w:vAlign w:val="bottom"/>
            <w:hideMark/>
          </w:tcPr>
          <w:p w14:paraId="7381241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C52199D" w14:textId="77777777" w:rsidR="001522A8" w:rsidRPr="00C16064" w:rsidRDefault="001522A8" w:rsidP="001522A8">
            <w:pPr>
              <w:jc w:val="both"/>
              <w:rPr>
                <w:sz w:val="20"/>
                <w:szCs w:val="20"/>
              </w:rPr>
            </w:pPr>
            <w:r w:rsidRPr="00C16064">
              <w:rPr>
                <w:sz w:val="20"/>
                <w:szCs w:val="20"/>
              </w:rPr>
              <w:t>1. МБДОУ ЦРР -детский сад № 6 ст. Старощербиновская (ул. Советов, 134)</w:t>
            </w:r>
          </w:p>
        </w:tc>
        <w:tc>
          <w:tcPr>
            <w:tcW w:w="2268" w:type="dxa"/>
            <w:gridSpan w:val="2"/>
            <w:shd w:val="clear" w:color="auto" w:fill="auto"/>
            <w:vAlign w:val="center"/>
            <w:hideMark/>
          </w:tcPr>
          <w:p w14:paraId="34AD69BD" w14:textId="77777777" w:rsidR="001522A8" w:rsidRPr="00C16064" w:rsidRDefault="001522A8" w:rsidP="001522A8">
            <w:pPr>
              <w:jc w:val="center"/>
              <w:rPr>
                <w:sz w:val="20"/>
                <w:szCs w:val="20"/>
              </w:rPr>
            </w:pPr>
            <w:r w:rsidRPr="00C16064">
              <w:rPr>
                <w:sz w:val="20"/>
                <w:szCs w:val="20"/>
              </w:rPr>
              <w:t>да</w:t>
            </w:r>
          </w:p>
        </w:tc>
      </w:tr>
      <w:tr w:rsidR="001522A8" w:rsidRPr="00C16064" w14:paraId="2052A894" w14:textId="77777777" w:rsidTr="001522A8">
        <w:trPr>
          <w:gridAfter w:val="1"/>
          <w:wAfter w:w="113" w:type="dxa"/>
          <w:trHeight w:val="20"/>
          <w:jc w:val="center"/>
        </w:trPr>
        <w:tc>
          <w:tcPr>
            <w:tcW w:w="1095" w:type="dxa"/>
            <w:gridSpan w:val="2"/>
            <w:shd w:val="clear" w:color="auto" w:fill="auto"/>
            <w:noWrap/>
            <w:vAlign w:val="bottom"/>
            <w:hideMark/>
          </w:tcPr>
          <w:p w14:paraId="4B9D777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2FCC833" w14:textId="77777777" w:rsidR="001522A8" w:rsidRPr="00C16064" w:rsidRDefault="001522A8" w:rsidP="001522A8">
            <w:pPr>
              <w:jc w:val="both"/>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669940AA" w14:textId="77777777" w:rsidR="001522A8" w:rsidRPr="00C16064" w:rsidRDefault="001522A8" w:rsidP="001522A8">
            <w:pPr>
              <w:jc w:val="center"/>
              <w:rPr>
                <w:sz w:val="20"/>
                <w:szCs w:val="20"/>
              </w:rPr>
            </w:pPr>
            <w:r w:rsidRPr="00C16064">
              <w:rPr>
                <w:sz w:val="20"/>
                <w:szCs w:val="20"/>
              </w:rPr>
              <w:t> </w:t>
            </w:r>
          </w:p>
        </w:tc>
      </w:tr>
      <w:tr w:rsidR="001522A8" w:rsidRPr="00C16064" w14:paraId="14ACECEE" w14:textId="77777777" w:rsidTr="001522A8">
        <w:trPr>
          <w:gridAfter w:val="1"/>
          <w:wAfter w:w="113" w:type="dxa"/>
          <w:trHeight w:val="20"/>
          <w:jc w:val="center"/>
        </w:trPr>
        <w:tc>
          <w:tcPr>
            <w:tcW w:w="1095" w:type="dxa"/>
            <w:gridSpan w:val="2"/>
            <w:shd w:val="clear" w:color="auto" w:fill="auto"/>
            <w:noWrap/>
            <w:vAlign w:val="bottom"/>
            <w:hideMark/>
          </w:tcPr>
          <w:p w14:paraId="1E1A020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6CD3663"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69AC5E5C" w14:textId="77777777" w:rsidR="001522A8" w:rsidRPr="00C16064" w:rsidRDefault="001522A8" w:rsidP="001522A8">
            <w:pPr>
              <w:jc w:val="center"/>
              <w:rPr>
                <w:sz w:val="20"/>
                <w:szCs w:val="20"/>
              </w:rPr>
            </w:pPr>
            <w:r w:rsidRPr="00C16064">
              <w:rPr>
                <w:sz w:val="20"/>
                <w:szCs w:val="20"/>
              </w:rPr>
              <w:t> </w:t>
            </w:r>
          </w:p>
        </w:tc>
      </w:tr>
      <w:tr w:rsidR="001522A8" w:rsidRPr="00C16064" w14:paraId="6B4F0709" w14:textId="77777777" w:rsidTr="001522A8">
        <w:trPr>
          <w:gridAfter w:val="1"/>
          <w:wAfter w:w="113" w:type="dxa"/>
          <w:trHeight w:val="20"/>
          <w:jc w:val="center"/>
        </w:trPr>
        <w:tc>
          <w:tcPr>
            <w:tcW w:w="1095" w:type="dxa"/>
            <w:gridSpan w:val="2"/>
            <w:shd w:val="clear" w:color="auto" w:fill="auto"/>
            <w:vAlign w:val="center"/>
            <w:hideMark/>
          </w:tcPr>
          <w:p w14:paraId="490A2374" w14:textId="77777777" w:rsidR="001522A8" w:rsidRPr="00C16064" w:rsidRDefault="001522A8" w:rsidP="001522A8">
            <w:pPr>
              <w:jc w:val="center"/>
              <w:rPr>
                <w:bCs/>
                <w:sz w:val="20"/>
                <w:szCs w:val="20"/>
              </w:rPr>
            </w:pPr>
            <w:r w:rsidRPr="00C16064">
              <w:rPr>
                <w:bCs/>
                <w:sz w:val="20"/>
                <w:szCs w:val="20"/>
              </w:rPr>
              <w:t>6</w:t>
            </w:r>
          </w:p>
        </w:tc>
        <w:tc>
          <w:tcPr>
            <w:tcW w:w="6135" w:type="dxa"/>
            <w:gridSpan w:val="2"/>
            <w:shd w:val="clear" w:color="auto" w:fill="auto"/>
            <w:vAlign w:val="bottom"/>
            <w:hideMark/>
          </w:tcPr>
          <w:p w14:paraId="24FEED70" w14:textId="77777777" w:rsidR="001522A8" w:rsidRPr="00C16064" w:rsidRDefault="001522A8" w:rsidP="001522A8">
            <w:pPr>
              <w:jc w:val="both"/>
              <w:rPr>
                <w:sz w:val="20"/>
                <w:szCs w:val="20"/>
              </w:rPr>
            </w:pPr>
            <w:r w:rsidRPr="00C16064">
              <w:rPr>
                <w:sz w:val="20"/>
                <w:szCs w:val="20"/>
              </w:rPr>
              <w:t>Ст-ца Старощербиновская, ул. Лермонтова, 37 (Кв. № 98)</w:t>
            </w:r>
          </w:p>
        </w:tc>
        <w:tc>
          <w:tcPr>
            <w:tcW w:w="2268" w:type="dxa"/>
            <w:gridSpan w:val="2"/>
            <w:shd w:val="clear" w:color="auto" w:fill="auto"/>
            <w:vAlign w:val="center"/>
            <w:hideMark/>
          </w:tcPr>
          <w:p w14:paraId="62E7A26C" w14:textId="77777777" w:rsidR="001522A8" w:rsidRPr="00C16064" w:rsidRDefault="001522A8" w:rsidP="001522A8">
            <w:pPr>
              <w:jc w:val="center"/>
              <w:rPr>
                <w:sz w:val="20"/>
                <w:szCs w:val="20"/>
              </w:rPr>
            </w:pPr>
            <w:r w:rsidRPr="00C16064">
              <w:rPr>
                <w:sz w:val="20"/>
                <w:szCs w:val="20"/>
              </w:rPr>
              <w:t> </w:t>
            </w:r>
          </w:p>
        </w:tc>
      </w:tr>
      <w:tr w:rsidR="001522A8" w:rsidRPr="00C16064" w14:paraId="7718FB1B" w14:textId="77777777" w:rsidTr="001522A8">
        <w:trPr>
          <w:gridAfter w:val="1"/>
          <w:wAfter w:w="113" w:type="dxa"/>
          <w:trHeight w:val="20"/>
          <w:jc w:val="center"/>
        </w:trPr>
        <w:tc>
          <w:tcPr>
            <w:tcW w:w="1095" w:type="dxa"/>
            <w:gridSpan w:val="2"/>
            <w:shd w:val="clear" w:color="auto" w:fill="auto"/>
            <w:noWrap/>
            <w:vAlign w:val="bottom"/>
            <w:hideMark/>
          </w:tcPr>
          <w:p w14:paraId="51CDE37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29D6975" w14:textId="77777777" w:rsidR="001522A8" w:rsidRPr="00C16064" w:rsidRDefault="001522A8" w:rsidP="001522A8">
            <w:pPr>
              <w:jc w:val="both"/>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4BE3A40A" w14:textId="77777777" w:rsidR="001522A8" w:rsidRPr="00C16064" w:rsidRDefault="001522A8" w:rsidP="001522A8">
            <w:pPr>
              <w:jc w:val="center"/>
              <w:rPr>
                <w:sz w:val="20"/>
                <w:szCs w:val="20"/>
              </w:rPr>
            </w:pPr>
            <w:r w:rsidRPr="00C16064">
              <w:rPr>
                <w:sz w:val="20"/>
                <w:szCs w:val="20"/>
              </w:rPr>
              <w:t> </w:t>
            </w:r>
          </w:p>
        </w:tc>
      </w:tr>
      <w:tr w:rsidR="001522A8" w:rsidRPr="00C16064" w14:paraId="5D32FAA4" w14:textId="77777777" w:rsidTr="001522A8">
        <w:trPr>
          <w:gridAfter w:val="1"/>
          <w:wAfter w:w="113" w:type="dxa"/>
          <w:trHeight w:val="20"/>
          <w:jc w:val="center"/>
        </w:trPr>
        <w:tc>
          <w:tcPr>
            <w:tcW w:w="1095" w:type="dxa"/>
            <w:gridSpan w:val="2"/>
            <w:shd w:val="clear" w:color="auto" w:fill="auto"/>
            <w:noWrap/>
            <w:vAlign w:val="bottom"/>
            <w:hideMark/>
          </w:tcPr>
          <w:p w14:paraId="1466351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00F9DFB"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622C6BDD" w14:textId="77777777" w:rsidR="001522A8" w:rsidRPr="00C16064" w:rsidRDefault="001522A8" w:rsidP="001522A8">
            <w:pPr>
              <w:jc w:val="center"/>
              <w:rPr>
                <w:sz w:val="20"/>
                <w:szCs w:val="20"/>
              </w:rPr>
            </w:pPr>
            <w:r w:rsidRPr="00C16064">
              <w:rPr>
                <w:sz w:val="20"/>
                <w:szCs w:val="20"/>
              </w:rPr>
              <w:t> </w:t>
            </w:r>
          </w:p>
        </w:tc>
      </w:tr>
      <w:tr w:rsidR="001522A8" w:rsidRPr="00C16064" w14:paraId="653294BA" w14:textId="77777777" w:rsidTr="001522A8">
        <w:trPr>
          <w:gridAfter w:val="1"/>
          <w:wAfter w:w="113" w:type="dxa"/>
          <w:trHeight w:val="20"/>
          <w:jc w:val="center"/>
        </w:trPr>
        <w:tc>
          <w:tcPr>
            <w:tcW w:w="1095" w:type="dxa"/>
            <w:gridSpan w:val="2"/>
            <w:shd w:val="clear" w:color="auto" w:fill="auto"/>
            <w:noWrap/>
            <w:vAlign w:val="bottom"/>
            <w:hideMark/>
          </w:tcPr>
          <w:p w14:paraId="07C63B0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AD2252C"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4AE8EF56" w14:textId="77777777" w:rsidR="001522A8" w:rsidRPr="00C16064" w:rsidRDefault="001522A8" w:rsidP="001522A8">
            <w:pPr>
              <w:jc w:val="center"/>
              <w:rPr>
                <w:sz w:val="20"/>
                <w:szCs w:val="20"/>
              </w:rPr>
            </w:pPr>
            <w:r w:rsidRPr="00C16064">
              <w:rPr>
                <w:sz w:val="20"/>
                <w:szCs w:val="20"/>
              </w:rPr>
              <w:t> </w:t>
            </w:r>
          </w:p>
        </w:tc>
      </w:tr>
      <w:tr w:rsidR="001522A8" w:rsidRPr="00C16064" w14:paraId="36A88BB9" w14:textId="77777777" w:rsidTr="001522A8">
        <w:trPr>
          <w:gridAfter w:val="1"/>
          <w:wAfter w:w="113" w:type="dxa"/>
          <w:trHeight w:val="20"/>
          <w:jc w:val="center"/>
        </w:trPr>
        <w:tc>
          <w:tcPr>
            <w:tcW w:w="1095" w:type="dxa"/>
            <w:gridSpan w:val="2"/>
            <w:shd w:val="clear" w:color="auto" w:fill="auto"/>
            <w:noWrap/>
            <w:vAlign w:val="bottom"/>
            <w:hideMark/>
          </w:tcPr>
          <w:p w14:paraId="60807F4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C9FD395" w14:textId="77777777" w:rsidR="001522A8" w:rsidRPr="00C16064" w:rsidRDefault="001522A8" w:rsidP="001522A8">
            <w:pPr>
              <w:jc w:val="both"/>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5A84E095" w14:textId="77777777" w:rsidR="001522A8" w:rsidRPr="00C16064" w:rsidRDefault="001522A8" w:rsidP="001522A8">
            <w:pPr>
              <w:jc w:val="center"/>
              <w:rPr>
                <w:sz w:val="20"/>
                <w:szCs w:val="20"/>
              </w:rPr>
            </w:pPr>
            <w:r w:rsidRPr="00C16064">
              <w:rPr>
                <w:sz w:val="20"/>
                <w:szCs w:val="20"/>
              </w:rPr>
              <w:t> </w:t>
            </w:r>
          </w:p>
        </w:tc>
      </w:tr>
      <w:tr w:rsidR="001522A8" w:rsidRPr="00C16064" w14:paraId="4538A0F8" w14:textId="77777777" w:rsidTr="001522A8">
        <w:trPr>
          <w:gridAfter w:val="1"/>
          <w:wAfter w:w="113" w:type="dxa"/>
          <w:trHeight w:val="20"/>
          <w:jc w:val="center"/>
        </w:trPr>
        <w:tc>
          <w:tcPr>
            <w:tcW w:w="1095" w:type="dxa"/>
            <w:gridSpan w:val="2"/>
            <w:shd w:val="clear" w:color="auto" w:fill="auto"/>
            <w:noWrap/>
            <w:vAlign w:val="bottom"/>
            <w:hideMark/>
          </w:tcPr>
          <w:p w14:paraId="7B04F8A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8C3B3E0"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56D85B6F" w14:textId="77777777" w:rsidR="001522A8" w:rsidRPr="00C16064" w:rsidRDefault="001522A8" w:rsidP="001522A8">
            <w:pPr>
              <w:jc w:val="center"/>
              <w:rPr>
                <w:sz w:val="20"/>
                <w:szCs w:val="20"/>
              </w:rPr>
            </w:pPr>
            <w:r w:rsidRPr="00C16064">
              <w:rPr>
                <w:sz w:val="20"/>
                <w:szCs w:val="20"/>
              </w:rPr>
              <w:t> </w:t>
            </w:r>
          </w:p>
        </w:tc>
      </w:tr>
      <w:tr w:rsidR="001522A8" w:rsidRPr="00C16064" w14:paraId="5690A270" w14:textId="77777777" w:rsidTr="001522A8">
        <w:trPr>
          <w:gridAfter w:val="1"/>
          <w:wAfter w:w="113" w:type="dxa"/>
          <w:trHeight w:val="20"/>
          <w:jc w:val="center"/>
        </w:trPr>
        <w:tc>
          <w:tcPr>
            <w:tcW w:w="1095" w:type="dxa"/>
            <w:gridSpan w:val="2"/>
            <w:shd w:val="clear" w:color="auto" w:fill="auto"/>
            <w:noWrap/>
            <w:vAlign w:val="bottom"/>
            <w:hideMark/>
          </w:tcPr>
          <w:p w14:paraId="2884164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E583108"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485DEE6D" w14:textId="77777777" w:rsidR="001522A8" w:rsidRPr="00C16064" w:rsidRDefault="001522A8" w:rsidP="001522A8">
            <w:pPr>
              <w:jc w:val="center"/>
              <w:rPr>
                <w:sz w:val="20"/>
                <w:szCs w:val="20"/>
              </w:rPr>
            </w:pPr>
            <w:r w:rsidRPr="00C16064">
              <w:rPr>
                <w:sz w:val="20"/>
                <w:szCs w:val="20"/>
              </w:rPr>
              <w:t> </w:t>
            </w:r>
          </w:p>
        </w:tc>
      </w:tr>
      <w:tr w:rsidR="001522A8" w:rsidRPr="00C16064" w14:paraId="5BD9C860" w14:textId="77777777" w:rsidTr="001522A8">
        <w:trPr>
          <w:gridAfter w:val="1"/>
          <w:wAfter w:w="113" w:type="dxa"/>
          <w:trHeight w:val="20"/>
          <w:jc w:val="center"/>
        </w:trPr>
        <w:tc>
          <w:tcPr>
            <w:tcW w:w="1095" w:type="dxa"/>
            <w:gridSpan w:val="2"/>
            <w:shd w:val="clear" w:color="auto" w:fill="auto"/>
            <w:noWrap/>
            <w:vAlign w:val="bottom"/>
            <w:hideMark/>
          </w:tcPr>
          <w:p w14:paraId="05B4908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B19962E"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1FA36EAE" w14:textId="77777777" w:rsidR="001522A8" w:rsidRPr="00C16064" w:rsidRDefault="001522A8" w:rsidP="001522A8">
            <w:pPr>
              <w:jc w:val="center"/>
              <w:rPr>
                <w:sz w:val="20"/>
                <w:szCs w:val="20"/>
              </w:rPr>
            </w:pPr>
            <w:r w:rsidRPr="00C16064">
              <w:rPr>
                <w:sz w:val="20"/>
                <w:szCs w:val="20"/>
              </w:rPr>
              <w:t> </w:t>
            </w:r>
          </w:p>
        </w:tc>
      </w:tr>
      <w:tr w:rsidR="001522A8" w:rsidRPr="00C16064" w14:paraId="300567F3" w14:textId="77777777" w:rsidTr="001522A8">
        <w:trPr>
          <w:gridAfter w:val="1"/>
          <w:wAfter w:w="113" w:type="dxa"/>
          <w:trHeight w:val="20"/>
          <w:jc w:val="center"/>
        </w:trPr>
        <w:tc>
          <w:tcPr>
            <w:tcW w:w="1095" w:type="dxa"/>
            <w:gridSpan w:val="2"/>
            <w:shd w:val="clear" w:color="auto" w:fill="auto"/>
            <w:noWrap/>
            <w:vAlign w:val="bottom"/>
            <w:hideMark/>
          </w:tcPr>
          <w:p w14:paraId="4CE8E96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E502A02" w14:textId="77777777" w:rsidR="001522A8" w:rsidRPr="00C16064" w:rsidRDefault="001522A8" w:rsidP="001522A8">
            <w:pPr>
              <w:jc w:val="both"/>
              <w:rPr>
                <w:sz w:val="20"/>
                <w:szCs w:val="20"/>
              </w:rPr>
            </w:pPr>
            <w:r w:rsidRPr="00C16064">
              <w:rPr>
                <w:sz w:val="20"/>
                <w:szCs w:val="20"/>
              </w:rPr>
              <w:t>1. МБОУ СОШ №1 им. Ляпидевского МО ЩР ст. Старощербиновская (ул. Лермонтова, 37)</w:t>
            </w:r>
          </w:p>
        </w:tc>
        <w:tc>
          <w:tcPr>
            <w:tcW w:w="2268" w:type="dxa"/>
            <w:gridSpan w:val="2"/>
            <w:shd w:val="clear" w:color="auto" w:fill="auto"/>
            <w:vAlign w:val="center"/>
            <w:hideMark/>
          </w:tcPr>
          <w:p w14:paraId="04684AAC" w14:textId="77777777" w:rsidR="001522A8" w:rsidRPr="00C16064" w:rsidRDefault="001522A8" w:rsidP="001522A8">
            <w:pPr>
              <w:jc w:val="center"/>
              <w:rPr>
                <w:sz w:val="20"/>
                <w:szCs w:val="20"/>
              </w:rPr>
            </w:pPr>
            <w:r w:rsidRPr="00C16064">
              <w:rPr>
                <w:sz w:val="20"/>
                <w:szCs w:val="20"/>
              </w:rPr>
              <w:t>да</w:t>
            </w:r>
          </w:p>
        </w:tc>
      </w:tr>
      <w:tr w:rsidR="001522A8" w:rsidRPr="00C16064" w14:paraId="2AFAF793" w14:textId="77777777" w:rsidTr="001522A8">
        <w:trPr>
          <w:gridAfter w:val="1"/>
          <w:wAfter w:w="113" w:type="dxa"/>
          <w:trHeight w:val="20"/>
          <w:jc w:val="center"/>
        </w:trPr>
        <w:tc>
          <w:tcPr>
            <w:tcW w:w="1095" w:type="dxa"/>
            <w:gridSpan w:val="2"/>
            <w:shd w:val="clear" w:color="auto" w:fill="auto"/>
            <w:noWrap/>
            <w:vAlign w:val="bottom"/>
            <w:hideMark/>
          </w:tcPr>
          <w:p w14:paraId="5A71A95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57A8D87" w14:textId="77777777" w:rsidR="001522A8" w:rsidRPr="00C16064" w:rsidRDefault="001522A8" w:rsidP="001522A8">
            <w:pPr>
              <w:jc w:val="both"/>
              <w:rPr>
                <w:sz w:val="20"/>
                <w:szCs w:val="20"/>
              </w:rPr>
            </w:pPr>
            <w:r w:rsidRPr="00C16064">
              <w:rPr>
                <w:sz w:val="20"/>
                <w:szCs w:val="20"/>
              </w:rPr>
              <w:t>Здание № 1 (ул. Лермонтова, 37)</w:t>
            </w:r>
          </w:p>
        </w:tc>
        <w:tc>
          <w:tcPr>
            <w:tcW w:w="2268" w:type="dxa"/>
            <w:gridSpan w:val="2"/>
            <w:shd w:val="clear" w:color="auto" w:fill="auto"/>
            <w:vAlign w:val="center"/>
            <w:hideMark/>
          </w:tcPr>
          <w:p w14:paraId="599457D9" w14:textId="77777777" w:rsidR="001522A8" w:rsidRPr="00C16064" w:rsidRDefault="001522A8" w:rsidP="001522A8">
            <w:pPr>
              <w:jc w:val="center"/>
              <w:rPr>
                <w:sz w:val="20"/>
                <w:szCs w:val="20"/>
              </w:rPr>
            </w:pPr>
            <w:r w:rsidRPr="00C16064">
              <w:rPr>
                <w:sz w:val="20"/>
                <w:szCs w:val="20"/>
              </w:rPr>
              <w:t>да</w:t>
            </w:r>
          </w:p>
        </w:tc>
      </w:tr>
      <w:tr w:rsidR="001522A8" w:rsidRPr="00C16064" w14:paraId="2399A9BC" w14:textId="77777777" w:rsidTr="001522A8">
        <w:trPr>
          <w:gridAfter w:val="1"/>
          <w:wAfter w:w="113" w:type="dxa"/>
          <w:trHeight w:val="20"/>
          <w:jc w:val="center"/>
        </w:trPr>
        <w:tc>
          <w:tcPr>
            <w:tcW w:w="1095" w:type="dxa"/>
            <w:gridSpan w:val="2"/>
            <w:shd w:val="clear" w:color="auto" w:fill="auto"/>
            <w:noWrap/>
            <w:vAlign w:val="bottom"/>
            <w:hideMark/>
          </w:tcPr>
          <w:p w14:paraId="78F890C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2D6FBFB" w14:textId="77777777" w:rsidR="001522A8" w:rsidRPr="00C16064" w:rsidRDefault="001522A8" w:rsidP="001522A8">
            <w:pPr>
              <w:jc w:val="both"/>
              <w:rPr>
                <w:sz w:val="20"/>
                <w:szCs w:val="20"/>
              </w:rPr>
            </w:pPr>
            <w:r w:rsidRPr="00C16064">
              <w:rPr>
                <w:sz w:val="20"/>
                <w:szCs w:val="20"/>
              </w:rPr>
              <w:t>Здание № 2 (ул. Лермонтова, 37)</w:t>
            </w:r>
          </w:p>
        </w:tc>
        <w:tc>
          <w:tcPr>
            <w:tcW w:w="2268" w:type="dxa"/>
            <w:gridSpan w:val="2"/>
            <w:shd w:val="clear" w:color="auto" w:fill="auto"/>
            <w:vAlign w:val="center"/>
            <w:hideMark/>
          </w:tcPr>
          <w:p w14:paraId="3C8DB65C" w14:textId="77777777" w:rsidR="001522A8" w:rsidRPr="00C16064" w:rsidRDefault="001522A8" w:rsidP="001522A8">
            <w:pPr>
              <w:jc w:val="center"/>
              <w:rPr>
                <w:sz w:val="20"/>
                <w:szCs w:val="20"/>
              </w:rPr>
            </w:pPr>
            <w:r w:rsidRPr="00C16064">
              <w:rPr>
                <w:sz w:val="20"/>
                <w:szCs w:val="20"/>
              </w:rPr>
              <w:t>да</w:t>
            </w:r>
          </w:p>
        </w:tc>
      </w:tr>
      <w:tr w:rsidR="001522A8" w:rsidRPr="00C16064" w14:paraId="7E34E187" w14:textId="77777777" w:rsidTr="001522A8">
        <w:trPr>
          <w:gridAfter w:val="1"/>
          <w:wAfter w:w="113" w:type="dxa"/>
          <w:trHeight w:val="20"/>
          <w:jc w:val="center"/>
        </w:trPr>
        <w:tc>
          <w:tcPr>
            <w:tcW w:w="1095" w:type="dxa"/>
            <w:gridSpan w:val="2"/>
            <w:shd w:val="clear" w:color="auto" w:fill="auto"/>
            <w:noWrap/>
            <w:vAlign w:val="bottom"/>
            <w:hideMark/>
          </w:tcPr>
          <w:p w14:paraId="5911619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ADADFD1" w14:textId="77777777" w:rsidR="001522A8" w:rsidRPr="00C16064" w:rsidRDefault="001522A8" w:rsidP="001522A8">
            <w:pPr>
              <w:rPr>
                <w:sz w:val="20"/>
                <w:szCs w:val="20"/>
              </w:rPr>
            </w:pPr>
            <w:r w:rsidRPr="00C16064">
              <w:rPr>
                <w:sz w:val="20"/>
                <w:szCs w:val="20"/>
              </w:rPr>
              <w:t>Здание № 3 (ул. Лермонтова, 37)</w:t>
            </w:r>
          </w:p>
        </w:tc>
        <w:tc>
          <w:tcPr>
            <w:tcW w:w="2268" w:type="dxa"/>
            <w:gridSpan w:val="2"/>
            <w:shd w:val="clear" w:color="auto" w:fill="auto"/>
            <w:vAlign w:val="center"/>
            <w:hideMark/>
          </w:tcPr>
          <w:p w14:paraId="09C8FA3E" w14:textId="77777777" w:rsidR="001522A8" w:rsidRPr="00C16064" w:rsidRDefault="001522A8" w:rsidP="001522A8">
            <w:pPr>
              <w:jc w:val="center"/>
              <w:rPr>
                <w:sz w:val="20"/>
                <w:szCs w:val="20"/>
              </w:rPr>
            </w:pPr>
            <w:r w:rsidRPr="00C16064">
              <w:rPr>
                <w:sz w:val="20"/>
                <w:szCs w:val="20"/>
              </w:rPr>
              <w:t>да</w:t>
            </w:r>
          </w:p>
        </w:tc>
      </w:tr>
      <w:tr w:rsidR="001522A8" w:rsidRPr="00C16064" w14:paraId="7826FB0A" w14:textId="77777777" w:rsidTr="001522A8">
        <w:trPr>
          <w:gridAfter w:val="1"/>
          <w:wAfter w:w="113" w:type="dxa"/>
          <w:trHeight w:val="20"/>
          <w:jc w:val="center"/>
        </w:trPr>
        <w:tc>
          <w:tcPr>
            <w:tcW w:w="1095" w:type="dxa"/>
            <w:gridSpan w:val="2"/>
            <w:shd w:val="clear" w:color="auto" w:fill="auto"/>
            <w:noWrap/>
            <w:vAlign w:val="bottom"/>
            <w:hideMark/>
          </w:tcPr>
          <w:p w14:paraId="4DBD036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738A749" w14:textId="77777777" w:rsidR="001522A8" w:rsidRPr="00C16064" w:rsidRDefault="001522A8" w:rsidP="001522A8">
            <w:pPr>
              <w:rPr>
                <w:sz w:val="20"/>
                <w:szCs w:val="20"/>
              </w:rPr>
            </w:pPr>
            <w:r w:rsidRPr="00C16064">
              <w:rPr>
                <w:sz w:val="20"/>
                <w:szCs w:val="20"/>
              </w:rPr>
              <w:t>Мастерская (ул. Красноармейская, 16)</w:t>
            </w:r>
          </w:p>
        </w:tc>
        <w:tc>
          <w:tcPr>
            <w:tcW w:w="2268" w:type="dxa"/>
            <w:gridSpan w:val="2"/>
            <w:shd w:val="clear" w:color="auto" w:fill="auto"/>
            <w:vAlign w:val="center"/>
            <w:hideMark/>
          </w:tcPr>
          <w:p w14:paraId="03769B0D" w14:textId="77777777" w:rsidR="001522A8" w:rsidRPr="00C16064" w:rsidRDefault="001522A8" w:rsidP="001522A8">
            <w:pPr>
              <w:jc w:val="center"/>
              <w:rPr>
                <w:sz w:val="20"/>
                <w:szCs w:val="20"/>
              </w:rPr>
            </w:pPr>
            <w:r w:rsidRPr="00C16064">
              <w:rPr>
                <w:sz w:val="20"/>
                <w:szCs w:val="20"/>
              </w:rPr>
              <w:t>да</w:t>
            </w:r>
          </w:p>
        </w:tc>
      </w:tr>
      <w:tr w:rsidR="001522A8" w:rsidRPr="00C16064" w14:paraId="71ABA143" w14:textId="77777777" w:rsidTr="001522A8">
        <w:trPr>
          <w:gridAfter w:val="1"/>
          <w:wAfter w:w="113" w:type="dxa"/>
          <w:trHeight w:val="20"/>
          <w:jc w:val="center"/>
        </w:trPr>
        <w:tc>
          <w:tcPr>
            <w:tcW w:w="1095" w:type="dxa"/>
            <w:gridSpan w:val="2"/>
            <w:shd w:val="clear" w:color="auto" w:fill="auto"/>
            <w:noWrap/>
            <w:vAlign w:val="bottom"/>
            <w:hideMark/>
          </w:tcPr>
          <w:p w14:paraId="0A79AD1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8F2FC63" w14:textId="77777777" w:rsidR="001522A8" w:rsidRPr="00C16064" w:rsidRDefault="001522A8" w:rsidP="001522A8">
            <w:pPr>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1CC94D6A" w14:textId="77777777" w:rsidR="001522A8" w:rsidRPr="00C16064" w:rsidRDefault="001522A8" w:rsidP="001522A8">
            <w:pPr>
              <w:jc w:val="center"/>
              <w:rPr>
                <w:sz w:val="20"/>
                <w:szCs w:val="20"/>
              </w:rPr>
            </w:pPr>
            <w:r w:rsidRPr="00C16064">
              <w:rPr>
                <w:sz w:val="20"/>
                <w:szCs w:val="20"/>
              </w:rPr>
              <w:t> </w:t>
            </w:r>
          </w:p>
        </w:tc>
      </w:tr>
      <w:tr w:rsidR="001522A8" w:rsidRPr="00C16064" w14:paraId="1F458867" w14:textId="77777777" w:rsidTr="001522A8">
        <w:trPr>
          <w:gridAfter w:val="1"/>
          <w:wAfter w:w="113" w:type="dxa"/>
          <w:trHeight w:val="20"/>
          <w:jc w:val="center"/>
        </w:trPr>
        <w:tc>
          <w:tcPr>
            <w:tcW w:w="1095" w:type="dxa"/>
            <w:gridSpan w:val="2"/>
            <w:shd w:val="clear" w:color="auto" w:fill="auto"/>
            <w:noWrap/>
            <w:vAlign w:val="bottom"/>
            <w:hideMark/>
          </w:tcPr>
          <w:p w14:paraId="60568BA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338CA34"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64B217BD" w14:textId="77777777" w:rsidR="001522A8" w:rsidRPr="00C16064" w:rsidRDefault="001522A8" w:rsidP="001522A8">
            <w:pPr>
              <w:jc w:val="center"/>
              <w:rPr>
                <w:sz w:val="20"/>
                <w:szCs w:val="20"/>
              </w:rPr>
            </w:pPr>
            <w:r w:rsidRPr="00C16064">
              <w:rPr>
                <w:sz w:val="20"/>
                <w:szCs w:val="20"/>
              </w:rPr>
              <w:t> </w:t>
            </w:r>
          </w:p>
        </w:tc>
      </w:tr>
      <w:tr w:rsidR="001522A8" w:rsidRPr="00C16064" w14:paraId="212686A1" w14:textId="77777777" w:rsidTr="001522A8">
        <w:trPr>
          <w:gridAfter w:val="1"/>
          <w:wAfter w:w="113" w:type="dxa"/>
          <w:trHeight w:val="20"/>
          <w:jc w:val="center"/>
        </w:trPr>
        <w:tc>
          <w:tcPr>
            <w:tcW w:w="1095" w:type="dxa"/>
            <w:gridSpan w:val="2"/>
            <w:shd w:val="clear" w:color="auto" w:fill="auto"/>
            <w:vAlign w:val="center"/>
            <w:hideMark/>
          </w:tcPr>
          <w:p w14:paraId="498E899F" w14:textId="77777777" w:rsidR="001522A8" w:rsidRPr="00C16064" w:rsidRDefault="001522A8" w:rsidP="001522A8">
            <w:pPr>
              <w:jc w:val="center"/>
              <w:rPr>
                <w:bCs/>
                <w:sz w:val="20"/>
                <w:szCs w:val="20"/>
              </w:rPr>
            </w:pPr>
            <w:r w:rsidRPr="00C16064">
              <w:rPr>
                <w:bCs/>
                <w:sz w:val="20"/>
                <w:szCs w:val="20"/>
              </w:rPr>
              <w:t>7</w:t>
            </w:r>
          </w:p>
        </w:tc>
        <w:tc>
          <w:tcPr>
            <w:tcW w:w="6135" w:type="dxa"/>
            <w:gridSpan w:val="2"/>
            <w:shd w:val="clear" w:color="auto" w:fill="auto"/>
            <w:vAlign w:val="bottom"/>
            <w:hideMark/>
          </w:tcPr>
          <w:p w14:paraId="7C42670F" w14:textId="77777777" w:rsidR="001522A8" w:rsidRPr="00C16064" w:rsidRDefault="001522A8" w:rsidP="001522A8">
            <w:pPr>
              <w:rPr>
                <w:sz w:val="20"/>
                <w:szCs w:val="20"/>
              </w:rPr>
            </w:pPr>
            <w:r w:rsidRPr="00C16064">
              <w:rPr>
                <w:sz w:val="20"/>
                <w:szCs w:val="20"/>
              </w:rPr>
              <w:t>ст-ца Старощербиновская, ул. Красная - Шевченко (Кв. № 99)</w:t>
            </w:r>
          </w:p>
        </w:tc>
        <w:tc>
          <w:tcPr>
            <w:tcW w:w="2268" w:type="dxa"/>
            <w:gridSpan w:val="2"/>
            <w:shd w:val="clear" w:color="auto" w:fill="auto"/>
            <w:vAlign w:val="center"/>
            <w:hideMark/>
          </w:tcPr>
          <w:p w14:paraId="1A78A389" w14:textId="77777777" w:rsidR="001522A8" w:rsidRPr="00C16064" w:rsidRDefault="001522A8" w:rsidP="001522A8">
            <w:pPr>
              <w:jc w:val="center"/>
              <w:rPr>
                <w:sz w:val="20"/>
                <w:szCs w:val="20"/>
              </w:rPr>
            </w:pPr>
            <w:r w:rsidRPr="00C16064">
              <w:rPr>
                <w:sz w:val="20"/>
                <w:szCs w:val="20"/>
              </w:rPr>
              <w:t> </w:t>
            </w:r>
          </w:p>
        </w:tc>
      </w:tr>
      <w:tr w:rsidR="001522A8" w:rsidRPr="00C16064" w14:paraId="02F3C181" w14:textId="77777777" w:rsidTr="001522A8">
        <w:trPr>
          <w:gridAfter w:val="1"/>
          <w:wAfter w:w="113" w:type="dxa"/>
          <w:trHeight w:val="20"/>
          <w:jc w:val="center"/>
        </w:trPr>
        <w:tc>
          <w:tcPr>
            <w:tcW w:w="1095" w:type="dxa"/>
            <w:gridSpan w:val="2"/>
            <w:shd w:val="clear" w:color="auto" w:fill="auto"/>
            <w:noWrap/>
            <w:vAlign w:val="bottom"/>
            <w:hideMark/>
          </w:tcPr>
          <w:p w14:paraId="5E07896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22E4599"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2430E5FC" w14:textId="77777777" w:rsidR="001522A8" w:rsidRPr="00C16064" w:rsidRDefault="001522A8" w:rsidP="001522A8">
            <w:pPr>
              <w:jc w:val="center"/>
              <w:rPr>
                <w:sz w:val="20"/>
                <w:szCs w:val="20"/>
              </w:rPr>
            </w:pPr>
            <w:r w:rsidRPr="00C16064">
              <w:rPr>
                <w:sz w:val="20"/>
                <w:szCs w:val="20"/>
              </w:rPr>
              <w:t> </w:t>
            </w:r>
          </w:p>
        </w:tc>
      </w:tr>
      <w:tr w:rsidR="001522A8" w:rsidRPr="00C16064" w14:paraId="76AB676C" w14:textId="77777777" w:rsidTr="001522A8">
        <w:trPr>
          <w:gridAfter w:val="1"/>
          <w:wAfter w:w="113" w:type="dxa"/>
          <w:trHeight w:val="20"/>
          <w:jc w:val="center"/>
        </w:trPr>
        <w:tc>
          <w:tcPr>
            <w:tcW w:w="1095" w:type="dxa"/>
            <w:gridSpan w:val="2"/>
            <w:shd w:val="clear" w:color="auto" w:fill="auto"/>
            <w:noWrap/>
            <w:vAlign w:val="bottom"/>
            <w:hideMark/>
          </w:tcPr>
          <w:p w14:paraId="5C5313E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A2E8A69"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6680CFA9" w14:textId="77777777" w:rsidR="001522A8" w:rsidRPr="00C16064" w:rsidRDefault="001522A8" w:rsidP="001522A8">
            <w:pPr>
              <w:jc w:val="center"/>
              <w:rPr>
                <w:sz w:val="20"/>
                <w:szCs w:val="20"/>
              </w:rPr>
            </w:pPr>
            <w:r w:rsidRPr="00C16064">
              <w:rPr>
                <w:sz w:val="20"/>
                <w:szCs w:val="20"/>
              </w:rPr>
              <w:t> </w:t>
            </w:r>
          </w:p>
        </w:tc>
      </w:tr>
      <w:tr w:rsidR="001522A8" w:rsidRPr="00C16064" w14:paraId="14539AE4" w14:textId="77777777" w:rsidTr="001522A8">
        <w:trPr>
          <w:gridAfter w:val="1"/>
          <w:wAfter w:w="113" w:type="dxa"/>
          <w:trHeight w:val="20"/>
          <w:jc w:val="center"/>
        </w:trPr>
        <w:tc>
          <w:tcPr>
            <w:tcW w:w="1095" w:type="dxa"/>
            <w:gridSpan w:val="2"/>
            <w:shd w:val="clear" w:color="auto" w:fill="auto"/>
            <w:noWrap/>
            <w:vAlign w:val="bottom"/>
            <w:hideMark/>
          </w:tcPr>
          <w:p w14:paraId="28ABA30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B9B1DA3"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68CCCFFA" w14:textId="77777777" w:rsidR="001522A8" w:rsidRPr="00C16064" w:rsidRDefault="001522A8" w:rsidP="001522A8">
            <w:pPr>
              <w:jc w:val="center"/>
              <w:rPr>
                <w:sz w:val="20"/>
                <w:szCs w:val="20"/>
              </w:rPr>
            </w:pPr>
            <w:r w:rsidRPr="00C16064">
              <w:rPr>
                <w:sz w:val="20"/>
                <w:szCs w:val="20"/>
              </w:rPr>
              <w:t> </w:t>
            </w:r>
          </w:p>
        </w:tc>
      </w:tr>
      <w:tr w:rsidR="001522A8" w:rsidRPr="00C16064" w14:paraId="7AE0970E" w14:textId="77777777" w:rsidTr="001522A8">
        <w:trPr>
          <w:gridAfter w:val="1"/>
          <w:wAfter w:w="113" w:type="dxa"/>
          <w:trHeight w:val="20"/>
          <w:jc w:val="center"/>
        </w:trPr>
        <w:tc>
          <w:tcPr>
            <w:tcW w:w="1095" w:type="dxa"/>
            <w:gridSpan w:val="2"/>
            <w:shd w:val="clear" w:color="auto" w:fill="auto"/>
            <w:noWrap/>
            <w:vAlign w:val="bottom"/>
            <w:hideMark/>
          </w:tcPr>
          <w:p w14:paraId="6669D3F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4F5EBAD" w14:textId="77777777" w:rsidR="001522A8" w:rsidRPr="00C16064" w:rsidRDefault="001522A8" w:rsidP="001522A8">
            <w:pPr>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695EF4C2" w14:textId="77777777" w:rsidR="001522A8" w:rsidRPr="00C16064" w:rsidRDefault="001522A8" w:rsidP="001522A8">
            <w:pPr>
              <w:jc w:val="center"/>
              <w:rPr>
                <w:sz w:val="20"/>
                <w:szCs w:val="20"/>
              </w:rPr>
            </w:pPr>
            <w:r w:rsidRPr="00C16064">
              <w:rPr>
                <w:sz w:val="20"/>
                <w:szCs w:val="20"/>
              </w:rPr>
              <w:t> </w:t>
            </w:r>
          </w:p>
        </w:tc>
      </w:tr>
      <w:tr w:rsidR="001522A8" w:rsidRPr="00C16064" w14:paraId="6AE66F09" w14:textId="77777777" w:rsidTr="001522A8">
        <w:trPr>
          <w:gridAfter w:val="1"/>
          <w:wAfter w:w="113" w:type="dxa"/>
          <w:trHeight w:val="20"/>
          <w:jc w:val="center"/>
        </w:trPr>
        <w:tc>
          <w:tcPr>
            <w:tcW w:w="1095" w:type="dxa"/>
            <w:gridSpan w:val="2"/>
            <w:shd w:val="clear" w:color="auto" w:fill="auto"/>
            <w:noWrap/>
            <w:vAlign w:val="bottom"/>
            <w:hideMark/>
          </w:tcPr>
          <w:p w14:paraId="150FF97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20E1E3A2"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14E6876F" w14:textId="77777777" w:rsidR="001522A8" w:rsidRPr="00C16064" w:rsidRDefault="001522A8" w:rsidP="001522A8">
            <w:pPr>
              <w:jc w:val="center"/>
              <w:rPr>
                <w:sz w:val="20"/>
                <w:szCs w:val="20"/>
              </w:rPr>
            </w:pPr>
            <w:r w:rsidRPr="00C16064">
              <w:rPr>
                <w:sz w:val="20"/>
                <w:szCs w:val="20"/>
              </w:rPr>
              <w:t> </w:t>
            </w:r>
          </w:p>
        </w:tc>
      </w:tr>
      <w:tr w:rsidR="001522A8" w:rsidRPr="00C16064" w14:paraId="3ADBA952" w14:textId="77777777" w:rsidTr="001522A8">
        <w:trPr>
          <w:gridAfter w:val="1"/>
          <w:wAfter w:w="113" w:type="dxa"/>
          <w:trHeight w:val="20"/>
          <w:jc w:val="center"/>
        </w:trPr>
        <w:tc>
          <w:tcPr>
            <w:tcW w:w="1095" w:type="dxa"/>
            <w:gridSpan w:val="2"/>
            <w:shd w:val="clear" w:color="auto" w:fill="auto"/>
            <w:noWrap/>
            <w:vAlign w:val="bottom"/>
            <w:hideMark/>
          </w:tcPr>
          <w:p w14:paraId="253E919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C637E0E"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3FE7CE21" w14:textId="77777777" w:rsidR="001522A8" w:rsidRPr="00C16064" w:rsidRDefault="001522A8" w:rsidP="001522A8">
            <w:pPr>
              <w:jc w:val="center"/>
              <w:rPr>
                <w:sz w:val="20"/>
                <w:szCs w:val="20"/>
              </w:rPr>
            </w:pPr>
            <w:r w:rsidRPr="00C16064">
              <w:rPr>
                <w:sz w:val="20"/>
                <w:szCs w:val="20"/>
              </w:rPr>
              <w:t> </w:t>
            </w:r>
          </w:p>
        </w:tc>
      </w:tr>
      <w:tr w:rsidR="001522A8" w:rsidRPr="00C16064" w14:paraId="2713D9AD" w14:textId="77777777" w:rsidTr="001522A8">
        <w:trPr>
          <w:gridAfter w:val="1"/>
          <w:wAfter w:w="113" w:type="dxa"/>
          <w:trHeight w:val="20"/>
          <w:jc w:val="center"/>
        </w:trPr>
        <w:tc>
          <w:tcPr>
            <w:tcW w:w="1095" w:type="dxa"/>
            <w:gridSpan w:val="2"/>
            <w:shd w:val="clear" w:color="auto" w:fill="auto"/>
            <w:noWrap/>
            <w:vAlign w:val="bottom"/>
            <w:hideMark/>
          </w:tcPr>
          <w:p w14:paraId="17FB86C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76D7D65" w14:textId="77777777" w:rsidR="001522A8" w:rsidRPr="00C16064" w:rsidRDefault="001522A8" w:rsidP="001522A8">
            <w:pPr>
              <w:rPr>
                <w:sz w:val="20"/>
                <w:szCs w:val="20"/>
              </w:rPr>
            </w:pPr>
            <w:r w:rsidRPr="00C16064">
              <w:rPr>
                <w:sz w:val="20"/>
                <w:szCs w:val="20"/>
              </w:rPr>
              <w:t>1. ул. Шевченко 72</w:t>
            </w:r>
          </w:p>
        </w:tc>
        <w:tc>
          <w:tcPr>
            <w:tcW w:w="2268" w:type="dxa"/>
            <w:gridSpan w:val="2"/>
            <w:shd w:val="clear" w:color="auto" w:fill="auto"/>
            <w:vAlign w:val="center"/>
            <w:hideMark/>
          </w:tcPr>
          <w:p w14:paraId="2E705905" w14:textId="77777777" w:rsidR="001522A8" w:rsidRPr="00C16064" w:rsidRDefault="001522A8" w:rsidP="001522A8">
            <w:pPr>
              <w:jc w:val="center"/>
              <w:rPr>
                <w:sz w:val="20"/>
                <w:szCs w:val="20"/>
              </w:rPr>
            </w:pPr>
            <w:r w:rsidRPr="00C16064">
              <w:rPr>
                <w:sz w:val="20"/>
                <w:szCs w:val="20"/>
              </w:rPr>
              <w:t>нет</w:t>
            </w:r>
          </w:p>
        </w:tc>
      </w:tr>
      <w:tr w:rsidR="001522A8" w:rsidRPr="00C16064" w14:paraId="35B42E89" w14:textId="77777777" w:rsidTr="001522A8">
        <w:trPr>
          <w:gridAfter w:val="1"/>
          <w:wAfter w:w="113" w:type="dxa"/>
          <w:trHeight w:val="20"/>
          <w:jc w:val="center"/>
        </w:trPr>
        <w:tc>
          <w:tcPr>
            <w:tcW w:w="1095" w:type="dxa"/>
            <w:gridSpan w:val="2"/>
            <w:shd w:val="clear" w:color="auto" w:fill="auto"/>
            <w:noWrap/>
            <w:vAlign w:val="bottom"/>
            <w:hideMark/>
          </w:tcPr>
          <w:p w14:paraId="3F9298E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6012564"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25046C1C" w14:textId="77777777" w:rsidR="001522A8" w:rsidRPr="00C16064" w:rsidRDefault="001522A8" w:rsidP="001522A8">
            <w:pPr>
              <w:jc w:val="center"/>
              <w:rPr>
                <w:sz w:val="20"/>
                <w:szCs w:val="20"/>
              </w:rPr>
            </w:pPr>
            <w:r w:rsidRPr="00C16064">
              <w:rPr>
                <w:sz w:val="20"/>
                <w:szCs w:val="20"/>
              </w:rPr>
              <w:t> </w:t>
            </w:r>
          </w:p>
        </w:tc>
      </w:tr>
      <w:tr w:rsidR="001522A8" w:rsidRPr="00C16064" w14:paraId="741959A7" w14:textId="77777777" w:rsidTr="001522A8">
        <w:trPr>
          <w:gridBefore w:val="1"/>
          <w:wBefore w:w="113" w:type="dxa"/>
          <w:trHeight w:val="20"/>
          <w:jc w:val="center"/>
        </w:trPr>
        <w:tc>
          <w:tcPr>
            <w:tcW w:w="1095" w:type="dxa"/>
            <w:gridSpan w:val="2"/>
            <w:shd w:val="clear" w:color="auto" w:fill="auto"/>
            <w:noWrap/>
            <w:vAlign w:val="bottom"/>
            <w:hideMark/>
          </w:tcPr>
          <w:p w14:paraId="420B2B7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18F5B55" w14:textId="77777777" w:rsidR="001522A8" w:rsidRPr="00C16064" w:rsidRDefault="001522A8" w:rsidP="001522A8">
            <w:pPr>
              <w:jc w:val="both"/>
              <w:rPr>
                <w:sz w:val="20"/>
                <w:szCs w:val="20"/>
              </w:rPr>
            </w:pPr>
            <w:r w:rsidRPr="00C16064">
              <w:rPr>
                <w:sz w:val="20"/>
                <w:szCs w:val="20"/>
              </w:rPr>
              <w:t>1. МКУК «Детская библиотека» Старощербиновского сельского поселения ЩР (ул. Первомайская, 91)</w:t>
            </w:r>
          </w:p>
        </w:tc>
        <w:tc>
          <w:tcPr>
            <w:tcW w:w="2268" w:type="dxa"/>
            <w:gridSpan w:val="2"/>
            <w:shd w:val="clear" w:color="auto" w:fill="auto"/>
            <w:vAlign w:val="center"/>
            <w:hideMark/>
          </w:tcPr>
          <w:p w14:paraId="33AFA352" w14:textId="77777777" w:rsidR="001522A8" w:rsidRPr="00C16064" w:rsidRDefault="001522A8" w:rsidP="001522A8">
            <w:pPr>
              <w:jc w:val="center"/>
              <w:rPr>
                <w:sz w:val="20"/>
                <w:szCs w:val="20"/>
              </w:rPr>
            </w:pPr>
            <w:r w:rsidRPr="00C16064">
              <w:rPr>
                <w:sz w:val="20"/>
                <w:szCs w:val="20"/>
              </w:rPr>
              <w:t>да</w:t>
            </w:r>
          </w:p>
        </w:tc>
      </w:tr>
      <w:tr w:rsidR="001522A8" w:rsidRPr="00C16064" w14:paraId="71398D3B" w14:textId="77777777" w:rsidTr="001522A8">
        <w:trPr>
          <w:gridBefore w:val="1"/>
          <w:wBefore w:w="113" w:type="dxa"/>
          <w:trHeight w:val="20"/>
          <w:jc w:val="center"/>
        </w:trPr>
        <w:tc>
          <w:tcPr>
            <w:tcW w:w="1095" w:type="dxa"/>
            <w:gridSpan w:val="2"/>
            <w:shd w:val="clear" w:color="auto" w:fill="auto"/>
            <w:noWrap/>
            <w:vAlign w:val="bottom"/>
            <w:hideMark/>
          </w:tcPr>
          <w:p w14:paraId="0B9145D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F3131C7" w14:textId="77777777" w:rsidR="001522A8" w:rsidRPr="00C16064" w:rsidRDefault="001522A8" w:rsidP="001522A8">
            <w:pPr>
              <w:jc w:val="both"/>
              <w:rPr>
                <w:sz w:val="20"/>
                <w:szCs w:val="20"/>
              </w:rPr>
            </w:pPr>
            <w:r w:rsidRPr="00C16064">
              <w:rPr>
                <w:sz w:val="20"/>
                <w:szCs w:val="20"/>
              </w:rPr>
              <w:t>2. МБУК «Центр народного творчества» Старощербиновского сельского поселения Щербиновского района (ул. Первомайская, 93)</w:t>
            </w:r>
          </w:p>
        </w:tc>
        <w:tc>
          <w:tcPr>
            <w:tcW w:w="2268" w:type="dxa"/>
            <w:gridSpan w:val="2"/>
            <w:shd w:val="clear" w:color="auto" w:fill="auto"/>
            <w:vAlign w:val="center"/>
            <w:hideMark/>
          </w:tcPr>
          <w:p w14:paraId="7D4F95FA" w14:textId="77777777" w:rsidR="001522A8" w:rsidRPr="00C16064" w:rsidRDefault="001522A8" w:rsidP="001522A8">
            <w:pPr>
              <w:jc w:val="center"/>
              <w:rPr>
                <w:sz w:val="20"/>
                <w:szCs w:val="20"/>
              </w:rPr>
            </w:pPr>
            <w:r w:rsidRPr="00C16064">
              <w:rPr>
                <w:sz w:val="20"/>
                <w:szCs w:val="20"/>
              </w:rPr>
              <w:t>да</w:t>
            </w:r>
          </w:p>
        </w:tc>
      </w:tr>
      <w:tr w:rsidR="001522A8" w:rsidRPr="00C16064" w14:paraId="075D6A8F" w14:textId="77777777" w:rsidTr="001522A8">
        <w:trPr>
          <w:gridBefore w:val="1"/>
          <w:wBefore w:w="113" w:type="dxa"/>
          <w:trHeight w:val="20"/>
          <w:jc w:val="center"/>
        </w:trPr>
        <w:tc>
          <w:tcPr>
            <w:tcW w:w="1095" w:type="dxa"/>
            <w:gridSpan w:val="2"/>
            <w:shd w:val="clear" w:color="auto" w:fill="auto"/>
            <w:noWrap/>
            <w:vAlign w:val="bottom"/>
            <w:hideMark/>
          </w:tcPr>
          <w:p w14:paraId="47EC028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42AA746" w14:textId="77777777" w:rsidR="001522A8" w:rsidRPr="00C16064" w:rsidRDefault="001522A8" w:rsidP="001522A8">
            <w:pPr>
              <w:jc w:val="both"/>
              <w:rPr>
                <w:sz w:val="20"/>
                <w:szCs w:val="20"/>
              </w:rPr>
            </w:pPr>
            <w:r w:rsidRPr="00C16064">
              <w:rPr>
                <w:sz w:val="20"/>
                <w:szCs w:val="20"/>
              </w:rPr>
              <w:t>3. МКУ ОМС (Парк) (ул. Первомайская, 91/1)</w:t>
            </w:r>
          </w:p>
        </w:tc>
        <w:tc>
          <w:tcPr>
            <w:tcW w:w="2268" w:type="dxa"/>
            <w:gridSpan w:val="2"/>
            <w:shd w:val="clear" w:color="auto" w:fill="auto"/>
            <w:vAlign w:val="center"/>
            <w:hideMark/>
          </w:tcPr>
          <w:p w14:paraId="33601048" w14:textId="77777777" w:rsidR="001522A8" w:rsidRPr="00C16064" w:rsidRDefault="001522A8" w:rsidP="001522A8">
            <w:pPr>
              <w:jc w:val="center"/>
              <w:rPr>
                <w:sz w:val="20"/>
                <w:szCs w:val="20"/>
              </w:rPr>
            </w:pPr>
            <w:r w:rsidRPr="00C16064">
              <w:rPr>
                <w:sz w:val="20"/>
                <w:szCs w:val="20"/>
              </w:rPr>
              <w:t>да</w:t>
            </w:r>
          </w:p>
        </w:tc>
      </w:tr>
      <w:tr w:rsidR="001522A8" w:rsidRPr="00C16064" w14:paraId="61819A63" w14:textId="77777777" w:rsidTr="001522A8">
        <w:trPr>
          <w:gridBefore w:val="1"/>
          <w:wBefore w:w="113" w:type="dxa"/>
          <w:trHeight w:val="20"/>
          <w:jc w:val="center"/>
        </w:trPr>
        <w:tc>
          <w:tcPr>
            <w:tcW w:w="1095" w:type="dxa"/>
            <w:gridSpan w:val="2"/>
            <w:shd w:val="clear" w:color="auto" w:fill="auto"/>
            <w:noWrap/>
            <w:vAlign w:val="bottom"/>
            <w:hideMark/>
          </w:tcPr>
          <w:p w14:paraId="25CD9F9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C70C4DD" w14:textId="77777777" w:rsidR="001522A8" w:rsidRPr="00C16064" w:rsidRDefault="001522A8" w:rsidP="001522A8">
            <w:pPr>
              <w:jc w:val="both"/>
              <w:rPr>
                <w:sz w:val="20"/>
                <w:szCs w:val="20"/>
              </w:rPr>
            </w:pPr>
            <w:r w:rsidRPr="00C16064">
              <w:rPr>
                <w:sz w:val="20"/>
                <w:szCs w:val="20"/>
              </w:rPr>
              <w:t>4. Департамент по обеспечению деятельности мировых судей Краснодарского края (ул. Первомайская, 87)</w:t>
            </w:r>
          </w:p>
        </w:tc>
        <w:tc>
          <w:tcPr>
            <w:tcW w:w="2268" w:type="dxa"/>
            <w:gridSpan w:val="2"/>
            <w:shd w:val="clear" w:color="auto" w:fill="auto"/>
            <w:vAlign w:val="center"/>
            <w:hideMark/>
          </w:tcPr>
          <w:p w14:paraId="6D3D3E08" w14:textId="77777777" w:rsidR="001522A8" w:rsidRPr="00C16064" w:rsidRDefault="001522A8" w:rsidP="001522A8">
            <w:pPr>
              <w:jc w:val="center"/>
              <w:rPr>
                <w:sz w:val="20"/>
                <w:szCs w:val="20"/>
              </w:rPr>
            </w:pPr>
            <w:r w:rsidRPr="00C16064">
              <w:rPr>
                <w:sz w:val="20"/>
                <w:szCs w:val="20"/>
              </w:rPr>
              <w:t>нет</w:t>
            </w:r>
          </w:p>
        </w:tc>
      </w:tr>
      <w:tr w:rsidR="001522A8" w:rsidRPr="00C16064" w14:paraId="23EA1579" w14:textId="77777777" w:rsidTr="001522A8">
        <w:trPr>
          <w:gridBefore w:val="1"/>
          <w:wBefore w:w="113" w:type="dxa"/>
          <w:trHeight w:val="20"/>
          <w:jc w:val="center"/>
        </w:trPr>
        <w:tc>
          <w:tcPr>
            <w:tcW w:w="1095" w:type="dxa"/>
            <w:gridSpan w:val="2"/>
            <w:shd w:val="clear" w:color="auto" w:fill="auto"/>
            <w:noWrap/>
            <w:vAlign w:val="bottom"/>
            <w:hideMark/>
          </w:tcPr>
          <w:p w14:paraId="440CADF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579D88F" w14:textId="77777777" w:rsidR="001522A8" w:rsidRPr="00C16064" w:rsidRDefault="001522A8" w:rsidP="001522A8">
            <w:pPr>
              <w:jc w:val="both"/>
              <w:rPr>
                <w:sz w:val="20"/>
                <w:szCs w:val="20"/>
              </w:rPr>
            </w:pPr>
            <w:r w:rsidRPr="00C16064">
              <w:rPr>
                <w:sz w:val="20"/>
                <w:szCs w:val="20"/>
              </w:rPr>
              <w:t>5. Администрация муниципального образования Щербиновский район (ул. Первомайская, 87)</w:t>
            </w:r>
          </w:p>
        </w:tc>
        <w:tc>
          <w:tcPr>
            <w:tcW w:w="2268" w:type="dxa"/>
            <w:gridSpan w:val="2"/>
            <w:shd w:val="clear" w:color="auto" w:fill="auto"/>
            <w:vAlign w:val="center"/>
            <w:hideMark/>
          </w:tcPr>
          <w:p w14:paraId="1E75AFE8" w14:textId="77777777" w:rsidR="001522A8" w:rsidRPr="00C16064" w:rsidRDefault="001522A8" w:rsidP="001522A8">
            <w:pPr>
              <w:jc w:val="center"/>
              <w:rPr>
                <w:sz w:val="20"/>
                <w:szCs w:val="20"/>
              </w:rPr>
            </w:pPr>
            <w:r w:rsidRPr="00C16064">
              <w:rPr>
                <w:sz w:val="20"/>
                <w:szCs w:val="20"/>
              </w:rPr>
              <w:t>нет</w:t>
            </w:r>
          </w:p>
        </w:tc>
      </w:tr>
      <w:tr w:rsidR="001522A8" w:rsidRPr="00C16064" w14:paraId="39D372D9" w14:textId="77777777" w:rsidTr="001522A8">
        <w:trPr>
          <w:gridBefore w:val="1"/>
          <w:wBefore w:w="113" w:type="dxa"/>
          <w:trHeight w:val="20"/>
          <w:jc w:val="center"/>
        </w:trPr>
        <w:tc>
          <w:tcPr>
            <w:tcW w:w="1095" w:type="dxa"/>
            <w:gridSpan w:val="2"/>
            <w:shd w:val="clear" w:color="auto" w:fill="auto"/>
            <w:noWrap/>
            <w:vAlign w:val="bottom"/>
            <w:hideMark/>
          </w:tcPr>
          <w:p w14:paraId="664693A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C9B5F8F" w14:textId="77777777" w:rsidR="001522A8" w:rsidRPr="00C16064" w:rsidRDefault="001522A8" w:rsidP="001522A8">
            <w:pPr>
              <w:jc w:val="both"/>
              <w:rPr>
                <w:sz w:val="20"/>
                <w:szCs w:val="20"/>
              </w:rPr>
            </w:pPr>
            <w:r w:rsidRPr="00C16064">
              <w:rPr>
                <w:sz w:val="20"/>
                <w:szCs w:val="20"/>
              </w:rPr>
              <w:t>6. ГКУ КК «Краевой методический центр» (ул. Первомайская, 87)</w:t>
            </w:r>
          </w:p>
        </w:tc>
        <w:tc>
          <w:tcPr>
            <w:tcW w:w="2268" w:type="dxa"/>
            <w:gridSpan w:val="2"/>
            <w:shd w:val="clear" w:color="auto" w:fill="auto"/>
            <w:vAlign w:val="center"/>
            <w:hideMark/>
          </w:tcPr>
          <w:p w14:paraId="2FADCE63" w14:textId="77777777" w:rsidR="001522A8" w:rsidRPr="00C16064" w:rsidRDefault="001522A8" w:rsidP="001522A8">
            <w:pPr>
              <w:jc w:val="center"/>
              <w:rPr>
                <w:sz w:val="20"/>
                <w:szCs w:val="20"/>
              </w:rPr>
            </w:pPr>
            <w:r w:rsidRPr="00C16064">
              <w:rPr>
                <w:sz w:val="20"/>
                <w:szCs w:val="20"/>
              </w:rPr>
              <w:t>нет</w:t>
            </w:r>
          </w:p>
        </w:tc>
      </w:tr>
      <w:tr w:rsidR="001522A8" w:rsidRPr="00C16064" w14:paraId="54A59585" w14:textId="77777777" w:rsidTr="001522A8">
        <w:trPr>
          <w:gridBefore w:val="1"/>
          <w:wBefore w:w="113" w:type="dxa"/>
          <w:trHeight w:val="20"/>
          <w:jc w:val="center"/>
        </w:trPr>
        <w:tc>
          <w:tcPr>
            <w:tcW w:w="1095" w:type="dxa"/>
            <w:gridSpan w:val="2"/>
            <w:shd w:val="clear" w:color="auto" w:fill="auto"/>
            <w:noWrap/>
            <w:vAlign w:val="bottom"/>
            <w:hideMark/>
          </w:tcPr>
          <w:p w14:paraId="7FE9C23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5CD0B47" w14:textId="77777777" w:rsidR="001522A8" w:rsidRPr="00C16064" w:rsidRDefault="001522A8" w:rsidP="001522A8">
            <w:pPr>
              <w:jc w:val="both"/>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66368552" w14:textId="77777777" w:rsidR="001522A8" w:rsidRPr="00C16064" w:rsidRDefault="001522A8" w:rsidP="001522A8">
            <w:pPr>
              <w:jc w:val="center"/>
              <w:rPr>
                <w:sz w:val="20"/>
                <w:szCs w:val="20"/>
              </w:rPr>
            </w:pPr>
            <w:r w:rsidRPr="00C16064">
              <w:rPr>
                <w:sz w:val="20"/>
                <w:szCs w:val="20"/>
              </w:rPr>
              <w:t> </w:t>
            </w:r>
          </w:p>
        </w:tc>
      </w:tr>
      <w:tr w:rsidR="001522A8" w:rsidRPr="00C16064" w14:paraId="27C6A021" w14:textId="77777777" w:rsidTr="001522A8">
        <w:trPr>
          <w:gridBefore w:val="1"/>
          <w:wBefore w:w="113" w:type="dxa"/>
          <w:trHeight w:val="20"/>
          <w:jc w:val="center"/>
        </w:trPr>
        <w:tc>
          <w:tcPr>
            <w:tcW w:w="1095" w:type="dxa"/>
            <w:gridSpan w:val="2"/>
            <w:shd w:val="clear" w:color="auto" w:fill="auto"/>
            <w:noWrap/>
            <w:vAlign w:val="bottom"/>
            <w:hideMark/>
          </w:tcPr>
          <w:p w14:paraId="6F65FD6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6B69249" w14:textId="77777777" w:rsidR="001522A8" w:rsidRPr="00C16064" w:rsidRDefault="001522A8" w:rsidP="001522A8">
            <w:pPr>
              <w:jc w:val="both"/>
              <w:rPr>
                <w:sz w:val="20"/>
                <w:szCs w:val="20"/>
              </w:rPr>
            </w:pPr>
            <w:r w:rsidRPr="00C16064">
              <w:rPr>
                <w:sz w:val="20"/>
                <w:szCs w:val="20"/>
              </w:rPr>
              <w:t>1. Единая Россия (ул. Первомайская, 87)</w:t>
            </w:r>
          </w:p>
        </w:tc>
        <w:tc>
          <w:tcPr>
            <w:tcW w:w="2268" w:type="dxa"/>
            <w:gridSpan w:val="2"/>
            <w:shd w:val="clear" w:color="auto" w:fill="auto"/>
            <w:vAlign w:val="center"/>
            <w:hideMark/>
          </w:tcPr>
          <w:p w14:paraId="1516D3C3" w14:textId="77777777" w:rsidR="001522A8" w:rsidRPr="00C16064" w:rsidRDefault="001522A8" w:rsidP="001522A8">
            <w:pPr>
              <w:jc w:val="center"/>
              <w:rPr>
                <w:sz w:val="20"/>
                <w:szCs w:val="20"/>
              </w:rPr>
            </w:pPr>
            <w:r w:rsidRPr="00C16064">
              <w:rPr>
                <w:sz w:val="20"/>
                <w:szCs w:val="20"/>
              </w:rPr>
              <w:t>нет</w:t>
            </w:r>
          </w:p>
        </w:tc>
      </w:tr>
      <w:tr w:rsidR="001522A8" w:rsidRPr="00C16064" w14:paraId="16C806EE" w14:textId="77777777" w:rsidTr="001522A8">
        <w:trPr>
          <w:gridBefore w:val="1"/>
          <w:wBefore w:w="113" w:type="dxa"/>
          <w:trHeight w:val="20"/>
          <w:jc w:val="center"/>
        </w:trPr>
        <w:tc>
          <w:tcPr>
            <w:tcW w:w="1095" w:type="dxa"/>
            <w:gridSpan w:val="2"/>
            <w:shd w:val="clear" w:color="auto" w:fill="auto"/>
            <w:noWrap/>
            <w:vAlign w:val="bottom"/>
            <w:hideMark/>
          </w:tcPr>
          <w:p w14:paraId="09F9E5F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2F8BFC6" w14:textId="77777777" w:rsidR="001522A8" w:rsidRPr="00C16064" w:rsidRDefault="001522A8" w:rsidP="001522A8">
            <w:pPr>
              <w:jc w:val="both"/>
              <w:rPr>
                <w:sz w:val="20"/>
                <w:szCs w:val="20"/>
              </w:rPr>
            </w:pPr>
            <w:r w:rsidRPr="00C16064">
              <w:rPr>
                <w:sz w:val="20"/>
                <w:szCs w:val="20"/>
              </w:rPr>
              <w:t>2.КРО ПП ЛДПР (ул. Первомайская, 87)</w:t>
            </w:r>
          </w:p>
        </w:tc>
        <w:tc>
          <w:tcPr>
            <w:tcW w:w="2268" w:type="dxa"/>
            <w:gridSpan w:val="2"/>
            <w:shd w:val="clear" w:color="auto" w:fill="auto"/>
            <w:vAlign w:val="center"/>
            <w:hideMark/>
          </w:tcPr>
          <w:p w14:paraId="2BE1F6DB" w14:textId="77777777" w:rsidR="001522A8" w:rsidRPr="00C16064" w:rsidRDefault="001522A8" w:rsidP="001522A8">
            <w:pPr>
              <w:jc w:val="center"/>
              <w:rPr>
                <w:sz w:val="20"/>
                <w:szCs w:val="20"/>
              </w:rPr>
            </w:pPr>
            <w:r w:rsidRPr="00C16064">
              <w:rPr>
                <w:sz w:val="20"/>
                <w:szCs w:val="20"/>
              </w:rPr>
              <w:t>нет</w:t>
            </w:r>
          </w:p>
        </w:tc>
      </w:tr>
      <w:tr w:rsidR="001522A8" w:rsidRPr="00C16064" w14:paraId="4A7041CB" w14:textId="77777777" w:rsidTr="001522A8">
        <w:trPr>
          <w:gridBefore w:val="1"/>
          <w:wBefore w:w="113" w:type="dxa"/>
          <w:trHeight w:val="20"/>
          <w:jc w:val="center"/>
        </w:trPr>
        <w:tc>
          <w:tcPr>
            <w:tcW w:w="1095" w:type="dxa"/>
            <w:gridSpan w:val="2"/>
            <w:shd w:val="clear" w:color="auto" w:fill="auto"/>
            <w:noWrap/>
            <w:vAlign w:val="bottom"/>
            <w:hideMark/>
          </w:tcPr>
          <w:p w14:paraId="12BE83F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1DA9592" w14:textId="77777777" w:rsidR="001522A8" w:rsidRPr="00C16064" w:rsidRDefault="001522A8" w:rsidP="001522A8">
            <w:pPr>
              <w:jc w:val="both"/>
              <w:rPr>
                <w:sz w:val="20"/>
                <w:szCs w:val="20"/>
              </w:rPr>
            </w:pPr>
            <w:r w:rsidRPr="00C16064">
              <w:rPr>
                <w:sz w:val="20"/>
                <w:szCs w:val="20"/>
              </w:rPr>
              <w:t>3. ООО «Щербиновский районный торговый дом» (ул. Первомайская, 91)</w:t>
            </w:r>
          </w:p>
        </w:tc>
        <w:tc>
          <w:tcPr>
            <w:tcW w:w="2268" w:type="dxa"/>
            <w:gridSpan w:val="2"/>
            <w:shd w:val="clear" w:color="auto" w:fill="auto"/>
            <w:vAlign w:val="center"/>
            <w:hideMark/>
          </w:tcPr>
          <w:p w14:paraId="29A8C3E7" w14:textId="77777777" w:rsidR="001522A8" w:rsidRPr="00C16064" w:rsidRDefault="001522A8" w:rsidP="001522A8">
            <w:pPr>
              <w:jc w:val="center"/>
              <w:rPr>
                <w:sz w:val="20"/>
                <w:szCs w:val="20"/>
              </w:rPr>
            </w:pPr>
            <w:r w:rsidRPr="00C16064">
              <w:rPr>
                <w:sz w:val="20"/>
                <w:szCs w:val="20"/>
              </w:rPr>
              <w:t>да</w:t>
            </w:r>
          </w:p>
        </w:tc>
      </w:tr>
      <w:tr w:rsidR="001522A8" w:rsidRPr="00C16064" w14:paraId="04431E40" w14:textId="77777777" w:rsidTr="001522A8">
        <w:trPr>
          <w:gridBefore w:val="1"/>
          <w:wBefore w:w="113" w:type="dxa"/>
          <w:trHeight w:val="20"/>
          <w:jc w:val="center"/>
        </w:trPr>
        <w:tc>
          <w:tcPr>
            <w:tcW w:w="1095" w:type="dxa"/>
            <w:gridSpan w:val="2"/>
            <w:shd w:val="clear" w:color="auto" w:fill="auto"/>
            <w:noWrap/>
            <w:vAlign w:val="bottom"/>
            <w:hideMark/>
          </w:tcPr>
          <w:p w14:paraId="4F98F08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9500E1C" w14:textId="77777777" w:rsidR="001522A8" w:rsidRPr="00C16064" w:rsidRDefault="001522A8" w:rsidP="001522A8">
            <w:pPr>
              <w:jc w:val="both"/>
              <w:rPr>
                <w:sz w:val="20"/>
                <w:szCs w:val="20"/>
              </w:rPr>
            </w:pPr>
            <w:r w:rsidRPr="00C16064">
              <w:rPr>
                <w:sz w:val="20"/>
                <w:szCs w:val="20"/>
              </w:rPr>
              <w:t>4. физическое лицо (ул. Первомайская, 91)</w:t>
            </w:r>
          </w:p>
        </w:tc>
        <w:tc>
          <w:tcPr>
            <w:tcW w:w="2268" w:type="dxa"/>
            <w:gridSpan w:val="2"/>
            <w:shd w:val="clear" w:color="auto" w:fill="auto"/>
            <w:vAlign w:val="center"/>
            <w:hideMark/>
          </w:tcPr>
          <w:p w14:paraId="4F3A224F" w14:textId="77777777" w:rsidR="001522A8" w:rsidRPr="00C16064" w:rsidRDefault="001522A8" w:rsidP="001522A8">
            <w:pPr>
              <w:jc w:val="center"/>
              <w:rPr>
                <w:sz w:val="20"/>
                <w:szCs w:val="20"/>
              </w:rPr>
            </w:pPr>
            <w:r w:rsidRPr="00C16064">
              <w:rPr>
                <w:sz w:val="20"/>
                <w:szCs w:val="20"/>
              </w:rPr>
              <w:t>да</w:t>
            </w:r>
          </w:p>
        </w:tc>
      </w:tr>
      <w:tr w:rsidR="001522A8" w:rsidRPr="00C16064" w14:paraId="69CAB168" w14:textId="77777777" w:rsidTr="001522A8">
        <w:trPr>
          <w:gridBefore w:val="1"/>
          <w:wBefore w:w="113" w:type="dxa"/>
          <w:trHeight w:val="20"/>
          <w:jc w:val="center"/>
        </w:trPr>
        <w:tc>
          <w:tcPr>
            <w:tcW w:w="1095" w:type="dxa"/>
            <w:gridSpan w:val="2"/>
            <w:shd w:val="clear" w:color="auto" w:fill="auto"/>
            <w:noWrap/>
            <w:vAlign w:val="bottom"/>
            <w:hideMark/>
          </w:tcPr>
          <w:p w14:paraId="1DEC1FC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68C7E79" w14:textId="77777777" w:rsidR="001522A8" w:rsidRPr="00C16064" w:rsidRDefault="001522A8" w:rsidP="001522A8">
            <w:pPr>
              <w:jc w:val="both"/>
              <w:rPr>
                <w:sz w:val="20"/>
                <w:szCs w:val="20"/>
              </w:rPr>
            </w:pPr>
            <w:r w:rsidRPr="00C16064">
              <w:rPr>
                <w:sz w:val="20"/>
                <w:szCs w:val="20"/>
              </w:rPr>
              <w:t>5. физическое лицо (ул. Первомайская, 91)</w:t>
            </w:r>
          </w:p>
        </w:tc>
        <w:tc>
          <w:tcPr>
            <w:tcW w:w="2268" w:type="dxa"/>
            <w:gridSpan w:val="2"/>
            <w:shd w:val="clear" w:color="auto" w:fill="auto"/>
            <w:vAlign w:val="center"/>
            <w:hideMark/>
          </w:tcPr>
          <w:p w14:paraId="56DCA59F" w14:textId="77777777" w:rsidR="001522A8" w:rsidRPr="00C16064" w:rsidRDefault="001522A8" w:rsidP="001522A8">
            <w:pPr>
              <w:jc w:val="center"/>
              <w:rPr>
                <w:sz w:val="20"/>
                <w:szCs w:val="20"/>
              </w:rPr>
            </w:pPr>
            <w:r w:rsidRPr="00C16064">
              <w:rPr>
                <w:sz w:val="20"/>
                <w:szCs w:val="20"/>
              </w:rPr>
              <w:t>да</w:t>
            </w:r>
          </w:p>
        </w:tc>
      </w:tr>
      <w:tr w:rsidR="001522A8" w:rsidRPr="00C16064" w14:paraId="1482EA1F" w14:textId="77777777" w:rsidTr="001522A8">
        <w:trPr>
          <w:gridBefore w:val="1"/>
          <w:wBefore w:w="113" w:type="dxa"/>
          <w:trHeight w:val="20"/>
          <w:jc w:val="center"/>
        </w:trPr>
        <w:tc>
          <w:tcPr>
            <w:tcW w:w="1095" w:type="dxa"/>
            <w:gridSpan w:val="2"/>
            <w:shd w:val="clear" w:color="auto" w:fill="auto"/>
            <w:noWrap/>
            <w:vAlign w:val="bottom"/>
            <w:hideMark/>
          </w:tcPr>
          <w:p w14:paraId="2004CB2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2F29857" w14:textId="77777777" w:rsidR="001522A8" w:rsidRPr="00C16064" w:rsidRDefault="001522A8" w:rsidP="001522A8">
            <w:pPr>
              <w:jc w:val="both"/>
              <w:rPr>
                <w:sz w:val="20"/>
                <w:szCs w:val="20"/>
              </w:rPr>
            </w:pPr>
            <w:r w:rsidRPr="00C16064">
              <w:rPr>
                <w:sz w:val="20"/>
                <w:szCs w:val="20"/>
              </w:rPr>
              <w:t>6. физическое лицо (ул. Первомайская, 91)</w:t>
            </w:r>
          </w:p>
        </w:tc>
        <w:tc>
          <w:tcPr>
            <w:tcW w:w="2268" w:type="dxa"/>
            <w:gridSpan w:val="2"/>
            <w:shd w:val="clear" w:color="auto" w:fill="auto"/>
            <w:vAlign w:val="center"/>
            <w:hideMark/>
          </w:tcPr>
          <w:p w14:paraId="5FCB4780" w14:textId="77777777" w:rsidR="001522A8" w:rsidRPr="00C16064" w:rsidRDefault="001522A8" w:rsidP="001522A8">
            <w:pPr>
              <w:jc w:val="center"/>
              <w:rPr>
                <w:sz w:val="20"/>
                <w:szCs w:val="20"/>
              </w:rPr>
            </w:pPr>
            <w:r w:rsidRPr="00C16064">
              <w:rPr>
                <w:sz w:val="20"/>
                <w:szCs w:val="20"/>
              </w:rPr>
              <w:t>да</w:t>
            </w:r>
          </w:p>
        </w:tc>
      </w:tr>
      <w:tr w:rsidR="001522A8" w:rsidRPr="00C16064" w14:paraId="1F8D79C6" w14:textId="77777777" w:rsidTr="001522A8">
        <w:trPr>
          <w:gridBefore w:val="1"/>
          <w:wBefore w:w="113" w:type="dxa"/>
          <w:trHeight w:val="20"/>
          <w:jc w:val="center"/>
        </w:trPr>
        <w:tc>
          <w:tcPr>
            <w:tcW w:w="1095" w:type="dxa"/>
            <w:gridSpan w:val="2"/>
            <w:shd w:val="clear" w:color="auto" w:fill="auto"/>
            <w:noWrap/>
            <w:vAlign w:val="bottom"/>
            <w:hideMark/>
          </w:tcPr>
          <w:p w14:paraId="7D5C5AF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B1A75F1" w14:textId="77777777" w:rsidR="001522A8" w:rsidRPr="00C16064" w:rsidRDefault="001522A8" w:rsidP="001522A8">
            <w:pPr>
              <w:jc w:val="both"/>
              <w:rPr>
                <w:sz w:val="20"/>
                <w:szCs w:val="20"/>
              </w:rPr>
            </w:pPr>
            <w:r w:rsidRPr="00C16064">
              <w:rPr>
                <w:sz w:val="20"/>
                <w:szCs w:val="20"/>
              </w:rPr>
              <w:t>7. ООО «Ейское полиграфическое предприятие» (ул. Красная, 60)</w:t>
            </w:r>
          </w:p>
        </w:tc>
        <w:tc>
          <w:tcPr>
            <w:tcW w:w="2268" w:type="dxa"/>
            <w:gridSpan w:val="2"/>
            <w:shd w:val="clear" w:color="auto" w:fill="auto"/>
            <w:vAlign w:val="center"/>
            <w:hideMark/>
          </w:tcPr>
          <w:p w14:paraId="212B9204" w14:textId="77777777" w:rsidR="001522A8" w:rsidRPr="00C16064" w:rsidRDefault="001522A8" w:rsidP="001522A8">
            <w:pPr>
              <w:jc w:val="center"/>
              <w:rPr>
                <w:sz w:val="20"/>
                <w:szCs w:val="20"/>
              </w:rPr>
            </w:pPr>
            <w:r w:rsidRPr="00C16064">
              <w:rPr>
                <w:sz w:val="20"/>
                <w:szCs w:val="20"/>
              </w:rPr>
              <w:t>нет</w:t>
            </w:r>
          </w:p>
        </w:tc>
      </w:tr>
      <w:tr w:rsidR="001522A8" w:rsidRPr="00C16064" w14:paraId="6F993B95" w14:textId="77777777" w:rsidTr="001522A8">
        <w:trPr>
          <w:gridBefore w:val="1"/>
          <w:wBefore w:w="113" w:type="dxa"/>
          <w:trHeight w:val="20"/>
          <w:jc w:val="center"/>
        </w:trPr>
        <w:tc>
          <w:tcPr>
            <w:tcW w:w="1095" w:type="dxa"/>
            <w:gridSpan w:val="2"/>
            <w:shd w:val="clear" w:color="auto" w:fill="auto"/>
            <w:noWrap/>
            <w:vAlign w:val="bottom"/>
            <w:hideMark/>
          </w:tcPr>
          <w:p w14:paraId="11855E0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473DAE6" w14:textId="77777777" w:rsidR="001522A8" w:rsidRPr="00C16064" w:rsidRDefault="001522A8" w:rsidP="001522A8">
            <w:pPr>
              <w:rPr>
                <w:sz w:val="20"/>
                <w:szCs w:val="20"/>
              </w:rPr>
            </w:pPr>
            <w:r w:rsidRPr="00C16064">
              <w:rPr>
                <w:sz w:val="20"/>
                <w:szCs w:val="20"/>
              </w:rPr>
              <w:t>8. ООО «Редакция газеты «Щербиновский курьер» (ул. Красная, 60)</w:t>
            </w:r>
          </w:p>
        </w:tc>
        <w:tc>
          <w:tcPr>
            <w:tcW w:w="2268" w:type="dxa"/>
            <w:gridSpan w:val="2"/>
            <w:shd w:val="clear" w:color="auto" w:fill="auto"/>
            <w:vAlign w:val="center"/>
            <w:hideMark/>
          </w:tcPr>
          <w:p w14:paraId="2BA18C89" w14:textId="77777777" w:rsidR="001522A8" w:rsidRPr="00C16064" w:rsidRDefault="001522A8" w:rsidP="001522A8">
            <w:pPr>
              <w:jc w:val="center"/>
              <w:rPr>
                <w:sz w:val="20"/>
                <w:szCs w:val="20"/>
              </w:rPr>
            </w:pPr>
            <w:r w:rsidRPr="00C16064">
              <w:rPr>
                <w:sz w:val="20"/>
                <w:szCs w:val="20"/>
              </w:rPr>
              <w:t>нет</w:t>
            </w:r>
          </w:p>
        </w:tc>
      </w:tr>
      <w:tr w:rsidR="001522A8" w:rsidRPr="00C16064" w14:paraId="41091223" w14:textId="77777777" w:rsidTr="001522A8">
        <w:trPr>
          <w:gridBefore w:val="1"/>
          <w:wBefore w:w="113" w:type="dxa"/>
          <w:trHeight w:val="20"/>
          <w:jc w:val="center"/>
        </w:trPr>
        <w:tc>
          <w:tcPr>
            <w:tcW w:w="1095" w:type="dxa"/>
            <w:gridSpan w:val="2"/>
            <w:shd w:val="clear" w:color="auto" w:fill="auto"/>
            <w:noWrap/>
            <w:vAlign w:val="bottom"/>
            <w:hideMark/>
          </w:tcPr>
          <w:p w14:paraId="648FBED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998ED62" w14:textId="77777777" w:rsidR="001522A8" w:rsidRPr="00C16064" w:rsidRDefault="001522A8" w:rsidP="001522A8">
            <w:pPr>
              <w:jc w:val="both"/>
              <w:rPr>
                <w:sz w:val="20"/>
                <w:szCs w:val="20"/>
              </w:rPr>
            </w:pPr>
            <w:r w:rsidRPr="00C16064">
              <w:rPr>
                <w:sz w:val="20"/>
                <w:szCs w:val="20"/>
              </w:rPr>
              <w:t>9. СПК «Знамя Ленина» (ул. Первомайская, 87)</w:t>
            </w:r>
          </w:p>
        </w:tc>
        <w:tc>
          <w:tcPr>
            <w:tcW w:w="2268" w:type="dxa"/>
            <w:gridSpan w:val="2"/>
            <w:shd w:val="clear" w:color="auto" w:fill="auto"/>
            <w:vAlign w:val="center"/>
            <w:hideMark/>
          </w:tcPr>
          <w:p w14:paraId="7AD7BA0A" w14:textId="77777777" w:rsidR="001522A8" w:rsidRPr="00C16064" w:rsidRDefault="001522A8" w:rsidP="001522A8">
            <w:pPr>
              <w:jc w:val="center"/>
              <w:rPr>
                <w:sz w:val="20"/>
                <w:szCs w:val="20"/>
              </w:rPr>
            </w:pPr>
            <w:r w:rsidRPr="00C16064">
              <w:rPr>
                <w:sz w:val="20"/>
                <w:szCs w:val="20"/>
              </w:rPr>
              <w:t> </w:t>
            </w:r>
          </w:p>
        </w:tc>
      </w:tr>
      <w:tr w:rsidR="001522A8" w:rsidRPr="00C16064" w14:paraId="3278A617" w14:textId="77777777" w:rsidTr="001522A8">
        <w:trPr>
          <w:gridBefore w:val="1"/>
          <w:wBefore w:w="113" w:type="dxa"/>
          <w:trHeight w:val="20"/>
          <w:jc w:val="center"/>
        </w:trPr>
        <w:tc>
          <w:tcPr>
            <w:tcW w:w="1095" w:type="dxa"/>
            <w:gridSpan w:val="2"/>
            <w:shd w:val="clear" w:color="auto" w:fill="auto"/>
            <w:noWrap/>
            <w:vAlign w:val="bottom"/>
            <w:hideMark/>
          </w:tcPr>
          <w:p w14:paraId="14098FF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DE51354" w14:textId="77777777" w:rsidR="001522A8" w:rsidRPr="00C16064" w:rsidRDefault="001522A8" w:rsidP="001522A8">
            <w:pPr>
              <w:jc w:val="both"/>
              <w:rPr>
                <w:sz w:val="20"/>
                <w:szCs w:val="20"/>
              </w:rPr>
            </w:pPr>
            <w:r w:rsidRPr="00C16064">
              <w:rPr>
                <w:sz w:val="20"/>
                <w:szCs w:val="20"/>
              </w:rPr>
              <w:t xml:space="preserve">Помещения в здании Первомайская, 87 </w:t>
            </w:r>
          </w:p>
        </w:tc>
        <w:tc>
          <w:tcPr>
            <w:tcW w:w="2268" w:type="dxa"/>
            <w:gridSpan w:val="2"/>
            <w:shd w:val="clear" w:color="auto" w:fill="auto"/>
            <w:vAlign w:val="center"/>
            <w:hideMark/>
          </w:tcPr>
          <w:p w14:paraId="68236F7B" w14:textId="77777777" w:rsidR="001522A8" w:rsidRPr="00C16064" w:rsidRDefault="001522A8" w:rsidP="001522A8">
            <w:pPr>
              <w:jc w:val="center"/>
              <w:rPr>
                <w:sz w:val="20"/>
                <w:szCs w:val="20"/>
              </w:rPr>
            </w:pPr>
            <w:r w:rsidRPr="00C16064">
              <w:rPr>
                <w:sz w:val="20"/>
                <w:szCs w:val="20"/>
              </w:rPr>
              <w:t>нет</w:t>
            </w:r>
          </w:p>
        </w:tc>
      </w:tr>
      <w:tr w:rsidR="001522A8" w:rsidRPr="00C16064" w14:paraId="45B4D020" w14:textId="77777777" w:rsidTr="001522A8">
        <w:trPr>
          <w:gridBefore w:val="1"/>
          <w:wBefore w:w="113" w:type="dxa"/>
          <w:trHeight w:val="20"/>
          <w:jc w:val="center"/>
        </w:trPr>
        <w:tc>
          <w:tcPr>
            <w:tcW w:w="1095" w:type="dxa"/>
            <w:gridSpan w:val="2"/>
            <w:shd w:val="clear" w:color="auto" w:fill="auto"/>
            <w:noWrap/>
            <w:vAlign w:val="bottom"/>
            <w:hideMark/>
          </w:tcPr>
          <w:p w14:paraId="5988831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51AE9AB" w14:textId="77777777" w:rsidR="001522A8" w:rsidRPr="00C16064" w:rsidRDefault="001522A8" w:rsidP="001522A8">
            <w:pPr>
              <w:jc w:val="both"/>
              <w:rPr>
                <w:sz w:val="20"/>
                <w:szCs w:val="20"/>
              </w:rPr>
            </w:pPr>
            <w:r w:rsidRPr="00C16064">
              <w:rPr>
                <w:sz w:val="20"/>
                <w:szCs w:val="20"/>
              </w:rPr>
              <w:t>магазин «Майский»</w:t>
            </w:r>
          </w:p>
        </w:tc>
        <w:tc>
          <w:tcPr>
            <w:tcW w:w="2268" w:type="dxa"/>
            <w:gridSpan w:val="2"/>
            <w:shd w:val="clear" w:color="auto" w:fill="auto"/>
            <w:vAlign w:val="center"/>
            <w:hideMark/>
          </w:tcPr>
          <w:p w14:paraId="548321CE" w14:textId="77777777" w:rsidR="001522A8" w:rsidRPr="00C16064" w:rsidRDefault="001522A8" w:rsidP="001522A8">
            <w:pPr>
              <w:jc w:val="center"/>
              <w:rPr>
                <w:sz w:val="20"/>
                <w:szCs w:val="20"/>
              </w:rPr>
            </w:pPr>
            <w:r w:rsidRPr="00C16064">
              <w:rPr>
                <w:sz w:val="20"/>
                <w:szCs w:val="20"/>
              </w:rPr>
              <w:t>нет</w:t>
            </w:r>
          </w:p>
        </w:tc>
      </w:tr>
      <w:tr w:rsidR="001522A8" w:rsidRPr="00C16064" w14:paraId="25DE3545" w14:textId="77777777" w:rsidTr="001522A8">
        <w:trPr>
          <w:gridBefore w:val="1"/>
          <w:wBefore w:w="113" w:type="dxa"/>
          <w:trHeight w:val="20"/>
          <w:jc w:val="center"/>
        </w:trPr>
        <w:tc>
          <w:tcPr>
            <w:tcW w:w="1095" w:type="dxa"/>
            <w:gridSpan w:val="2"/>
            <w:shd w:val="clear" w:color="auto" w:fill="auto"/>
            <w:noWrap/>
            <w:vAlign w:val="bottom"/>
            <w:hideMark/>
          </w:tcPr>
          <w:p w14:paraId="44A131D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702EE1B" w14:textId="77777777" w:rsidR="001522A8" w:rsidRPr="00C16064" w:rsidRDefault="001522A8" w:rsidP="001522A8">
            <w:pPr>
              <w:jc w:val="both"/>
              <w:rPr>
                <w:sz w:val="20"/>
                <w:szCs w:val="20"/>
              </w:rPr>
            </w:pPr>
            <w:r w:rsidRPr="00C16064">
              <w:rPr>
                <w:sz w:val="20"/>
                <w:szCs w:val="20"/>
              </w:rPr>
              <w:t>10. РНКБ (ПАО) (ул. Первомайская, 87)</w:t>
            </w:r>
          </w:p>
        </w:tc>
        <w:tc>
          <w:tcPr>
            <w:tcW w:w="2268" w:type="dxa"/>
            <w:gridSpan w:val="2"/>
            <w:shd w:val="clear" w:color="auto" w:fill="auto"/>
            <w:vAlign w:val="center"/>
            <w:hideMark/>
          </w:tcPr>
          <w:p w14:paraId="4675878E" w14:textId="77777777" w:rsidR="001522A8" w:rsidRPr="00C16064" w:rsidRDefault="001522A8" w:rsidP="001522A8">
            <w:pPr>
              <w:jc w:val="center"/>
              <w:rPr>
                <w:sz w:val="20"/>
                <w:szCs w:val="20"/>
              </w:rPr>
            </w:pPr>
            <w:r w:rsidRPr="00C16064">
              <w:rPr>
                <w:sz w:val="20"/>
                <w:szCs w:val="20"/>
              </w:rPr>
              <w:t>нет</w:t>
            </w:r>
          </w:p>
        </w:tc>
      </w:tr>
      <w:tr w:rsidR="001522A8" w:rsidRPr="00C16064" w14:paraId="78D9B439" w14:textId="77777777" w:rsidTr="001522A8">
        <w:trPr>
          <w:gridBefore w:val="1"/>
          <w:wBefore w:w="113" w:type="dxa"/>
          <w:trHeight w:val="20"/>
          <w:jc w:val="center"/>
        </w:trPr>
        <w:tc>
          <w:tcPr>
            <w:tcW w:w="1095" w:type="dxa"/>
            <w:gridSpan w:val="2"/>
            <w:shd w:val="clear" w:color="auto" w:fill="auto"/>
            <w:noWrap/>
            <w:vAlign w:val="bottom"/>
            <w:hideMark/>
          </w:tcPr>
          <w:p w14:paraId="58AE540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2D9B68E" w14:textId="77777777" w:rsidR="001522A8" w:rsidRPr="00C16064" w:rsidRDefault="001522A8" w:rsidP="001522A8">
            <w:pPr>
              <w:jc w:val="both"/>
              <w:rPr>
                <w:sz w:val="20"/>
                <w:szCs w:val="20"/>
              </w:rPr>
            </w:pPr>
            <w:r w:rsidRPr="00C16064">
              <w:rPr>
                <w:sz w:val="20"/>
                <w:szCs w:val="20"/>
              </w:rPr>
              <w:t>12. И.П. магазин «Оптика» (ул. Первомайская, 87)</w:t>
            </w:r>
          </w:p>
        </w:tc>
        <w:tc>
          <w:tcPr>
            <w:tcW w:w="2268" w:type="dxa"/>
            <w:gridSpan w:val="2"/>
            <w:shd w:val="clear" w:color="auto" w:fill="auto"/>
            <w:vAlign w:val="center"/>
            <w:hideMark/>
          </w:tcPr>
          <w:p w14:paraId="653D39A7" w14:textId="77777777" w:rsidR="001522A8" w:rsidRPr="00C16064" w:rsidRDefault="001522A8" w:rsidP="001522A8">
            <w:pPr>
              <w:jc w:val="center"/>
              <w:rPr>
                <w:sz w:val="20"/>
                <w:szCs w:val="20"/>
              </w:rPr>
            </w:pPr>
            <w:r w:rsidRPr="00C16064">
              <w:rPr>
                <w:sz w:val="20"/>
                <w:szCs w:val="20"/>
              </w:rPr>
              <w:t>нет</w:t>
            </w:r>
          </w:p>
        </w:tc>
      </w:tr>
      <w:tr w:rsidR="001522A8" w:rsidRPr="00C16064" w14:paraId="13F7991F" w14:textId="77777777" w:rsidTr="001522A8">
        <w:trPr>
          <w:gridBefore w:val="1"/>
          <w:wBefore w:w="113" w:type="dxa"/>
          <w:trHeight w:val="20"/>
          <w:jc w:val="center"/>
        </w:trPr>
        <w:tc>
          <w:tcPr>
            <w:tcW w:w="1095" w:type="dxa"/>
            <w:gridSpan w:val="2"/>
            <w:shd w:val="clear" w:color="auto" w:fill="auto"/>
            <w:noWrap/>
            <w:vAlign w:val="bottom"/>
            <w:hideMark/>
          </w:tcPr>
          <w:p w14:paraId="52E3F8E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ECF811F" w14:textId="77777777" w:rsidR="001522A8" w:rsidRPr="00C16064" w:rsidRDefault="001522A8" w:rsidP="001522A8">
            <w:pPr>
              <w:jc w:val="both"/>
              <w:rPr>
                <w:sz w:val="20"/>
                <w:szCs w:val="20"/>
              </w:rPr>
            </w:pPr>
            <w:r w:rsidRPr="00C16064">
              <w:rPr>
                <w:sz w:val="20"/>
                <w:szCs w:val="20"/>
              </w:rPr>
              <w:t>13. ООО "Юридическая фирма «Правоведъ» (ул. Первомайская, 87)</w:t>
            </w:r>
          </w:p>
        </w:tc>
        <w:tc>
          <w:tcPr>
            <w:tcW w:w="2268" w:type="dxa"/>
            <w:gridSpan w:val="2"/>
            <w:shd w:val="clear" w:color="auto" w:fill="auto"/>
            <w:vAlign w:val="center"/>
            <w:hideMark/>
          </w:tcPr>
          <w:p w14:paraId="49992A46" w14:textId="77777777" w:rsidR="001522A8" w:rsidRPr="00C16064" w:rsidRDefault="001522A8" w:rsidP="001522A8">
            <w:pPr>
              <w:jc w:val="center"/>
              <w:rPr>
                <w:sz w:val="20"/>
                <w:szCs w:val="20"/>
              </w:rPr>
            </w:pPr>
            <w:r w:rsidRPr="00C16064">
              <w:rPr>
                <w:sz w:val="20"/>
                <w:szCs w:val="20"/>
              </w:rPr>
              <w:t>нет</w:t>
            </w:r>
          </w:p>
        </w:tc>
      </w:tr>
      <w:tr w:rsidR="001522A8" w:rsidRPr="00C16064" w14:paraId="4201844B" w14:textId="77777777" w:rsidTr="001522A8">
        <w:trPr>
          <w:gridBefore w:val="1"/>
          <w:wBefore w:w="113" w:type="dxa"/>
          <w:trHeight w:val="20"/>
          <w:jc w:val="center"/>
        </w:trPr>
        <w:tc>
          <w:tcPr>
            <w:tcW w:w="1095" w:type="dxa"/>
            <w:gridSpan w:val="2"/>
            <w:shd w:val="clear" w:color="auto" w:fill="auto"/>
            <w:noWrap/>
            <w:vAlign w:val="bottom"/>
            <w:hideMark/>
          </w:tcPr>
          <w:p w14:paraId="1CB9FE0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6520145" w14:textId="77777777" w:rsidR="001522A8" w:rsidRPr="00C16064" w:rsidRDefault="001522A8" w:rsidP="001522A8">
            <w:pPr>
              <w:jc w:val="both"/>
              <w:rPr>
                <w:sz w:val="20"/>
                <w:szCs w:val="20"/>
              </w:rPr>
            </w:pPr>
            <w:r w:rsidRPr="00C16064">
              <w:rPr>
                <w:sz w:val="20"/>
                <w:szCs w:val="20"/>
              </w:rPr>
              <w:t>14. ИП (ул. Первомайская, 87)</w:t>
            </w:r>
          </w:p>
        </w:tc>
        <w:tc>
          <w:tcPr>
            <w:tcW w:w="2268" w:type="dxa"/>
            <w:gridSpan w:val="2"/>
            <w:shd w:val="clear" w:color="auto" w:fill="auto"/>
            <w:vAlign w:val="center"/>
            <w:hideMark/>
          </w:tcPr>
          <w:p w14:paraId="3307818B" w14:textId="77777777" w:rsidR="001522A8" w:rsidRPr="00C16064" w:rsidRDefault="001522A8" w:rsidP="001522A8">
            <w:pPr>
              <w:jc w:val="center"/>
              <w:rPr>
                <w:sz w:val="20"/>
                <w:szCs w:val="20"/>
              </w:rPr>
            </w:pPr>
            <w:r w:rsidRPr="00C16064">
              <w:rPr>
                <w:sz w:val="20"/>
                <w:szCs w:val="20"/>
              </w:rPr>
              <w:t>нет</w:t>
            </w:r>
          </w:p>
        </w:tc>
      </w:tr>
      <w:tr w:rsidR="001522A8" w:rsidRPr="00C16064" w14:paraId="5957955F" w14:textId="77777777" w:rsidTr="001522A8">
        <w:trPr>
          <w:gridBefore w:val="1"/>
          <w:wBefore w:w="113" w:type="dxa"/>
          <w:trHeight w:val="20"/>
          <w:jc w:val="center"/>
        </w:trPr>
        <w:tc>
          <w:tcPr>
            <w:tcW w:w="1095" w:type="dxa"/>
            <w:gridSpan w:val="2"/>
            <w:shd w:val="clear" w:color="auto" w:fill="auto"/>
            <w:noWrap/>
            <w:vAlign w:val="bottom"/>
            <w:hideMark/>
          </w:tcPr>
          <w:p w14:paraId="4F3D001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2388FAC"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7EECB137" w14:textId="77777777" w:rsidR="001522A8" w:rsidRPr="00C16064" w:rsidRDefault="001522A8" w:rsidP="001522A8">
            <w:pPr>
              <w:jc w:val="center"/>
              <w:rPr>
                <w:sz w:val="20"/>
                <w:szCs w:val="20"/>
              </w:rPr>
            </w:pPr>
            <w:r w:rsidRPr="00C16064">
              <w:rPr>
                <w:sz w:val="20"/>
                <w:szCs w:val="20"/>
              </w:rPr>
              <w:t> </w:t>
            </w:r>
          </w:p>
        </w:tc>
      </w:tr>
      <w:tr w:rsidR="001522A8" w:rsidRPr="00C16064" w14:paraId="37EB9388" w14:textId="77777777" w:rsidTr="001522A8">
        <w:trPr>
          <w:gridBefore w:val="1"/>
          <w:wBefore w:w="113" w:type="dxa"/>
          <w:trHeight w:val="20"/>
          <w:jc w:val="center"/>
        </w:trPr>
        <w:tc>
          <w:tcPr>
            <w:tcW w:w="1095" w:type="dxa"/>
            <w:gridSpan w:val="2"/>
            <w:shd w:val="clear" w:color="auto" w:fill="auto"/>
            <w:noWrap/>
            <w:vAlign w:val="bottom"/>
            <w:hideMark/>
          </w:tcPr>
          <w:p w14:paraId="100A4A3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5CEA8C6" w14:textId="77777777" w:rsidR="001522A8" w:rsidRPr="00C16064" w:rsidRDefault="001522A8" w:rsidP="001522A8">
            <w:pPr>
              <w:jc w:val="both"/>
              <w:rPr>
                <w:sz w:val="20"/>
                <w:szCs w:val="20"/>
              </w:rPr>
            </w:pPr>
            <w:r w:rsidRPr="00C16064">
              <w:rPr>
                <w:sz w:val="20"/>
                <w:szCs w:val="20"/>
              </w:rPr>
              <w:t>1. МУП «Теплоэнерго» МО ЩР</w:t>
            </w:r>
          </w:p>
        </w:tc>
        <w:tc>
          <w:tcPr>
            <w:tcW w:w="2268" w:type="dxa"/>
            <w:gridSpan w:val="2"/>
            <w:shd w:val="clear" w:color="auto" w:fill="auto"/>
            <w:vAlign w:val="center"/>
            <w:hideMark/>
          </w:tcPr>
          <w:p w14:paraId="142DB0FD" w14:textId="77777777" w:rsidR="001522A8" w:rsidRPr="00C16064" w:rsidRDefault="001522A8" w:rsidP="001522A8">
            <w:pPr>
              <w:jc w:val="center"/>
              <w:rPr>
                <w:sz w:val="20"/>
                <w:szCs w:val="20"/>
              </w:rPr>
            </w:pPr>
            <w:r w:rsidRPr="00C16064">
              <w:rPr>
                <w:sz w:val="20"/>
                <w:szCs w:val="20"/>
              </w:rPr>
              <w:t>нет</w:t>
            </w:r>
          </w:p>
        </w:tc>
      </w:tr>
      <w:tr w:rsidR="001522A8" w:rsidRPr="00C16064" w14:paraId="52EA8DC7" w14:textId="77777777" w:rsidTr="001522A8">
        <w:trPr>
          <w:gridBefore w:val="1"/>
          <w:wBefore w:w="113" w:type="dxa"/>
          <w:trHeight w:val="20"/>
          <w:jc w:val="center"/>
        </w:trPr>
        <w:tc>
          <w:tcPr>
            <w:tcW w:w="1095" w:type="dxa"/>
            <w:gridSpan w:val="2"/>
            <w:shd w:val="clear" w:color="auto" w:fill="auto"/>
            <w:vAlign w:val="center"/>
            <w:hideMark/>
          </w:tcPr>
          <w:p w14:paraId="63879608" w14:textId="77777777" w:rsidR="001522A8" w:rsidRPr="00C16064" w:rsidRDefault="001522A8" w:rsidP="001522A8">
            <w:pPr>
              <w:jc w:val="center"/>
              <w:rPr>
                <w:bCs/>
                <w:sz w:val="20"/>
                <w:szCs w:val="20"/>
              </w:rPr>
            </w:pPr>
            <w:r w:rsidRPr="00C16064">
              <w:rPr>
                <w:bCs/>
                <w:sz w:val="20"/>
                <w:szCs w:val="20"/>
              </w:rPr>
              <w:t>8</w:t>
            </w:r>
          </w:p>
        </w:tc>
        <w:tc>
          <w:tcPr>
            <w:tcW w:w="6135" w:type="dxa"/>
            <w:gridSpan w:val="2"/>
            <w:shd w:val="clear" w:color="auto" w:fill="auto"/>
            <w:vAlign w:val="bottom"/>
            <w:hideMark/>
          </w:tcPr>
          <w:p w14:paraId="639391A3" w14:textId="77777777" w:rsidR="001522A8" w:rsidRPr="00C16064" w:rsidRDefault="001522A8" w:rsidP="001522A8">
            <w:pPr>
              <w:jc w:val="both"/>
              <w:rPr>
                <w:sz w:val="20"/>
                <w:szCs w:val="20"/>
              </w:rPr>
            </w:pPr>
            <w:r w:rsidRPr="00C16064">
              <w:rPr>
                <w:sz w:val="20"/>
                <w:szCs w:val="20"/>
              </w:rPr>
              <w:t>Ст-ца Старощербиновская, ул. Красная 63 (Кв. № 109)</w:t>
            </w:r>
          </w:p>
        </w:tc>
        <w:tc>
          <w:tcPr>
            <w:tcW w:w="2268" w:type="dxa"/>
            <w:gridSpan w:val="2"/>
            <w:shd w:val="clear" w:color="auto" w:fill="auto"/>
            <w:vAlign w:val="center"/>
            <w:hideMark/>
          </w:tcPr>
          <w:p w14:paraId="2F470729" w14:textId="77777777" w:rsidR="001522A8" w:rsidRPr="00C16064" w:rsidRDefault="001522A8" w:rsidP="001522A8">
            <w:pPr>
              <w:jc w:val="center"/>
              <w:rPr>
                <w:sz w:val="20"/>
                <w:szCs w:val="20"/>
              </w:rPr>
            </w:pPr>
            <w:r w:rsidRPr="00C16064">
              <w:rPr>
                <w:sz w:val="20"/>
                <w:szCs w:val="20"/>
              </w:rPr>
              <w:t> </w:t>
            </w:r>
          </w:p>
        </w:tc>
      </w:tr>
      <w:tr w:rsidR="001522A8" w:rsidRPr="00C16064" w14:paraId="4AA6D31C" w14:textId="77777777" w:rsidTr="001522A8">
        <w:trPr>
          <w:gridBefore w:val="1"/>
          <w:wBefore w:w="113" w:type="dxa"/>
          <w:trHeight w:val="20"/>
          <w:jc w:val="center"/>
        </w:trPr>
        <w:tc>
          <w:tcPr>
            <w:tcW w:w="1095" w:type="dxa"/>
            <w:gridSpan w:val="2"/>
            <w:shd w:val="clear" w:color="auto" w:fill="auto"/>
            <w:noWrap/>
            <w:vAlign w:val="bottom"/>
            <w:hideMark/>
          </w:tcPr>
          <w:p w14:paraId="0B4DFBF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9C8D394"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3869B739" w14:textId="77777777" w:rsidR="001522A8" w:rsidRPr="00C16064" w:rsidRDefault="001522A8" w:rsidP="001522A8">
            <w:pPr>
              <w:jc w:val="center"/>
              <w:rPr>
                <w:sz w:val="20"/>
                <w:szCs w:val="20"/>
              </w:rPr>
            </w:pPr>
            <w:r w:rsidRPr="00C16064">
              <w:rPr>
                <w:sz w:val="20"/>
                <w:szCs w:val="20"/>
              </w:rPr>
              <w:t> </w:t>
            </w:r>
          </w:p>
        </w:tc>
      </w:tr>
      <w:tr w:rsidR="001522A8" w:rsidRPr="00C16064" w14:paraId="41B95C9D" w14:textId="77777777" w:rsidTr="001522A8">
        <w:trPr>
          <w:gridBefore w:val="1"/>
          <w:wBefore w:w="113" w:type="dxa"/>
          <w:trHeight w:val="20"/>
          <w:jc w:val="center"/>
        </w:trPr>
        <w:tc>
          <w:tcPr>
            <w:tcW w:w="1095" w:type="dxa"/>
            <w:gridSpan w:val="2"/>
            <w:shd w:val="clear" w:color="auto" w:fill="auto"/>
            <w:noWrap/>
            <w:vAlign w:val="bottom"/>
            <w:hideMark/>
          </w:tcPr>
          <w:p w14:paraId="7CFDA4F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29AFC3F3"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56FCF7C0" w14:textId="77777777" w:rsidR="001522A8" w:rsidRPr="00C16064" w:rsidRDefault="001522A8" w:rsidP="001522A8">
            <w:pPr>
              <w:jc w:val="center"/>
              <w:rPr>
                <w:sz w:val="20"/>
                <w:szCs w:val="20"/>
              </w:rPr>
            </w:pPr>
            <w:r w:rsidRPr="00C16064">
              <w:rPr>
                <w:sz w:val="20"/>
                <w:szCs w:val="20"/>
              </w:rPr>
              <w:t> </w:t>
            </w:r>
          </w:p>
        </w:tc>
      </w:tr>
      <w:tr w:rsidR="001522A8" w:rsidRPr="00C16064" w14:paraId="5570BC03" w14:textId="77777777" w:rsidTr="001522A8">
        <w:trPr>
          <w:gridBefore w:val="1"/>
          <w:wBefore w:w="113" w:type="dxa"/>
          <w:trHeight w:val="20"/>
          <w:jc w:val="center"/>
        </w:trPr>
        <w:tc>
          <w:tcPr>
            <w:tcW w:w="1095" w:type="dxa"/>
            <w:gridSpan w:val="2"/>
            <w:shd w:val="clear" w:color="auto" w:fill="auto"/>
            <w:noWrap/>
            <w:vAlign w:val="bottom"/>
            <w:hideMark/>
          </w:tcPr>
          <w:p w14:paraId="7F22C10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354537A"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05136E07" w14:textId="77777777" w:rsidR="001522A8" w:rsidRPr="00C16064" w:rsidRDefault="001522A8" w:rsidP="001522A8">
            <w:pPr>
              <w:jc w:val="center"/>
              <w:rPr>
                <w:sz w:val="20"/>
                <w:szCs w:val="20"/>
              </w:rPr>
            </w:pPr>
            <w:r w:rsidRPr="00C16064">
              <w:rPr>
                <w:sz w:val="20"/>
                <w:szCs w:val="20"/>
              </w:rPr>
              <w:t> </w:t>
            </w:r>
          </w:p>
        </w:tc>
      </w:tr>
      <w:tr w:rsidR="001522A8" w:rsidRPr="00C16064" w14:paraId="07F8394E" w14:textId="77777777" w:rsidTr="001522A8">
        <w:trPr>
          <w:gridBefore w:val="1"/>
          <w:wBefore w:w="113" w:type="dxa"/>
          <w:trHeight w:val="20"/>
          <w:jc w:val="center"/>
        </w:trPr>
        <w:tc>
          <w:tcPr>
            <w:tcW w:w="1095" w:type="dxa"/>
            <w:gridSpan w:val="2"/>
            <w:shd w:val="clear" w:color="auto" w:fill="auto"/>
            <w:noWrap/>
            <w:vAlign w:val="bottom"/>
            <w:hideMark/>
          </w:tcPr>
          <w:p w14:paraId="60E9A52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E713F0D" w14:textId="77777777" w:rsidR="001522A8" w:rsidRPr="00C16064" w:rsidRDefault="001522A8" w:rsidP="001522A8">
            <w:pPr>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598CC1EB" w14:textId="77777777" w:rsidR="001522A8" w:rsidRPr="00C16064" w:rsidRDefault="001522A8" w:rsidP="001522A8">
            <w:pPr>
              <w:jc w:val="center"/>
              <w:rPr>
                <w:sz w:val="20"/>
                <w:szCs w:val="20"/>
              </w:rPr>
            </w:pPr>
            <w:r w:rsidRPr="00C16064">
              <w:rPr>
                <w:sz w:val="20"/>
                <w:szCs w:val="20"/>
              </w:rPr>
              <w:t> </w:t>
            </w:r>
          </w:p>
        </w:tc>
      </w:tr>
      <w:tr w:rsidR="001522A8" w:rsidRPr="00C16064" w14:paraId="43464565" w14:textId="77777777" w:rsidTr="001522A8">
        <w:trPr>
          <w:gridBefore w:val="1"/>
          <w:wBefore w:w="113" w:type="dxa"/>
          <w:trHeight w:val="20"/>
          <w:jc w:val="center"/>
        </w:trPr>
        <w:tc>
          <w:tcPr>
            <w:tcW w:w="1095" w:type="dxa"/>
            <w:gridSpan w:val="2"/>
            <w:shd w:val="clear" w:color="auto" w:fill="auto"/>
            <w:noWrap/>
            <w:vAlign w:val="bottom"/>
            <w:hideMark/>
          </w:tcPr>
          <w:p w14:paraId="58BB0C2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1ACDEB18"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68C0B0A9" w14:textId="77777777" w:rsidR="001522A8" w:rsidRPr="00C16064" w:rsidRDefault="001522A8" w:rsidP="001522A8">
            <w:pPr>
              <w:jc w:val="center"/>
              <w:rPr>
                <w:sz w:val="20"/>
                <w:szCs w:val="20"/>
              </w:rPr>
            </w:pPr>
            <w:r w:rsidRPr="00C16064">
              <w:rPr>
                <w:sz w:val="20"/>
                <w:szCs w:val="20"/>
              </w:rPr>
              <w:t> </w:t>
            </w:r>
          </w:p>
        </w:tc>
      </w:tr>
      <w:tr w:rsidR="001522A8" w:rsidRPr="00C16064" w14:paraId="089B1E57" w14:textId="77777777" w:rsidTr="001522A8">
        <w:trPr>
          <w:gridBefore w:val="1"/>
          <w:wBefore w:w="113" w:type="dxa"/>
          <w:trHeight w:val="20"/>
          <w:jc w:val="center"/>
        </w:trPr>
        <w:tc>
          <w:tcPr>
            <w:tcW w:w="1095" w:type="dxa"/>
            <w:gridSpan w:val="2"/>
            <w:shd w:val="clear" w:color="auto" w:fill="auto"/>
            <w:noWrap/>
            <w:vAlign w:val="bottom"/>
            <w:hideMark/>
          </w:tcPr>
          <w:p w14:paraId="79E1132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AA88261"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3D9E9A88" w14:textId="77777777" w:rsidR="001522A8" w:rsidRPr="00C16064" w:rsidRDefault="001522A8" w:rsidP="001522A8">
            <w:pPr>
              <w:jc w:val="center"/>
              <w:rPr>
                <w:sz w:val="20"/>
                <w:szCs w:val="20"/>
              </w:rPr>
            </w:pPr>
            <w:r w:rsidRPr="00C16064">
              <w:rPr>
                <w:sz w:val="20"/>
                <w:szCs w:val="20"/>
              </w:rPr>
              <w:t> </w:t>
            </w:r>
          </w:p>
        </w:tc>
      </w:tr>
      <w:tr w:rsidR="001522A8" w:rsidRPr="00C16064" w14:paraId="1E912DC7" w14:textId="77777777" w:rsidTr="001522A8">
        <w:trPr>
          <w:gridBefore w:val="1"/>
          <w:wBefore w:w="113" w:type="dxa"/>
          <w:trHeight w:val="20"/>
          <w:jc w:val="center"/>
        </w:trPr>
        <w:tc>
          <w:tcPr>
            <w:tcW w:w="1095" w:type="dxa"/>
            <w:gridSpan w:val="2"/>
            <w:shd w:val="clear" w:color="auto" w:fill="auto"/>
            <w:noWrap/>
            <w:vAlign w:val="bottom"/>
            <w:hideMark/>
          </w:tcPr>
          <w:p w14:paraId="41E7954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C574618" w14:textId="77777777" w:rsidR="001522A8" w:rsidRPr="00C16064" w:rsidRDefault="001522A8" w:rsidP="001522A8">
            <w:pPr>
              <w:rPr>
                <w:sz w:val="20"/>
                <w:szCs w:val="20"/>
              </w:rPr>
            </w:pPr>
            <w:r w:rsidRPr="00C16064">
              <w:rPr>
                <w:sz w:val="20"/>
                <w:szCs w:val="20"/>
              </w:rPr>
              <w:t>1. ул. Лермонтова 27</w:t>
            </w:r>
          </w:p>
        </w:tc>
        <w:tc>
          <w:tcPr>
            <w:tcW w:w="2268" w:type="dxa"/>
            <w:gridSpan w:val="2"/>
            <w:shd w:val="clear" w:color="auto" w:fill="auto"/>
            <w:vAlign w:val="center"/>
            <w:hideMark/>
          </w:tcPr>
          <w:p w14:paraId="6B28FD7A" w14:textId="77777777" w:rsidR="001522A8" w:rsidRPr="00C16064" w:rsidRDefault="001522A8" w:rsidP="001522A8">
            <w:pPr>
              <w:jc w:val="center"/>
              <w:rPr>
                <w:sz w:val="20"/>
                <w:szCs w:val="20"/>
              </w:rPr>
            </w:pPr>
            <w:r w:rsidRPr="00C16064">
              <w:rPr>
                <w:sz w:val="20"/>
                <w:szCs w:val="20"/>
              </w:rPr>
              <w:t>да</w:t>
            </w:r>
          </w:p>
        </w:tc>
      </w:tr>
      <w:tr w:rsidR="001522A8" w:rsidRPr="00C16064" w14:paraId="3B6CE6DA" w14:textId="77777777" w:rsidTr="001522A8">
        <w:trPr>
          <w:gridBefore w:val="1"/>
          <w:wBefore w:w="113" w:type="dxa"/>
          <w:trHeight w:val="20"/>
          <w:jc w:val="center"/>
        </w:trPr>
        <w:tc>
          <w:tcPr>
            <w:tcW w:w="1095" w:type="dxa"/>
            <w:gridSpan w:val="2"/>
            <w:shd w:val="clear" w:color="auto" w:fill="auto"/>
            <w:noWrap/>
            <w:vAlign w:val="bottom"/>
            <w:hideMark/>
          </w:tcPr>
          <w:p w14:paraId="4295F9E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EA08E6D" w14:textId="77777777" w:rsidR="001522A8" w:rsidRPr="00C16064" w:rsidRDefault="001522A8" w:rsidP="001522A8">
            <w:pPr>
              <w:rPr>
                <w:sz w:val="20"/>
                <w:szCs w:val="20"/>
              </w:rPr>
            </w:pPr>
            <w:r w:rsidRPr="00C16064">
              <w:rPr>
                <w:sz w:val="20"/>
                <w:szCs w:val="20"/>
              </w:rPr>
              <w:t>2. ул. Лермонтова 29</w:t>
            </w:r>
          </w:p>
        </w:tc>
        <w:tc>
          <w:tcPr>
            <w:tcW w:w="2268" w:type="dxa"/>
            <w:gridSpan w:val="2"/>
            <w:shd w:val="clear" w:color="auto" w:fill="auto"/>
            <w:vAlign w:val="center"/>
            <w:hideMark/>
          </w:tcPr>
          <w:p w14:paraId="4084A2F8" w14:textId="77777777" w:rsidR="001522A8" w:rsidRPr="00C16064" w:rsidRDefault="001522A8" w:rsidP="001522A8">
            <w:pPr>
              <w:jc w:val="center"/>
              <w:rPr>
                <w:sz w:val="20"/>
                <w:szCs w:val="20"/>
              </w:rPr>
            </w:pPr>
            <w:r w:rsidRPr="00C16064">
              <w:rPr>
                <w:sz w:val="20"/>
                <w:szCs w:val="20"/>
              </w:rPr>
              <w:t>нет</w:t>
            </w:r>
          </w:p>
        </w:tc>
      </w:tr>
      <w:tr w:rsidR="001522A8" w:rsidRPr="00C16064" w14:paraId="23A4C4BB" w14:textId="77777777" w:rsidTr="001522A8">
        <w:trPr>
          <w:gridBefore w:val="1"/>
          <w:wBefore w:w="113" w:type="dxa"/>
          <w:trHeight w:val="20"/>
          <w:jc w:val="center"/>
        </w:trPr>
        <w:tc>
          <w:tcPr>
            <w:tcW w:w="1095" w:type="dxa"/>
            <w:gridSpan w:val="2"/>
            <w:shd w:val="clear" w:color="auto" w:fill="auto"/>
            <w:noWrap/>
            <w:vAlign w:val="bottom"/>
            <w:hideMark/>
          </w:tcPr>
          <w:p w14:paraId="5BE0FC1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1347983" w14:textId="77777777" w:rsidR="001522A8" w:rsidRPr="00C16064" w:rsidRDefault="001522A8" w:rsidP="001522A8">
            <w:pPr>
              <w:rPr>
                <w:sz w:val="20"/>
                <w:szCs w:val="20"/>
              </w:rPr>
            </w:pPr>
            <w:r w:rsidRPr="00C16064">
              <w:rPr>
                <w:sz w:val="20"/>
                <w:szCs w:val="20"/>
              </w:rPr>
              <w:t>3. ул. Красная 63</w:t>
            </w:r>
          </w:p>
        </w:tc>
        <w:tc>
          <w:tcPr>
            <w:tcW w:w="2268" w:type="dxa"/>
            <w:gridSpan w:val="2"/>
            <w:shd w:val="clear" w:color="auto" w:fill="auto"/>
            <w:vAlign w:val="center"/>
            <w:hideMark/>
          </w:tcPr>
          <w:p w14:paraId="35269166" w14:textId="77777777" w:rsidR="001522A8" w:rsidRPr="00C16064" w:rsidRDefault="001522A8" w:rsidP="001522A8">
            <w:pPr>
              <w:jc w:val="center"/>
              <w:rPr>
                <w:sz w:val="20"/>
                <w:szCs w:val="20"/>
              </w:rPr>
            </w:pPr>
            <w:r w:rsidRPr="00C16064">
              <w:rPr>
                <w:sz w:val="20"/>
                <w:szCs w:val="20"/>
              </w:rPr>
              <w:t>да</w:t>
            </w:r>
          </w:p>
        </w:tc>
      </w:tr>
      <w:tr w:rsidR="001522A8" w:rsidRPr="00C16064" w14:paraId="1509E8AE" w14:textId="77777777" w:rsidTr="001522A8">
        <w:trPr>
          <w:gridBefore w:val="1"/>
          <w:wBefore w:w="113" w:type="dxa"/>
          <w:trHeight w:val="20"/>
          <w:jc w:val="center"/>
        </w:trPr>
        <w:tc>
          <w:tcPr>
            <w:tcW w:w="1095" w:type="dxa"/>
            <w:gridSpan w:val="2"/>
            <w:shd w:val="clear" w:color="auto" w:fill="auto"/>
            <w:noWrap/>
            <w:vAlign w:val="bottom"/>
            <w:hideMark/>
          </w:tcPr>
          <w:p w14:paraId="031C092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59736F7" w14:textId="77777777" w:rsidR="001522A8" w:rsidRPr="00C16064" w:rsidRDefault="001522A8" w:rsidP="001522A8">
            <w:pPr>
              <w:rPr>
                <w:sz w:val="20"/>
                <w:szCs w:val="20"/>
              </w:rPr>
            </w:pPr>
            <w:r w:rsidRPr="00C16064">
              <w:rPr>
                <w:sz w:val="20"/>
                <w:szCs w:val="20"/>
              </w:rPr>
              <w:t>4. ул. Красная 67</w:t>
            </w:r>
          </w:p>
        </w:tc>
        <w:tc>
          <w:tcPr>
            <w:tcW w:w="2268" w:type="dxa"/>
            <w:gridSpan w:val="2"/>
            <w:shd w:val="clear" w:color="auto" w:fill="auto"/>
            <w:vAlign w:val="center"/>
            <w:hideMark/>
          </w:tcPr>
          <w:p w14:paraId="752484DC" w14:textId="77777777" w:rsidR="001522A8" w:rsidRPr="00C16064" w:rsidRDefault="001522A8" w:rsidP="001522A8">
            <w:pPr>
              <w:jc w:val="center"/>
              <w:rPr>
                <w:sz w:val="20"/>
                <w:szCs w:val="20"/>
              </w:rPr>
            </w:pPr>
            <w:r w:rsidRPr="00C16064">
              <w:rPr>
                <w:sz w:val="20"/>
                <w:szCs w:val="20"/>
              </w:rPr>
              <w:t>нет</w:t>
            </w:r>
          </w:p>
        </w:tc>
      </w:tr>
      <w:tr w:rsidR="001522A8" w:rsidRPr="00C16064" w14:paraId="31D4920E" w14:textId="77777777" w:rsidTr="001522A8">
        <w:trPr>
          <w:gridBefore w:val="1"/>
          <w:wBefore w:w="113" w:type="dxa"/>
          <w:trHeight w:val="20"/>
          <w:jc w:val="center"/>
        </w:trPr>
        <w:tc>
          <w:tcPr>
            <w:tcW w:w="1095" w:type="dxa"/>
            <w:gridSpan w:val="2"/>
            <w:shd w:val="clear" w:color="auto" w:fill="auto"/>
            <w:noWrap/>
            <w:vAlign w:val="bottom"/>
            <w:hideMark/>
          </w:tcPr>
          <w:p w14:paraId="38301F5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292E6AE7"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74C7D8C9" w14:textId="77777777" w:rsidR="001522A8" w:rsidRPr="00C16064" w:rsidRDefault="001522A8" w:rsidP="001522A8">
            <w:pPr>
              <w:jc w:val="center"/>
              <w:rPr>
                <w:sz w:val="20"/>
                <w:szCs w:val="20"/>
              </w:rPr>
            </w:pPr>
            <w:r w:rsidRPr="00C16064">
              <w:rPr>
                <w:sz w:val="20"/>
                <w:szCs w:val="20"/>
              </w:rPr>
              <w:t> </w:t>
            </w:r>
          </w:p>
        </w:tc>
      </w:tr>
      <w:tr w:rsidR="001522A8" w:rsidRPr="00C16064" w14:paraId="709A472D" w14:textId="77777777" w:rsidTr="001522A8">
        <w:trPr>
          <w:gridBefore w:val="1"/>
          <w:wBefore w:w="113" w:type="dxa"/>
          <w:trHeight w:val="20"/>
          <w:jc w:val="center"/>
        </w:trPr>
        <w:tc>
          <w:tcPr>
            <w:tcW w:w="1095" w:type="dxa"/>
            <w:gridSpan w:val="2"/>
            <w:shd w:val="clear" w:color="auto" w:fill="auto"/>
            <w:noWrap/>
            <w:vAlign w:val="bottom"/>
            <w:hideMark/>
          </w:tcPr>
          <w:p w14:paraId="42F3E07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0F692EA" w14:textId="77777777" w:rsidR="001522A8" w:rsidRPr="00C16064" w:rsidRDefault="001522A8" w:rsidP="001522A8">
            <w:pPr>
              <w:jc w:val="both"/>
              <w:rPr>
                <w:sz w:val="20"/>
                <w:szCs w:val="20"/>
              </w:rPr>
            </w:pPr>
            <w:r w:rsidRPr="00C16064">
              <w:rPr>
                <w:sz w:val="20"/>
                <w:szCs w:val="20"/>
              </w:rPr>
              <w:t>1. ГБУЗ «ЩЦРБ» МЗ Краснодарского края (Поликлиника), (ул. Красная. 63)</w:t>
            </w:r>
          </w:p>
        </w:tc>
        <w:tc>
          <w:tcPr>
            <w:tcW w:w="2268" w:type="dxa"/>
            <w:gridSpan w:val="2"/>
            <w:shd w:val="clear" w:color="auto" w:fill="auto"/>
            <w:vAlign w:val="center"/>
            <w:hideMark/>
          </w:tcPr>
          <w:p w14:paraId="2E6EED81" w14:textId="77777777" w:rsidR="001522A8" w:rsidRPr="00C16064" w:rsidRDefault="001522A8" w:rsidP="001522A8">
            <w:pPr>
              <w:jc w:val="center"/>
              <w:rPr>
                <w:sz w:val="20"/>
                <w:szCs w:val="20"/>
              </w:rPr>
            </w:pPr>
            <w:r w:rsidRPr="00C16064">
              <w:rPr>
                <w:sz w:val="20"/>
                <w:szCs w:val="20"/>
              </w:rPr>
              <w:t>да</w:t>
            </w:r>
          </w:p>
        </w:tc>
      </w:tr>
      <w:tr w:rsidR="001522A8" w:rsidRPr="00C16064" w14:paraId="1182CAF6" w14:textId="77777777" w:rsidTr="001522A8">
        <w:trPr>
          <w:gridBefore w:val="1"/>
          <w:wBefore w:w="113" w:type="dxa"/>
          <w:trHeight w:val="20"/>
          <w:jc w:val="center"/>
        </w:trPr>
        <w:tc>
          <w:tcPr>
            <w:tcW w:w="1095" w:type="dxa"/>
            <w:gridSpan w:val="2"/>
            <w:shd w:val="clear" w:color="auto" w:fill="auto"/>
            <w:noWrap/>
            <w:vAlign w:val="bottom"/>
            <w:hideMark/>
          </w:tcPr>
          <w:p w14:paraId="69A976F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545D80B" w14:textId="77777777" w:rsidR="001522A8" w:rsidRPr="00C16064" w:rsidRDefault="001522A8" w:rsidP="001522A8">
            <w:pPr>
              <w:jc w:val="both"/>
              <w:rPr>
                <w:sz w:val="20"/>
                <w:szCs w:val="20"/>
              </w:rPr>
            </w:pPr>
            <w:r w:rsidRPr="00C16064">
              <w:rPr>
                <w:sz w:val="20"/>
                <w:szCs w:val="20"/>
              </w:rPr>
              <w:t>Литер А (поликлиника)</w:t>
            </w:r>
          </w:p>
        </w:tc>
        <w:tc>
          <w:tcPr>
            <w:tcW w:w="2268" w:type="dxa"/>
            <w:gridSpan w:val="2"/>
            <w:shd w:val="clear" w:color="auto" w:fill="auto"/>
            <w:vAlign w:val="center"/>
            <w:hideMark/>
          </w:tcPr>
          <w:p w14:paraId="037DF092" w14:textId="77777777" w:rsidR="001522A8" w:rsidRPr="00C16064" w:rsidRDefault="001522A8" w:rsidP="001522A8">
            <w:pPr>
              <w:jc w:val="center"/>
              <w:rPr>
                <w:sz w:val="20"/>
                <w:szCs w:val="20"/>
              </w:rPr>
            </w:pPr>
            <w:r w:rsidRPr="00C16064">
              <w:rPr>
                <w:sz w:val="20"/>
                <w:szCs w:val="20"/>
              </w:rPr>
              <w:t>да</w:t>
            </w:r>
          </w:p>
        </w:tc>
      </w:tr>
      <w:tr w:rsidR="001522A8" w:rsidRPr="00C16064" w14:paraId="75B03432" w14:textId="77777777" w:rsidTr="001522A8">
        <w:trPr>
          <w:gridBefore w:val="1"/>
          <w:wBefore w:w="113" w:type="dxa"/>
          <w:trHeight w:val="20"/>
          <w:jc w:val="center"/>
        </w:trPr>
        <w:tc>
          <w:tcPr>
            <w:tcW w:w="1095" w:type="dxa"/>
            <w:gridSpan w:val="2"/>
            <w:shd w:val="clear" w:color="auto" w:fill="auto"/>
            <w:noWrap/>
            <w:vAlign w:val="bottom"/>
            <w:hideMark/>
          </w:tcPr>
          <w:p w14:paraId="61B1028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EB9DF1C" w14:textId="77777777" w:rsidR="001522A8" w:rsidRPr="00C16064" w:rsidRDefault="001522A8" w:rsidP="001522A8">
            <w:pPr>
              <w:jc w:val="both"/>
              <w:rPr>
                <w:sz w:val="20"/>
                <w:szCs w:val="20"/>
              </w:rPr>
            </w:pPr>
            <w:r w:rsidRPr="00C16064">
              <w:rPr>
                <w:sz w:val="20"/>
                <w:szCs w:val="20"/>
              </w:rPr>
              <w:t>Литер Б; Б1 (детская; стоматология)</w:t>
            </w:r>
          </w:p>
        </w:tc>
        <w:tc>
          <w:tcPr>
            <w:tcW w:w="2268" w:type="dxa"/>
            <w:gridSpan w:val="2"/>
            <w:shd w:val="clear" w:color="auto" w:fill="auto"/>
            <w:vAlign w:val="center"/>
            <w:hideMark/>
          </w:tcPr>
          <w:p w14:paraId="1BB1239E" w14:textId="77777777" w:rsidR="001522A8" w:rsidRPr="00C16064" w:rsidRDefault="001522A8" w:rsidP="001522A8">
            <w:pPr>
              <w:jc w:val="center"/>
              <w:rPr>
                <w:sz w:val="20"/>
                <w:szCs w:val="20"/>
              </w:rPr>
            </w:pPr>
            <w:r w:rsidRPr="00C16064">
              <w:rPr>
                <w:sz w:val="20"/>
                <w:szCs w:val="20"/>
              </w:rPr>
              <w:t>да</w:t>
            </w:r>
          </w:p>
        </w:tc>
      </w:tr>
      <w:tr w:rsidR="001522A8" w:rsidRPr="00C16064" w14:paraId="4430EE0E" w14:textId="77777777" w:rsidTr="001522A8">
        <w:trPr>
          <w:gridBefore w:val="1"/>
          <w:wBefore w:w="113" w:type="dxa"/>
          <w:trHeight w:val="20"/>
          <w:jc w:val="center"/>
        </w:trPr>
        <w:tc>
          <w:tcPr>
            <w:tcW w:w="1095" w:type="dxa"/>
            <w:gridSpan w:val="2"/>
            <w:shd w:val="clear" w:color="auto" w:fill="auto"/>
            <w:noWrap/>
            <w:vAlign w:val="bottom"/>
            <w:hideMark/>
          </w:tcPr>
          <w:p w14:paraId="03CF4D2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2D0066B" w14:textId="77777777" w:rsidR="001522A8" w:rsidRPr="00C16064" w:rsidRDefault="001522A8" w:rsidP="001522A8">
            <w:pPr>
              <w:jc w:val="both"/>
              <w:rPr>
                <w:sz w:val="20"/>
                <w:szCs w:val="20"/>
              </w:rPr>
            </w:pPr>
            <w:r w:rsidRPr="00C16064">
              <w:rPr>
                <w:sz w:val="20"/>
                <w:szCs w:val="20"/>
              </w:rPr>
              <w:t>Литер В (флюорография)</w:t>
            </w:r>
          </w:p>
        </w:tc>
        <w:tc>
          <w:tcPr>
            <w:tcW w:w="2268" w:type="dxa"/>
            <w:gridSpan w:val="2"/>
            <w:shd w:val="clear" w:color="auto" w:fill="auto"/>
            <w:vAlign w:val="center"/>
            <w:hideMark/>
          </w:tcPr>
          <w:p w14:paraId="41931F9F" w14:textId="77777777" w:rsidR="001522A8" w:rsidRPr="00C16064" w:rsidRDefault="001522A8" w:rsidP="001522A8">
            <w:pPr>
              <w:jc w:val="center"/>
              <w:rPr>
                <w:sz w:val="20"/>
                <w:szCs w:val="20"/>
              </w:rPr>
            </w:pPr>
            <w:r w:rsidRPr="00C16064">
              <w:rPr>
                <w:sz w:val="20"/>
                <w:szCs w:val="20"/>
              </w:rPr>
              <w:t>да</w:t>
            </w:r>
          </w:p>
        </w:tc>
      </w:tr>
      <w:tr w:rsidR="001522A8" w:rsidRPr="00C16064" w14:paraId="6BFA17E0" w14:textId="77777777" w:rsidTr="001522A8">
        <w:trPr>
          <w:gridBefore w:val="1"/>
          <w:wBefore w:w="113" w:type="dxa"/>
          <w:trHeight w:val="20"/>
          <w:jc w:val="center"/>
        </w:trPr>
        <w:tc>
          <w:tcPr>
            <w:tcW w:w="1095" w:type="dxa"/>
            <w:gridSpan w:val="2"/>
            <w:shd w:val="clear" w:color="auto" w:fill="auto"/>
            <w:noWrap/>
            <w:vAlign w:val="bottom"/>
            <w:hideMark/>
          </w:tcPr>
          <w:p w14:paraId="24295A0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16F1781" w14:textId="77777777" w:rsidR="001522A8" w:rsidRPr="00C16064" w:rsidRDefault="001522A8" w:rsidP="001522A8">
            <w:pPr>
              <w:jc w:val="both"/>
              <w:rPr>
                <w:sz w:val="20"/>
                <w:szCs w:val="20"/>
              </w:rPr>
            </w:pPr>
            <w:r w:rsidRPr="00C16064">
              <w:rPr>
                <w:sz w:val="20"/>
                <w:szCs w:val="20"/>
              </w:rPr>
              <w:t>Литер Д (лаборатория)</w:t>
            </w:r>
          </w:p>
        </w:tc>
        <w:tc>
          <w:tcPr>
            <w:tcW w:w="2268" w:type="dxa"/>
            <w:gridSpan w:val="2"/>
            <w:shd w:val="clear" w:color="auto" w:fill="auto"/>
            <w:vAlign w:val="center"/>
            <w:hideMark/>
          </w:tcPr>
          <w:p w14:paraId="7DE597B6" w14:textId="77777777" w:rsidR="001522A8" w:rsidRPr="00C16064" w:rsidRDefault="001522A8" w:rsidP="001522A8">
            <w:pPr>
              <w:jc w:val="center"/>
              <w:rPr>
                <w:sz w:val="20"/>
                <w:szCs w:val="20"/>
              </w:rPr>
            </w:pPr>
            <w:r w:rsidRPr="00C16064">
              <w:rPr>
                <w:sz w:val="20"/>
                <w:szCs w:val="20"/>
              </w:rPr>
              <w:t>да</w:t>
            </w:r>
          </w:p>
        </w:tc>
      </w:tr>
      <w:tr w:rsidR="001522A8" w:rsidRPr="00C16064" w14:paraId="1C9D1A31" w14:textId="77777777" w:rsidTr="001522A8">
        <w:trPr>
          <w:gridBefore w:val="1"/>
          <w:wBefore w:w="113" w:type="dxa"/>
          <w:trHeight w:val="20"/>
          <w:jc w:val="center"/>
        </w:trPr>
        <w:tc>
          <w:tcPr>
            <w:tcW w:w="1095" w:type="dxa"/>
            <w:gridSpan w:val="2"/>
            <w:shd w:val="clear" w:color="auto" w:fill="auto"/>
            <w:noWrap/>
            <w:vAlign w:val="bottom"/>
            <w:hideMark/>
          </w:tcPr>
          <w:p w14:paraId="7472E8D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75B01FA" w14:textId="77777777" w:rsidR="001522A8" w:rsidRPr="00C16064" w:rsidRDefault="001522A8" w:rsidP="001522A8">
            <w:pPr>
              <w:jc w:val="both"/>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7967C27C" w14:textId="77777777" w:rsidR="001522A8" w:rsidRPr="00C16064" w:rsidRDefault="001522A8" w:rsidP="001522A8">
            <w:pPr>
              <w:jc w:val="center"/>
              <w:rPr>
                <w:sz w:val="20"/>
                <w:szCs w:val="20"/>
              </w:rPr>
            </w:pPr>
            <w:r w:rsidRPr="00C16064">
              <w:rPr>
                <w:sz w:val="20"/>
                <w:szCs w:val="20"/>
              </w:rPr>
              <w:t> </w:t>
            </w:r>
          </w:p>
        </w:tc>
      </w:tr>
      <w:tr w:rsidR="001522A8" w:rsidRPr="00C16064" w14:paraId="00B7A607" w14:textId="77777777" w:rsidTr="001522A8">
        <w:trPr>
          <w:gridBefore w:val="1"/>
          <w:wBefore w:w="113" w:type="dxa"/>
          <w:trHeight w:val="20"/>
          <w:jc w:val="center"/>
        </w:trPr>
        <w:tc>
          <w:tcPr>
            <w:tcW w:w="1095" w:type="dxa"/>
            <w:gridSpan w:val="2"/>
            <w:shd w:val="clear" w:color="auto" w:fill="auto"/>
            <w:noWrap/>
            <w:vAlign w:val="bottom"/>
            <w:hideMark/>
          </w:tcPr>
          <w:p w14:paraId="5202891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6530A08"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7AB4AF57" w14:textId="77777777" w:rsidR="001522A8" w:rsidRPr="00C16064" w:rsidRDefault="001522A8" w:rsidP="001522A8">
            <w:pPr>
              <w:jc w:val="center"/>
              <w:rPr>
                <w:sz w:val="20"/>
                <w:szCs w:val="20"/>
              </w:rPr>
            </w:pPr>
            <w:r w:rsidRPr="00C16064">
              <w:rPr>
                <w:sz w:val="20"/>
                <w:szCs w:val="20"/>
              </w:rPr>
              <w:t> </w:t>
            </w:r>
          </w:p>
        </w:tc>
      </w:tr>
      <w:tr w:rsidR="001522A8" w:rsidRPr="00C16064" w14:paraId="374BF3BF" w14:textId="77777777" w:rsidTr="001522A8">
        <w:trPr>
          <w:gridBefore w:val="1"/>
          <w:wBefore w:w="113" w:type="dxa"/>
          <w:trHeight w:val="20"/>
          <w:jc w:val="center"/>
        </w:trPr>
        <w:tc>
          <w:tcPr>
            <w:tcW w:w="1095" w:type="dxa"/>
            <w:gridSpan w:val="2"/>
            <w:shd w:val="clear" w:color="auto" w:fill="auto"/>
            <w:vAlign w:val="center"/>
            <w:hideMark/>
          </w:tcPr>
          <w:p w14:paraId="2069131E" w14:textId="77777777" w:rsidR="001522A8" w:rsidRPr="00C16064" w:rsidRDefault="001522A8" w:rsidP="001522A8">
            <w:pPr>
              <w:jc w:val="center"/>
              <w:rPr>
                <w:bCs/>
                <w:sz w:val="20"/>
                <w:szCs w:val="20"/>
              </w:rPr>
            </w:pPr>
            <w:r w:rsidRPr="00C16064">
              <w:rPr>
                <w:bCs/>
                <w:sz w:val="20"/>
                <w:szCs w:val="20"/>
              </w:rPr>
              <w:t>9</w:t>
            </w:r>
          </w:p>
        </w:tc>
        <w:tc>
          <w:tcPr>
            <w:tcW w:w="6135" w:type="dxa"/>
            <w:gridSpan w:val="2"/>
            <w:shd w:val="clear" w:color="auto" w:fill="auto"/>
            <w:vAlign w:val="bottom"/>
            <w:hideMark/>
          </w:tcPr>
          <w:p w14:paraId="7A0F1EB1" w14:textId="77777777" w:rsidR="001522A8" w:rsidRPr="00C16064" w:rsidRDefault="001522A8" w:rsidP="001522A8">
            <w:pPr>
              <w:jc w:val="both"/>
              <w:rPr>
                <w:sz w:val="20"/>
                <w:szCs w:val="20"/>
              </w:rPr>
            </w:pPr>
            <w:r w:rsidRPr="00C16064">
              <w:rPr>
                <w:sz w:val="20"/>
                <w:szCs w:val="20"/>
              </w:rPr>
              <w:t>Ст-ца Старощербиновская, ул. Красноармейская, 16 (Кв. № 119)</w:t>
            </w:r>
          </w:p>
        </w:tc>
        <w:tc>
          <w:tcPr>
            <w:tcW w:w="2268" w:type="dxa"/>
            <w:gridSpan w:val="2"/>
            <w:shd w:val="clear" w:color="auto" w:fill="auto"/>
            <w:vAlign w:val="center"/>
            <w:hideMark/>
          </w:tcPr>
          <w:p w14:paraId="31196BDE" w14:textId="77777777" w:rsidR="001522A8" w:rsidRPr="00C16064" w:rsidRDefault="001522A8" w:rsidP="001522A8">
            <w:pPr>
              <w:jc w:val="center"/>
              <w:rPr>
                <w:sz w:val="20"/>
                <w:szCs w:val="20"/>
              </w:rPr>
            </w:pPr>
            <w:r w:rsidRPr="00C16064">
              <w:rPr>
                <w:sz w:val="20"/>
                <w:szCs w:val="20"/>
              </w:rPr>
              <w:t> </w:t>
            </w:r>
          </w:p>
        </w:tc>
      </w:tr>
      <w:tr w:rsidR="001522A8" w:rsidRPr="00C16064" w14:paraId="20D10EBA" w14:textId="77777777" w:rsidTr="001522A8">
        <w:trPr>
          <w:gridBefore w:val="1"/>
          <w:wBefore w:w="113" w:type="dxa"/>
          <w:trHeight w:val="20"/>
          <w:jc w:val="center"/>
        </w:trPr>
        <w:tc>
          <w:tcPr>
            <w:tcW w:w="1095" w:type="dxa"/>
            <w:gridSpan w:val="2"/>
            <w:shd w:val="clear" w:color="auto" w:fill="auto"/>
            <w:noWrap/>
            <w:vAlign w:val="bottom"/>
            <w:hideMark/>
          </w:tcPr>
          <w:p w14:paraId="77D2C6E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C25173B" w14:textId="77777777" w:rsidR="001522A8" w:rsidRPr="00C16064" w:rsidRDefault="001522A8" w:rsidP="001522A8">
            <w:pPr>
              <w:jc w:val="both"/>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65F91CC1" w14:textId="77777777" w:rsidR="001522A8" w:rsidRPr="00C16064" w:rsidRDefault="001522A8" w:rsidP="001522A8">
            <w:pPr>
              <w:jc w:val="center"/>
              <w:rPr>
                <w:sz w:val="20"/>
                <w:szCs w:val="20"/>
              </w:rPr>
            </w:pPr>
            <w:r w:rsidRPr="00C16064">
              <w:rPr>
                <w:sz w:val="20"/>
                <w:szCs w:val="20"/>
              </w:rPr>
              <w:t> </w:t>
            </w:r>
          </w:p>
        </w:tc>
      </w:tr>
      <w:tr w:rsidR="001522A8" w:rsidRPr="00C16064" w14:paraId="06061099" w14:textId="77777777" w:rsidTr="001522A8">
        <w:trPr>
          <w:gridBefore w:val="1"/>
          <w:wBefore w:w="113" w:type="dxa"/>
          <w:trHeight w:val="20"/>
          <w:jc w:val="center"/>
        </w:trPr>
        <w:tc>
          <w:tcPr>
            <w:tcW w:w="1095" w:type="dxa"/>
            <w:gridSpan w:val="2"/>
            <w:shd w:val="clear" w:color="auto" w:fill="auto"/>
            <w:noWrap/>
            <w:vAlign w:val="bottom"/>
            <w:hideMark/>
          </w:tcPr>
          <w:p w14:paraId="0F2EBDA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F2E7F78"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05DCE33B" w14:textId="77777777" w:rsidR="001522A8" w:rsidRPr="00C16064" w:rsidRDefault="001522A8" w:rsidP="001522A8">
            <w:pPr>
              <w:jc w:val="center"/>
              <w:rPr>
                <w:sz w:val="20"/>
                <w:szCs w:val="20"/>
              </w:rPr>
            </w:pPr>
            <w:r w:rsidRPr="00C16064">
              <w:rPr>
                <w:sz w:val="20"/>
                <w:szCs w:val="20"/>
              </w:rPr>
              <w:t> </w:t>
            </w:r>
          </w:p>
        </w:tc>
      </w:tr>
      <w:tr w:rsidR="001522A8" w:rsidRPr="00C16064" w14:paraId="12C5813F" w14:textId="77777777" w:rsidTr="001522A8">
        <w:trPr>
          <w:gridBefore w:val="1"/>
          <w:wBefore w:w="113" w:type="dxa"/>
          <w:trHeight w:val="20"/>
          <w:jc w:val="center"/>
        </w:trPr>
        <w:tc>
          <w:tcPr>
            <w:tcW w:w="1095" w:type="dxa"/>
            <w:gridSpan w:val="2"/>
            <w:shd w:val="clear" w:color="auto" w:fill="auto"/>
            <w:noWrap/>
            <w:vAlign w:val="bottom"/>
            <w:hideMark/>
          </w:tcPr>
          <w:p w14:paraId="31B77FF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7B52462"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2B41B4E5" w14:textId="77777777" w:rsidR="001522A8" w:rsidRPr="00C16064" w:rsidRDefault="001522A8" w:rsidP="001522A8">
            <w:pPr>
              <w:jc w:val="center"/>
              <w:rPr>
                <w:sz w:val="20"/>
                <w:szCs w:val="20"/>
              </w:rPr>
            </w:pPr>
            <w:r w:rsidRPr="00C16064">
              <w:rPr>
                <w:sz w:val="20"/>
                <w:szCs w:val="20"/>
              </w:rPr>
              <w:t> </w:t>
            </w:r>
          </w:p>
        </w:tc>
      </w:tr>
      <w:tr w:rsidR="001522A8" w:rsidRPr="00C16064" w14:paraId="518F8055" w14:textId="77777777" w:rsidTr="001522A8">
        <w:trPr>
          <w:gridBefore w:val="1"/>
          <w:wBefore w:w="113" w:type="dxa"/>
          <w:trHeight w:val="20"/>
          <w:jc w:val="center"/>
        </w:trPr>
        <w:tc>
          <w:tcPr>
            <w:tcW w:w="1095" w:type="dxa"/>
            <w:gridSpan w:val="2"/>
            <w:shd w:val="clear" w:color="auto" w:fill="auto"/>
            <w:noWrap/>
            <w:vAlign w:val="bottom"/>
            <w:hideMark/>
          </w:tcPr>
          <w:p w14:paraId="3DFC0F6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9E6A647" w14:textId="77777777" w:rsidR="001522A8" w:rsidRPr="00C16064" w:rsidRDefault="001522A8" w:rsidP="001522A8">
            <w:pPr>
              <w:jc w:val="both"/>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7085A172" w14:textId="77777777" w:rsidR="001522A8" w:rsidRPr="00C16064" w:rsidRDefault="001522A8" w:rsidP="001522A8">
            <w:pPr>
              <w:jc w:val="center"/>
              <w:rPr>
                <w:sz w:val="20"/>
                <w:szCs w:val="20"/>
              </w:rPr>
            </w:pPr>
            <w:r w:rsidRPr="00C16064">
              <w:rPr>
                <w:sz w:val="20"/>
                <w:szCs w:val="20"/>
              </w:rPr>
              <w:t> </w:t>
            </w:r>
          </w:p>
        </w:tc>
      </w:tr>
      <w:tr w:rsidR="001522A8" w:rsidRPr="00C16064" w14:paraId="1F479DDC" w14:textId="77777777" w:rsidTr="001522A8">
        <w:trPr>
          <w:gridBefore w:val="1"/>
          <w:wBefore w:w="113" w:type="dxa"/>
          <w:trHeight w:val="20"/>
          <w:jc w:val="center"/>
        </w:trPr>
        <w:tc>
          <w:tcPr>
            <w:tcW w:w="1095" w:type="dxa"/>
            <w:gridSpan w:val="2"/>
            <w:shd w:val="clear" w:color="auto" w:fill="auto"/>
            <w:noWrap/>
            <w:vAlign w:val="bottom"/>
            <w:hideMark/>
          </w:tcPr>
          <w:p w14:paraId="093B28B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D95437A"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224A811B" w14:textId="77777777" w:rsidR="001522A8" w:rsidRPr="00C16064" w:rsidRDefault="001522A8" w:rsidP="001522A8">
            <w:pPr>
              <w:jc w:val="center"/>
              <w:rPr>
                <w:sz w:val="20"/>
                <w:szCs w:val="20"/>
              </w:rPr>
            </w:pPr>
            <w:r w:rsidRPr="00C16064">
              <w:rPr>
                <w:sz w:val="20"/>
                <w:szCs w:val="20"/>
              </w:rPr>
              <w:t> </w:t>
            </w:r>
          </w:p>
        </w:tc>
      </w:tr>
      <w:tr w:rsidR="001522A8" w:rsidRPr="00C16064" w14:paraId="0A7DF00C" w14:textId="77777777" w:rsidTr="001522A8">
        <w:trPr>
          <w:gridBefore w:val="1"/>
          <w:wBefore w:w="113" w:type="dxa"/>
          <w:trHeight w:val="20"/>
          <w:jc w:val="center"/>
        </w:trPr>
        <w:tc>
          <w:tcPr>
            <w:tcW w:w="1095" w:type="dxa"/>
            <w:gridSpan w:val="2"/>
            <w:shd w:val="clear" w:color="auto" w:fill="auto"/>
            <w:noWrap/>
            <w:vAlign w:val="bottom"/>
            <w:hideMark/>
          </w:tcPr>
          <w:p w14:paraId="197FCB7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6ADD6E5"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6619E548" w14:textId="77777777" w:rsidR="001522A8" w:rsidRPr="00C16064" w:rsidRDefault="001522A8" w:rsidP="001522A8">
            <w:pPr>
              <w:jc w:val="center"/>
              <w:rPr>
                <w:sz w:val="20"/>
                <w:szCs w:val="20"/>
              </w:rPr>
            </w:pPr>
            <w:r w:rsidRPr="00C16064">
              <w:rPr>
                <w:sz w:val="20"/>
                <w:szCs w:val="20"/>
              </w:rPr>
              <w:t> </w:t>
            </w:r>
          </w:p>
        </w:tc>
      </w:tr>
      <w:tr w:rsidR="001522A8" w:rsidRPr="00C16064" w14:paraId="31F18017" w14:textId="77777777" w:rsidTr="001522A8">
        <w:trPr>
          <w:gridBefore w:val="1"/>
          <w:wBefore w:w="113" w:type="dxa"/>
          <w:trHeight w:val="20"/>
          <w:jc w:val="center"/>
        </w:trPr>
        <w:tc>
          <w:tcPr>
            <w:tcW w:w="1095" w:type="dxa"/>
            <w:gridSpan w:val="2"/>
            <w:shd w:val="clear" w:color="auto" w:fill="auto"/>
            <w:noWrap/>
            <w:vAlign w:val="bottom"/>
            <w:hideMark/>
          </w:tcPr>
          <w:p w14:paraId="1C6EBDA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F6D5E9E"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01D3B5C9" w14:textId="77777777" w:rsidR="001522A8" w:rsidRPr="00C16064" w:rsidRDefault="001522A8" w:rsidP="001522A8">
            <w:pPr>
              <w:jc w:val="center"/>
              <w:rPr>
                <w:sz w:val="20"/>
                <w:szCs w:val="20"/>
              </w:rPr>
            </w:pPr>
            <w:r w:rsidRPr="00C16064">
              <w:rPr>
                <w:sz w:val="20"/>
                <w:szCs w:val="20"/>
              </w:rPr>
              <w:t> </w:t>
            </w:r>
          </w:p>
        </w:tc>
      </w:tr>
      <w:tr w:rsidR="001522A8" w:rsidRPr="00C16064" w14:paraId="39FCEA3F" w14:textId="77777777" w:rsidTr="001522A8">
        <w:trPr>
          <w:gridBefore w:val="1"/>
          <w:wBefore w:w="113" w:type="dxa"/>
          <w:trHeight w:val="20"/>
          <w:jc w:val="center"/>
        </w:trPr>
        <w:tc>
          <w:tcPr>
            <w:tcW w:w="1095" w:type="dxa"/>
            <w:gridSpan w:val="2"/>
            <w:shd w:val="clear" w:color="auto" w:fill="auto"/>
            <w:noWrap/>
            <w:vAlign w:val="bottom"/>
            <w:hideMark/>
          </w:tcPr>
          <w:p w14:paraId="18CBC24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BEA13E9" w14:textId="77777777" w:rsidR="001522A8" w:rsidRPr="00C16064" w:rsidRDefault="001522A8" w:rsidP="001522A8">
            <w:pPr>
              <w:jc w:val="both"/>
              <w:rPr>
                <w:sz w:val="20"/>
                <w:szCs w:val="20"/>
              </w:rPr>
            </w:pPr>
            <w:r w:rsidRPr="00C16064">
              <w:rPr>
                <w:sz w:val="20"/>
                <w:szCs w:val="20"/>
              </w:rPr>
              <w:t>1.МБОУ СОШ № 2 им. П.И. Арчакова ст. Старощербиновская (ул. Красноармейская, 16)</w:t>
            </w:r>
          </w:p>
        </w:tc>
        <w:tc>
          <w:tcPr>
            <w:tcW w:w="2268" w:type="dxa"/>
            <w:gridSpan w:val="2"/>
            <w:shd w:val="clear" w:color="auto" w:fill="auto"/>
            <w:vAlign w:val="center"/>
            <w:hideMark/>
          </w:tcPr>
          <w:p w14:paraId="3E0AA8DD" w14:textId="77777777" w:rsidR="001522A8" w:rsidRPr="00C16064" w:rsidRDefault="001522A8" w:rsidP="001522A8">
            <w:pPr>
              <w:jc w:val="center"/>
              <w:rPr>
                <w:sz w:val="20"/>
                <w:szCs w:val="20"/>
              </w:rPr>
            </w:pPr>
            <w:r w:rsidRPr="00C16064">
              <w:rPr>
                <w:sz w:val="20"/>
                <w:szCs w:val="20"/>
              </w:rPr>
              <w:t>да</w:t>
            </w:r>
          </w:p>
        </w:tc>
      </w:tr>
      <w:tr w:rsidR="001522A8" w:rsidRPr="00C16064" w14:paraId="4778A113" w14:textId="77777777" w:rsidTr="001522A8">
        <w:trPr>
          <w:gridBefore w:val="1"/>
          <w:wBefore w:w="113" w:type="dxa"/>
          <w:trHeight w:val="20"/>
          <w:jc w:val="center"/>
        </w:trPr>
        <w:tc>
          <w:tcPr>
            <w:tcW w:w="1095" w:type="dxa"/>
            <w:gridSpan w:val="2"/>
            <w:shd w:val="clear" w:color="auto" w:fill="auto"/>
            <w:noWrap/>
            <w:vAlign w:val="bottom"/>
            <w:hideMark/>
          </w:tcPr>
          <w:p w14:paraId="36B3431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6207DEE" w14:textId="77777777" w:rsidR="001522A8" w:rsidRPr="00C16064" w:rsidRDefault="001522A8" w:rsidP="001522A8">
            <w:pPr>
              <w:rPr>
                <w:sz w:val="20"/>
                <w:szCs w:val="20"/>
              </w:rPr>
            </w:pPr>
            <w:r w:rsidRPr="00C16064">
              <w:rPr>
                <w:sz w:val="20"/>
                <w:szCs w:val="20"/>
              </w:rPr>
              <w:t>Здание № 1 (ул. Красноармейская, 16)</w:t>
            </w:r>
          </w:p>
        </w:tc>
        <w:tc>
          <w:tcPr>
            <w:tcW w:w="2268" w:type="dxa"/>
            <w:gridSpan w:val="2"/>
            <w:shd w:val="clear" w:color="auto" w:fill="auto"/>
            <w:vAlign w:val="center"/>
            <w:hideMark/>
          </w:tcPr>
          <w:p w14:paraId="778BC104" w14:textId="77777777" w:rsidR="001522A8" w:rsidRPr="00C16064" w:rsidRDefault="001522A8" w:rsidP="001522A8">
            <w:pPr>
              <w:jc w:val="center"/>
              <w:rPr>
                <w:sz w:val="20"/>
                <w:szCs w:val="20"/>
              </w:rPr>
            </w:pPr>
            <w:r w:rsidRPr="00C16064">
              <w:rPr>
                <w:sz w:val="20"/>
                <w:szCs w:val="20"/>
              </w:rPr>
              <w:t>да</w:t>
            </w:r>
          </w:p>
        </w:tc>
      </w:tr>
      <w:tr w:rsidR="001522A8" w:rsidRPr="00C16064" w14:paraId="02BECB88" w14:textId="77777777" w:rsidTr="001522A8">
        <w:trPr>
          <w:gridBefore w:val="1"/>
          <w:wBefore w:w="113" w:type="dxa"/>
          <w:trHeight w:val="20"/>
          <w:jc w:val="center"/>
        </w:trPr>
        <w:tc>
          <w:tcPr>
            <w:tcW w:w="1095" w:type="dxa"/>
            <w:gridSpan w:val="2"/>
            <w:shd w:val="clear" w:color="auto" w:fill="auto"/>
            <w:noWrap/>
            <w:vAlign w:val="bottom"/>
            <w:hideMark/>
          </w:tcPr>
          <w:p w14:paraId="79C8420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299BE25" w14:textId="77777777" w:rsidR="001522A8" w:rsidRPr="00C16064" w:rsidRDefault="001522A8" w:rsidP="001522A8">
            <w:pPr>
              <w:rPr>
                <w:sz w:val="20"/>
                <w:szCs w:val="20"/>
              </w:rPr>
            </w:pPr>
            <w:r w:rsidRPr="00C16064">
              <w:rPr>
                <w:sz w:val="20"/>
                <w:szCs w:val="20"/>
              </w:rPr>
              <w:t>Здание № 2 (ул. Красноармейская, 16)</w:t>
            </w:r>
          </w:p>
        </w:tc>
        <w:tc>
          <w:tcPr>
            <w:tcW w:w="2268" w:type="dxa"/>
            <w:gridSpan w:val="2"/>
            <w:shd w:val="clear" w:color="auto" w:fill="auto"/>
            <w:vAlign w:val="center"/>
            <w:hideMark/>
          </w:tcPr>
          <w:p w14:paraId="2F203C87" w14:textId="77777777" w:rsidR="001522A8" w:rsidRPr="00C16064" w:rsidRDefault="001522A8" w:rsidP="001522A8">
            <w:pPr>
              <w:jc w:val="center"/>
              <w:rPr>
                <w:sz w:val="20"/>
                <w:szCs w:val="20"/>
              </w:rPr>
            </w:pPr>
            <w:r w:rsidRPr="00C16064">
              <w:rPr>
                <w:sz w:val="20"/>
                <w:szCs w:val="20"/>
              </w:rPr>
              <w:t>да</w:t>
            </w:r>
          </w:p>
        </w:tc>
      </w:tr>
      <w:tr w:rsidR="001522A8" w:rsidRPr="00C16064" w14:paraId="0A4A6937" w14:textId="77777777" w:rsidTr="001522A8">
        <w:trPr>
          <w:gridBefore w:val="1"/>
          <w:wBefore w:w="113" w:type="dxa"/>
          <w:trHeight w:val="20"/>
          <w:jc w:val="center"/>
        </w:trPr>
        <w:tc>
          <w:tcPr>
            <w:tcW w:w="1095" w:type="dxa"/>
            <w:gridSpan w:val="2"/>
            <w:shd w:val="clear" w:color="auto" w:fill="auto"/>
            <w:noWrap/>
            <w:vAlign w:val="bottom"/>
            <w:hideMark/>
          </w:tcPr>
          <w:p w14:paraId="6C92D4A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7F4157B" w14:textId="77777777" w:rsidR="001522A8" w:rsidRPr="00C16064" w:rsidRDefault="001522A8" w:rsidP="001522A8">
            <w:pPr>
              <w:jc w:val="both"/>
              <w:rPr>
                <w:sz w:val="20"/>
                <w:szCs w:val="20"/>
              </w:rPr>
            </w:pPr>
            <w:r w:rsidRPr="00C16064">
              <w:rPr>
                <w:sz w:val="20"/>
                <w:szCs w:val="20"/>
              </w:rPr>
              <w:t>Здание № 3 (ул. Красноармейская, 16)</w:t>
            </w:r>
          </w:p>
        </w:tc>
        <w:tc>
          <w:tcPr>
            <w:tcW w:w="2268" w:type="dxa"/>
            <w:gridSpan w:val="2"/>
            <w:shd w:val="clear" w:color="auto" w:fill="auto"/>
            <w:vAlign w:val="center"/>
            <w:hideMark/>
          </w:tcPr>
          <w:p w14:paraId="49E8FD4E" w14:textId="77777777" w:rsidR="001522A8" w:rsidRPr="00C16064" w:rsidRDefault="001522A8" w:rsidP="001522A8">
            <w:pPr>
              <w:jc w:val="center"/>
              <w:rPr>
                <w:sz w:val="20"/>
                <w:szCs w:val="20"/>
              </w:rPr>
            </w:pPr>
            <w:r w:rsidRPr="00C16064">
              <w:rPr>
                <w:sz w:val="20"/>
                <w:szCs w:val="20"/>
              </w:rPr>
              <w:t>да</w:t>
            </w:r>
          </w:p>
        </w:tc>
      </w:tr>
      <w:tr w:rsidR="001522A8" w:rsidRPr="00C16064" w14:paraId="3E038D5C" w14:textId="77777777" w:rsidTr="001522A8">
        <w:trPr>
          <w:gridBefore w:val="1"/>
          <w:wBefore w:w="113" w:type="dxa"/>
          <w:trHeight w:val="20"/>
          <w:jc w:val="center"/>
        </w:trPr>
        <w:tc>
          <w:tcPr>
            <w:tcW w:w="1095" w:type="dxa"/>
            <w:gridSpan w:val="2"/>
            <w:shd w:val="clear" w:color="auto" w:fill="auto"/>
            <w:noWrap/>
            <w:vAlign w:val="bottom"/>
            <w:hideMark/>
          </w:tcPr>
          <w:p w14:paraId="63B3083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64F30BF" w14:textId="77777777" w:rsidR="001522A8" w:rsidRPr="00C16064" w:rsidRDefault="001522A8" w:rsidP="001522A8">
            <w:pPr>
              <w:jc w:val="both"/>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070DF884" w14:textId="77777777" w:rsidR="001522A8" w:rsidRPr="00C16064" w:rsidRDefault="001522A8" w:rsidP="001522A8">
            <w:pPr>
              <w:jc w:val="center"/>
              <w:rPr>
                <w:sz w:val="20"/>
                <w:szCs w:val="20"/>
              </w:rPr>
            </w:pPr>
            <w:r w:rsidRPr="00C16064">
              <w:rPr>
                <w:sz w:val="20"/>
                <w:szCs w:val="20"/>
              </w:rPr>
              <w:t> </w:t>
            </w:r>
          </w:p>
        </w:tc>
      </w:tr>
      <w:tr w:rsidR="001522A8" w:rsidRPr="00C16064" w14:paraId="0D6CC8B1" w14:textId="77777777" w:rsidTr="001522A8">
        <w:trPr>
          <w:gridBefore w:val="1"/>
          <w:wBefore w:w="113" w:type="dxa"/>
          <w:trHeight w:val="20"/>
          <w:jc w:val="center"/>
        </w:trPr>
        <w:tc>
          <w:tcPr>
            <w:tcW w:w="1095" w:type="dxa"/>
            <w:gridSpan w:val="2"/>
            <w:shd w:val="clear" w:color="auto" w:fill="auto"/>
            <w:noWrap/>
            <w:vAlign w:val="bottom"/>
            <w:hideMark/>
          </w:tcPr>
          <w:p w14:paraId="2952DF1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B460318"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77F1AC52" w14:textId="77777777" w:rsidR="001522A8" w:rsidRPr="00C16064" w:rsidRDefault="001522A8" w:rsidP="001522A8">
            <w:pPr>
              <w:jc w:val="center"/>
              <w:rPr>
                <w:sz w:val="20"/>
                <w:szCs w:val="20"/>
              </w:rPr>
            </w:pPr>
            <w:r w:rsidRPr="00C16064">
              <w:rPr>
                <w:sz w:val="20"/>
                <w:szCs w:val="20"/>
              </w:rPr>
              <w:t> </w:t>
            </w:r>
          </w:p>
        </w:tc>
      </w:tr>
      <w:tr w:rsidR="001522A8" w:rsidRPr="00C16064" w14:paraId="5A75BE8D" w14:textId="77777777" w:rsidTr="001522A8">
        <w:trPr>
          <w:gridBefore w:val="1"/>
          <w:wBefore w:w="113" w:type="dxa"/>
          <w:trHeight w:val="20"/>
          <w:jc w:val="center"/>
        </w:trPr>
        <w:tc>
          <w:tcPr>
            <w:tcW w:w="1095" w:type="dxa"/>
            <w:gridSpan w:val="2"/>
            <w:shd w:val="clear" w:color="auto" w:fill="auto"/>
            <w:vAlign w:val="center"/>
            <w:hideMark/>
          </w:tcPr>
          <w:p w14:paraId="215BEE5E" w14:textId="77777777" w:rsidR="001522A8" w:rsidRPr="00C16064" w:rsidRDefault="001522A8" w:rsidP="001522A8">
            <w:pPr>
              <w:jc w:val="center"/>
              <w:rPr>
                <w:bCs/>
                <w:sz w:val="20"/>
                <w:szCs w:val="20"/>
              </w:rPr>
            </w:pPr>
            <w:r w:rsidRPr="00C16064">
              <w:rPr>
                <w:bCs/>
                <w:sz w:val="20"/>
                <w:szCs w:val="20"/>
              </w:rPr>
              <w:t>10</w:t>
            </w:r>
          </w:p>
        </w:tc>
        <w:tc>
          <w:tcPr>
            <w:tcW w:w="6135" w:type="dxa"/>
            <w:gridSpan w:val="2"/>
            <w:shd w:val="clear" w:color="auto" w:fill="auto"/>
            <w:vAlign w:val="bottom"/>
            <w:hideMark/>
          </w:tcPr>
          <w:p w14:paraId="5ED44B3D" w14:textId="77777777" w:rsidR="001522A8" w:rsidRPr="00C16064" w:rsidRDefault="001522A8" w:rsidP="001522A8">
            <w:pPr>
              <w:jc w:val="both"/>
              <w:rPr>
                <w:sz w:val="20"/>
                <w:szCs w:val="20"/>
              </w:rPr>
            </w:pPr>
            <w:r w:rsidRPr="00C16064">
              <w:rPr>
                <w:sz w:val="20"/>
                <w:szCs w:val="20"/>
              </w:rPr>
              <w:t>Ст-ца Старощербиновская, ул. Тельмана, 179 (Кв. № 155)</w:t>
            </w:r>
          </w:p>
        </w:tc>
        <w:tc>
          <w:tcPr>
            <w:tcW w:w="2268" w:type="dxa"/>
            <w:gridSpan w:val="2"/>
            <w:shd w:val="clear" w:color="auto" w:fill="auto"/>
            <w:vAlign w:val="center"/>
            <w:hideMark/>
          </w:tcPr>
          <w:p w14:paraId="11573AC1" w14:textId="77777777" w:rsidR="001522A8" w:rsidRPr="00C16064" w:rsidRDefault="001522A8" w:rsidP="001522A8">
            <w:pPr>
              <w:jc w:val="center"/>
              <w:rPr>
                <w:sz w:val="20"/>
                <w:szCs w:val="20"/>
              </w:rPr>
            </w:pPr>
            <w:r w:rsidRPr="00C16064">
              <w:rPr>
                <w:sz w:val="20"/>
                <w:szCs w:val="20"/>
              </w:rPr>
              <w:t> </w:t>
            </w:r>
          </w:p>
        </w:tc>
      </w:tr>
      <w:tr w:rsidR="001522A8" w:rsidRPr="00C16064" w14:paraId="75F5568D" w14:textId="77777777" w:rsidTr="001522A8">
        <w:trPr>
          <w:gridBefore w:val="1"/>
          <w:wBefore w:w="113" w:type="dxa"/>
          <w:trHeight w:val="20"/>
          <w:jc w:val="center"/>
        </w:trPr>
        <w:tc>
          <w:tcPr>
            <w:tcW w:w="1095" w:type="dxa"/>
            <w:gridSpan w:val="2"/>
            <w:shd w:val="clear" w:color="auto" w:fill="auto"/>
            <w:noWrap/>
            <w:vAlign w:val="bottom"/>
            <w:hideMark/>
          </w:tcPr>
          <w:p w14:paraId="721C092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8980685" w14:textId="77777777" w:rsidR="001522A8" w:rsidRPr="00C16064" w:rsidRDefault="001522A8" w:rsidP="001522A8">
            <w:pPr>
              <w:jc w:val="both"/>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3B3EDEC7" w14:textId="77777777" w:rsidR="001522A8" w:rsidRPr="00C16064" w:rsidRDefault="001522A8" w:rsidP="001522A8">
            <w:pPr>
              <w:jc w:val="center"/>
              <w:rPr>
                <w:sz w:val="20"/>
                <w:szCs w:val="20"/>
              </w:rPr>
            </w:pPr>
            <w:r w:rsidRPr="00C16064">
              <w:rPr>
                <w:sz w:val="20"/>
                <w:szCs w:val="20"/>
              </w:rPr>
              <w:t> </w:t>
            </w:r>
          </w:p>
        </w:tc>
      </w:tr>
      <w:tr w:rsidR="001522A8" w:rsidRPr="00C16064" w14:paraId="1C40171F" w14:textId="77777777" w:rsidTr="001522A8">
        <w:trPr>
          <w:gridBefore w:val="1"/>
          <w:wBefore w:w="113" w:type="dxa"/>
          <w:trHeight w:val="20"/>
          <w:jc w:val="center"/>
        </w:trPr>
        <w:tc>
          <w:tcPr>
            <w:tcW w:w="1095" w:type="dxa"/>
            <w:gridSpan w:val="2"/>
            <w:shd w:val="clear" w:color="auto" w:fill="auto"/>
            <w:noWrap/>
            <w:vAlign w:val="bottom"/>
            <w:hideMark/>
          </w:tcPr>
          <w:p w14:paraId="60064C6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CAD8B31"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58C1C219" w14:textId="77777777" w:rsidR="001522A8" w:rsidRPr="00C16064" w:rsidRDefault="001522A8" w:rsidP="001522A8">
            <w:pPr>
              <w:jc w:val="center"/>
              <w:rPr>
                <w:sz w:val="20"/>
                <w:szCs w:val="20"/>
              </w:rPr>
            </w:pPr>
            <w:r w:rsidRPr="00C16064">
              <w:rPr>
                <w:sz w:val="20"/>
                <w:szCs w:val="20"/>
              </w:rPr>
              <w:t> </w:t>
            </w:r>
          </w:p>
        </w:tc>
      </w:tr>
      <w:tr w:rsidR="001522A8" w:rsidRPr="00C16064" w14:paraId="5EEFD208" w14:textId="77777777" w:rsidTr="001522A8">
        <w:trPr>
          <w:gridBefore w:val="1"/>
          <w:wBefore w:w="113" w:type="dxa"/>
          <w:trHeight w:val="20"/>
          <w:jc w:val="center"/>
        </w:trPr>
        <w:tc>
          <w:tcPr>
            <w:tcW w:w="1095" w:type="dxa"/>
            <w:gridSpan w:val="2"/>
            <w:shd w:val="clear" w:color="auto" w:fill="auto"/>
            <w:noWrap/>
            <w:vAlign w:val="bottom"/>
            <w:hideMark/>
          </w:tcPr>
          <w:p w14:paraId="61C3B22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2B96CE0D"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536B8590" w14:textId="77777777" w:rsidR="001522A8" w:rsidRPr="00C16064" w:rsidRDefault="001522A8" w:rsidP="001522A8">
            <w:pPr>
              <w:jc w:val="center"/>
              <w:rPr>
                <w:sz w:val="20"/>
                <w:szCs w:val="20"/>
              </w:rPr>
            </w:pPr>
            <w:r w:rsidRPr="00C16064">
              <w:rPr>
                <w:sz w:val="20"/>
                <w:szCs w:val="20"/>
              </w:rPr>
              <w:t> </w:t>
            </w:r>
          </w:p>
        </w:tc>
      </w:tr>
      <w:tr w:rsidR="001522A8" w:rsidRPr="00C16064" w14:paraId="3EAC0F86" w14:textId="77777777" w:rsidTr="001522A8">
        <w:trPr>
          <w:gridBefore w:val="1"/>
          <w:wBefore w:w="113" w:type="dxa"/>
          <w:trHeight w:val="20"/>
          <w:jc w:val="center"/>
        </w:trPr>
        <w:tc>
          <w:tcPr>
            <w:tcW w:w="1095" w:type="dxa"/>
            <w:gridSpan w:val="2"/>
            <w:shd w:val="clear" w:color="auto" w:fill="auto"/>
            <w:noWrap/>
            <w:vAlign w:val="bottom"/>
            <w:hideMark/>
          </w:tcPr>
          <w:p w14:paraId="31596C4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E9AA9F1" w14:textId="77777777" w:rsidR="001522A8" w:rsidRPr="00C16064" w:rsidRDefault="001522A8" w:rsidP="001522A8">
            <w:pPr>
              <w:jc w:val="both"/>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1E766276" w14:textId="77777777" w:rsidR="001522A8" w:rsidRPr="00C16064" w:rsidRDefault="001522A8" w:rsidP="001522A8">
            <w:pPr>
              <w:jc w:val="center"/>
              <w:rPr>
                <w:sz w:val="20"/>
                <w:szCs w:val="20"/>
              </w:rPr>
            </w:pPr>
            <w:r w:rsidRPr="00C16064">
              <w:rPr>
                <w:sz w:val="20"/>
                <w:szCs w:val="20"/>
              </w:rPr>
              <w:t> </w:t>
            </w:r>
          </w:p>
        </w:tc>
      </w:tr>
      <w:tr w:rsidR="001522A8" w:rsidRPr="00C16064" w14:paraId="151C1902" w14:textId="77777777" w:rsidTr="001522A8">
        <w:trPr>
          <w:gridBefore w:val="1"/>
          <w:wBefore w:w="113" w:type="dxa"/>
          <w:trHeight w:val="20"/>
          <w:jc w:val="center"/>
        </w:trPr>
        <w:tc>
          <w:tcPr>
            <w:tcW w:w="1095" w:type="dxa"/>
            <w:gridSpan w:val="2"/>
            <w:shd w:val="clear" w:color="auto" w:fill="auto"/>
            <w:noWrap/>
            <w:vAlign w:val="bottom"/>
            <w:hideMark/>
          </w:tcPr>
          <w:p w14:paraId="69DC6C8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83C89FA"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55861D3A" w14:textId="77777777" w:rsidR="001522A8" w:rsidRPr="00C16064" w:rsidRDefault="001522A8" w:rsidP="001522A8">
            <w:pPr>
              <w:jc w:val="center"/>
              <w:rPr>
                <w:sz w:val="20"/>
                <w:szCs w:val="20"/>
              </w:rPr>
            </w:pPr>
            <w:r w:rsidRPr="00C16064">
              <w:rPr>
                <w:sz w:val="20"/>
                <w:szCs w:val="20"/>
              </w:rPr>
              <w:t> </w:t>
            </w:r>
          </w:p>
        </w:tc>
      </w:tr>
      <w:tr w:rsidR="001522A8" w:rsidRPr="00C16064" w14:paraId="349F63E2" w14:textId="77777777" w:rsidTr="001522A8">
        <w:trPr>
          <w:gridBefore w:val="1"/>
          <w:wBefore w:w="113" w:type="dxa"/>
          <w:trHeight w:val="20"/>
          <w:jc w:val="center"/>
        </w:trPr>
        <w:tc>
          <w:tcPr>
            <w:tcW w:w="1095" w:type="dxa"/>
            <w:gridSpan w:val="2"/>
            <w:shd w:val="clear" w:color="auto" w:fill="auto"/>
            <w:noWrap/>
            <w:vAlign w:val="bottom"/>
            <w:hideMark/>
          </w:tcPr>
          <w:p w14:paraId="71F81A8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61E5461"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6497F503" w14:textId="77777777" w:rsidR="001522A8" w:rsidRPr="00C16064" w:rsidRDefault="001522A8" w:rsidP="001522A8">
            <w:pPr>
              <w:jc w:val="center"/>
              <w:rPr>
                <w:sz w:val="20"/>
                <w:szCs w:val="20"/>
              </w:rPr>
            </w:pPr>
            <w:r w:rsidRPr="00C16064">
              <w:rPr>
                <w:sz w:val="20"/>
                <w:szCs w:val="20"/>
              </w:rPr>
              <w:t> </w:t>
            </w:r>
          </w:p>
        </w:tc>
      </w:tr>
      <w:tr w:rsidR="001522A8" w:rsidRPr="00C16064" w14:paraId="49942F1E" w14:textId="77777777" w:rsidTr="001522A8">
        <w:trPr>
          <w:gridBefore w:val="1"/>
          <w:wBefore w:w="113" w:type="dxa"/>
          <w:trHeight w:val="20"/>
          <w:jc w:val="center"/>
        </w:trPr>
        <w:tc>
          <w:tcPr>
            <w:tcW w:w="1095" w:type="dxa"/>
            <w:gridSpan w:val="2"/>
            <w:shd w:val="clear" w:color="auto" w:fill="auto"/>
            <w:noWrap/>
            <w:vAlign w:val="bottom"/>
            <w:hideMark/>
          </w:tcPr>
          <w:p w14:paraId="61C7AF3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49AA4B5" w14:textId="77777777" w:rsidR="001522A8" w:rsidRPr="00C16064" w:rsidRDefault="001522A8" w:rsidP="001522A8">
            <w:pPr>
              <w:jc w:val="both"/>
              <w:rPr>
                <w:sz w:val="20"/>
                <w:szCs w:val="20"/>
              </w:rPr>
            </w:pPr>
            <w:r w:rsidRPr="00C16064">
              <w:rPr>
                <w:sz w:val="20"/>
                <w:szCs w:val="20"/>
              </w:rPr>
              <w:t>1. ул. Тельмана 169</w:t>
            </w:r>
          </w:p>
        </w:tc>
        <w:tc>
          <w:tcPr>
            <w:tcW w:w="2268" w:type="dxa"/>
            <w:gridSpan w:val="2"/>
            <w:shd w:val="clear" w:color="auto" w:fill="auto"/>
            <w:vAlign w:val="center"/>
            <w:hideMark/>
          </w:tcPr>
          <w:p w14:paraId="7BAD7CA8" w14:textId="77777777" w:rsidR="001522A8" w:rsidRPr="00C16064" w:rsidRDefault="001522A8" w:rsidP="001522A8">
            <w:pPr>
              <w:jc w:val="center"/>
              <w:rPr>
                <w:sz w:val="20"/>
                <w:szCs w:val="20"/>
              </w:rPr>
            </w:pPr>
            <w:r w:rsidRPr="00C16064">
              <w:rPr>
                <w:sz w:val="20"/>
                <w:szCs w:val="20"/>
              </w:rPr>
              <w:t>нет</w:t>
            </w:r>
          </w:p>
        </w:tc>
      </w:tr>
      <w:tr w:rsidR="001522A8" w:rsidRPr="00C16064" w14:paraId="3C0C99DE" w14:textId="77777777" w:rsidTr="001522A8">
        <w:trPr>
          <w:gridBefore w:val="1"/>
          <w:wBefore w:w="113" w:type="dxa"/>
          <w:trHeight w:val="20"/>
          <w:jc w:val="center"/>
        </w:trPr>
        <w:tc>
          <w:tcPr>
            <w:tcW w:w="1095" w:type="dxa"/>
            <w:gridSpan w:val="2"/>
            <w:shd w:val="clear" w:color="auto" w:fill="auto"/>
            <w:noWrap/>
            <w:vAlign w:val="bottom"/>
            <w:hideMark/>
          </w:tcPr>
          <w:p w14:paraId="54E075E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218F1BE" w14:textId="77777777" w:rsidR="001522A8" w:rsidRPr="00C16064" w:rsidRDefault="001522A8" w:rsidP="001522A8">
            <w:pPr>
              <w:jc w:val="both"/>
              <w:rPr>
                <w:sz w:val="20"/>
                <w:szCs w:val="20"/>
              </w:rPr>
            </w:pPr>
            <w:r w:rsidRPr="00C16064">
              <w:rPr>
                <w:sz w:val="20"/>
                <w:szCs w:val="20"/>
              </w:rPr>
              <w:t>2. ул. Тельмана 171</w:t>
            </w:r>
          </w:p>
        </w:tc>
        <w:tc>
          <w:tcPr>
            <w:tcW w:w="2268" w:type="dxa"/>
            <w:gridSpan w:val="2"/>
            <w:shd w:val="clear" w:color="auto" w:fill="auto"/>
            <w:vAlign w:val="center"/>
            <w:hideMark/>
          </w:tcPr>
          <w:p w14:paraId="51FEEE66" w14:textId="77777777" w:rsidR="001522A8" w:rsidRPr="00C16064" w:rsidRDefault="001522A8" w:rsidP="001522A8">
            <w:pPr>
              <w:jc w:val="center"/>
              <w:rPr>
                <w:sz w:val="20"/>
                <w:szCs w:val="20"/>
              </w:rPr>
            </w:pPr>
            <w:r w:rsidRPr="00C16064">
              <w:rPr>
                <w:sz w:val="20"/>
                <w:szCs w:val="20"/>
              </w:rPr>
              <w:t>нет</w:t>
            </w:r>
          </w:p>
        </w:tc>
      </w:tr>
      <w:tr w:rsidR="001522A8" w:rsidRPr="00C16064" w14:paraId="156C3488" w14:textId="77777777" w:rsidTr="001522A8">
        <w:trPr>
          <w:gridBefore w:val="1"/>
          <w:wBefore w:w="113" w:type="dxa"/>
          <w:trHeight w:val="20"/>
          <w:jc w:val="center"/>
        </w:trPr>
        <w:tc>
          <w:tcPr>
            <w:tcW w:w="1095" w:type="dxa"/>
            <w:gridSpan w:val="2"/>
            <w:shd w:val="clear" w:color="auto" w:fill="auto"/>
            <w:noWrap/>
            <w:vAlign w:val="bottom"/>
            <w:hideMark/>
          </w:tcPr>
          <w:p w14:paraId="4A77B92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E080A40"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457E32B5" w14:textId="77777777" w:rsidR="001522A8" w:rsidRPr="00C16064" w:rsidRDefault="001522A8" w:rsidP="001522A8">
            <w:pPr>
              <w:jc w:val="center"/>
              <w:rPr>
                <w:sz w:val="20"/>
                <w:szCs w:val="20"/>
              </w:rPr>
            </w:pPr>
            <w:r w:rsidRPr="00C16064">
              <w:rPr>
                <w:sz w:val="20"/>
                <w:szCs w:val="20"/>
              </w:rPr>
              <w:t> </w:t>
            </w:r>
          </w:p>
        </w:tc>
      </w:tr>
      <w:tr w:rsidR="001522A8" w:rsidRPr="00C16064" w14:paraId="78F0870D" w14:textId="77777777" w:rsidTr="001522A8">
        <w:trPr>
          <w:gridBefore w:val="1"/>
          <w:wBefore w:w="113" w:type="dxa"/>
          <w:trHeight w:val="20"/>
          <w:jc w:val="center"/>
        </w:trPr>
        <w:tc>
          <w:tcPr>
            <w:tcW w:w="1095" w:type="dxa"/>
            <w:gridSpan w:val="2"/>
            <w:shd w:val="clear" w:color="auto" w:fill="auto"/>
            <w:noWrap/>
            <w:vAlign w:val="bottom"/>
            <w:hideMark/>
          </w:tcPr>
          <w:p w14:paraId="7327F2A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E953282" w14:textId="77777777" w:rsidR="001522A8" w:rsidRPr="00C16064" w:rsidRDefault="001522A8" w:rsidP="001522A8">
            <w:pPr>
              <w:jc w:val="both"/>
              <w:rPr>
                <w:sz w:val="20"/>
                <w:szCs w:val="20"/>
              </w:rPr>
            </w:pPr>
            <w:r w:rsidRPr="00C16064">
              <w:rPr>
                <w:sz w:val="20"/>
                <w:szCs w:val="20"/>
              </w:rPr>
              <w:t>1. МБДОУ центр развития ребенка-детский сад № 9 МО ЩР ст. Старощербиновская (ул. Тельмана, 146)</w:t>
            </w:r>
          </w:p>
        </w:tc>
        <w:tc>
          <w:tcPr>
            <w:tcW w:w="2268" w:type="dxa"/>
            <w:gridSpan w:val="2"/>
            <w:shd w:val="clear" w:color="auto" w:fill="auto"/>
            <w:vAlign w:val="center"/>
            <w:hideMark/>
          </w:tcPr>
          <w:p w14:paraId="1CBF7B79" w14:textId="77777777" w:rsidR="001522A8" w:rsidRPr="00C16064" w:rsidRDefault="001522A8" w:rsidP="001522A8">
            <w:pPr>
              <w:jc w:val="center"/>
              <w:rPr>
                <w:sz w:val="20"/>
                <w:szCs w:val="20"/>
              </w:rPr>
            </w:pPr>
            <w:r w:rsidRPr="00C16064">
              <w:rPr>
                <w:sz w:val="20"/>
                <w:szCs w:val="20"/>
              </w:rPr>
              <w:t>да</w:t>
            </w:r>
          </w:p>
        </w:tc>
      </w:tr>
      <w:tr w:rsidR="001522A8" w:rsidRPr="00C16064" w14:paraId="259CF220" w14:textId="77777777" w:rsidTr="001522A8">
        <w:trPr>
          <w:gridBefore w:val="1"/>
          <w:wBefore w:w="113" w:type="dxa"/>
          <w:trHeight w:val="20"/>
          <w:jc w:val="center"/>
        </w:trPr>
        <w:tc>
          <w:tcPr>
            <w:tcW w:w="1095" w:type="dxa"/>
            <w:gridSpan w:val="2"/>
            <w:shd w:val="clear" w:color="auto" w:fill="auto"/>
            <w:noWrap/>
            <w:vAlign w:val="bottom"/>
            <w:hideMark/>
          </w:tcPr>
          <w:p w14:paraId="3E7A0378"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9E3F546" w14:textId="77777777" w:rsidR="001522A8" w:rsidRPr="00C16064" w:rsidRDefault="001522A8" w:rsidP="001522A8">
            <w:pPr>
              <w:jc w:val="both"/>
              <w:rPr>
                <w:sz w:val="20"/>
                <w:szCs w:val="20"/>
              </w:rPr>
            </w:pPr>
            <w:r w:rsidRPr="00C16064">
              <w:rPr>
                <w:sz w:val="20"/>
                <w:szCs w:val="20"/>
              </w:rPr>
              <w:t>2. МБОУ СОШ № 5 им. И.П. Рыбина МО ЩР ст. Старощербиновская (ул. Тельмана, 183)</w:t>
            </w:r>
          </w:p>
        </w:tc>
        <w:tc>
          <w:tcPr>
            <w:tcW w:w="2268" w:type="dxa"/>
            <w:gridSpan w:val="2"/>
            <w:shd w:val="clear" w:color="auto" w:fill="auto"/>
            <w:vAlign w:val="center"/>
            <w:hideMark/>
          </w:tcPr>
          <w:p w14:paraId="694560BC" w14:textId="77777777" w:rsidR="001522A8" w:rsidRPr="00C16064" w:rsidRDefault="001522A8" w:rsidP="001522A8">
            <w:pPr>
              <w:jc w:val="center"/>
              <w:rPr>
                <w:sz w:val="20"/>
                <w:szCs w:val="20"/>
              </w:rPr>
            </w:pPr>
            <w:r w:rsidRPr="00C16064">
              <w:rPr>
                <w:sz w:val="20"/>
                <w:szCs w:val="20"/>
              </w:rPr>
              <w:t>да</w:t>
            </w:r>
          </w:p>
        </w:tc>
      </w:tr>
      <w:tr w:rsidR="001522A8" w:rsidRPr="00C16064" w14:paraId="386AE151" w14:textId="77777777" w:rsidTr="001522A8">
        <w:trPr>
          <w:gridBefore w:val="1"/>
          <w:wBefore w:w="113" w:type="dxa"/>
          <w:trHeight w:val="20"/>
          <w:jc w:val="center"/>
        </w:trPr>
        <w:tc>
          <w:tcPr>
            <w:tcW w:w="1095" w:type="dxa"/>
            <w:gridSpan w:val="2"/>
            <w:shd w:val="clear" w:color="auto" w:fill="auto"/>
            <w:noWrap/>
            <w:vAlign w:val="bottom"/>
            <w:hideMark/>
          </w:tcPr>
          <w:p w14:paraId="110189B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30C43DD" w14:textId="77777777" w:rsidR="001522A8" w:rsidRPr="00C16064" w:rsidRDefault="001522A8" w:rsidP="001522A8">
            <w:pPr>
              <w:jc w:val="both"/>
              <w:rPr>
                <w:sz w:val="20"/>
                <w:szCs w:val="20"/>
              </w:rPr>
            </w:pPr>
            <w:r w:rsidRPr="00C16064">
              <w:rPr>
                <w:sz w:val="20"/>
                <w:szCs w:val="20"/>
              </w:rPr>
              <w:t>Здание № 1 (ул. Тельмана, 183)</w:t>
            </w:r>
          </w:p>
        </w:tc>
        <w:tc>
          <w:tcPr>
            <w:tcW w:w="2268" w:type="dxa"/>
            <w:gridSpan w:val="2"/>
            <w:shd w:val="clear" w:color="auto" w:fill="auto"/>
            <w:vAlign w:val="center"/>
            <w:hideMark/>
          </w:tcPr>
          <w:p w14:paraId="089432BB" w14:textId="77777777" w:rsidR="001522A8" w:rsidRPr="00C16064" w:rsidRDefault="001522A8" w:rsidP="001522A8">
            <w:pPr>
              <w:jc w:val="center"/>
              <w:rPr>
                <w:sz w:val="20"/>
                <w:szCs w:val="20"/>
              </w:rPr>
            </w:pPr>
            <w:r w:rsidRPr="00C16064">
              <w:rPr>
                <w:sz w:val="20"/>
                <w:szCs w:val="20"/>
              </w:rPr>
              <w:t>да</w:t>
            </w:r>
          </w:p>
        </w:tc>
      </w:tr>
      <w:tr w:rsidR="001522A8" w:rsidRPr="00C16064" w14:paraId="6BDFE49A" w14:textId="77777777" w:rsidTr="001522A8">
        <w:trPr>
          <w:gridBefore w:val="1"/>
          <w:wBefore w:w="113" w:type="dxa"/>
          <w:trHeight w:val="20"/>
          <w:jc w:val="center"/>
        </w:trPr>
        <w:tc>
          <w:tcPr>
            <w:tcW w:w="1095" w:type="dxa"/>
            <w:gridSpan w:val="2"/>
            <w:shd w:val="clear" w:color="auto" w:fill="auto"/>
            <w:noWrap/>
            <w:vAlign w:val="bottom"/>
            <w:hideMark/>
          </w:tcPr>
          <w:p w14:paraId="77529F6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7BB26AA" w14:textId="77777777" w:rsidR="001522A8" w:rsidRPr="00C16064" w:rsidRDefault="001522A8" w:rsidP="001522A8">
            <w:pPr>
              <w:jc w:val="both"/>
              <w:rPr>
                <w:sz w:val="20"/>
                <w:szCs w:val="20"/>
              </w:rPr>
            </w:pPr>
            <w:r w:rsidRPr="00C16064">
              <w:rPr>
                <w:sz w:val="20"/>
                <w:szCs w:val="20"/>
              </w:rPr>
              <w:t>Здание № 2 (ул. Тельмана, 183)</w:t>
            </w:r>
          </w:p>
        </w:tc>
        <w:tc>
          <w:tcPr>
            <w:tcW w:w="2268" w:type="dxa"/>
            <w:gridSpan w:val="2"/>
            <w:shd w:val="clear" w:color="auto" w:fill="auto"/>
            <w:vAlign w:val="center"/>
            <w:hideMark/>
          </w:tcPr>
          <w:p w14:paraId="21C70A39" w14:textId="77777777" w:rsidR="001522A8" w:rsidRPr="00C16064" w:rsidRDefault="001522A8" w:rsidP="001522A8">
            <w:pPr>
              <w:jc w:val="center"/>
              <w:rPr>
                <w:sz w:val="20"/>
                <w:szCs w:val="20"/>
              </w:rPr>
            </w:pPr>
            <w:r w:rsidRPr="00C16064">
              <w:rPr>
                <w:sz w:val="20"/>
                <w:szCs w:val="20"/>
              </w:rPr>
              <w:t>да</w:t>
            </w:r>
          </w:p>
        </w:tc>
      </w:tr>
      <w:tr w:rsidR="001522A8" w:rsidRPr="00C16064" w14:paraId="40054ABB" w14:textId="77777777" w:rsidTr="001522A8">
        <w:trPr>
          <w:gridBefore w:val="1"/>
          <w:wBefore w:w="113" w:type="dxa"/>
          <w:trHeight w:val="20"/>
          <w:jc w:val="center"/>
        </w:trPr>
        <w:tc>
          <w:tcPr>
            <w:tcW w:w="1095" w:type="dxa"/>
            <w:gridSpan w:val="2"/>
            <w:shd w:val="clear" w:color="auto" w:fill="auto"/>
            <w:noWrap/>
            <w:vAlign w:val="bottom"/>
            <w:hideMark/>
          </w:tcPr>
          <w:p w14:paraId="0751D51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969AC66" w14:textId="77777777" w:rsidR="001522A8" w:rsidRPr="00C16064" w:rsidRDefault="001522A8" w:rsidP="001522A8">
            <w:pPr>
              <w:jc w:val="both"/>
              <w:rPr>
                <w:sz w:val="20"/>
                <w:szCs w:val="20"/>
              </w:rPr>
            </w:pPr>
            <w:r w:rsidRPr="00C16064">
              <w:rPr>
                <w:sz w:val="20"/>
                <w:szCs w:val="20"/>
              </w:rPr>
              <w:t>Теплица (ул. Тельмана, 183)</w:t>
            </w:r>
          </w:p>
        </w:tc>
        <w:tc>
          <w:tcPr>
            <w:tcW w:w="2268" w:type="dxa"/>
            <w:gridSpan w:val="2"/>
            <w:shd w:val="clear" w:color="auto" w:fill="auto"/>
            <w:vAlign w:val="center"/>
            <w:hideMark/>
          </w:tcPr>
          <w:p w14:paraId="1607B05B" w14:textId="77777777" w:rsidR="001522A8" w:rsidRPr="00C16064" w:rsidRDefault="001522A8" w:rsidP="001522A8">
            <w:pPr>
              <w:jc w:val="center"/>
              <w:rPr>
                <w:sz w:val="20"/>
                <w:szCs w:val="20"/>
              </w:rPr>
            </w:pPr>
            <w:r w:rsidRPr="00C16064">
              <w:rPr>
                <w:sz w:val="20"/>
                <w:szCs w:val="20"/>
              </w:rPr>
              <w:t>да</w:t>
            </w:r>
          </w:p>
        </w:tc>
      </w:tr>
      <w:tr w:rsidR="001522A8" w:rsidRPr="00C16064" w14:paraId="64D32035" w14:textId="77777777" w:rsidTr="001522A8">
        <w:trPr>
          <w:gridBefore w:val="1"/>
          <w:wBefore w:w="113" w:type="dxa"/>
          <w:trHeight w:val="20"/>
          <w:jc w:val="center"/>
        </w:trPr>
        <w:tc>
          <w:tcPr>
            <w:tcW w:w="1095" w:type="dxa"/>
            <w:gridSpan w:val="2"/>
            <w:shd w:val="clear" w:color="auto" w:fill="auto"/>
            <w:noWrap/>
            <w:vAlign w:val="bottom"/>
            <w:hideMark/>
          </w:tcPr>
          <w:p w14:paraId="2610C033"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6BAA3D51" w14:textId="77777777" w:rsidR="001522A8" w:rsidRPr="00C16064" w:rsidRDefault="001522A8" w:rsidP="001522A8">
            <w:pPr>
              <w:jc w:val="both"/>
              <w:outlineLvl w:val="2"/>
              <w:rPr>
                <w:sz w:val="20"/>
                <w:szCs w:val="20"/>
              </w:rPr>
            </w:pPr>
            <w:r w:rsidRPr="00C16064">
              <w:rPr>
                <w:sz w:val="20"/>
                <w:szCs w:val="20"/>
              </w:rPr>
              <w:t>3. УСЗН Департамента социальной защиты населения Краснодарского края в Щербиновском районе (ул. Радищева, 31)</w:t>
            </w:r>
          </w:p>
        </w:tc>
        <w:tc>
          <w:tcPr>
            <w:tcW w:w="2268" w:type="dxa"/>
            <w:gridSpan w:val="2"/>
            <w:shd w:val="clear" w:color="auto" w:fill="auto"/>
            <w:vAlign w:val="center"/>
            <w:hideMark/>
          </w:tcPr>
          <w:p w14:paraId="7CFF2FA1"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191F4D8B" w14:textId="77777777" w:rsidTr="001522A8">
        <w:trPr>
          <w:gridBefore w:val="1"/>
          <w:wBefore w:w="113" w:type="dxa"/>
          <w:trHeight w:val="20"/>
          <w:jc w:val="center"/>
        </w:trPr>
        <w:tc>
          <w:tcPr>
            <w:tcW w:w="1095" w:type="dxa"/>
            <w:gridSpan w:val="2"/>
            <w:shd w:val="clear" w:color="auto" w:fill="auto"/>
            <w:noWrap/>
            <w:vAlign w:val="bottom"/>
            <w:hideMark/>
          </w:tcPr>
          <w:p w14:paraId="128780AD"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73602424" w14:textId="77777777" w:rsidR="001522A8" w:rsidRPr="00C16064" w:rsidRDefault="001522A8" w:rsidP="001522A8">
            <w:pPr>
              <w:jc w:val="both"/>
              <w:outlineLvl w:val="2"/>
              <w:rPr>
                <w:sz w:val="20"/>
                <w:szCs w:val="20"/>
              </w:rPr>
            </w:pPr>
            <w:r w:rsidRPr="00C16064">
              <w:rPr>
                <w:sz w:val="20"/>
                <w:szCs w:val="20"/>
              </w:rPr>
              <w:t xml:space="preserve">Административное здание (Литер А) </w:t>
            </w:r>
          </w:p>
        </w:tc>
        <w:tc>
          <w:tcPr>
            <w:tcW w:w="2268" w:type="dxa"/>
            <w:gridSpan w:val="2"/>
            <w:shd w:val="clear" w:color="auto" w:fill="auto"/>
            <w:vAlign w:val="center"/>
            <w:hideMark/>
          </w:tcPr>
          <w:p w14:paraId="4A577B3A"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055BBF9A" w14:textId="77777777" w:rsidTr="001522A8">
        <w:trPr>
          <w:gridBefore w:val="1"/>
          <w:wBefore w:w="113" w:type="dxa"/>
          <w:trHeight w:val="20"/>
          <w:jc w:val="center"/>
        </w:trPr>
        <w:tc>
          <w:tcPr>
            <w:tcW w:w="1095" w:type="dxa"/>
            <w:gridSpan w:val="2"/>
            <w:shd w:val="clear" w:color="auto" w:fill="auto"/>
            <w:noWrap/>
            <w:vAlign w:val="bottom"/>
            <w:hideMark/>
          </w:tcPr>
          <w:p w14:paraId="60EE8F6E"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3B01692B" w14:textId="77777777" w:rsidR="001522A8" w:rsidRPr="00C16064" w:rsidRDefault="001522A8" w:rsidP="001522A8">
            <w:pPr>
              <w:jc w:val="both"/>
              <w:outlineLvl w:val="2"/>
              <w:rPr>
                <w:sz w:val="20"/>
                <w:szCs w:val="20"/>
              </w:rPr>
            </w:pPr>
            <w:r w:rsidRPr="00C16064">
              <w:rPr>
                <w:sz w:val="20"/>
                <w:szCs w:val="20"/>
              </w:rPr>
              <w:t xml:space="preserve">Гараж (Литер В) </w:t>
            </w:r>
          </w:p>
        </w:tc>
        <w:tc>
          <w:tcPr>
            <w:tcW w:w="2268" w:type="dxa"/>
            <w:gridSpan w:val="2"/>
            <w:shd w:val="clear" w:color="auto" w:fill="auto"/>
            <w:vAlign w:val="center"/>
            <w:hideMark/>
          </w:tcPr>
          <w:p w14:paraId="402C7A47"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5B9EF6FD" w14:textId="77777777" w:rsidTr="001522A8">
        <w:trPr>
          <w:gridBefore w:val="1"/>
          <w:wBefore w:w="113" w:type="dxa"/>
          <w:trHeight w:val="20"/>
          <w:jc w:val="center"/>
        </w:trPr>
        <w:tc>
          <w:tcPr>
            <w:tcW w:w="1095" w:type="dxa"/>
            <w:gridSpan w:val="2"/>
            <w:shd w:val="clear" w:color="auto" w:fill="auto"/>
            <w:noWrap/>
            <w:vAlign w:val="bottom"/>
            <w:hideMark/>
          </w:tcPr>
          <w:p w14:paraId="2BD22733"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3836A878" w14:textId="77777777" w:rsidR="001522A8" w:rsidRPr="00C16064" w:rsidRDefault="001522A8" w:rsidP="001522A8">
            <w:pPr>
              <w:jc w:val="both"/>
              <w:outlineLvl w:val="2"/>
              <w:rPr>
                <w:sz w:val="20"/>
                <w:szCs w:val="20"/>
              </w:rPr>
            </w:pPr>
            <w:r w:rsidRPr="00C16064">
              <w:rPr>
                <w:sz w:val="20"/>
                <w:szCs w:val="20"/>
              </w:rPr>
              <w:t>4. ГБУСО КК «Щербиновский КЦСОН» (Веста) (ул. Радищева, 31)</w:t>
            </w:r>
          </w:p>
        </w:tc>
        <w:tc>
          <w:tcPr>
            <w:tcW w:w="2268" w:type="dxa"/>
            <w:gridSpan w:val="2"/>
            <w:shd w:val="clear" w:color="auto" w:fill="auto"/>
            <w:vAlign w:val="center"/>
            <w:hideMark/>
          </w:tcPr>
          <w:p w14:paraId="23E9CE60"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33A5D072" w14:textId="77777777" w:rsidTr="001522A8">
        <w:trPr>
          <w:gridBefore w:val="1"/>
          <w:wBefore w:w="113" w:type="dxa"/>
          <w:trHeight w:val="20"/>
          <w:jc w:val="center"/>
        </w:trPr>
        <w:tc>
          <w:tcPr>
            <w:tcW w:w="1095" w:type="dxa"/>
            <w:gridSpan w:val="2"/>
            <w:shd w:val="clear" w:color="auto" w:fill="auto"/>
            <w:noWrap/>
            <w:vAlign w:val="bottom"/>
            <w:hideMark/>
          </w:tcPr>
          <w:p w14:paraId="7C763800"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5E4F4E03" w14:textId="77777777" w:rsidR="001522A8" w:rsidRPr="00C16064" w:rsidRDefault="001522A8" w:rsidP="001522A8">
            <w:pPr>
              <w:jc w:val="both"/>
              <w:outlineLvl w:val="2"/>
              <w:rPr>
                <w:sz w:val="20"/>
                <w:szCs w:val="20"/>
              </w:rPr>
            </w:pPr>
            <w:r w:rsidRPr="00C16064">
              <w:rPr>
                <w:sz w:val="20"/>
                <w:szCs w:val="20"/>
              </w:rPr>
              <w:t>Административное здание (литер А, А1)</w:t>
            </w:r>
          </w:p>
        </w:tc>
        <w:tc>
          <w:tcPr>
            <w:tcW w:w="2268" w:type="dxa"/>
            <w:gridSpan w:val="2"/>
            <w:shd w:val="clear" w:color="auto" w:fill="auto"/>
            <w:vAlign w:val="center"/>
            <w:hideMark/>
          </w:tcPr>
          <w:p w14:paraId="2370A63A"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01A1133A" w14:textId="77777777" w:rsidTr="001522A8">
        <w:trPr>
          <w:gridBefore w:val="1"/>
          <w:wBefore w:w="113" w:type="dxa"/>
          <w:trHeight w:val="20"/>
          <w:jc w:val="center"/>
        </w:trPr>
        <w:tc>
          <w:tcPr>
            <w:tcW w:w="1095" w:type="dxa"/>
            <w:gridSpan w:val="2"/>
            <w:shd w:val="clear" w:color="auto" w:fill="auto"/>
            <w:noWrap/>
            <w:vAlign w:val="bottom"/>
            <w:hideMark/>
          </w:tcPr>
          <w:p w14:paraId="7B3A62ED"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09F2232D" w14:textId="77777777" w:rsidR="001522A8" w:rsidRPr="00C16064" w:rsidRDefault="001522A8" w:rsidP="001522A8">
            <w:pPr>
              <w:jc w:val="both"/>
              <w:outlineLvl w:val="2"/>
              <w:rPr>
                <w:sz w:val="20"/>
                <w:szCs w:val="20"/>
              </w:rPr>
            </w:pPr>
            <w:r w:rsidRPr="00C16064">
              <w:rPr>
                <w:sz w:val="20"/>
                <w:szCs w:val="20"/>
              </w:rPr>
              <w:t>Хоз. блок (Литер Б, Б1)</w:t>
            </w:r>
          </w:p>
        </w:tc>
        <w:tc>
          <w:tcPr>
            <w:tcW w:w="2268" w:type="dxa"/>
            <w:gridSpan w:val="2"/>
            <w:shd w:val="clear" w:color="auto" w:fill="auto"/>
            <w:vAlign w:val="center"/>
            <w:hideMark/>
          </w:tcPr>
          <w:p w14:paraId="293C193D"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391593F5" w14:textId="77777777" w:rsidTr="001522A8">
        <w:trPr>
          <w:gridBefore w:val="1"/>
          <w:wBefore w:w="113" w:type="dxa"/>
          <w:trHeight w:val="20"/>
          <w:jc w:val="center"/>
        </w:trPr>
        <w:tc>
          <w:tcPr>
            <w:tcW w:w="1095" w:type="dxa"/>
            <w:gridSpan w:val="2"/>
            <w:shd w:val="clear" w:color="auto" w:fill="auto"/>
            <w:noWrap/>
            <w:vAlign w:val="bottom"/>
            <w:hideMark/>
          </w:tcPr>
          <w:p w14:paraId="1B6B5849"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0026B58D" w14:textId="77777777" w:rsidR="001522A8" w:rsidRPr="00C16064" w:rsidRDefault="001522A8" w:rsidP="001522A8">
            <w:pPr>
              <w:jc w:val="both"/>
              <w:outlineLvl w:val="2"/>
              <w:rPr>
                <w:sz w:val="20"/>
                <w:szCs w:val="20"/>
              </w:rPr>
            </w:pPr>
            <w:r w:rsidRPr="00C16064">
              <w:rPr>
                <w:sz w:val="20"/>
                <w:szCs w:val="20"/>
              </w:rPr>
              <w:t>Гараж (Литер В)</w:t>
            </w:r>
          </w:p>
        </w:tc>
        <w:tc>
          <w:tcPr>
            <w:tcW w:w="2268" w:type="dxa"/>
            <w:gridSpan w:val="2"/>
            <w:shd w:val="clear" w:color="auto" w:fill="auto"/>
            <w:vAlign w:val="center"/>
            <w:hideMark/>
          </w:tcPr>
          <w:p w14:paraId="680F96B5"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615D85C9" w14:textId="77777777" w:rsidTr="001522A8">
        <w:trPr>
          <w:gridBefore w:val="1"/>
          <w:wBefore w:w="113" w:type="dxa"/>
          <w:trHeight w:val="20"/>
          <w:jc w:val="center"/>
        </w:trPr>
        <w:tc>
          <w:tcPr>
            <w:tcW w:w="1095" w:type="dxa"/>
            <w:gridSpan w:val="2"/>
            <w:shd w:val="clear" w:color="auto" w:fill="auto"/>
            <w:noWrap/>
            <w:vAlign w:val="bottom"/>
            <w:hideMark/>
          </w:tcPr>
          <w:p w14:paraId="0BD9E14B"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40A4B211" w14:textId="77777777" w:rsidR="001522A8" w:rsidRPr="00C16064" w:rsidRDefault="001522A8" w:rsidP="001522A8">
            <w:pPr>
              <w:jc w:val="both"/>
              <w:outlineLvl w:val="2"/>
              <w:rPr>
                <w:sz w:val="20"/>
                <w:szCs w:val="20"/>
              </w:rPr>
            </w:pPr>
            <w:r w:rsidRPr="00C16064">
              <w:rPr>
                <w:sz w:val="20"/>
                <w:szCs w:val="20"/>
              </w:rPr>
              <w:t>5. ГУ КК «Щербиновская ЦБ УСО» (ул. Радищева, 31 литер А1)</w:t>
            </w:r>
          </w:p>
        </w:tc>
        <w:tc>
          <w:tcPr>
            <w:tcW w:w="2268" w:type="dxa"/>
            <w:gridSpan w:val="2"/>
            <w:shd w:val="clear" w:color="auto" w:fill="auto"/>
            <w:vAlign w:val="center"/>
            <w:hideMark/>
          </w:tcPr>
          <w:p w14:paraId="09501C62"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58DED845" w14:textId="77777777" w:rsidTr="001522A8">
        <w:trPr>
          <w:gridBefore w:val="1"/>
          <w:wBefore w:w="113" w:type="dxa"/>
          <w:trHeight w:val="20"/>
          <w:jc w:val="center"/>
        </w:trPr>
        <w:tc>
          <w:tcPr>
            <w:tcW w:w="1095" w:type="dxa"/>
            <w:gridSpan w:val="2"/>
            <w:shd w:val="clear" w:color="auto" w:fill="auto"/>
            <w:noWrap/>
            <w:vAlign w:val="bottom"/>
            <w:hideMark/>
          </w:tcPr>
          <w:p w14:paraId="5BE253F9" w14:textId="77777777" w:rsidR="001522A8" w:rsidRPr="00C16064" w:rsidRDefault="001522A8" w:rsidP="001522A8">
            <w:pPr>
              <w:jc w:val="center"/>
              <w:outlineLvl w:val="2"/>
              <w:rPr>
                <w:sz w:val="20"/>
                <w:szCs w:val="20"/>
              </w:rPr>
            </w:pPr>
            <w:r w:rsidRPr="00C16064">
              <w:rPr>
                <w:sz w:val="20"/>
                <w:szCs w:val="20"/>
              </w:rPr>
              <w:t> </w:t>
            </w:r>
          </w:p>
        </w:tc>
        <w:tc>
          <w:tcPr>
            <w:tcW w:w="6135" w:type="dxa"/>
            <w:gridSpan w:val="2"/>
            <w:shd w:val="clear" w:color="auto" w:fill="auto"/>
            <w:vAlign w:val="center"/>
            <w:hideMark/>
          </w:tcPr>
          <w:p w14:paraId="14BC5D23" w14:textId="77777777" w:rsidR="001522A8" w:rsidRPr="00C16064" w:rsidRDefault="001522A8" w:rsidP="001522A8">
            <w:pPr>
              <w:jc w:val="both"/>
              <w:outlineLvl w:val="2"/>
              <w:rPr>
                <w:sz w:val="20"/>
                <w:szCs w:val="20"/>
              </w:rPr>
            </w:pPr>
            <w:r w:rsidRPr="00C16064">
              <w:rPr>
                <w:sz w:val="20"/>
                <w:szCs w:val="20"/>
              </w:rPr>
              <w:t>6. ГКУ СО КК «Ейский СРЦН» (ул. Радищева, 31 литер А1)</w:t>
            </w:r>
          </w:p>
        </w:tc>
        <w:tc>
          <w:tcPr>
            <w:tcW w:w="2268" w:type="dxa"/>
            <w:gridSpan w:val="2"/>
            <w:shd w:val="clear" w:color="auto" w:fill="auto"/>
            <w:vAlign w:val="center"/>
            <w:hideMark/>
          </w:tcPr>
          <w:p w14:paraId="194DCDDA" w14:textId="77777777" w:rsidR="001522A8" w:rsidRPr="00C16064" w:rsidRDefault="001522A8" w:rsidP="001522A8">
            <w:pPr>
              <w:jc w:val="center"/>
              <w:outlineLvl w:val="2"/>
              <w:rPr>
                <w:sz w:val="20"/>
                <w:szCs w:val="20"/>
              </w:rPr>
            </w:pPr>
            <w:r w:rsidRPr="00C16064">
              <w:rPr>
                <w:sz w:val="20"/>
                <w:szCs w:val="20"/>
              </w:rPr>
              <w:t>да</w:t>
            </w:r>
          </w:p>
        </w:tc>
      </w:tr>
      <w:tr w:rsidR="001522A8" w:rsidRPr="00C16064" w14:paraId="779230F0" w14:textId="77777777" w:rsidTr="001522A8">
        <w:trPr>
          <w:gridBefore w:val="1"/>
          <w:wBefore w:w="113" w:type="dxa"/>
          <w:trHeight w:val="20"/>
          <w:jc w:val="center"/>
        </w:trPr>
        <w:tc>
          <w:tcPr>
            <w:tcW w:w="1095" w:type="dxa"/>
            <w:gridSpan w:val="2"/>
            <w:shd w:val="clear" w:color="auto" w:fill="auto"/>
            <w:noWrap/>
            <w:vAlign w:val="bottom"/>
            <w:hideMark/>
          </w:tcPr>
          <w:p w14:paraId="781BB21E"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98D2E0B" w14:textId="77777777" w:rsidR="001522A8" w:rsidRPr="00C16064" w:rsidRDefault="001522A8" w:rsidP="001522A8">
            <w:pPr>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182C53A9" w14:textId="77777777" w:rsidR="001522A8" w:rsidRPr="00C16064" w:rsidRDefault="001522A8" w:rsidP="001522A8">
            <w:pPr>
              <w:jc w:val="center"/>
              <w:rPr>
                <w:sz w:val="20"/>
                <w:szCs w:val="20"/>
              </w:rPr>
            </w:pPr>
            <w:r w:rsidRPr="00C16064">
              <w:rPr>
                <w:sz w:val="20"/>
                <w:szCs w:val="20"/>
              </w:rPr>
              <w:t> </w:t>
            </w:r>
          </w:p>
        </w:tc>
      </w:tr>
      <w:tr w:rsidR="001522A8" w:rsidRPr="00C16064" w14:paraId="208962C7" w14:textId="77777777" w:rsidTr="001522A8">
        <w:trPr>
          <w:gridBefore w:val="1"/>
          <w:wBefore w:w="113" w:type="dxa"/>
          <w:trHeight w:val="20"/>
          <w:jc w:val="center"/>
        </w:trPr>
        <w:tc>
          <w:tcPr>
            <w:tcW w:w="1095" w:type="dxa"/>
            <w:gridSpan w:val="2"/>
            <w:shd w:val="clear" w:color="auto" w:fill="auto"/>
            <w:noWrap/>
            <w:vAlign w:val="bottom"/>
            <w:hideMark/>
          </w:tcPr>
          <w:p w14:paraId="3E6C706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120298E"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29E71124" w14:textId="77777777" w:rsidR="001522A8" w:rsidRPr="00C16064" w:rsidRDefault="001522A8" w:rsidP="001522A8">
            <w:pPr>
              <w:jc w:val="center"/>
              <w:rPr>
                <w:sz w:val="20"/>
                <w:szCs w:val="20"/>
              </w:rPr>
            </w:pPr>
            <w:r w:rsidRPr="00C16064">
              <w:rPr>
                <w:sz w:val="20"/>
                <w:szCs w:val="20"/>
              </w:rPr>
              <w:t> </w:t>
            </w:r>
          </w:p>
        </w:tc>
      </w:tr>
      <w:tr w:rsidR="001522A8" w:rsidRPr="00C16064" w14:paraId="4D2A5389" w14:textId="77777777" w:rsidTr="001522A8">
        <w:trPr>
          <w:gridBefore w:val="1"/>
          <w:wBefore w:w="113" w:type="dxa"/>
          <w:trHeight w:val="20"/>
          <w:jc w:val="center"/>
        </w:trPr>
        <w:tc>
          <w:tcPr>
            <w:tcW w:w="1095" w:type="dxa"/>
            <w:gridSpan w:val="2"/>
            <w:shd w:val="clear" w:color="auto" w:fill="auto"/>
            <w:vAlign w:val="center"/>
            <w:hideMark/>
          </w:tcPr>
          <w:p w14:paraId="519F37D2" w14:textId="77777777" w:rsidR="001522A8" w:rsidRPr="00C16064" w:rsidRDefault="001522A8" w:rsidP="001522A8">
            <w:pPr>
              <w:jc w:val="center"/>
              <w:rPr>
                <w:bCs/>
                <w:sz w:val="20"/>
                <w:szCs w:val="20"/>
              </w:rPr>
            </w:pPr>
            <w:r w:rsidRPr="00C16064">
              <w:rPr>
                <w:bCs/>
                <w:sz w:val="20"/>
                <w:szCs w:val="20"/>
              </w:rPr>
              <w:t>11</w:t>
            </w:r>
          </w:p>
        </w:tc>
        <w:tc>
          <w:tcPr>
            <w:tcW w:w="6135" w:type="dxa"/>
            <w:gridSpan w:val="2"/>
            <w:shd w:val="clear" w:color="auto" w:fill="auto"/>
            <w:vAlign w:val="bottom"/>
            <w:hideMark/>
          </w:tcPr>
          <w:p w14:paraId="642D50B9" w14:textId="77777777" w:rsidR="001522A8" w:rsidRPr="00C16064" w:rsidRDefault="001522A8" w:rsidP="001522A8">
            <w:pPr>
              <w:jc w:val="both"/>
              <w:rPr>
                <w:sz w:val="20"/>
                <w:szCs w:val="20"/>
              </w:rPr>
            </w:pPr>
            <w:r w:rsidRPr="00C16064">
              <w:rPr>
                <w:sz w:val="20"/>
                <w:szCs w:val="20"/>
              </w:rPr>
              <w:t>Ст-ца Старощербиновская, ул. Промышленная, 1 (Кв. ЦРБ)</w:t>
            </w:r>
          </w:p>
        </w:tc>
        <w:tc>
          <w:tcPr>
            <w:tcW w:w="2268" w:type="dxa"/>
            <w:gridSpan w:val="2"/>
            <w:shd w:val="clear" w:color="auto" w:fill="auto"/>
            <w:vAlign w:val="center"/>
            <w:hideMark/>
          </w:tcPr>
          <w:p w14:paraId="397EB674" w14:textId="77777777" w:rsidR="001522A8" w:rsidRPr="00C16064" w:rsidRDefault="001522A8" w:rsidP="001522A8">
            <w:pPr>
              <w:jc w:val="center"/>
              <w:rPr>
                <w:sz w:val="20"/>
                <w:szCs w:val="20"/>
              </w:rPr>
            </w:pPr>
            <w:r w:rsidRPr="00C16064">
              <w:rPr>
                <w:sz w:val="20"/>
                <w:szCs w:val="20"/>
              </w:rPr>
              <w:t> </w:t>
            </w:r>
          </w:p>
        </w:tc>
      </w:tr>
      <w:tr w:rsidR="001522A8" w:rsidRPr="00C16064" w14:paraId="34F647C1" w14:textId="77777777" w:rsidTr="001522A8">
        <w:trPr>
          <w:gridBefore w:val="1"/>
          <w:wBefore w:w="113" w:type="dxa"/>
          <w:trHeight w:val="20"/>
          <w:jc w:val="center"/>
        </w:trPr>
        <w:tc>
          <w:tcPr>
            <w:tcW w:w="1095" w:type="dxa"/>
            <w:gridSpan w:val="2"/>
            <w:shd w:val="clear" w:color="auto" w:fill="auto"/>
            <w:noWrap/>
            <w:vAlign w:val="bottom"/>
            <w:hideMark/>
          </w:tcPr>
          <w:p w14:paraId="6BD38EF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2E20EF5A" w14:textId="77777777" w:rsidR="001522A8" w:rsidRPr="00C16064" w:rsidRDefault="001522A8" w:rsidP="001522A8">
            <w:pPr>
              <w:jc w:val="both"/>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408B2424" w14:textId="77777777" w:rsidR="001522A8" w:rsidRPr="00C16064" w:rsidRDefault="001522A8" w:rsidP="001522A8">
            <w:pPr>
              <w:jc w:val="center"/>
              <w:rPr>
                <w:sz w:val="20"/>
                <w:szCs w:val="20"/>
              </w:rPr>
            </w:pPr>
            <w:r w:rsidRPr="00C16064">
              <w:rPr>
                <w:sz w:val="20"/>
                <w:szCs w:val="20"/>
              </w:rPr>
              <w:t> </w:t>
            </w:r>
          </w:p>
        </w:tc>
      </w:tr>
      <w:tr w:rsidR="001522A8" w:rsidRPr="00C16064" w14:paraId="780D3392" w14:textId="77777777" w:rsidTr="001522A8">
        <w:trPr>
          <w:gridBefore w:val="1"/>
          <w:wBefore w:w="113" w:type="dxa"/>
          <w:trHeight w:val="20"/>
          <w:jc w:val="center"/>
        </w:trPr>
        <w:tc>
          <w:tcPr>
            <w:tcW w:w="1095" w:type="dxa"/>
            <w:gridSpan w:val="2"/>
            <w:shd w:val="clear" w:color="auto" w:fill="auto"/>
            <w:noWrap/>
            <w:vAlign w:val="bottom"/>
            <w:hideMark/>
          </w:tcPr>
          <w:p w14:paraId="672B864F"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BCC84AE" w14:textId="77777777" w:rsidR="001522A8" w:rsidRPr="00C16064" w:rsidRDefault="001522A8" w:rsidP="001522A8">
            <w:pPr>
              <w:jc w:val="both"/>
              <w:rPr>
                <w:bCs/>
                <w:sz w:val="20"/>
                <w:szCs w:val="20"/>
              </w:rPr>
            </w:pPr>
            <w:r w:rsidRPr="00C16064">
              <w:rPr>
                <w:bCs/>
                <w:sz w:val="20"/>
                <w:szCs w:val="20"/>
              </w:rPr>
              <w:t xml:space="preserve"> население</w:t>
            </w:r>
          </w:p>
        </w:tc>
        <w:tc>
          <w:tcPr>
            <w:tcW w:w="2268" w:type="dxa"/>
            <w:gridSpan w:val="2"/>
            <w:shd w:val="clear" w:color="auto" w:fill="auto"/>
            <w:vAlign w:val="center"/>
            <w:hideMark/>
          </w:tcPr>
          <w:p w14:paraId="400AC3FA" w14:textId="77777777" w:rsidR="001522A8" w:rsidRPr="00C16064" w:rsidRDefault="001522A8" w:rsidP="001522A8">
            <w:pPr>
              <w:jc w:val="center"/>
              <w:rPr>
                <w:sz w:val="20"/>
                <w:szCs w:val="20"/>
              </w:rPr>
            </w:pPr>
            <w:r w:rsidRPr="00C16064">
              <w:rPr>
                <w:sz w:val="20"/>
                <w:szCs w:val="20"/>
              </w:rPr>
              <w:t> </w:t>
            </w:r>
          </w:p>
        </w:tc>
      </w:tr>
      <w:tr w:rsidR="001522A8" w:rsidRPr="00C16064" w14:paraId="1BD2DC3C" w14:textId="77777777" w:rsidTr="001522A8">
        <w:trPr>
          <w:gridBefore w:val="1"/>
          <w:wBefore w:w="113" w:type="dxa"/>
          <w:trHeight w:val="20"/>
          <w:jc w:val="center"/>
        </w:trPr>
        <w:tc>
          <w:tcPr>
            <w:tcW w:w="1095" w:type="dxa"/>
            <w:gridSpan w:val="2"/>
            <w:shd w:val="clear" w:color="auto" w:fill="auto"/>
            <w:noWrap/>
            <w:vAlign w:val="bottom"/>
            <w:hideMark/>
          </w:tcPr>
          <w:p w14:paraId="2D805B81"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0433A42"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1E1EBA04" w14:textId="77777777" w:rsidR="001522A8" w:rsidRPr="00C16064" w:rsidRDefault="001522A8" w:rsidP="001522A8">
            <w:pPr>
              <w:jc w:val="center"/>
              <w:rPr>
                <w:sz w:val="20"/>
                <w:szCs w:val="20"/>
              </w:rPr>
            </w:pPr>
            <w:r w:rsidRPr="00C16064">
              <w:rPr>
                <w:sz w:val="20"/>
                <w:szCs w:val="20"/>
              </w:rPr>
              <w:t> </w:t>
            </w:r>
          </w:p>
        </w:tc>
      </w:tr>
      <w:tr w:rsidR="001522A8" w:rsidRPr="00C16064" w14:paraId="654FC7B7" w14:textId="77777777" w:rsidTr="001522A8">
        <w:trPr>
          <w:gridBefore w:val="1"/>
          <w:wBefore w:w="113" w:type="dxa"/>
          <w:trHeight w:val="20"/>
          <w:jc w:val="center"/>
        </w:trPr>
        <w:tc>
          <w:tcPr>
            <w:tcW w:w="1095" w:type="dxa"/>
            <w:gridSpan w:val="2"/>
            <w:shd w:val="clear" w:color="auto" w:fill="auto"/>
            <w:noWrap/>
            <w:vAlign w:val="bottom"/>
            <w:hideMark/>
          </w:tcPr>
          <w:p w14:paraId="0357A6C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4A667AD" w14:textId="77777777" w:rsidR="001522A8" w:rsidRPr="00C16064" w:rsidRDefault="001522A8" w:rsidP="001522A8">
            <w:pPr>
              <w:jc w:val="both"/>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0EE43EF4" w14:textId="77777777" w:rsidR="001522A8" w:rsidRPr="00C16064" w:rsidRDefault="001522A8" w:rsidP="001522A8">
            <w:pPr>
              <w:jc w:val="center"/>
              <w:rPr>
                <w:sz w:val="20"/>
                <w:szCs w:val="20"/>
              </w:rPr>
            </w:pPr>
            <w:r w:rsidRPr="00C16064">
              <w:rPr>
                <w:sz w:val="20"/>
                <w:szCs w:val="20"/>
              </w:rPr>
              <w:t> </w:t>
            </w:r>
          </w:p>
        </w:tc>
      </w:tr>
      <w:tr w:rsidR="001522A8" w:rsidRPr="00C16064" w14:paraId="3F6F7762" w14:textId="77777777" w:rsidTr="001522A8">
        <w:trPr>
          <w:gridBefore w:val="1"/>
          <w:wBefore w:w="113" w:type="dxa"/>
          <w:trHeight w:val="20"/>
          <w:jc w:val="center"/>
        </w:trPr>
        <w:tc>
          <w:tcPr>
            <w:tcW w:w="1095" w:type="dxa"/>
            <w:gridSpan w:val="2"/>
            <w:shd w:val="clear" w:color="auto" w:fill="auto"/>
            <w:noWrap/>
            <w:vAlign w:val="bottom"/>
            <w:hideMark/>
          </w:tcPr>
          <w:p w14:paraId="40ADB6B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34727ED" w14:textId="77777777" w:rsidR="001522A8" w:rsidRPr="00C16064" w:rsidRDefault="001522A8" w:rsidP="001522A8">
            <w:pPr>
              <w:jc w:val="both"/>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3BD397B3" w14:textId="77777777" w:rsidR="001522A8" w:rsidRPr="00C16064" w:rsidRDefault="001522A8" w:rsidP="001522A8">
            <w:pPr>
              <w:jc w:val="center"/>
              <w:rPr>
                <w:sz w:val="20"/>
                <w:szCs w:val="20"/>
              </w:rPr>
            </w:pPr>
            <w:r w:rsidRPr="00C16064">
              <w:rPr>
                <w:sz w:val="20"/>
                <w:szCs w:val="20"/>
              </w:rPr>
              <w:t> </w:t>
            </w:r>
          </w:p>
        </w:tc>
      </w:tr>
      <w:tr w:rsidR="001522A8" w:rsidRPr="00C16064" w14:paraId="529377C3" w14:textId="77777777" w:rsidTr="001522A8">
        <w:trPr>
          <w:gridBefore w:val="1"/>
          <w:wBefore w:w="113" w:type="dxa"/>
          <w:trHeight w:val="20"/>
          <w:jc w:val="center"/>
        </w:trPr>
        <w:tc>
          <w:tcPr>
            <w:tcW w:w="1095" w:type="dxa"/>
            <w:gridSpan w:val="2"/>
            <w:shd w:val="clear" w:color="auto" w:fill="auto"/>
            <w:noWrap/>
            <w:vAlign w:val="bottom"/>
            <w:hideMark/>
          </w:tcPr>
          <w:p w14:paraId="3243BDC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BD4203B" w14:textId="77777777" w:rsidR="001522A8" w:rsidRPr="00C16064" w:rsidRDefault="001522A8" w:rsidP="001522A8">
            <w:pPr>
              <w:jc w:val="both"/>
              <w:rPr>
                <w:bCs/>
                <w:sz w:val="20"/>
                <w:szCs w:val="20"/>
              </w:rPr>
            </w:pPr>
            <w:r w:rsidRPr="00C16064">
              <w:rPr>
                <w:bCs/>
                <w:sz w:val="20"/>
                <w:szCs w:val="20"/>
              </w:rPr>
              <w:t>Население</w:t>
            </w:r>
          </w:p>
        </w:tc>
        <w:tc>
          <w:tcPr>
            <w:tcW w:w="2268" w:type="dxa"/>
            <w:gridSpan w:val="2"/>
            <w:shd w:val="clear" w:color="auto" w:fill="auto"/>
            <w:vAlign w:val="center"/>
            <w:hideMark/>
          </w:tcPr>
          <w:p w14:paraId="43E56654" w14:textId="77777777" w:rsidR="001522A8" w:rsidRPr="00C16064" w:rsidRDefault="001522A8" w:rsidP="001522A8">
            <w:pPr>
              <w:jc w:val="center"/>
              <w:rPr>
                <w:sz w:val="20"/>
                <w:szCs w:val="20"/>
              </w:rPr>
            </w:pPr>
            <w:r w:rsidRPr="00C16064">
              <w:rPr>
                <w:sz w:val="20"/>
                <w:szCs w:val="20"/>
              </w:rPr>
              <w:t> </w:t>
            </w:r>
          </w:p>
        </w:tc>
      </w:tr>
      <w:tr w:rsidR="001522A8" w:rsidRPr="00C16064" w14:paraId="1C2DEB64" w14:textId="77777777" w:rsidTr="001522A8">
        <w:trPr>
          <w:gridBefore w:val="1"/>
          <w:wBefore w:w="113" w:type="dxa"/>
          <w:trHeight w:val="20"/>
          <w:jc w:val="center"/>
        </w:trPr>
        <w:tc>
          <w:tcPr>
            <w:tcW w:w="1095" w:type="dxa"/>
            <w:gridSpan w:val="2"/>
            <w:shd w:val="clear" w:color="auto" w:fill="auto"/>
            <w:noWrap/>
            <w:vAlign w:val="bottom"/>
            <w:hideMark/>
          </w:tcPr>
          <w:p w14:paraId="7E66461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349C8AF2" w14:textId="77777777" w:rsidR="001522A8" w:rsidRPr="00C16064" w:rsidRDefault="001522A8" w:rsidP="001522A8">
            <w:pPr>
              <w:jc w:val="both"/>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748B399B" w14:textId="77777777" w:rsidR="001522A8" w:rsidRPr="00C16064" w:rsidRDefault="001522A8" w:rsidP="001522A8">
            <w:pPr>
              <w:jc w:val="center"/>
              <w:rPr>
                <w:sz w:val="20"/>
                <w:szCs w:val="20"/>
              </w:rPr>
            </w:pPr>
            <w:r w:rsidRPr="00C16064">
              <w:rPr>
                <w:sz w:val="20"/>
                <w:szCs w:val="20"/>
              </w:rPr>
              <w:t> </w:t>
            </w:r>
          </w:p>
        </w:tc>
      </w:tr>
      <w:tr w:rsidR="001522A8" w:rsidRPr="00C16064" w14:paraId="2A84486E" w14:textId="77777777" w:rsidTr="001522A8">
        <w:trPr>
          <w:gridBefore w:val="1"/>
          <w:wBefore w:w="113" w:type="dxa"/>
          <w:trHeight w:val="20"/>
          <w:jc w:val="center"/>
        </w:trPr>
        <w:tc>
          <w:tcPr>
            <w:tcW w:w="1095" w:type="dxa"/>
            <w:gridSpan w:val="2"/>
            <w:shd w:val="clear" w:color="auto" w:fill="auto"/>
            <w:noWrap/>
            <w:vAlign w:val="bottom"/>
            <w:hideMark/>
          </w:tcPr>
          <w:p w14:paraId="28AC2D6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05591BD" w14:textId="5177FBCD" w:rsidR="001522A8" w:rsidRPr="00C16064" w:rsidRDefault="001522A8" w:rsidP="001522A8">
            <w:pPr>
              <w:jc w:val="both"/>
              <w:rPr>
                <w:sz w:val="20"/>
                <w:szCs w:val="20"/>
              </w:rPr>
            </w:pPr>
            <w:r w:rsidRPr="00C16064">
              <w:rPr>
                <w:sz w:val="20"/>
                <w:szCs w:val="20"/>
              </w:rPr>
              <w:t>1. ГБУЗ Щербиновская центральная районная больница МЗ Красноддарского края</w:t>
            </w:r>
            <w:r w:rsidR="008E435D">
              <w:rPr>
                <w:sz w:val="20"/>
                <w:szCs w:val="20"/>
              </w:rPr>
              <w:t xml:space="preserve"> </w:t>
            </w:r>
            <w:r w:rsidRPr="00C16064">
              <w:rPr>
                <w:sz w:val="20"/>
                <w:szCs w:val="20"/>
              </w:rPr>
              <w:t>(ул. Промышленная, 1)</w:t>
            </w:r>
          </w:p>
        </w:tc>
        <w:tc>
          <w:tcPr>
            <w:tcW w:w="2268" w:type="dxa"/>
            <w:gridSpan w:val="2"/>
            <w:shd w:val="clear" w:color="auto" w:fill="auto"/>
            <w:vAlign w:val="center"/>
            <w:hideMark/>
          </w:tcPr>
          <w:p w14:paraId="1DC50602" w14:textId="77777777" w:rsidR="001522A8" w:rsidRPr="00C16064" w:rsidRDefault="001522A8" w:rsidP="001522A8">
            <w:pPr>
              <w:jc w:val="center"/>
              <w:rPr>
                <w:sz w:val="20"/>
                <w:szCs w:val="20"/>
              </w:rPr>
            </w:pPr>
            <w:r w:rsidRPr="00C16064">
              <w:rPr>
                <w:sz w:val="20"/>
                <w:szCs w:val="20"/>
              </w:rPr>
              <w:t>да</w:t>
            </w:r>
          </w:p>
        </w:tc>
      </w:tr>
      <w:tr w:rsidR="001522A8" w:rsidRPr="00C16064" w14:paraId="553B664C" w14:textId="77777777" w:rsidTr="001522A8">
        <w:trPr>
          <w:gridBefore w:val="1"/>
          <w:wBefore w:w="113" w:type="dxa"/>
          <w:trHeight w:val="20"/>
          <w:jc w:val="center"/>
        </w:trPr>
        <w:tc>
          <w:tcPr>
            <w:tcW w:w="1095" w:type="dxa"/>
            <w:gridSpan w:val="2"/>
            <w:shd w:val="clear" w:color="auto" w:fill="auto"/>
            <w:noWrap/>
            <w:vAlign w:val="bottom"/>
            <w:hideMark/>
          </w:tcPr>
          <w:p w14:paraId="2FDB654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EC9FD70" w14:textId="77777777" w:rsidR="001522A8" w:rsidRPr="00C16064" w:rsidRDefault="001522A8" w:rsidP="001522A8">
            <w:pPr>
              <w:jc w:val="both"/>
              <w:rPr>
                <w:sz w:val="20"/>
                <w:szCs w:val="20"/>
              </w:rPr>
            </w:pPr>
            <w:r w:rsidRPr="00C16064">
              <w:rPr>
                <w:sz w:val="20"/>
                <w:szCs w:val="20"/>
              </w:rPr>
              <w:t>Литер К (лечебный корпус)</w:t>
            </w:r>
          </w:p>
        </w:tc>
        <w:tc>
          <w:tcPr>
            <w:tcW w:w="2268" w:type="dxa"/>
            <w:gridSpan w:val="2"/>
            <w:shd w:val="clear" w:color="auto" w:fill="auto"/>
            <w:vAlign w:val="center"/>
            <w:hideMark/>
          </w:tcPr>
          <w:p w14:paraId="760C6995" w14:textId="77777777" w:rsidR="001522A8" w:rsidRPr="00C16064" w:rsidRDefault="001522A8" w:rsidP="001522A8">
            <w:pPr>
              <w:jc w:val="center"/>
              <w:rPr>
                <w:sz w:val="20"/>
                <w:szCs w:val="20"/>
              </w:rPr>
            </w:pPr>
            <w:r w:rsidRPr="00C16064">
              <w:rPr>
                <w:sz w:val="20"/>
                <w:szCs w:val="20"/>
              </w:rPr>
              <w:t>да</w:t>
            </w:r>
          </w:p>
        </w:tc>
      </w:tr>
      <w:tr w:rsidR="001522A8" w:rsidRPr="00C16064" w14:paraId="608A30A5" w14:textId="77777777" w:rsidTr="001522A8">
        <w:trPr>
          <w:gridBefore w:val="1"/>
          <w:wBefore w:w="113" w:type="dxa"/>
          <w:trHeight w:val="20"/>
          <w:jc w:val="center"/>
        </w:trPr>
        <w:tc>
          <w:tcPr>
            <w:tcW w:w="1095" w:type="dxa"/>
            <w:gridSpan w:val="2"/>
            <w:shd w:val="clear" w:color="auto" w:fill="auto"/>
            <w:noWrap/>
            <w:vAlign w:val="bottom"/>
            <w:hideMark/>
          </w:tcPr>
          <w:p w14:paraId="62D06479"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6FAB6140" w14:textId="77777777" w:rsidR="001522A8" w:rsidRPr="00C16064" w:rsidRDefault="001522A8" w:rsidP="001522A8">
            <w:pPr>
              <w:jc w:val="both"/>
              <w:rPr>
                <w:sz w:val="20"/>
                <w:szCs w:val="20"/>
              </w:rPr>
            </w:pPr>
            <w:r w:rsidRPr="00C16064">
              <w:rPr>
                <w:sz w:val="20"/>
                <w:szCs w:val="20"/>
              </w:rPr>
              <w:t>Литер И (паталогоанатомический корпус)</w:t>
            </w:r>
          </w:p>
        </w:tc>
        <w:tc>
          <w:tcPr>
            <w:tcW w:w="2268" w:type="dxa"/>
            <w:gridSpan w:val="2"/>
            <w:shd w:val="clear" w:color="auto" w:fill="auto"/>
            <w:vAlign w:val="center"/>
            <w:hideMark/>
          </w:tcPr>
          <w:p w14:paraId="1CBED8A7" w14:textId="77777777" w:rsidR="001522A8" w:rsidRPr="00C16064" w:rsidRDefault="001522A8" w:rsidP="001522A8">
            <w:pPr>
              <w:jc w:val="center"/>
              <w:rPr>
                <w:sz w:val="20"/>
                <w:szCs w:val="20"/>
              </w:rPr>
            </w:pPr>
            <w:r w:rsidRPr="00C16064">
              <w:rPr>
                <w:sz w:val="20"/>
                <w:szCs w:val="20"/>
              </w:rPr>
              <w:t>да</w:t>
            </w:r>
          </w:p>
        </w:tc>
      </w:tr>
      <w:tr w:rsidR="001522A8" w:rsidRPr="00C16064" w14:paraId="55E34E86" w14:textId="77777777" w:rsidTr="001522A8">
        <w:trPr>
          <w:gridBefore w:val="1"/>
          <w:wBefore w:w="113" w:type="dxa"/>
          <w:trHeight w:val="20"/>
          <w:jc w:val="center"/>
        </w:trPr>
        <w:tc>
          <w:tcPr>
            <w:tcW w:w="1095" w:type="dxa"/>
            <w:gridSpan w:val="2"/>
            <w:shd w:val="clear" w:color="auto" w:fill="auto"/>
            <w:noWrap/>
            <w:vAlign w:val="bottom"/>
            <w:hideMark/>
          </w:tcPr>
          <w:p w14:paraId="307909B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2E75F71D" w14:textId="77777777" w:rsidR="001522A8" w:rsidRPr="00C16064" w:rsidRDefault="001522A8" w:rsidP="001522A8">
            <w:pPr>
              <w:rPr>
                <w:sz w:val="20"/>
                <w:szCs w:val="20"/>
              </w:rPr>
            </w:pPr>
            <w:r w:rsidRPr="00C16064">
              <w:rPr>
                <w:sz w:val="20"/>
                <w:szCs w:val="20"/>
              </w:rPr>
              <w:t>Литер Д (инфекция)</w:t>
            </w:r>
          </w:p>
        </w:tc>
        <w:tc>
          <w:tcPr>
            <w:tcW w:w="2268" w:type="dxa"/>
            <w:gridSpan w:val="2"/>
            <w:shd w:val="clear" w:color="auto" w:fill="auto"/>
            <w:vAlign w:val="center"/>
            <w:hideMark/>
          </w:tcPr>
          <w:p w14:paraId="7E95DA44" w14:textId="77777777" w:rsidR="001522A8" w:rsidRPr="00C16064" w:rsidRDefault="001522A8" w:rsidP="001522A8">
            <w:pPr>
              <w:jc w:val="center"/>
              <w:rPr>
                <w:sz w:val="20"/>
                <w:szCs w:val="20"/>
              </w:rPr>
            </w:pPr>
            <w:r w:rsidRPr="00C16064">
              <w:rPr>
                <w:sz w:val="20"/>
                <w:szCs w:val="20"/>
              </w:rPr>
              <w:t>да</w:t>
            </w:r>
          </w:p>
        </w:tc>
      </w:tr>
      <w:tr w:rsidR="001522A8" w:rsidRPr="00C16064" w14:paraId="452AE1F1" w14:textId="77777777" w:rsidTr="001522A8">
        <w:trPr>
          <w:gridBefore w:val="1"/>
          <w:wBefore w:w="113" w:type="dxa"/>
          <w:trHeight w:val="20"/>
          <w:jc w:val="center"/>
        </w:trPr>
        <w:tc>
          <w:tcPr>
            <w:tcW w:w="1095" w:type="dxa"/>
            <w:gridSpan w:val="2"/>
            <w:shd w:val="clear" w:color="auto" w:fill="auto"/>
            <w:noWrap/>
            <w:vAlign w:val="bottom"/>
            <w:hideMark/>
          </w:tcPr>
          <w:p w14:paraId="0C485335"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DACDAA4" w14:textId="77777777" w:rsidR="001522A8" w:rsidRPr="00C16064" w:rsidRDefault="001522A8" w:rsidP="001522A8">
            <w:pPr>
              <w:rPr>
                <w:sz w:val="20"/>
                <w:szCs w:val="20"/>
              </w:rPr>
            </w:pPr>
            <w:r w:rsidRPr="00C16064">
              <w:rPr>
                <w:sz w:val="20"/>
                <w:szCs w:val="20"/>
              </w:rPr>
              <w:t>Литер А (хирургия)</w:t>
            </w:r>
          </w:p>
        </w:tc>
        <w:tc>
          <w:tcPr>
            <w:tcW w:w="2268" w:type="dxa"/>
            <w:gridSpan w:val="2"/>
            <w:shd w:val="clear" w:color="auto" w:fill="auto"/>
            <w:vAlign w:val="center"/>
            <w:hideMark/>
          </w:tcPr>
          <w:p w14:paraId="7B4C9CDE" w14:textId="77777777" w:rsidR="001522A8" w:rsidRPr="00C16064" w:rsidRDefault="001522A8" w:rsidP="001522A8">
            <w:pPr>
              <w:jc w:val="center"/>
              <w:rPr>
                <w:sz w:val="20"/>
                <w:szCs w:val="20"/>
              </w:rPr>
            </w:pPr>
            <w:r w:rsidRPr="00C16064">
              <w:rPr>
                <w:sz w:val="20"/>
                <w:szCs w:val="20"/>
              </w:rPr>
              <w:t>да</w:t>
            </w:r>
          </w:p>
        </w:tc>
      </w:tr>
      <w:tr w:rsidR="001522A8" w:rsidRPr="00C16064" w14:paraId="30833C3F" w14:textId="77777777" w:rsidTr="001522A8">
        <w:trPr>
          <w:gridBefore w:val="1"/>
          <w:wBefore w:w="113" w:type="dxa"/>
          <w:trHeight w:val="20"/>
          <w:jc w:val="center"/>
        </w:trPr>
        <w:tc>
          <w:tcPr>
            <w:tcW w:w="1095" w:type="dxa"/>
            <w:gridSpan w:val="2"/>
            <w:shd w:val="clear" w:color="auto" w:fill="auto"/>
            <w:noWrap/>
            <w:vAlign w:val="bottom"/>
            <w:hideMark/>
          </w:tcPr>
          <w:p w14:paraId="192AA69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44649CD" w14:textId="77777777" w:rsidR="001522A8" w:rsidRPr="00C16064" w:rsidRDefault="001522A8" w:rsidP="001522A8">
            <w:pPr>
              <w:rPr>
                <w:sz w:val="20"/>
                <w:szCs w:val="20"/>
              </w:rPr>
            </w:pPr>
            <w:r w:rsidRPr="00C16064">
              <w:rPr>
                <w:sz w:val="20"/>
                <w:szCs w:val="20"/>
              </w:rPr>
              <w:t>Литер Б (терапия)</w:t>
            </w:r>
          </w:p>
        </w:tc>
        <w:tc>
          <w:tcPr>
            <w:tcW w:w="2268" w:type="dxa"/>
            <w:gridSpan w:val="2"/>
            <w:shd w:val="clear" w:color="auto" w:fill="auto"/>
            <w:vAlign w:val="center"/>
            <w:hideMark/>
          </w:tcPr>
          <w:p w14:paraId="6789E781" w14:textId="77777777" w:rsidR="001522A8" w:rsidRPr="00C16064" w:rsidRDefault="001522A8" w:rsidP="001522A8">
            <w:pPr>
              <w:jc w:val="center"/>
              <w:rPr>
                <w:sz w:val="20"/>
                <w:szCs w:val="20"/>
              </w:rPr>
            </w:pPr>
            <w:r w:rsidRPr="00C16064">
              <w:rPr>
                <w:sz w:val="20"/>
                <w:szCs w:val="20"/>
              </w:rPr>
              <w:t>да</w:t>
            </w:r>
          </w:p>
        </w:tc>
      </w:tr>
      <w:tr w:rsidR="001522A8" w:rsidRPr="00C16064" w14:paraId="5AD78BD5" w14:textId="77777777" w:rsidTr="001522A8">
        <w:trPr>
          <w:gridBefore w:val="1"/>
          <w:wBefore w:w="113" w:type="dxa"/>
          <w:trHeight w:val="20"/>
          <w:jc w:val="center"/>
        </w:trPr>
        <w:tc>
          <w:tcPr>
            <w:tcW w:w="1095" w:type="dxa"/>
            <w:gridSpan w:val="2"/>
            <w:shd w:val="clear" w:color="auto" w:fill="auto"/>
            <w:noWrap/>
            <w:vAlign w:val="bottom"/>
            <w:hideMark/>
          </w:tcPr>
          <w:p w14:paraId="35AB047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7CD64ECB" w14:textId="77777777" w:rsidR="001522A8" w:rsidRPr="00C16064" w:rsidRDefault="001522A8" w:rsidP="001522A8">
            <w:pPr>
              <w:rPr>
                <w:sz w:val="20"/>
                <w:szCs w:val="20"/>
              </w:rPr>
            </w:pPr>
            <w:r w:rsidRPr="00C16064">
              <w:rPr>
                <w:sz w:val="20"/>
                <w:szCs w:val="20"/>
              </w:rPr>
              <w:t>Литер Е (хоз. Блок)</w:t>
            </w:r>
          </w:p>
        </w:tc>
        <w:tc>
          <w:tcPr>
            <w:tcW w:w="2268" w:type="dxa"/>
            <w:gridSpan w:val="2"/>
            <w:shd w:val="clear" w:color="auto" w:fill="auto"/>
            <w:vAlign w:val="center"/>
            <w:hideMark/>
          </w:tcPr>
          <w:p w14:paraId="4499C997" w14:textId="77777777" w:rsidR="001522A8" w:rsidRPr="00C16064" w:rsidRDefault="001522A8" w:rsidP="001522A8">
            <w:pPr>
              <w:jc w:val="center"/>
              <w:rPr>
                <w:sz w:val="20"/>
                <w:szCs w:val="20"/>
              </w:rPr>
            </w:pPr>
            <w:r w:rsidRPr="00C16064">
              <w:rPr>
                <w:sz w:val="20"/>
                <w:szCs w:val="20"/>
              </w:rPr>
              <w:t>да</w:t>
            </w:r>
          </w:p>
        </w:tc>
      </w:tr>
      <w:tr w:rsidR="001522A8" w:rsidRPr="00C16064" w14:paraId="2FAC76CC" w14:textId="77777777" w:rsidTr="001522A8">
        <w:trPr>
          <w:gridBefore w:val="1"/>
          <w:wBefore w:w="113" w:type="dxa"/>
          <w:trHeight w:val="20"/>
          <w:jc w:val="center"/>
        </w:trPr>
        <w:tc>
          <w:tcPr>
            <w:tcW w:w="1095" w:type="dxa"/>
            <w:gridSpan w:val="2"/>
            <w:shd w:val="clear" w:color="auto" w:fill="auto"/>
            <w:noWrap/>
            <w:vAlign w:val="bottom"/>
            <w:hideMark/>
          </w:tcPr>
          <w:p w14:paraId="1A1C4C6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4AAB3BEB" w14:textId="77777777" w:rsidR="001522A8" w:rsidRPr="00C16064" w:rsidRDefault="001522A8" w:rsidP="001522A8">
            <w:pPr>
              <w:rPr>
                <w:sz w:val="20"/>
                <w:szCs w:val="20"/>
              </w:rPr>
            </w:pPr>
            <w:r w:rsidRPr="00C16064">
              <w:rPr>
                <w:sz w:val="20"/>
                <w:szCs w:val="20"/>
              </w:rPr>
              <w:t>Литер З (гараж)</w:t>
            </w:r>
          </w:p>
        </w:tc>
        <w:tc>
          <w:tcPr>
            <w:tcW w:w="2268" w:type="dxa"/>
            <w:gridSpan w:val="2"/>
            <w:shd w:val="clear" w:color="auto" w:fill="auto"/>
            <w:vAlign w:val="center"/>
            <w:hideMark/>
          </w:tcPr>
          <w:p w14:paraId="26268AED" w14:textId="77777777" w:rsidR="001522A8" w:rsidRPr="00C16064" w:rsidRDefault="001522A8" w:rsidP="001522A8">
            <w:pPr>
              <w:jc w:val="center"/>
              <w:rPr>
                <w:sz w:val="20"/>
                <w:szCs w:val="20"/>
              </w:rPr>
            </w:pPr>
            <w:r w:rsidRPr="00C16064">
              <w:rPr>
                <w:sz w:val="20"/>
                <w:szCs w:val="20"/>
              </w:rPr>
              <w:t>да</w:t>
            </w:r>
          </w:p>
        </w:tc>
      </w:tr>
      <w:tr w:rsidR="001522A8" w:rsidRPr="00C16064" w14:paraId="40FBAE9E" w14:textId="77777777" w:rsidTr="001522A8">
        <w:trPr>
          <w:gridBefore w:val="1"/>
          <w:wBefore w:w="113" w:type="dxa"/>
          <w:trHeight w:val="20"/>
          <w:jc w:val="center"/>
        </w:trPr>
        <w:tc>
          <w:tcPr>
            <w:tcW w:w="1095" w:type="dxa"/>
            <w:gridSpan w:val="2"/>
            <w:shd w:val="clear" w:color="auto" w:fill="auto"/>
            <w:noWrap/>
            <w:vAlign w:val="bottom"/>
            <w:hideMark/>
          </w:tcPr>
          <w:p w14:paraId="06563BA4"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53AB9A7" w14:textId="77777777" w:rsidR="001522A8" w:rsidRPr="00C16064" w:rsidRDefault="001522A8" w:rsidP="001522A8">
            <w:pPr>
              <w:rPr>
                <w:sz w:val="20"/>
                <w:szCs w:val="20"/>
              </w:rPr>
            </w:pPr>
            <w:r w:rsidRPr="00C16064">
              <w:rPr>
                <w:sz w:val="20"/>
                <w:szCs w:val="20"/>
              </w:rPr>
              <w:t>Литер В: В1; В2 (пищеблок)</w:t>
            </w:r>
          </w:p>
        </w:tc>
        <w:tc>
          <w:tcPr>
            <w:tcW w:w="2268" w:type="dxa"/>
            <w:gridSpan w:val="2"/>
            <w:shd w:val="clear" w:color="auto" w:fill="auto"/>
            <w:vAlign w:val="center"/>
            <w:hideMark/>
          </w:tcPr>
          <w:p w14:paraId="28F1028D" w14:textId="77777777" w:rsidR="001522A8" w:rsidRPr="00C16064" w:rsidRDefault="001522A8" w:rsidP="001522A8">
            <w:pPr>
              <w:jc w:val="center"/>
              <w:rPr>
                <w:sz w:val="20"/>
                <w:szCs w:val="20"/>
              </w:rPr>
            </w:pPr>
            <w:r w:rsidRPr="00C16064">
              <w:rPr>
                <w:sz w:val="20"/>
                <w:szCs w:val="20"/>
              </w:rPr>
              <w:t>да</w:t>
            </w:r>
          </w:p>
        </w:tc>
      </w:tr>
      <w:tr w:rsidR="001522A8" w:rsidRPr="00C16064" w14:paraId="63A43706" w14:textId="77777777" w:rsidTr="001522A8">
        <w:trPr>
          <w:gridBefore w:val="1"/>
          <w:wBefore w:w="113" w:type="dxa"/>
          <w:trHeight w:val="20"/>
          <w:jc w:val="center"/>
        </w:trPr>
        <w:tc>
          <w:tcPr>
            <w:tcW w:w="1095" w:type="dxa"/>
            <w:gridSpan w:val="2"/>
            <w:shd w:val="clear" w:color="auto" w:fill="auto"/>
            <w:noWrap/>
            <w:vAlign w:val="bottom"/>
            <w:hideMark/>
          </w:tcPr>
          <w:p w14:paraId="1266C39C"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B6AF3D8" w14:textId="77777777" w:rsidR="001522A8" w:rsidRPr="00C16064" w:rsidRDefault="001522A8" w:rsidP="001522A8">
            <w:pPr>
              <w:rPr>
                <w:sz w:val="20"/>
                <w:szCs w:val="20"/>
              </w:rPr>
            </w:pPr>
            <w:r w:rsidRPr="00C16064">
              <w:rPr>
                <w:sz w:val="20"/>
                <w:szCs w:val="20"/>
              </w:rPr>
              <w:t>Литер Н (аптека)</w:t>
            </w:r>
          </w:p>
        </w:tc>
        <w:tc>
          <w:tcPr>
            <w:tcW w:w="2268" w:type="dxa"/>
            <w:gridSpan w:val="2"/>
            <w:shd w:val="clear" w:color="auto" w:fill="auto"/>
            <w:vAlign w:val="center"/>
            <w:hideMark/>
          </w:tcPr>
          <w:p w14:paraId="2119537A" w14:textId="77777777" w:rsidR="001522A8" w:rsidRPr="00C16064" w:rsidRDefault="001522A8" w:rsidP="001522A8">
            <w:pPr>
              <w:jc w:val="center"/>
              <w:rPr>
                <w:sz w:val="20"/>
                <w:szCs w:val="20"/>
              </w:rPr>
            </w:pPr>
            <w:r w:rsidRPr="00C16064">
              <w:rPr>
                <w:sz w:val="20"/>
                <w:szCs w:val="20"/>
              </w:rPr>
              <w:t>да</w:t>
            </w:r>
          </w:p>
        </w:tc>
      </w:tr>
      <w:tr w:rsidR="001522A8" w:rsidRPr="00C16064" w14:paraId="6077F106" w14:textId="77777777" w:rsidTr="001522A8">
        <w:trPr>
          <w:gridBefore w:val="1"/>
          <w:wBefore w:w="113" w:type="dxa"/>
          <w:trHeight w:val="20"/>
          <w:jc w:val="center"/>
        </w:trPr>
        <w:tc>
          <w:tcPr>
            <w:tcW w:w="1095" w:type="dxa"/>
            <w:gridSpan w:val="2"/>
            <w:shd w:val="clear" w:color="auto" w:fill="auto"/>
            <w:noWrap/>
            <w:vAlign w:val="bottom"/>
            <w:hideMark/>
          </w:tcPr>
          <w:p w14:paraId="2DDFDAD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FDC2985" w14:textId="77777777" w:rsidR="001522A8" w:rsidRPr="00C16064" w:rsidRDefault="001522A8" w:rsidP="001522A8">
            <w:pPr>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3C31E055" w14:textId="77777777" w:rsidR="001522A8" w:rsidRPr="00C16064" w:rsidRDefault="001522A8" w:rsidP="001522A8">
            <w:pPr>
              <w:jc w:val="center"/>
              <w:rPr>
                <w:sz w:val="20"/>
                <w:szCs w:val="20"/>
              </w:rPr>
            </w:pPr>
            <w:r w:rsidRPr="00C16064">
              <w:rPr>
                <w:sz w:val="20"/>
                <w:szCs w:val="20"/>
              </w:rPr>
              <w:t> </w:t>
            </w:r>
          </w:p>
        </w:tc>
      </w:tr>
      <w:tr w:rsidR="001522A8" w:rsidRPr="00C16064" w14:paraId="21CBB2BF" w14:textId="77777777" w:rsidTr="001522A8">
        <w:trPr>
          <w:gridBefore w:val="1"/>
          <w:wBefore w:w="113" w:type="dxa"/>
          <w:trHeight w:val="20"/>
          <w:jc w:val="center"/>
        </w:trPr>
        <w:tc>
          <w:tcPr>
            <w:tcW w:w="1095" w:type="dxa"/>
            <w:gridSpan w:val="2"/>
            <w:shd w:val="clear" w:color="auto" w:fill="auto"/>
            <w:noWrap/>
            <w:vAlign w:val="bottom"/>
            <w:hideMark/>
          </w:tcPr>
          <w:p w14:paraId="74664C5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138BABA8"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7044FDDB" w14:textId="77777777" w:rsidR="001522A8" w:rsidRPr="00C16064" w:rsidRDefault="001522A8" w:rsidP="001522A8">
            <w:pPr>
              <w:jc w:val="center"/>
              <w:rPr>
                <w:sz w:val="20"/>
                <w:szCs w:val="20"/>
              </w:rPr>
            </w:pPr>
            <w:r w:rsidRPr="00C16064">
              <w:rPr>
                <w:sz w:val="20"/>
                <w:szCs w:val="20"/>
              </w:rPr>
              <w:t> </w:t>
            </w:r>
          </w:p>
        </w:tc>
      </w:tr>
      <w:tr w:rsidR="001522A8" w:rsidRPr="00C16064" w14:paraId="6C72386A" w14:textId="77777777" w:rsidTr="001522A8">
        <w:trPr>
          <w:gridBefore w:val="1"/>
          <w:wBefore w:w="113" w:type="dxa"/>
          <w:trHeight w:val="20"/>
          <w:jc w:val="center"/>
        </w:trPr>
        <w:tc>
          <w:tcPr>
            <w:tcW w:w="1095" w:type="dxa"/>
            <w:gridSpan w:val="2"/>
            <w:shd w:val="clear" w:color="auto" w:fill="auto"/>
            <w:vAlign w:val="center"/>
            <w:hideMark/>
          </w:tcPr>
          <w:p w14:paraId="1E950A5A" w14:textId="77777777" w:rsidR="001522A8" w:rsidRPr="00C16064" w:rsidRDefault="001522A8" w:rsidP="001522A8">
            <w:pPr>
              <w:jc w:val="center"/>
              <w:rPr>
                <w:bCs/>
                <w:sz w:val="20"/>
                <w:szCs w:val="20"/>
              </w:rPr>
            </w:pPr>
            <w:r w:rsidRPr="00C16064">
              <w:rPr>
                <w:bCs/>
                <w:sz w:val="20"/>
                <w:szCs w:val="20"/>
              </w:rPr>
              <w:t>12</w:t>
            </w:r>
          </w:p>
        </w:tc>
        <w:tc>
          <w:tcPr>
            <w:tcW w:w="6135" w:type="dxa"/>
            <w:gridSpan w:val="2"/>
            <w:shd w:val="clear" w:color="auto" w:fill="auto"/>
            <w:vAlign w:val="bottom"/>
            <w:hideMark/>
          </w:tcPr>
          <w:p w14:paraId="56BAE4AD" w14:textId="77777777" w:rsidR="001522A8" w:rsidRPr="00C16064" w:rsidRDefault="001522A8" w:rsidP="001522A8">
            <w:pPr>
              <w:rPr>
                <w:sz w:val="20"/>
                <w:szCs w:val="20"/>
              </w:rPr>
            </w:pPr>
            <w:r w:rsidRPr="00C16064">
              <w:rPr>
                <w:sz w:val="20"/>
                <w:szCs w:val="20"/>
              </w:rPr>
              <w:t>Ст-ца Старощербиновская, ул. Фрунзе, 77В (блочно-модульная)</w:t>
            </w:r>
          </w:p>
        </w:tc>
        <w:tc>
          <w:tcPr>
            <w:tcW w:w="2268" w:type="dxa"/>
            <w:gridSpan w:val="2"/>
            <w:shd w:val="clear" w:color="auto" w:fill="auto"/>
            <w:vAlign w:val="center"/>
            <w:hideMark/>
          </w:tcPr>
          <w:p w14:paraId="5AE3B3B6" w14:textId="77777777" w:rsidR="001522A8" w:rsidRPr="00C16064" w:rsidRDefault="001522A8" w:rsidP="001522A8">
            <w:pPr>
              <w:jc w:val="center"/>
              <w:rPr>
                <w:sz w:val="20"/>
                <w:szCs w:val="20"/>
              </w:rPr>
            </w:pPr>
            <w:r w:rsidRPr="00C16064">
              <w:rPr>
                <w:sz w:val="20"/>
                <w:szCs w:val="20"/>
              </w:rPr>
              <w:t> </w:t>
            </w:r>
          </w:p>
        </w:tc>
      </w:tr>
      <w:tr w:rsidR="001522A8" w:rsidRPr="00C16064" w14:paraId="5EFFFE87" w14:textId="77777777" w:rsidTr="001522A8">
        <w:trPr>
          <w:gridBefore w:val="1"/>
          <w:wBefore w:w="113" w:type="dxa"/>
          <w:trHeight w:val="20"/>
          <w:jc w:val="center"/>
        </w:trPr>
        <w:tc>
          <w:tcPr>
            <w:tcW w:w="1095" w:type="dxa"/>
            <w:gridSpan w:val="2"/>
            <w:shd w:val="clear" w:color="auto" w:fill="auto"/>
            <w:noWrap/>
            <w:vAlign w:val="bottom"/>
            <w:hideMark/>
          </w:tcPr>
          <w:p w14:paraId="74EB188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A1964D5"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2268" w:type="dxa"/>
            <w:gridSpan w:val="2"/>
            <w:shd w:val="clear" w:color="auto" w:fill="auto"/>
            <w:vAlign w:val="center"/>
            <w:hideMark/>
          </w:tcPr>
          <w:p w14:paraId="3B3E4593" w14:textId="77777777" w:rsidR="001522A8" w:rsidRPr="00C16064" w:rsidRDefault="001522A8" w:rsidP="001522A8">
            <w:pPr>
              <w:jc w:val="center"/>
              <w:rPr>
                <w:sz w:val="20"/>
                <w:szCs w:val="20"/>
              </w:rPr>
            </w:pPr>
            <w:r w:rsidRPr="00C16064">
              <w:rPr>
                <w:sz w:val="20"/>
                <w:szCs w:val="20"/>
              </w:rPr>
              <w:t> </w:t>
            </w:r>
          </w:p>
        </w:tc>
      </w:tr>
      <w:tr w:rsidR="001522A8" w:rsidRPr="00C16064" w14:paraId="1F89FDD5" w14:textId="77777777" w:rsidTr="001522A8">
        <w:trPr>
          <w:gridBefore w:val="1"/>
          <w:wBefore w:w="113" w:type="dxa"/>
          <w:trHeight w:val="20"/>
          <w:jc w:val="center"/>
        </w:trPr>
        <w:tc>
          <w:tcPr>
            <w:tcW w:w="1095" w:type="dxa"/>
            <w:gridSpan w:val="2"/>
            <w:shd w:val="clear" w:color="auto" w:fill="auto"/>
            <w:noWrap/>
            <w:vAlign w:val="bottom"/>
            <w:hideMark/>
          </w:tcPr>
          <w:p w14:paraId="1DD470F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79FF5B9E" w14:textId="77777777" w:rsidR="001522A8" w:rsidRPr="00C16064" w:rsidRDefault="001522A8" w:rsidP="001522A8">
            <w:pPr>
              <w:rPr>
                <w:bCs/>
                <w:sz w:val="20"/>
                <w:szCs w:val="20"/>
              </w:rPr>
            </w:pPr>
            <w:r w:rsidRPr="00C16064">
              <w:rPr>
                <w:bCs/>
                <w:sz w:val="20"/>
                <w:szCs w:val="20"/>
              </w:rPr>
              <w:t xml:space="preserve"> население</w:t>
            </w:r>
          </w:p>
        </w:tc>
        <w:tc>
          <w:tcPr>
            <w:tcW w:w="2268" w:type="dxa"/>
            <w:gridSpan w:val="2"/>
            <w:shd w:val="clear" w:color="auto" w:fill="auto"/>
            <w:vAlign w:val="center"/>
            <w:hideMark/>
          </w:tcPr>
          <w:p w14:paraId="546AC810" w14:textId="77777777" w:rsidR="001522A8" w:rsidRPr="00C16064" w:rsidRDefault="001522A8" w:rsidP="001522A8">
            <w:pPr>
              <w:jc w:val="center"/>
              <w:rPr>
                <w:sz w:val="20"/>
                <w:szCs w:val="20"/>
              </w:rPr>
            </w:pPr>
            <w:r w:rsidRPr="00C16064">
              <w:rPr>
                <w:sz w:val="20"/>
                <w:szCs w:val="20"/>
              </w:rPr>
              <w:t> </w:t>
            </w:r>
          </w:p>
        </w:tc>
      </w:tr>
      <w:tr w:rsidR="001522A8" w:rsidRPr="00C16064" w14:paraId="7677A442" w14:textId="77777777" w:rsidTr="001522A8">
        <w:trPr>
          <w:gridBefore w:val="1"/>
          <w:wBefore w:w="113" w:type="dxa"/>
          <w:trHeight w:val="20"/>
          <w:jc w:val="center"/>
        </w:trPr>
        <w:tc>
          <w:tcPr>
            <w:tcW w:w="1095" w:type="dxa"/>
            <w:gridSpan w:val="2"/>
            <w:shd w:val="clear" w:color="auto" w:fill="auto"/>
            <w:noWrap/>
            <w:vAlign w:val="bottom"/>
            <w:hideMark/>
          </w:tcPr>
          <w:p w14:paraId="0BDB9D1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32529A3"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43BAF5E1" w14:textId="77777777" w:rsidR="001522A8" w:rsidRPr="00C16064" w:rsidRDefault="001522A8" w:rsidP="001522A8">
            <w:pPr>
              <w:jc w:val="center"/>
              <w:rPr>
                <w:sz w:val="20"/>
                <w:szCs w:val="20"/>
              </w:rPr>
            </w:pPr>
            <w:r w:rsidRPr="00C16064">
              <w:rPr>
                <w:sz w:val="20"/>
                <w:szCs w:val="20"/>
              </w:rPr>
              <w:t> </w:t>
            </w:r>
          </w:p>
        </w:tc>
      </w:tr>
      <w:tr w:rsidR="001522A8" w:rsidRPr="00C16064" w14:paraId="6F7DA8BF" w14:textId="77777777" w:rsidTr="001522A8">
        <w:trPr>
          <w:gridBefore w:val="1"/>
          <w:wBefore w:w="113" w:type="dxa"/>
          <w:trHeight w:val="20"/>
          <w:jc w:val="center"/>
        </w:trPr>
        <w:tc>
          <w:tcPr>
            <w:tcW w:w="1095" w:type="dxa"/>
            <w:gridSpan w:val="2"/>
            <w:shd w:val="clear" w:color="auto" w:fill="auto"/>
            <w:noWrap/>
            <w:vAlign w:val="bottom"/>
            <w:hideMark/>
          </w:tcPr>
          <w:p w14:paraId="66E581EB"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0DB5FDA6" w14:textId="77777777" w:rsidR="001522A8" w:rsidRPr="00C16064" w:rsidRDefault="001522A8" w:rsidP="001522A8">
            <w:pPr>
              <w:rPr>
                <w:bCs/>
                <w:sz w:val="20"/>
                <w:szCs w:val="20"/>
              </w:rPr>
            </w:pPr>
            <w:r w:rsidRPr="00C16064">
              <w:rPr>
                <w:bCs/>
                <w:sz w:val="20"/>
                <w:szCs w:val="20"/>
              </w:rPr>
              <w:t>прочие потребители</w:t>
            </w:r>
          </w:p>
        </w:tc>
        <w:tc>
          <w:tcPr>
            <w:tcW w:w="2268" w:type="dxa"/>
            <w:gridSpan w:val="2"/>
            <w:shd w:val="clear" w:color="auto" w:fill="auto"/>
            <w:vAlign w:val="center"/>
            <w:hideMark/>
          </w:tcPr>
          <w:p w14:paraId="19D084A7" w14:textId="77777777" w:rsidR="001522A8" w:rsidRPr="00C16064" w:rsidRDefault="001522A8" w:rsidP="001522A8">
            <w:pPr>
              <w:jc w:val="center"/>
              <w:rPr>
                <w:sz w:val="20"/>
                <w:szCs w:val="20"/>
              </w:rPr>
            </w:pPr>
            <w:r w:rsidRPr="00C16064">
              <w:rPr>
                <w:sz w:val="20"/>
                <w:szCs w:val="20"/>
              </w:rPr>
              <w:t> </w:t>
            </w:r>
          </w:p>
        </w:tc>
      </w:tr>
      <w:tr w:rsidR="001522A8" w:rsidRPr="00C16064" w14:paraId="05709F1F" w14:textId="77777777" w:rsidTr="001522A8">
        <w:trPr>
          <w:gridBefore w:val="1"/>
          <w:wBefore w:w="113" w:type="dxa"/>
          <w:trHeight w:val="20"/>
          <w:jc w:val="center"/>
        </w:trPr>
        <w:tc>
          <w:tcPr>
            <w:tcW w:w="1095" w:type="dxa"/>
            <w:gridSpan w:val="2"/>
            <w:shd w:val="clear" w:color="auto" w:fill="auto"/>
            <w:noWrap/>
            <w:vAlign w:val="bottom"/>
            <w:hideMark/>
          </w:tcPr>
          <w:p w14:paraId="42BF9C6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4BE0D0F2"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0ABCBB78" w14:textId="77777777" w:rsidR="001522A8" w:rsidRPr="00C16064" w:rsidRDefault="001522A8" w:rsidP="001522A8">
            <w:pPr>
              <w:jc w:val="center"/>
              <w:rPr>
                <w:sz w:val="20"/>
                <w:szCs w:val="20"/>
              </w:rPr>
            </w:pPr>
            <w:r w:rsidRPr="00C16064">
              <w:rPr>
                <w:sz w:val="20"/>
                <w:szCs w:val="20"/>
              </w:rPr>
              <w:t> </w:t>
            </w:r>
          </w:p>
        </w:tc>
      </w:tr>
      <w:tr w:rsidR="001522A8" w:rsidRPr="00C16064" w14:paraId="38EA608F" w14:textId="77777777" w:rsidTr="001522A8">
        <w:trPr>
          <w:gridBefore w:val="1"/>
          <w:wBefore w:w="113" w:type="dxa"/>
          <w:trHeight w:val="20"/>
          <w:jc w:val="center"/>
        </w:trPr>
        <w:tc>
          <w:tcPr>
            <w:tcW w:w="1095" w:type="dxa"/>
            <w:gridSpan w:val="2"/>
            <w:shd w:val="clear" w:color="auto" w:fill="auto"/>
            <w:noWrap/>
            <w:vAlign w:val="bottom"/>
            <w:hideMark/>
          </w:tcPr>
          <w:p w14:paraId="4C95286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13BBD7B" w14:textId="77777777" w:rsidR="001522A8" w:rsidRPr="00C16064" w:rsidRDefault="001522A8" w:rsidP="001522A8">
            <w:pPr>
              <w:rPr>
                <w:bCs/>
                <w:sz w:val="20"/>
                <w:szCs w:val="20"/>
              </w:rPr>
            </w:pPr>
            <w:r w:rsidRPr="00C16064">
              <w:rPr>
                <w:bCs/>
                <w:sz w:val="20"/>
                <w:szCs w:val="20"/>
              </w:rPr>
              <w:t>Население</w:t>
            </w:r>
          </w:p>
        </w:tc>
        <w:tc>
          <w:tcPr>
            <w:tcW w:w="2268" w:type="dxa"/>
            <w:gridSpan w:val="2"/>
            <w:shd w:val="clear" w:color="auto" w:fill="auto"/>
            <w:vAlign w:val="center"/>
            <w:hideMark/>
          </w:tcPr>
          <w:p w14:paraId="3BE0C4CA" w14:textId="77777777" w:rsidR="001522A8" w:rsidRPr="00C16064" w:rsidRDefault="001522A8" w:rsidP="001522A8">
            <w:pPr>
              <w:jc w:val="center"/>
              <w:rPr>
                <w:sz w:val="20"/>
                <w:szCs w:val="20"/>
              </w:rPr>
            </w:pPr>
            <w:r w:rsidRPr="00C16064">
              <w:rPr>
                <w:sz w:val="20"/>
                <w:szCs w:val="20"/>
              </w:rPr>
              <w:t> </w:t>
            </w:r>
          </w:p>
        </w:tc>
      </w:tr>
      <w:tr w:rsidR="001522A8" w:rsidRPr="00C16064" w14:paraId="5693EEEA" w14:textId="77777777" w:rsidTr="001522A8">
        <w:trPr>
          <w:gridBefore w:val="1"/>
          <w:wBefore w:w="113" w:type="dxa"/>
          <w:trHeight w:val="20"/>
          <w:jc w:val="center"/>
        </w:trPr>
        <w:tc>
          <w:tcPr>
            <w:tcW w:w="1095" w:type="dxa"/>
            <w:gridSpan w:val="2"/>
            <w:shd w:val="clear" w:color="auto" w:fill="auto"/>
            <w:noWrap/>
            <w:vAlign w:val="bottom"/>
            <w:hideMark/>
          </w:tcPr>
          <w:p w14:paraId="12872C5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66BD9A2A" w14:textId="77777777" w:rsidR="001522A8" w:rsidRPr="00C16064" w:rsidRDefault="001522A8" w:rsidP="001522A8">
            <w:pPr>
              <w:rPr>
                <w:bCs/>
                <w:sz w:val="20"/>
                <w:szCs w:val="20"/>
              </w:rPr>
            </w:pPr>
            <w:r w:rsidRPr="00C16064">
              <w:rPr>
                <w:bCs/>
                <w:sz w:val="20"/>
                <w:szCs w:val="20"/>
              </w:rPr>
              <w:t>бюджетные организации</w:t>
            </w:r>
          </w:p>
        </w:tc>
        <w:tc>
          <w:tcPr>
            <w:tcW w:w="2268" w:type="dxa"/>
            <w:gridSpan w:val="2"/>
            <w:shd w:val="clear" w:color="auto" w:fill="auto"/>
            <w:vAlign w:val="center"/>
            <w:hideMark/>
          </w:tcPr>
          <w:p w14:paraId="12D027CF" w14:textId="77777777" w:rsidR="001522A8" w:rsidRPr="00C16064" w:rsidRDefault="001522A8" w:rsidP="001522A8">
            <w:pPr>
              <w:jc w:val="center"/>
              <w:rPr>
                <w:sz w:val="20"/>
                <w:szCs w:val="20"/>
              </w:rPr>
            </w:pPr>
            <w:r w:rsidRPr="00C16064">
              <w:rPr>
                <w:sz w:val="20"/>
                <w:szCs w:val="20"/>
              </w:rPr>
              <w:t> </w:t>
            </w:r>
          </w:p>
        </w:tc>
      </w:tr>
      <w:tr w:rsidR="001522A8" w:rsidRPr="00C16064" w14:paraId="3609FB49" w14:textId="77777777" w:rsidTr="001522A8">
        <w:trPr>
          <w:gridBefore w:val="1"/>
          <w:wBefore w:w="113" w:type="dxa"/>
          <w:trHeight w:val="20"/>
          <w:jc w:val="center"/>
        </w:trPr>
        <w:tc>
          <w:tcPr>
            <w:tcW w:w="1095" w:type="dxa"/>
            <w:gridSpan w:val="2"/>
            <w:shd w:val="clear" w:color="auto" w:fill="auto"/>
            <w:noWrap/>
            <w:vAlign w:val="bottom"/>
            <w:hideMark/>
          </w:tcPr>
          <w:p w14:paraId="04416220"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B5E144E" w14:textId="77777777" w:rsidR="001522A8" w:rsidRPr="00C16064" w:rsidRDefault="001522A8" w:rsidP="001522A8">
            <w:pPr>
              <w:jc w:val="both"/>
              <w:rPr>
                <w:sz w:val="20"/>
                <w:szCs w:val="20"/>
              </w:rPr>
            </w:pPr>
            <w:r w:rsidRPr="00C16064">
              <w:rPr>
                <w:sz w:val="20"/>
                <w:szCs w:val="20"/>
              </w:rPr>
              <w:t>1. МБОУ СОШ № 3 им. Е.И. Гришко ст. Старощербиновская (ул. Шевченко, 156)</w:t>
            </w:r>
          </w:p>
        </w:tc>
        <w:tc>
          <w:tcPr>
            <w:tcW w:w="2268" w:type="dxa"/>
            <w:gridSpan w:val="2"/>
            <w:shd w:val="clear" w:color="auto" w:fill="auto"/>
            <w:vAlign w:val="center"/>
            <w:hideMark/>
          </w:tcPr>
          <w:p w14:paraId="433DD465" w14:textId="77777777" w:rsidR="001522A8" w:rsidRPr="00C16064" w:rsidRDefault="001522A8" w:rsidP="001522A8">
            <w:pPr>
              <w:jc w:val="center"/>
              <w:rPr>
                <w:sz w:val="20"/>
                <w:szCs w:val="20"/>
              </w:rPr>
            </w:pPr>
            <w:r w:rsidRPr="00C16064">
              <w:rPr>
                <w:sz w:val="20"/>
                <w:szCs w:val="20"/>
              </w:rPr>
              <w:t>да</w:t>
            </w:r>
          </w:p>
        </w:tc>
      </w:tr>
      <w:tr w:rsidR="001522A8" w:rsidRPr="00C16064" w14:paraId="09BA91E7" w14:textId="77777777" w:rsidTr="001522A8">
        <w:trPr>
          <w:gridBefore w:val="1"/>
          <w:wBefore w:w="113" w:type="dxa"/>
          <w:trHeight w:val="20"/>
          <w:jc w:val="center"/>
        </w:trPr>
        <w:tc>
          <w:tcPr>
            <w:tcW w:w="1095" w:type="dxa"/>
            <w:gridSpan w:val="2"/>
            <w:shd w:val="clear" w:color="auto" w:fill="auto"/>
            <w:noWrap/>
            <w:vAlign w:val="bottom"/>
            <w:hideMark/>
          </w:tcPr>
          <w:p w14:paraId="37F9FC22"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0C4A6B50" w14:textId="77777777" w:rsidR="001522A8" w:rsidRPr="00C16064" w:rsidRDefault="001522A8" w:rsidP="001522A8">
            <w:pPr>
              <w:jc w:val="both"/>
              <w:rPr>
                <w:sz w:val="20"/>
                <w:szCs w:val="20"/>
              </w:rPr>
            </w:pPr>
            <w:r w:rsidRPr="00C16064">
              <w:rPr>
                <w:sz w:val="20"/>
                <w:szCs w:val="20"/>
              </w:rPr>
              <w:t>Основное здание (ул. Шевченко, 156)</w:t>
            </w:r>
          </w:p>
        </w:tc>
        <w:tc>
          <w:tcPr>
            <w:tcW w:w="2268" w:type="dxa"/>
            <w:gridSpan w:val="2"/>
            <w:shd w:val="clear" w:color="auto" w:fill="auto"/>
            <w:vAlign w:val="center"/>
            <w:hideMark/>
          </w:tcPr>
          <w:p w14:paraId="1E039011" w14:textId="77777777" w:rsidR="001522A8" w:rsidRPr="00C16064" w:rsidRDefault="001522A8" w:rsidP="001522A8">
            <w:pPr>
              <w:jc w:val="center"/>
              <w:rPr>
                <w:sz w:val="20"/>
                <w:szCs w:val="20"/>
              </w:rPr>
            </w:pPr>
            <w:r w:rsidRPr="00C16064">
              <w:rPr>
                <w:sz w:val="20"/>
                <w:szCs w:val="20"/>
              </w:rPr>
              <w:t>да</w:t>
            </w:r>
          </w:p>
        </w:tc>
      </w:tr>
      <w:tr w:rsidR="001522A8" w:rsidRPr="00C16064" w14:paraId="58A9041B" w14:textId="77777777" w:rsidTr="001522A8">
        <w:trPr>
          <w:gridBefore w:val="1"/>
          <w:wBefore w:w="113" w:type="dxa"/>
          <w:trHeight w:val="20"/>
          <w:jc w:val="center"/>
        </w:trPr>
        <w:tc>
          <w:tcPr>
            <w:tcW w:w="1095" w:type="dxa"/>
            <w:gridSpan w:val="2"/>
            <w:shd w:val="clear" w:color="auto" w:fill="auto"/>
            <w:noWrap/>
            <w:vAlign w:val="bottom"/>
            <w:hideMark/>
          </w:tcPr>
          <w:p w14:paraId="557C0776"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12370AB8" w14:textId="77777777" w:rsidR="001522A8" w:rsidRPr="00C16064" w:rsidRDefault="001522A8" w:rsidP="001522A8">
            <w:pPr>
              <w:jc w:val="both"/>
              <w:rPr>
                <w:sz w:val="20"/>
                <w:szCs w:val="20"/>
              </w:rPr>
            </w:pPr>
            <w:r w:rsidRPr="00C16064">
              <w:rPr>
                <w:sz w:val="20"/>
                <w:szCs w:val="20"/>
              </w:rPr>
              <w:t>Здание начальной школы (ул. Шевченко, 195)</w:t>
            </w:r>
          </w:p>
        </w:tc>
        <w:tc>
          <w:tcPr>
            <w:tcW w:w="2268" w:type="dxa"/>
            <w:gridSpan w:val="2"/>
            <w:shd w:val="clear" w:color="auto" w:fill="auto"/>
            <w:vAlign w:val="center"/>
            <w:hideMark/>
          </w:tcPr>
          <w:p w14:paraId="64A2E7F1" w14:textId="77777777" w:rsidR="001522A8" w:rsidRPr="00C16064" w:rsidRDefault="001522A8" w:rsidP="001522A8">
            <w:pPr>
              <w:jc w:val="center"/>
              <w:rPr>
                <w:sz w:val="20"/>
                <w:szCs w:val="20"/>
              </w:rPr>
            </w:pPr>
            <w:r w:rsidRPr="00C16064">
              <w:rPr>
                <w:sz w:val="20"/>
                <w:szCs w:val="20"/>
              </w:rPr>
              <w:t>да</w:t>
            </w:r>
          </w:p>
        </w:tc>
      </w:tr>
      <w:tr w:rsidR="001522A8" w:rsidRPr="00C16064" w14:paraId="7A85F262" w14:textId="77777777" w:rsidTr="001522A8">
        <w:trPr>
          <w:gridBefore w:val="1"/>
          <w:wBefore w:w="113" w:type="dxa"/>
          <w:trHeight w:val="20"/>
          <w:jc w:val="center"/>
        </w:trPr>
        <w:tc>
          <w:tcPr>
            <w:tcW w:w="1095" w:type="dxa"/>
            <w:gridSpan w:val="2"/>
            <w:shd w:val="clear" w:color="auto" w:fill="auto"/>
            <w:noWrap/>
            <w:vAlign w:val="bottom"/>
            <w:hideMark/>
          </w:tcPr>
          <w:p w14:paraId="670F6DCD"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55F44430" w14:textId="77777777" w:rsidR="001522A8" w:rsidRPr="00C16064" w:rsidRDefault="001522A8" w:rsidP="001522A8">
            <w:pPr>
              <w:jc w:val="both"/>
              <w:rPr>
                <w:sz w:val="20"/>
                <w:szCs w:val="20"/>
              </w:rPr>
            </w:pPr>
            <w:r w:rsidRPr="00C16064">
              <w:rPr>
                <w:sz w:val="20"/>
                <w:szCs w:val="20"/>
              </w:rPr>
              <w:t>пристройка (ул. Шевченко, 195)</w:t>
            </w:r>
          </w:p>
        </w:tc>
        <w:tc>
          <w:tcPr>
            <w:tcW w:w="2268" w:type="dxa"/>
            <w:gridSpan w:val="2"/>
            <w:shd w:val="clear" w:color="auto" w:fill="auto"/>
            <w:vAlign w:val="center"/>
            <w:hideMark/>
          </w:tcPr>
          <w:p w14:paraId="16E8C2CD" w14:textId="77777777" w:rsidR="001522A8" w:rsidRPr="00C16064" w:rsidRDefault="001522A8" w:rsidP="001522A8">
            <w:pPr>
              <w:jc w:val="center"/>
              <w:rPr>
                <w:sz w:val="20"/>
                <w:szCs w:val="20"/>
              </w:rPr>
            </w:pPr>
            <w:r w:rsidRPr="00C16064">
              <w:rPr>
                <w:sz w:val="20"/>
                <w:szCs w:val="20"/>
              </w:rPr>
              <w:t>да</w:t>
            </w:r>
          </w:p>
        </w:tc>
      </w:tr>
      <w:tr w:rsidR="001522A8" w:rsidRPr="00C16064" w14:paraId="53585635" w14:textId="77777777" w:rsidTr="001522A8">
        <w:trPr>
          <w:gridBefore w:val="1"/>
          <w:wBefore w:w="113" w:type="dxa"/>
          <w:trHeight w:val="20"/>
          <w:jc w:val="center"/>
        </w:trPr>
        <w:tc>
          <w:tcPr>
            <w:tcW w:w="1095" w:type="dxa"/>
            <w:gridSpan w:val="2"/>
            <w:shd w:val="clear" w:color="auto" w:fill="auto"/>
            <w:noWrap/>
            <w:vAlign w:val="bottom"/>
            <w:hideMark/>
          </w:tcPr>
          <w:p w14:paraId="7FB0977A"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vAlign w:val="center"/>
            <w:hideMark/>
          </w:tcPr>
          <w:p w14:paraId="34B02985" w14:textId="77777777" w:rsidR="001522A8" w:rsidRPr="00C16064" w:rsidRDefault="001522A8" w:rsidP="001522A8">
            <w:pPr>
              <w:jc w:val="both"/>
              <w:rPr>
                <w:sz w:val="20"/>
                <w:szCs w:val="20"/>
              </w:rPr>
            </w:pPr>
            <w:r w:rsidRPr="00C16064">
              <w:rPr>
                <w:sz w:val="20"/>
                <w:szCs w:val="20"/>
              </w:rPr>
              <w:t>2.МБУ СШ «Энергия» (ул. Шевченко, 154/1)</w:t>
            </w:r>
          </w:p>
        </w:tc>
        <w:tc>
          <w:tcPr>
            <w:tcW w:w="2268" w:type="dxa"/>
            <w:gridSpan w:val="2"/>
            <w:shd w:val="clear" w:color="auto" w:fill="auto"/>
            <w:vAlign w:val="center"/>
            <w:hideMark/>
          </w:tcPr>
          <w:p w14:paraId="65359314" w14:textId="77777777" w:rsidR="001522A8" w:rsidRPr="00C16064" w:rsidRDefault="001522A8" w:rsidP="001522A8">
            <w:pPr>
              <w:jc w:val="center"/>
              <w:rPr>
                <w:sz w:val="20"/>
                <w:szCs w:val="20"/>
              </w:rPr>
            </w:pPr>
            <w:r w:rsidRPr="00C16064">
              <w:rPr>
                <w:sz w:val="20"/>
                <w:szCs w:val="20"/>
              </w:rPr>
              <w:t>да</w:t>
            </w:r>
          </w:p>
        </w:tc>
      </w:tr>
      <w:tr w:rsidR="001522A8" w:rsidRPr="00C16064" w14:paraId="6963AF98" w14:textId="77777777" w:rsidTr="001522A8">
        <w:trPr>
          <w:gridBefore w:val="1"/>
          <w:wBefore w:w="113" w:type="dxa"/>
          <w:trHeight w:val="20"/>
          <w:jc w:val="center"/>
        </w:trPr>
        <w:tc>
          <w:tcPr>
            <w:tcW w:w="1095" w:type="dxa"/>
            <w:gridSpan w:val="2"/>
            <w:shd w:val="clear" w:color="auto" w:fill="auto"/>
            <w:noWrap/>
            <w:vAlign w:val="bottom"/>
            <w:hideMark/>
          </w:tcPr>
          <w:p w14:paraId="7EF01753"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5BBBD6D1" w14:textId="77777777" w:rsidR="001522A8" w:rsidRPr="00C16064" w:rsidRDefault="001522A8" w:rsidP="001522A8">
            <w:pPr>
              <w:jc w:val="both"/>
              <w:rPr>
                <w:bCs/>
                <w:sz w:val="20"/>
                <w:szCs w:val="20"/>
              </w:rPr>
            </w:pPr>
            <w:r w:rsidRPr="00C16064">
              <w:rPr>
                <w:bCs/>
                <w:sz w:val="20"/>
                <w:szCs w:val="20"/>
              </w:rPr>
              <w:t>Прочие организации</w:t>
            </w:r>
          </w:p>
        </w:tc>
        <w:tc>
          <w:tcPr>
            <w:tcW w:w="2268" w:type="dxa"/>
            <w:gridSpan w:val="2"/>
            <w:shd w:val="clear" w:color="auto" w:fill="auto"/>
            <w:vAlign w:val="center"/>
            <w:hideMark/>
          </w:tcPr>
          <w:p w14:paraId="502CFFF1" w14:textId="77777777" w:rsidR="001522A8" w:rsidRPr="00C16064" w:rsidRDefault="001522A8" w:rsidP="001522A8">
            <w:pPr>
              <w:jc w:val="center"/>
              <w:rPr>
                <w:sz w:val="20"/>
                <w:szCs w:val="20"/>
              </w:rPr>
            </w:pPr>
            <w:r w:rsidRPr="00C16064">
              <w:rPr>
                <w:sz w:val="20"/>
                <w:szCs w:val="20"/>
              </w:rPr>
              <w:t> </w:t>
            </w:r>
          </w:p>
        </w:tc>
      </w:tr>
      <w:tr w:rsidR="001522A8" w:rsidRPr="00C16064" w14:paraId="7011ABC3" w14:textId="77777777" w:rsidTr="001522A8">
        <w:trPr>
          <w:gridBefore w:val="1"/>
          <w:wBefore w:w="113" w:type="dxa"/>
          <w:trHeight w:val="20"/>
          <w:jc w:val="center"/>
        </w:trPr>
        <w:tc>
          <w:tcPr>
            <w:tcW w:w="1095" w:type="dxa"/>
            <w:gridSpan w:val="2"/>
            <w:shd w:val="clear" w:color="auto" w:fill="auto"/>
            <w:noWrap/>
            <w:vAlign w:val="bottom"/>
            <w:hideMark/>
          </w:tcPr>
          <w:p w14:paraId="30543B67" w14:textId="77777777" w:rsidR="001522A8" w:rsidRPr="00C16064" w:rsidRDefault="001522A8" w:rsidP="001522A8">
            <w:pPr>
              <w:jc w:val="center"/>
              <w:rPr>
                <w:sz w:val="20"/>
                <w:szCs w:val="20"/>
              </w:rPr>
            </w:pPr>
            <w:r w:rsidRPr="00C16064">
              <w:rPr>
                <w:sz w:val="20"/>
                <w:szCs w:val="20"/>
              </w:rPr>
              <w:t> </w:t>
            </w:r>
          </w:p>
        </w:tc>
        <w:tc>
          <w:tcPr>
            <w:tcW w:w="6135" w:type="dxa"/>
            <w:gridSpan w:val="2"/>
            <w:shd w:val="clear" w:color="auto" w:fill="auto"/>
            <w:noWrap/>
            <w:vAlign w:val="bottom"/>
            <w:hideMark/>
          </w:tcPr>
          <w:p w14:paraId="2A77A873" w14:textId="77777777" w:rsidR="001522A8" w:rsidRPr="00C16064" w:rsidRDefault="001522A8" w:rsidP="001522A8">
            <w:pPr>
              <w:rPr>
                <w:bCs/>
                <w:sz w:val="20"/>
                <w:szCs w:val="20"/>
              </w:rPr>
            </w:pPr>
            <w:r w:rsidRPr="00C16064">
              <w:rPr>
                <w:bCs/>
                <w:sz w:val="20"/>
                <w:szCs w:val="20"/>
              </w:rPr>
              <w:t>Собственное потребление</w:t>
            </w:r>
          </w:p>
        </w:tc>
        <w:tc>
          <w:tcPr>
            <w:tcW w:w="2268" w:type="dxa"/>
            <w:gridSpan w:val="2"/>
            <w:shd w:val="clear" w:color="auto" w:fill="auto"/>
            <w:vAlign w:val="center"/>
            <w:hideMark/>
          </w:tcPr>
          <w:p w14:paraId="4B8608F0" w14:textId="77777777" w:rsidR="001522A8" w:rsidRPr="00C16064" w:rsidRDefault="001522A8" w:rsidP="001522A8">
            <w:pPr>
              <w:jc w:val="center"/>
              <w:rPr>
                <w:sz w:val="20"/>
                <w:szCs w:val="20"/>
              </w:rPr>
            </w:pPr>
            <w:r w:rsidRPr="00C16064">
              <w:rPr>
                <w:sz w:val="20"/>
                <w:szCs w:val="20"/>
              </w:rPr>
              <w:t> </w:t>
            </w:r>
          </w:p>
        </w:tc>
      </w:tr>
    </w:tbl>
    <w:p w14:paraId="1618892A" w14:textId="77777777" w:rsidR="004B5912" w:rsidRDefault="004B5912" w:rsidP="001522A8">
      <w:pPr>
        <w:keepNext/>
        <w:keepLines/>
        <w:numPr>
          <w:ilvl w:val="2"/>
          <w:numId w:val="0"/>
        </w:numPr>
        <w:jc w:val="center"/>
        <w:outlineLvl w:val="2"/>
        <w:rPr>
          <w:b/>
          <w:bCs/>
          <w:sz w:val="28"/>
          <w:szCs w:val="28"/>
          <w:lang w:eastAsia="en-US"/>
        </w:rPr>
      </w:pPr>
      <w:bookmarkStart w:id="51" w:name="_Toc120624690"/>
    </w:p>
    <w:p w14:paraId="29E680CD" w14:textId="749BBFC3"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1.3.18. Анализ работы диспетчерских служб теплоснабжающих</w:t>
      </w:r>
    </w:p>
    <w:p w14:paraId="0AE7F791"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(теплосетевых) организаций и используемых средств автоматизации,</w:t>
      </w:r>
    </w:p>
    <w:p w14:paraId="001126E8"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телемеханизации и связи</w:t>
      </w:r>
      <w:bookmarkEnd w:id="51"/>
    </w:p>
    <w:p w14:paraId="2D0E52B9"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19883EC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настоящее время диспетчеризированных котельных нет.</w:t>
      </w:r>
    </w:p>
    <w:p w14:paraId="1ADD28E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перспективе планируется все вновь вводимые в строй котельные оборудовать диспетчерским управлением и контролем на основе модемов.</w:t>
      </w:r>
    </w:p>
    <w:p w14:paraId="317783EF" w14:textId="77777777" w:rsidR="001522A8" w:rsidRPr="00C16064" w:rsidRDefault="001522A8" w:rsidP="001522A8">
      <w:pPr>
        <w:widowControl w:val="0"/>
        <w:ind w:firstLine="709"/>
        <w:jc w:val="both"/>
        <w:rPr>
          <w:rFonts w:eastAsia="Calibri"/>
          <w:sz w:val="28"/>
          <w:szCs w:val="28"/>
          <w:lang w:eastAsia="en-US"/>
        </w:rPr>
      </w:pPr>
    </w:p>
    <w:p w14:paraId="510D2304" w14:textId="77777777" w:rsidR="001522A8" w:rsidRPr="00C16064" w:rsidRDefault="001522A8" w:rsidP="001522A8">
      <w:pPr>
        <w:keepNext/>
        <w:keepLines/>
        <w:numPr>
          <w:ilvl w:val="2"/>
          <w:numId w:val="0"/>
        </w:numPr>
        <w:jc w:val="center"/>
        <w:outlineLvl w:val="2"/>
        <w:rPr>
          <w:b/>
          <w:bCs/>
          <w:sz w:val="28"/>
          <w:szCs w:val="28"/>
          <w:lang w:eastAsia="en-US"/>
        </w:rPr>
      </w:pPr>
      <w:bookmarkStart w:id="52" w:name="_Toc120624691"/>
      <w:r w:rsidRPr="00C16064">
        <w:rPr>
          <w:b/>
          <w:bCs/>
          <w:sz w:val="28"/>
          <w:szCs w:val="28"/>
          <w:lang w:eastAsia="en-US"/>
        </w:rPr>
        <w:t>1.3.19. Уровень автоматизации и обслуживания центральных</w:t>
      </w:r>
    </w:p>
    <w:p w14:paraId="00053D54"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тепловых пунктов, насосных станций</w:t>
      </w:r>
      <w:bookmarkEnd w:id="52"/>
    </w:p>
    <w:p w14:paraId="640E7011"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18EE30FE" w14:textId="77777777" w:rsidR="001522A8" w:rsidRPr="00C16064" w:rsidRDefault="001522A8" w:rsidP="001522A8">
      <w:pPr>
        <w:widowControl w:val="0"/>
        <w:ind w:firstLine="708"/>
        <w:jc w:val="both"/>
        <w:rPr>
          <w:rFonts w:eastAsia="Calibri"/>
          <w:color w:val="000000"/>
          <w:sz w:val="28"/>
          <w:szCs w:val="28"/>
          <w:lang w:eastAsia="en-US"/>
        </w:rPr>
      </w:pPr>
      <w:r w:rsidRPr="00C16064">
        <w:rPr>
          <w:rFonts w:eastAsia="Calibri"/>
          <w:color w:val="000000"/>
          <w:sz w:val="28"/>
          <w:szCs w:val="28"/>
          <w:lang w:eastAsia="en-US"/>
        </w:rPr>
        <w:t>Данный пункт не рассматривается из-за отсутствия данных.</w:t>
      </w:r>
    </w:p>
    <w:p w14:paraId="04DA486F" w14:textId="77777777" w:rsidR="001522A8" w:rsidRPr="00C16064" w:rsidRDefault="001522A8" w:rsidP="001522A8">
      <w:pPr>
        <w:widowControl w:val="0"/>
        <w:ind w:firstLine="708"/>
        <w:jc w:val="both"/>
        <w:rPr>
          <w:rFonts w:eastAsia="Calibri"/>
          <w:color w:val="000000"/>
          <w:sz w:val="28"/>
          <w:szCs w:val="28"/>
          <w:lang w:eastAsia="en-US"/>
        </w:rPr>
      </w:pPr>
    </w:p>
    <w:p w14:paraId="45197ABA" w14:textId="77777777" w:rsidR="001522A8" w:rsidRPr="00C16064" w:rsidRDefault="001522A8" w:rsidP="001522A8">
      <w:pPr>
        <w:keepNext/>
        <w:keepLines/>
        <w:numPr>
          <w:ilvl w:val="2"/>
          <w:numId w:val="0"/>
        </w:numPr>
        <w:jc w:val="center"/>
        <w:outlineLvl w:val="2"/>
        <w:rPr>
          <w:b/>
          <w:bCs/>
          <w:sz w:val="28"/>
          <w:szCs w:val="28"/>
          <w:lang w:eastAsia="en-US"/>
        </w:rPr>
      </w:pPr>
      <w:bookmarkStart w:id="53" w:name="_Toc120624692"/>
      <w:r w:rsidRPr="00C16064">
        <w:rPr>
          <w:b/>
          <w:bCs/>
          <w:sz w:val="28"/>
          <w:szCs w:val="28"/>
          <w:lang w:eastAsia="en-US"/>
        </w:rPr>
        <w:t>1.3.20. Сведения о наличии защиты тепловых сетей</w:t>
      </w:r>
    </w:p>
    <w:p w14:paraId="7D861872"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от превышения давления</w:t>
      </w:r>
      <w:bookmarkEnd w:id="53"/>
    </w:p>
    <w:p w14:paraId="1C64B651"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5EB3004A"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В связи с небольшими значениями давлений в тепловых сетях рассматриваемого поселения их защита от повышенного давления отсутствует. Единственная мера защиты теплосетей - это установленные предохранительные клапаны, основной недостаток которых повышенная инерционность.</w:t>
      </w:r>
    </w:p>
    <w:p w14:paraId="141EFFEF" w14:textId="77777777" w:rsidR="001522A8" w:rsidRPr="00C16064" w:rsidRDefault="001522A8" w:rsidP="001522A8">
      <w:pPr>
        <w:widowControl w:val="0"/>
        <w:ind w:firstLine="709"/>
        <w:jc w:val="both"/>
        <w:rPr>
          <w:rFonts w:eastAsia="Calibri"/>
          <w:sz w:val="28"/>
          <w:szCs w:val="28"/>
          <w:lang w:eastAsia="en-US"/>
        </w:rPr>
      </w:pPr>
    </w:p>
    <w:p w14:paraId="044D40A1" w14:textId="77777777" w:rsidR="001522A8" w:rsidRPr="00C16064" w:rsidRDefault="001522A8" w:rsidP="001522A8">
      <w:pPr>
        <w:keepNext/>
        <w:keepLines/>
        <w:numPr>
          <w:ilvl w:val="2"/>
          <w:numId w:val="0"/>
        </w:numPr>
        <w:jc w:val="center"/>
        <w:outlineLvl w:val="2"/>
        <w:rPr>
          <w:b/>
          <w:bCs/>
          <w:sz w:val="28"/>
          <w:szCs w:val="28"/>
          <w:lang w:eastAsia="en-US"/>
        </w:rPr>
      </w:pPr>
      <w:bookmarkStart w:id="54" w:name="_Toc120624693"/>
      <w:r w:rsidRPr="00C16064">
        <w:rPr>
          <w:b/>
          <w:bCs/>
          <w:sz w:val="28"/>
          <w:szCs w:val="28"/>
          <w:lang w:eastAsia="en-US"/>
        </w:rPr>
        <w:t>1.3.21. Перечень выявленных бесхозяйных тепловых сетей и обоснование</w:t>
      </w:r>
    </w:p>
    <w:p w14:paraId="22B51AEF"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выбора организации, уполномоченной на их эксплуатацию</w:t>
      </w:r>
      <w:bookmarkEnd w:id="54"/>
    </w:p>
    <w:p w14:paraId="18D71061"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0D9C0CA4"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color w:val="000000"/>
          <w:sz w:val="28"/>
          <w:szCs w:val="28"/>
          <w:lang w:eastAsia="en-US"/>
        </w:rPr>
        <w:t>При обследовании теплосилового хозяйства бесхозяйных тепловых сетей не обнаружено.</w:t>
      </w:r>
    </w:p>
    <w:p w14:paraId="369DBA48" w14:textId="77777777" w:rsidR="001522A8" w:rsidRPr="00C16064" w:rsidRDefault="001522A8" w:rsidP="001522A8">
      <w:pPr>
        <w:widowControl w:val="0"/>
        <w:ind w:firstLine="709"/>
        <w:jc w:val="both"/>
        <w:rPr>
          <w:rFonts w:eastAsia="Calibri"/>
          <w:sz w:val="28"/>
          <w:szCs w:val="28"/>
          <w:lang w:eastAsia="en-US"/>
        </w:rPr>
      </w:pPr>
    </w:p>
    <w:p w14:paraId="5C0039AA" w14:textId="77777777" w:rsidR="001522A8" w:rsidRPr="00C16064" w:rsidRDefault="001522A8" w:rsidP="001522A8">
      <w:pPr>
        <w:keepNext/>
        <w:keepLines/>
        <w:numPr>
          <w:ilvl w:val="2"/>
          <w:numId w:val="0"/>
        </w:numPr>
        <w:jc w:val="center"/>
        <w:outlineLvl w:val="2"/>
        <w:rPr>
          <w:b/>
          <w:bCs/>
          <w:sz w:val="28"/>
          <w:szCs w:val="28"/>
          <w:lang w:eastAsia="en-US"/>
        </w:rPr>
      </w:pPr>
      <w:bookmarkStart w:id="55" w:name="_Toc120624694"/>
      <w:r w:rsidRPr="00C16064">
        <w:rPr>
          <w:b/>
          <w:bCs/>
          <w:sz w:val="28"/>
          <w:szCs w:val="28"/>
          <w:lang w:eastAsia="en-US"/>
        </w:rPr>
        <w:t>1.3.22. Данные энергетических характеристик тепловых сетей</w:t>
      </w:r>
    </w:p>
    <w:p w14:paraId="0FB122FA"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(при их наличии)</w:t>
      </w:r>
      <w:bookmarkEnd w:id="55"/>
    </w:p>
    <w:p w14:paraId="199779BC" w14:textId="77777777" w:rsidR="001522A8" w:rsidRPr="00C16064" w:rsidRDefault="001522A8" w:rsidP="001522A8">
      <w:pPr>
        <w:keepNext/>
        <w:keepLines/>
        <w:numPr>
          <w:ilvl w:val="2"/>
          <w:numId w:val="0"/>
        </w:numPr>
        <w:jc w:val="center"/>
        <w:outlineLvl w:val="2"/>
        <w:rPr>
          <w:b/>
          <w:bCs/>
          <w:sz w:val="28"/>
          <w:szCs w:val="28"/>
          <w:lang w:eastAsia="en-US"/>
        </w:rPr>
      </w:pPr>
    </w:p>
    <w:p w14:paraId="6325DB8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Данные энергетических характеристик тепловых сетей отсутствуют.</w:t>
      </w:r>
    </w:p>
    <w:p w14:paraId="3E6335F6" w14:textId="77777777" w:rsidR="001522A8" w:rsidRPr="00C16064" w:rsidRDefault="001522A8" w:rsidP="001522A8">
      <w:pPr>
        <w:widowControl w:val="0"/>
        <w:ind w:firstLine="709"/>
        <w:jc w:val="both"/>
        <w:rPr>
          <w:rFonts w:eastAsia="Calibri"/>
          <w:sz w:val="28"/>
          <w:szCs w:val="28"/>
          <w:lang w:eastAsia="en-US"/>
        </w:rPr>
      </w:pPr>
    </w:p>
    <w:p w14:paraId="7F1A047E" w14:textId="77777777" w:rsidR="001522A8" w:rsidRPr="00C16064" w:rsidRDefault="001522A8" w:rsidP="001522A8">
      <w:pPr>
        <w:keepNext/>
        <w:keepLines/>
        <w:jc w:val="center"/>
        <w:outlineLvl w:val="1"/>
        <w:rPr>
          <w:b/>
          <w:bCs/>
          <w:sz w:val="28"/>
          <w:szCs w:val="28"/>
        </w:rPr>
      </w:pPr>
      <w:bookmarkStart w:id="56" w:name="_Toc120624695"/>
      <w:r w:rsidRPr="00C16064">
        <w:rPr>
          <w:b/>
          <w:bCs/>
          <w:sz w:val="28"/>
          <w:szCs w:val="28"/>
          <w:lang w:eastAsia="en-US"/>
        </w:rPr>
        <w:t>1.</w:t>
      </w:r>
      <w:r w:rsidRPr="00C16064">
        <w:rPr>
          <w:b/>
          <w:bCs/>
          <w:sz w:val="28"/>
          <w:szCs w:val="28"/>
        </w:rPr>
        <w:t>4. Зоны действия источников тепловой энергии</w:t>
      </w:r>
      <w:bookmarkEnd w:id="56"/>
    </w:p>
    <w:p w14:paraId="242B45B8" w14:textId="77777777" w:rsidR="001522A8" w:rsidRPr="00C16064" w:rsidRDefault="001522A8" w:rsidP="001522A8">
      <w:pPr>
        <w:keepNext/>
        <w:keepLines/>
        <w:widowControl w:val="0"/>
        <w:numPr>
          <w:ilvl w:val="1"/>
          <w:numId w:val="0"/>
        </w:numPr>
        <w:jc w:val="center"/>
        <w:outlineLvl w:val="1"/>
        <w:rPr>
          <w:b/>
          <w:bCs/>
          <w:sz w:val="28"/>
          <w:szCs w:val="28"/>
          <w:lang w:eastAsia="en-US"/>
        </w:rPr>
      </w:pPr>
    </w:p>
    <w:p w14:paraId="2B1E65B5" w14:textId="77777777" w:rsidR="001522A8" w:rsidRPr="00C16064" w:rsidRDefault="001522A8" w:rsidP="001522A8">
      <w:pPr>
        <w:keepNext/>
        <w:keepLines/>
        <w:numPr>
          <w:ilvl w:val="2"/>
          <w:numId w:val="0"/>
        </w:numPr>
        <w:jc w:val="center"/>
        <w:outlineLvl w:val="2"/>
        <w:rPr>
          <w:b/>
          <w:bCs/>
          <w:sz w:val="28"/>
          <w:szCs w:val="28"/>
          <w:lang w:eastAsia="en-US"/>
        </w:rPr>
      </w:pPr>
      <w:bookmarkStart w:id="57" w:name="_Toc28125241"/>
      <w:bookmarkStart w:id="58" w:name="_Toc45282640"/>
      <w:bookmarkStart w:id="59" w:name="_Toc63928573"/>
      <w:bookmarkStart w:id="60" w:name="_Toc120624696"/>
      <w:r w:rsidRPr="00C16064">
        <w:rPr>
          <w:b/>
          <w:bCs/>
          <w:sz w:val="28"/>
          <w:szCs w:val="28"/>
          <w:lang w:eastAsia="en-US"/>
        </w:rPr>
        <w:t>1.4.1. Описание существующих зон действия источников</w:t>
      </w:r>
    </w:p>
    <w:p w14:paraId="48309DA1"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тепловой энергии во всех системах теплоснабжения на территории</w:t>
      </w:r>
    </w:p>
    <w:p w14:paraId="0C1C1144"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поселения, включая перечень котельных, находящихся</w:t>
      </w:r>
    </w:p>
    <w:p w14:paraId="2BCF2722"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 зоне эффективного радиуса теплоснабжения источников</w:t>
      </w:r>
    </w:p>
    <w:p w14:paraId="451D1D7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комбинированной выработки тепловой и электрической энергии</w:t>
      </w:r>
      <w:bookmarkEnd w:id="57"/>
      <w:bookmarkEnd w:id="58"/>
      <w:bookmarkEnd w:id="59"/>
      <w:bookmarkEnd w:id="60"/>
    </w:p>
    <w:p w14:paraId="090131F6"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0DE64CEA" w14:textId="77777777" w:rsidR="001522A8" w:rsidRPr="00C16064" w:rsidRDefault="001522A8" w:rsidP="001522A8">
      <w:pPr>
        <w:widowControl w:val="0"/>
        <w:ind w:firstLine="708"/>
        <w:jc w:val="both"/>
        <w:rPr>
          <w:rFonts w:eastAsia="Calibri"/>
          <w:color w:val="000000"/>
          <w:sz w:val="28"/>
          <w:szCs w:val="28"/>
          <w:lang w:eastAsia="en-US"/>
        </w:rPr>
      </w:pPr>
      <w:r w:rsidRPr="00C16064">
        <w:rPr>
          <w:rFonts w:eastAsia="Calibri"/>
          <w:color w:val="000000"/>
          <w:sz w:val="28"/>
          <w:szCs w:val="28"/>
          <w:lang w:eastAsia="en-US"/>
        </w:rPr>
        <w:t>Источников комбинированной выработки тепловой и электрической энергии в настоящее время на территории Старощербиновского сельского поселения Щербиновского района нет.</w:t>
      </w:r>
    </w:p>
    <w:p w14:paraId="5721565E" w14:textId="77777777" w:rsidR="001522A8" w:rsidRPr="00C16064" w:rsidRDefault="001522A8" w:rsidP="001522A8">
      <w:pPr>
        <w:widowControl w:val="0"/>
        <w:ind w:firstLine="708"/>
        <w:jc w:val="both"/>
        <w:rPr>
          <w:rFonts w:eastAsia="Calibri"/>
          <w:color w:val="000000"/>
          <w:sz w:val="28"/>
          <w:szCs w:val="28"/>
          <w:lang w:eastAsia="en-US"/>
        </w:rPr>
      </w:pPr>
    </w:p>
    <w:p w14:paraId="34FB382E" w14:textId="77777777" w:rsidR="001522A8" w:rsidRPr="00C16064" w:rsidRDefault="001522A8" w:rsidP="001522A8">
      <w:pPr>
        <w:keepNext/>
        <w:keepLines/>
        <w:widowControl w:val="0"/>
        <w:numPr>
          <w:ilvl w:val="1"/>
          <w:numId w:val="0"/>
        </w:numPr>
        <w:jc w:val="center"/>
        <w:outlineLvl w:val="1"/>
        <w:rPr>
          <w:b/>
          <w:bCs/>
          <w:sz w:val="28"/>
          <w:szCs w:val="28"/>
          <w:lang w:eastAsia="en-US"/>
        </w:rPr>
      </w:pPr>
      <w:bookmarkStart w:id="61" w:name="_Toc120624697"/>
      <w:r w:rsidRPr="00C16064">
        <w:rPr>
          <w:b/>
          <w:bCs/>
          <w:sz w:val="28"/>
          <w:szCs w:val="28"/>
          <w:lang w:eastAsia="en-US"/>
        </w:rPr>
        <w:t>1.5. Тепловые нагрузки потребителей тепловой энергии,</w:t>
      </w:r>
    </w:p>
    <w:p w14:paraId="24A702FF" w14:textId="77777777" w:rsidR="001522A8" w:rsidRPr="00C16064" w:rsidRDefault="001522A8" w:rsidP="001522A8">
      <w:pPr>
        <w:keepNext/>
        <w:keepLines/>
        <w:widowControl w:val="0"/>
        <w:numPr>
          <w:ilvl w:val="1"/>
          <w:numId w:val="0"/>
        </w:numPr>
        <w:jc w:val="center"/>
        <w:outlineLvl w:val="1"/>
        <w:rPr>
          <w:b/>
          <w:bCs/>
          <w:sz w:val="28"/>
          <w:szCs w:val="28"/>
          <w:lang w:eastAsia="en-US"/>
        </w:rPr>
      </w:pPr>
      <w:r w:rsidRPr="00C16064">
        <w:rPr>
          <w:b/>
          <w:bCs/>
          <w:sz w:val="28"/>
          <w:szCs w:val="28"/>
          <w:lang w:eastAsia="en-US"/>
        </w:rPr>
        <w:t>групп потребителей тепловой энергии</w:t>
      </w:r>
      <w:bookmarkEnd w:id="61"/>
    </w:p>
    <w:p w14:paraId="362AB2A6" w14:textId="77777777" w:rsidR="001522A8" w:rsidRPr="00C16064" w:rsidRDefault="001522A8" w:rsidP="001522A8">
      <w:pPr>
        <w:keepNext/>
        <w:keepLines/>
        <w:widowControl w:val="0"/>
        <w:numPr>
          <w:ilvl w:val="1"/>
          <w:numId w:val="0"/>
        </w:numPr>
        <w:ind w:firstLine="709"/>
        <w:jc w:val="both"/>
        <w:outlineLvl w:val="1"/>
        <w:rPr>
          <w:b/>
          <w:bCs/>
          <w:sz w:val="28"/>
          <w:szCs w:val="28"/>
          <w:lang w:eastAsia="en-US"/>
        </w:rPr>
      </w:pPr>
    </w:p>
    <w:p w14:paraId="1F14651F" w14:textId="77777777" w:rsidR="001522A8" w:rsidRPr="00C16064" w:rsidRDefault="001522A8" w:rsidP="001522A8">
      <w:pPr>
        <w:keepNext/>
        <w:keepLines/>
        <w:numPr>
          <w:ilvl w:val="2"/>
          <w:numId w:val="0"/>
        </w:numPr>
        <w:jc w:val="center"/>
        <w:outlineLvl w:val="2"/>
        <w:rPr>
          <w:b/>
          <w:bCs/>
          <w:sz w:val="28"/>
          <w:szCs w:val="28"/>
          <w:lang w:eastAsia="en-US"/>
        </w:rPr>
      </w:pPr>
      <w:bookmarkStart w:id="62" w:name="_Toc120624698"/>
      <w:r w:rsidRPr="00C16064">
        <w:rPr>
          <w:b/>
          <w:bCs/>
          <w:sz w:val="28"/>
          <w:szCs w:val="28"/>
          <w:lang w:eastAsia="en-US"/>
        </w:rPr>
        <w:t>1.5.1. Описание значений спроса на тепловую мощность в расчётных</w:t>
      </w:r>
    </w:p>
    <w:p w14:paraId="6C780F6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2"/>
    </w:p>
    <w:p w14:paraId="54F4DF81" w14:textId="77777777" w:rsidR="001522A8" w:rsidRPr="00C16064" w:rsidRDefault="001522A8" w:rsidP="001522A8">
      <w:pPr>
        <w:keepNext/>
        <w:keepLines/>
        <w:numPr>
          <w:ilvl w:val="2"/>
          <w:numId w:val="0"/>
        </w:numPr>
        <w:jc w:val="center"/>
        <w:outlineLvl w:val="2"/>
        <w:rPr>
          <w:b/>
          <w:bCs/>
          <w:sz w:val="28"/>
          <w:szCs w:val="28"/>
          <w:lang w:eastAsia="en-US"/>
        </w:rPr>
      </w:pPr>
    </w:p>
    <w:p w14:paraId="512F2B1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color w:val="000000"/>
          <w:sz w:val="28"/>
          <w:szCs w:val="28"/>
          <w:lang w:eastAsia="en-US"/>
        </w:rPr>
        <w:t>Расчётные значения потребления тепловой энергии Старощербиновского сельского поселения при расчётной температуре наружного воздуха составляют 8,33 Гкал/ч (существующее положение)</w:t>
      </w:r>
      <w:r w:rsidRPr="00C16064">
        <w:rPr>
          <w:rFonts w:eastAsia="Calibri"/>
          <w:sz w:val="28"/>
          <w:szCs w:val="28"/>
          <w:lang w:eastAsia="en-US"/>
        </w:rPr>
        <w:t>.</w:t>
      </w:r>
    </w:p>
    <w:p w14:paraId="1995A372" w14:textId="77777777" w:rsidR="001522A8" w:rsidRPr="00C16064" w:rsidRDefault="001522A8" w:rsidP="001522A8">
      <w:pPr>
        <w:widowControl w:val="0"/>
        <w:ind w:firstLine="709"/>
        <w:jc w:val="both"/>
        <w:rPr>
          <w:rFonts w:eastAsia="Calibri"/>
          <w:sz w:val="28"/>
          <w:szCs w:val="28"/>
          <w:lang w:eastAsia="en-US"/>
        </w:rPr>
      </w:pPr>
    </w:p>
    <w:p w14:paraId="1CAC10D3" w14:textId="77777777" w:rsidR="001522A8" w:rsidRPr="00C16064" w:rsidRDefault="001522A8" w:rsidP="001522A8">
      <w:pPr>
        <w:widowControl w:val="0"/>
        <w:ind w:right="-1"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1.17</w:t>
      </w:r>
      <w:r w:rsidRPr="00C16064">
        <w:rPr>
          <w:rFonts w:eastAsia="Calibri"/>
          <w:b/>
          <w:spacing w:val="1"/>
          <w:sz w:val="20"/>
          <w:szCs w:val="22"/>
          <w:lang w:eastAsia="en-US"/>
        </w:rPr>
        <w:t xml:space="preserve"> </w:t>
      </w:r>
      <w:r w:rsidRPr="00C16064">
        <w:rPr>
          <w:rFonts w:eastAsia="Calibri"/>
          <w:b/>
          <w:sz w:val="20"/>
          <w:szCs w:val="22"/>
          <w:lang w:eastAsia="en-US"/>
        </w:rPr>
        <w:t>Подключенные</w:t>
      </w:r>
      <w:r w:rsidRPr="00C16064">
        <w:rPr>
          <w:rFonts w:eastAsia="Calibri"/>
          <w:b/>
          <w:spacing w:val="1"/>
          <w:sz w:val="20"/>
          <w:szCs w:val="22"/>
          <w:lang w:eastAsia="en-US"/>
        </w:rPr>
        <w:t xml:space="preserve"> </w:t>
      </w:r>
      <w:r w:rsidRPr="00C16064">
        <w:rPr>
          <w:rFonts w:eastAsia="Calibri"/>
          <w:b/>
          <w:sz w:val="20"/>
          <w:szCs w:val="22"/>
          <w:lang w:eastAsia="en-US"/>
        </w:rPr>
        <w:t>нагрузки</w:t>
      </w:r>
      <w:r w:rsidRPr="00C16064">
        <w:rPr>
          <w:rFonts w:eastAsia="Calibri"/>
          <w:b/>
          <w:spacing w:val="1"/>
          <w:sz w:val="20"/>
          <w:szCs w:val="22"/>
          <w:lang w:eastAsia="en-US"/>
        </w:rPr>
        <w:t xml:space="preserve"> </w:t>
      </w:r>
      <w:r w:rsidRPr="00C16064">
        <w:rPr>
          <w:rFonts w:eastAsia="Calibri"/>
          <w:b/>
          <w:sz w:val="20"/>
          <w:szCs w:val="22"/>
          <w:lang w:eastAsia="en-US"/>
        </w:rPr>
        <w:t>потребителей</w:t>
      </w:r>
      <w:r w:rsidRPr="00C16064">
        <w:rPr>
          <w:rFonts w:eastAsia="Calibri"/>
          <w:b/>
          <w:spacing w:val="1"/>
          <w:sz w:val="20"/>
          <w:szCs w:val="22"/>
          <w:lang w:eastAsia="en-US"/>
        </w:rPr>
        <w:t xml:space="preserve"> </w:t>
      </w:r>
      <w:r w:rsidRPr="00C16064">
        <w:rPr>
          <w:rFonts w:eastAsia="Calibri"/>
          <w:b/>
          <w:sz w:val="20"/>
          <w:szCs w:val="22"/>
          <w:lang w:eastAsia="en-US"/>
        </w:rPr>
        <w:t>к</w:t>
      </w:r>
      <w:r w:rsidRPr="00C16064">
        <w:rPr>
          <w:rFonts w:eastAsia="Calibri"/>
          <w:b/>
          <w:spacing w:val="1"/>
          <w:sz w:val="20"/>
          <w:szCs w:val="22"/>
          <w:lang w:eastAsia="en-US"/>
        </w:rPr>
        <w:t xml:space="preserve"> </w:t>
      </w:r>
      <w:r w:rsidRPr="00C16064">
        <w:rPr>
          <w:rFonts w:eastAsia="Calibri"/>
          <w:b/>
          <w:sz w:val="20"/>
          <w:szCs w:val="22"/>
          <w:lang w:eastAsia="en-US"/>
        </w:rPr>
        <w:t>источникам</w:t>
      </w:r>
      <w:r w:rsidRPr="00C16064">
        <w:rPr>
          <w:rFonts w:eastAsia="Calibri"/>
          <w:b/>
          <w:spacing w:val="51"/>
          <w:sz w:val="20"/>
          <w:szCs w:val="22"/>
          <w:lang w:eastAsia="en-US"/>
        </w:rPr>
        <w:t xml:space="preserve"> </w:t>
      </w:r>
      <w:r w:rsidRPr="00C16064">
        <w:rPr>
          <w:rFonts w:eastAsia="Calibri"/>
          <w:b/>
          <w:sz w:val="20"/>
          <w:szCs w:val="22"/>
          <w:lang w:eastAsia="en-US"/>
        </w:rPr>
        <w:t>централизованного</w:t>
      </w:r>
    </w:p>
    <w:p w14:paraId="100E4247" w14:textId="77777777" w:rsidR="001522A8" w:rsidRPr="00C16064" w:rsidRDefault="001522A8" w:rsidP="001522A8">
      <w:pPr>
        <w:widowControl w:val="0"/>
        <w:ind w:right="-1" w:firstLine="709"/>
        <w:jc w:val="right"/>
        <w:rPr>
          <w:rFonts w:eastAsia="Calibri"/>
          <w:b/>
          <w:sz w:val="20"/>
          <w:szCs w:val="22"/>
          <w:lang w:eastAsia="en-US"/>
        </w:rPr>
      </w:pPr>
      <w:r w:rsidRPr="00C16064">
        <w:rPr>
          <w:rFonts w:eastAsia="Calibri"/>
          <w:b/>
          <w:sz w:val="20"/>
          <w:szCs w:val="22"/>
          <w:lang w:eastAsia="en-US"/>
        </w:rPr>
        <w:t xml:space="preserve">теплоснабжения </w:t>
      </w:r>
    </w:p>
    <w:tbl>
      <w:tblPr>
        <w:tblW w:w="9663" w:type="dxa"/>
        <w:tblInd w:w="226" w:type="dxa"/>
        <w:shd w:val="clear" w:color="auto" w:fill="FFFFFF"/>
        <w:tblLook w:val="04A0" w:firstRow="1" w:lastRow="0" w:firstColumn="1" w:lastColumn="0" w:noHBand="0" w:noVBand="1"/>
      </w:tblPr>
      <w:tblGrid>
        <w:gridCol w:w="1095"/>
        <w:gridCol w:w="6904"/>
        <w:gridCol w:w="1562"/>
        <w:gridCol w:w="102"/>
      </w:tblGrid>
      <w:tr w:rsidR="001522A8" w:rsidRPr="00C16064" w14:paraId="024DE86C" w14:textId="77777777" w:rsidTr="001522A8">
        <w:trPr>
          <w:gridAfter w:val="1"/>
          <w:wAfter w:w="102" w:type="dxa"/>
          <w:trHeight w:val="20"/>
        </w:trPr>
        <w:tc>
          <w:tcPr>
            <w:tcW w:w="1095" w:type="dxa"/>
            <w:vMerge w:val="restart"/>
            <w:tcBorders>
              <w:top w:val="single" w:sz="4" w:space="0" w:color="auto"/>
              <w:left w:val="single" w:sz="8" w:space="0" w:color="auto"/>
              <w:bottom w:val="single" w:sz="8" w:space="0" w:color="000000"/>
              <w:right w:val="single" w:sz="4" w:space="0" w:color="auto"/>
            </w:tcBorders>
            <w:shd w:val="clear" w:color="auto" w:fill="FFFFFF"/>
            <w:vAlign w:val="center"/>
            <w:hideMark/>
          </w:tcPr>
          <w:p w14:paraId="0E11462F" w14:textId="77777777" w:rsidR="001522A8" w:rsidRPr="00C16064" w:rsidRDefault="001522A8" w:rsidP="001522A8">
            <w:pPr>
              <w:jc w:val="center"/>
              <w:rPr>
                <w:sz w:val="20"/>
                <w:szCs w:val="20"/>
              </w:rPr>
            </w:pPr>
            <w:r w:rsidRPr="00C16064">
              <w:rPr>
                <w:sz w:val="20"/>
                <w:szCs w:val="20"/>
              </w:rPr>
              <w:t>№</w:t>
            </w:r>
          </w:p>
          <w:p w14:paraId="47BE28E1" w14:textId="77777777" w:rsidR="001522A8" w:rsidRPr="00C16064" w:rsidRDefault="001522A8" w:rsidP="001522A8">
            <w:pPr>
              <w:jc w:val="center"/>
              <w:rPr>
                <w:sz w:val="20"/>
                <w:szCs w:val="20"/>
              </w:rPr>
            </w:pPr>
            <w:r w:rsidRPr="00C16064">
              <w:rPr>
                <w:sz w:val="20"/>
                <w:szCs w:val="20"/>
              </w:rPr>
              <w:t xml:space="preserve">котельной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33153B" w14:textId="77777777" w:rsidR="001522A8" w:rsidRPr="00C16064" w:rsidRDefault="001522A8" w:rsidP="001522A8">
            <w:pPr>
              <w:jc w:val="center"/>
              <w:rPr>
                <w:sz w:val="20"/>
                <w:szCs w:val="20"/>
              </w:rPr>
            </w:pPr>
            <w:r w:rsidRPr="00C16064">
              <w:rPr>
                <w:sz w:val="20"/>
                <w:szCs w:val="20"/>
              </w:rPr>
              <w:t>Адрес котельной (Наименование организации поставщика т.э.)</w:t>
            </w:r>
          </w:p>
        </w:tc>
        <w:tc>
          <w:tcPr>
            <w:tcW w:w="1562" w:type="dxa"/>
            <w:vMerge w:val="restart"/>
            <w:tcBorders>
              <w:top w:val="single" w:sz="8" w:space="0" w:color="auto"/>
              <w:left w:val="single" w:sz="4" w:space="0" w:color="auto"/>
              <w:bottom w:val="single" w:sz="8" w:space="0" w:color="000000"/>
              <w:right w:val="single" w:sz="4" w:space="0" w:color="auto"/>
            </w:tcBorders>
            <w:shd w:val="clear" w:color="auto" w:fill="FFFFFF"/>
            <w:vAlign w:val="center"/>
            <w:hideMark/>
          </w:tcPr>
          <w:p w14:paraId="73C25BEF" w14:textId="77777777" w:rsidR="001522A8" w:rsidRPr="00C16064" w:rsidRDefault="001522A8" w:rsidP="001522A8">
            <w:pPr>
              <w:jc w:val="center"/>
              <w:rPr>
                <w:sz w:val="20"/>
                <w:szCs w:val="20"/>
              </w:rPr>
            </w:pPr>
            <w:r w:rsidRPr="00C16064">
              <w:rPr>
                <w:sz w:val="20"/>
                <w:szCs w:val="20"/>
              </w:rPr>
              <w:t>Q</w:t>
            </w:r>
            <w:r w:rsidRPr="00C16064">
              <w:rPr>
                <w:sz w:val="20"/>
                <w:szCs w:val="20"/>
                <w:vertAlign w:val="subscript"/>
              </w:rPr>
              <w:t>max.</w:t>
            </w:r>
            <w:r w:rsidRPr="00C16064">
              <w:rPr>
                <w:sz w:val="20"/>
                <w:szCs w:val="20"/>
              </w:rPr>
              <w:t xml:space="preserve"> Макс. час. нагрузка, Гкал/час</w:t>
            </w:r>
          </w:p>
        </w:tc>
      </w:tr>
      <w:tr w:rsidR="001522A8" w:rsidRPr="00C16064" w14:paraId="7087D93B" w14:textId="77777777" w:rsidTr="001522A8">
        <w:trPr>
          <w:gridAfter w:val="1"/>
          <w:wAfter w:w="102" w:type="dxa"/>
          <w:trHeight w:val="20"/>
        </w:trPr>
        <w:tc>
          <w:tcPr>
            <w:tcW w:w="1095" w:type="dxa"/>
            <w:vMerge/>
            <w:tcBorders>
              <w:top w:val="single" w:sz="4" w:space="0" w:color="auto"/>
              <w:left w:val="single" w:sz="8" w:space="0" w:color="auto"/>
              <w:bottom w:val="single" w:sz="8" w:space="0" w:color="000000"/>
              <w:right w:val="single" w:sz="4" w:space="0" w:color="auto"/>
            </w:tcBorders>
            <w:shd w:val="clear" w:color="auto" w:fill="FFFFFF"/>
            <w:vAlign w:val="center"/>
            <w:hideMark/>
          </w:tcPr>
          <w:p w14:paraId="01DA2FCF" w14:textId="77777777" w:rsidR="001522A8" w:rsidRPr="00C16064" w:rsidRDefault="001522A8" w:rsidP="001522A8">
            <w:pPr>
              <w:rPr>
                <w:sz w:val="20"/>
                <w:szCs w:val="20"/>
              </w:rPr>
            </w:pPr>
          </w:p>
        </w:tc>
        <w:tc>
          <w:tcPr>
            <w:tcW w:w="6904" w:type="dxa"/>
            <w:tcBorders>
              <w:top w:val="single" w:sz="4" w:space="0" w:color="auto"/>
              <w:left w:val="nil"/>
              <w:bottom w:val="single" w:sz="8" w:space="0" w:color="auto"/>
              <w:right w:val="single" w:sz="4" w:space="0" w:color="auto"/>
            </w:tcBorders>
            <w:shd w:val="clear" w:color="auto" w:fill="FFFFFF"/>
            <w:vAlign w:val="center"/>
            <w:hideMark/>
          </w:tcPr>
          <w:p w14:paraId="2A68D100" w14:textId="77777777" w:rsidR="001522A8" w:rsidRPr="00C16064" w:rsidRDefault="001522A8" w:rsidP="001522A8">
            <w:pPr>
              <w:jc w:val="center"/>
              <w:rPr>
                <w:sz w:val="20"/>
                <w:szCs w:val="20"/>
              </w:rPr>
            </w:pPr>
            <w:r w:rsidRPr="00C16064">
              <w:rPr>
                <w:sz w:val="20"/>
                <w:szCs w:val="20"/>
              </w:rPr>
              <w:t>Наименование потребителя и адрес</w:t>
            </w:r>
          </w:p>
        </w:tc>
        <w:tc>
          <w:tcPr>
            <w:tcW w:w="1562" w:type="dxa"/>
            <w:vMerge/>
            <w:tcBorders>
              <w:top w:val="single" w:sz="8" w:space="0" w:color="auto"/>
              <w:left w:val="single" w:sz="4" w:space="0" w:color="auto"/>
              <w:bottom w:val="single" w:sz="8" w:space="0" w:color="000000"/>
              <w:right w:val="single" w:sz="4" w:space="0" w:color="auto"/>
            </w:tcBorders>
            <w:shd w:val="clear" w:color="auto" w:fill="FFFFFF"/>
            <w:vAlign w:val="center"/>
            <w:hideMark/>
          </w:tcPr>
          <w:p w14:paraId="1226AB57" w14:textId="77777777" w:rsidR="001522A8" w:rsidRPr="00C16064" w:rsidRDefault="001522A8" w:rsidP="001522A8">
            <w:pPr>
              <w:rPr>
                <w:sz w:val="20"/>
                <w:szCs w:val="20"/>
              </w:rPr>
            </w:pPr>
          </w:p>
        </w:tc>
      </w:tr>
      <w:tr w:rsidR="001522A8" w:rsidRPr="00C16064" w14:paraId="320B76D2" w14:textId="77777777" w:rsidTr="004B5912">
        <w:trPr>
          <w:gridAfter w:val="1"/>
          <w:wAfter w:w="102" w:type="dxa"/>
          <w:trHeight w:val="20"/>
        </w:trPr>
        <w:tc>
          <w:tcPr>
            <w:tcW w:w="1095" w:type="dxa"/>
            <w:tcBorders>
              <w:top w:val="nil"/>
              <w:left w:val="single" w:sz="8" w:space="0" w:color="auto"/>
              <w:bottom w:val="single" w:sz="4" w:space="0" w:color="auto"/>
              <w:right w:val="nil"/>
            </w:tcBorders>
            <w:shd w:val="clear" w:color="auto" w:fill="FFFFFF"/>
            <w:vAlign w:val="center"/>
            <w:hideMark/>
          </w:tcPr>
          <w:p w14:paraId="26A5A838" w14:textId="77777777" w:rsidR="001522A8" w:rsidRPr="00C16064" w:rsidRDefault="001522A8" w:rsidP="001522A8">
            <w:pPr>
              <w:jc w:val="center"/>
              <w:rPr>
                <w:bCs/>
                <w:sz w:val="20"/>
                <w:szCs w:val="20"/>
              </w:rPr>
            </w:pPr>
            <w:r w:rsidRPr="00C16064">
              <w:rPr>
                <w:bCs/>
                <w:sz w:val="20"/>
                <w:szCs w:val="20"/>
              </w:rPr>
              <w:t>1</w:t>
            </w:r>
          </w:p>
        </w:tc>
        <w:tc>
          <w:tcPr>
            <w:tcW w:w="6904" w:type="dxa"/>
            <w:tcBorders>
              <w:top w:val="single" w:sz="4" w:space="0" w:color="auto"/>
              <w:left w:val="single" w:sz="8" w:space="0" w:color="auto"/>
              <w:bottom w:val="single" w:sz="8" w:space="0" w:color="auto"/>
              <w:right w:val="single" w:sz="4" w:space="0" w:color="auto"/>
            </w:tcBorders>
            <w:shd w:val="clear" w:color="auto" w:fill="FFFFFF"/>
            <w:vAlign w:val="bottom"/>
            <w:hideMark/>
          </w:tcPr>
          <w:p w14:paraId="3C332284" w14:textId="77777777" w:rsidR="001522A8" w:rsidRPr="00C16064" w:rsidRDefault="001522A8" w:rsidP="001522A8">
            <w:pPr>
              <w:rPr>
                <w:sz w:val="20"/>
                <w:szCs w:val="20"/>
              </w:rPr>
            </w:pPr>
            <w:r w:rsidRPr="00C16064">
              <w:rPr>
                <w:sz w:val="20"/>
                <w:szCs w:val="20"/>
              </w:rPr>
              <w:t>Ст-ца Старощербиновская, ул. Красина - Чкалова (Кв. № 68)</w:t>
            </w:r>
          </w:p>
        </w:tc>
        <w:tc>
          <w:tcPr>
            <w:tcW w:w="1562" w:type="dxa"/>
            <w:tcBorders>
              <w:top w:val="single" w:sz="8" w:space="0" w:color="auto"/>
              <w:left w:val="nil"/>
              <w:bottom w:val="single" w:sz="8" w:space="0" w:color="auto"/>
              <w:right w:val="single" w:sz="4" w:space="0" w:color="auto"/>
            </w:tcBorders>
            <w:shd w:val="clear" w:color="auto" w:fill="FFFFFF"/>
            <w:vAlign w:val="center"/>
            <w:hideMark/>
          </w:tcPr>
          <w:p w14:paraId="10C0084F" w14:textId="77777777" w:rsidR="001522A8" w:rsidRPr="00C16064" w:rsidRDefault="001522A8" w:rsidP="001522A8">
            <w:pPr>
              <w:jc w:val="center"/>
              <w:rPr>
                <w:sz w:val="20"/>
                <w:szCs w:val="20"/>
              </w:rPr>
            </w:pPr>
            <w:r w:rsidRPr="00C16064">
              <w:rPr>
                <w:sz w:val="20"/>
                <w:szCs w:val="20"/>
              </w:rPr>
              <w:t> </w:t>
            </w:r>
          </w:p>
        </w:tc>
      </w:tr>
      <w:tr w:rsidR="001522A8" w:rsidRPr="00C16064" w14:paraId="45B3A92F"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CDA31FF" w14:textId="77777777" w:rsidR="001522A8" w:rsidRPr="00C16064" w:rsidRDefault="001522A8" w:rsidP="001522A8">
            <w:pPr>
              <w:jc w:val="center"/>
              <w:outlineLvl w:val="0"/>
              <w:rPr>
                <w:sz w:val="20"/>
                <w:szCs w:val="20"/>
              </w:rPr>
            </w:pPr>
            <w:r w:rsidRPr="00C16064">
              <w:rPr>
                <w:sz w:val="20"/>
                <w:szCs w:val="20"/>
              </w:rPr>
              <w:t> </w:t>
            </w:r>
          </w:p>
        </w:tc>
        <w:tc>
          <w:tcPr>
            <w:tcW w:w="6904" w:type="dxa"/>
            <w:tcBorders>
              <w:top w:val="single" w:sz="8" w:space="0" w:color="auto"/>
              <w:left w:val="single" w:sz="4" w:space="0" w:color="auto"/>
              <w:bottom w:val="single" w:sz="4" w:space="0" w:color="auto"/>
              <w:right w:val="single" w:sz="4" w:space="0" w:color="auto"/>
            </w:tcBorders>
            <w:shd w:val="clear" w:color="auto" w:fill="FFFFFF"/>
            <w:noWrap/>
            <w:vAlign w:val="bottom"/>
            <w:hideMark/>
          </w:tcPr>
          <w:p w14:paraId="59BD106D" w14:textId="77777777" w:rsidR="001522A8" w:rsidRPr="00C16064" w:rsidRDefault="001522A8" w:rsidP="001522A8">
            <w:pPr>
              <w:outlineLvl w:val="0"/>
              <w:rPr>
                <w:bCs/>
                <w:sz w:val="20"/>
                <w:szCs w:val="20"/>
              </w:rPr>
            </w:pPr>
            <w:r w:rsidRPr="00C16064">
              <w:rPr>
                <w:bCs/>
                <w:sz w:val="20"/>
                <w:szCs w:val="20"/>
              </w:rPr>
              <w:t>Всего по котельной, в том числе:</w:t>
            </w:r>
          </w:p>
        </w:tc>
        <w:tc>
          <w:tcPr>
            <w:tcW w:w="1562" w:type="dxa"/>
            <w:tcBorders>
              <w:top w:val="single" w:sz="8" w:space="0" w:color="auto"/>
              <w:left w:val="nil"/>
              <w:bottom w:val="nil"/>
              <w:right w:val="single" w:sz="4" w:space="0" w:color="auto"/>
            </w:tcBorders>
            <w:shd w:val="clear" w:color="auto" w:fill="FFFFFF"/>
            <w:vAlign w:val="center"/>
            <w:hideMark/>
          </w:tcPr>
          <w:p w14:paraId="452C0B20" w14:textId="77777777" w:rsidR="001522A8" w:rsidRPr="00C16064" w:rsidRDefault="001522A8" w:rsidP="001522A8">
            <w:pPr>
              <w:jc w:val="center"/>
              <w:outlineLvl w:val="0"/>
              <w:rPr>
                <w:sz w:val="20"/>
                <w:szCs w:val="20"/>
              </w:rPr>
            </w:pPr>
            <w:r w:rsidRPr="00C16064">
              <w:rPr>
                <w:sz w:val="20"/>
                <w:szCs w:val="20"/>
              </w:rPr>
              <w:t>0,47</w:t>
            </w:r>
          </w:p>
        </w:tc>
      </w:tr>
      <w:tr w:rsidR="001522A8" w:rsidRPr="00C16064" w14:paraId="631E7518"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86E52C2" w14:textId="77777777" w:rsidR="001522A8" w:rsidRPr="00C16064" w:rsidRDefault="001522A8" w:rsidP="001522A8">
            <w:pPr>
              <w:jc w:val="center"/>
              <w:outlineLvl w:val="0"/>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B69986B" w14:textId="77777777" w:rsidR="001522A8" w:rsidRPr="00C16064" w:rsidRDefault="001522A8" w:rsidP="001522A8">
            <w:pPr>
              <w:outlineLvl w:val="0"/>
              <w:rPr>
                <w:bCs/>
                <w:sz w:val="20"/>
                <w:szCs w:val="20"/>
              </w:rPr>
            </w:pPr>
            <w:r w:rsidRPr="00C16064">
              <w:rPr>
                <w:bCs/>
                <w:sz w:val="20"/>
                <w:szCs w:val="20"/>
              </w:rPr>
              <w:t>население</w:t>
            </w:r>
          </w:p>
        </w:tc>
        <w:tc>
          <w:tcPr>
            <w:tcW w:w="1562" w:type="dxa"/>
            <w:tcBorders>
              <w:top w:val="single" w:sz="4" w:space="0" w:color="auto"/>
              <w:left w:val="nil"/>
              <w:bottom w:val="nil"/>
              <w:right w:val="single" w:sz="4" w:space="0" w:color="auto"/>
            </w:tcBorders>
            <w:shd w:val="clear" w:color="auto" w:fill="FFFFFF"/>
            <w:vAlign w:val="center"/>
            <w:hideMark/>
          </w:tcPr>
          <w:p w14:paraId="7D0926B2" w14:textId="77777777" w:rsidR="001522A8" w:rsidRPr="00C16064" w:rsidRDefault="001522A8" w:rsidP="001522A8">
            <w:pPr>
              <w:jc w:val="center"/>
              <w:outlineLvl w:val="0"/>
              <w:rPr>
                <w:sz w:val="20"/>
                <w:szCs w:val="20"/>
              </w:rPr>
            </w:pPr>
            <w:r w:rsidRPr="00C16064">
              <w:rPr>
                <w:sz w:val="20"/>
                <w:szCs w:val="20"/>
              </w:rPr>
              <w:t>0,47</w:t>
            </w:r>
          </w:p>
        </w:tc>
      </w:tr>
      <w:tr w:rsidR="001522A8" w:rsidRPr="00C16064" w14:paraId="729DC901"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27F126E" w14:textId="77777777" w:rsidR="001522A8" w:rsidRPr="00C16064" w:rsidRDefault="001522A8" w:rsidP="001522A8">
            <w:pPr>
              <w:jc w:val="center"/>
              <w:outlineLvl w:val="0"/>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7FF2D156" w14:textId="77777777" w:rsidR="001522A8" w:rsidRPr="00C16064" w:rsidRDefault="001522A8" w:rsidP="001522A8">
            <w:pPr>
              <w:outlineLvl w:val="0"/>
              <w:rPr>
                <w:bCs/>
                <w:sz w:val="20"/>
                <w:szCs w:val="20"/>
              </w:rPr>
            </w:pPr>
            <w:r w:rsidRPr="00C16064">
              <w:rPr>
                <w:bCs/>
                <w:sz w:val="20"/>
                <w:szCs w:val="20"/>
              </w:rPr>
              <w:t>бюджетные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2155C61B" w14:textId="77777777" w:rsidR="001522A8" w:rsidRPr="00C16064" w:rsidRDefault="001522A8" w:rsidP="001522A8">
            <w:pPr>
              <w:jc w:val="center"/>
              <w:outlineLvl w:val="0"/>
              <w:rPr>
                <w:sz w:val="20"/>
                <w:szCs w:val="20"/>
              </w:rPr>
            </w:pPr>
            <w:r w:rsidRPr="00C16064">
              <w:rPr>
                <w:sz w:val="20"/>
                <w:szCs w:val="20"/>
              </w:rPr>
              <w:t>0,0000</w:t>
            </w:r>
          </w:p>
        </w:tc>
      </w:tr>
      <w:tr w:rsidR="001522A8" w:rsidRPr="00C16064" w14:paraId="5DDE6CD3"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A352B58" w14:textId="77777777" w:rsidR="001522A8" w:rsidRPr="00C16064" w:rsidRDefault="001522A8" w:rsidP="001522A8">
            <w:pPr>
              <w:jc w:val="center"/>
              <w:outlineLvl w:val="0"/>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54CC8BBC" w14:textId="77777777" w:rsidR="001522A8" w:rsidRPr="00C16064" w:rsidRDefault="001522A8" w:rsidP="001522A8">
            <w:pPr>
              <w:outlineLvl w:val="0"/>
              <w:rPr>
                <w:bCs/>
                <w:sz w:val="20"/>
                <w:szCs w:val="20"/>
              </w:rPr>
            </w:pPr>
            <w:r w:rsidRPr="00C16064">
              <w:rPr>
                <w:bCs/>
                <w:sz w:val="20"/>
                <w:szCs w:val="20"/>
              </w:rPr>
              <w:t>прочие потребители</w:t>
            </w:r>
          </w:p>
        </w:tc>
        <w:tc>
          <w:tcPr>
            <w:tcW w:w="1562" w:type="dxa"/>
            <w:tcBorders>
              <w:top w:val="single" w:sz="4" w:space="0" w:color="auto"/>
              <w:left w:val="nil"/>
              <w:bottom w:val="nil"/>
              <w:right w:val="single" w:sz="4" w:space="0" w:color="auto"/>
            </w:tcBorders>
            <w:shd w:val="clear" w:color="auto" w:fill="FFFFFF"/>
            <w:vAlign w:val="center"/>
            <w:hideMark/>
          </w:tcPr>
          <w:p w14:paraId="4619910D" w14:textId="77777777" w:rsidR="001522A8" w:rsidRPr="00C16064" w:rsidRDefault="001522A8" w:rsidP="001522A8">
            <w:pPr>
              <w:jc w:val="center"/>
              <w:outlineLvl w:val="0"/>
              <w:rPr>
                <w:sz w:val="20"/>
                <w:szCs w:val="20"/>
              </w:rPr>
            </w:pPr>
            <w:r w:rsidRPr="00C16064">
              <w:rPr>
                <w:sz w:val="20"/>
                <w:szCs w:val="20"/>
              </w:rPr>
              <w:t>0,0000</w:t>
            </w:r>
          </w:p>
        </w:tc>
      </w:tr>
      <w:tr w:rsidR="001522A8" w:rsidRPr="00C16064" w14:paraId="590F7888"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901B0F8"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10EEFD87" w14:textId="77777777" w:rsidR="001522A8" w:rsidRPr="00C16064" w:rsidRDefault="001522A8" w:rsidP="001522A8">
            <w:pPr>
              <w:outlineLvl w:val="2"/>
              <w:rPr>
                <w:bCs/>
                <w:sz w:val="20"/>
                <w:szCs w:val="20"/>
              </w:rPr>
            </w:pPr>
            <w:r w:rsidRPr="00C16064">
              <w:rPr>
                <w:bCs/>
                <w:sz w:val="20"/>
                <w:szCs w:val="20"/>
              </w:rPr>
              <w:t>собственное потребление</w:t>
            </w:r>
          </w:p>
        </w:tc>
        <w:tc>
          <w:tcPr>
            <w:tcW w:w="1562" w:type="dxa"/>
            <w:tcBorders>
              <w:top w:val="single" w:sz="4" w:space="0" w:color="auto"/>
              <w:left w:val="nil"/>
              <w:bottom w:val="nil"/>
              <w:right w:val="single" w:sz="4" w:space="0" w:color="auto"/>
            </w:tcBorders>
            <w:shd w:val="clear" w:color="auto" w:fill="FFFFFF"/>
            <w:vAlign w:val="center"/>
            <w:hideMark/>
          </w:tcPr>
          <w:p w14:paraId="3B80D8F1" w14:textId="77777777" w:rsidR="001522A8" w:rsidRPr="00C16064" w:rsidRDefault="001522A8" w:rsidP="001522A8">
            <w:pPr>
              <w:jc w:val="center"/>
              <w:outlineLvl w:val="2"/>
              <w:rPr>
                <w:sz w:val="20"/>
                <w:szCs w:val="20"/>
              </w:rPr>
            </w:pPr>
            <w:r w:rsidRPr="00C16064">
              <w:rPr>
                <w:sz w:val="20"/>
                <w:szCs w:val="20"/>
              </w:rPr>
              <w:t>0,0000</w:t>
            </w:r>
          </w:p>
        </w:tc>
      </w:tr>
      <w:tr w:rsidR="001522A8" w:rsidRPr="00C16064" w14:paraId="32E61E5B"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18FD139"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vAlign w:val="center"/>
            <w:hideMark/>
          </w:tcPr>
          <w:p w14:paraId="455A4D0D" w14:textId="77777777" w:rsidR="001522A8" w:rsidRPr="00C16064" w:rsidRDefault="001522A8" w:rsidP="001522A8">
            <w:pPr>
              <w:outlineLvl w:val="2"/>
              <w:rPr>
                <w:bCs/>
                <w:sz w:val="20"/>
                <w:szCs w:val="20"/>
              </w:rPr>
            </w:pPr>
            <w:r w:rsidRPr="00C16064">
              <w:rPr>
                <w:bCs/>
                <w:sz w:val="20"/>
                <w:szCs w:val="20"/>
              </w:rPr>
              <w:t>Население</w:t>
            </w:r>
          </w:p>
        </w:tc>
        <w:tc>
          <w:tcPr>
            <w:tcW w:w="1562" w:type="dxa"/>
            <w:tcBorders>
              <w:top w:val="single" w:sz="4" w:space="0" w:color="auto"/>
              <w:left w:val="nil"/>
              <w:bottom w:val="nil"/>
              <w:right w:val="single" w:sz="4" w:space="0" w:color="auto"/>
            </w:tcBorders>
            <w:shd w:val="clear" w:color="auto" w:fill="FFFFFF"/>
            <w:vAlign w:val="center"/>
            <w:hideMark/>
          </w:tcPr>
          <w:p w14:paraId="344AC14B"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68C5B5A6"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127672B"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1FADBBDB" w14:textId="77777777" w:rsidR="001522A8" w:rsidRPr="00C16064" w:rsidRDefault="001522A8" w:rsidP="001522A8">
            <w:pPr>
              <w:outlineLvl w:val="2"/>
              <w:rPr>
                <w:sz w:val="20"/>
                <w:szCs w:val="20"/>
              </w:rPr>
            </w:pPr>
            <w:r w:rsidRPr="00C16064">
              <w:rPr>
                <w:sz w:val="20"/>
                <w:szCs w:val="20"/>
              </w:rPr>
              <w:t>1.ул. Красина 83</w:t>
            </w:r>
          </w:p>
        </w:tc>
        <w:tc>
          <w:tcPr>
            <w:tcW w:w="1562" w:type="dxa"/>
            <w:tcBorders>
              <w:top w:val="single" w:sz="4" w:space="0" w:color="auto"/>
              <w:left w:val="nil"/>
              <w:bottom w:val="nil"/>
              <w:right w:val="single" w:sz="4" w:space="0" w:color="auto"/>
            </w:tcBorders>
            <w:shd w:val="clear" w:color="auto" w:fill="FFFFFF"/>
            <w:vAlign w:val="center"/>
            <w:hideMark/>
          </w:tcPr>
          <w:p w14:paraId="670C953A" w14:textId="77777777" w:rsidR="001522A8" w:rsidRPr="00C16064" w:rsidRDefault="001522A8" w:rsidP="001522A8">
            <w:pPr>
              <w:jc w:val="center"/>
              <w:outlineLvl w:val="2"/>
              <w:rPr>
                <w:sz w:val="20"/>
                <w:szCs w:val="20"/>
              </w:rPr>
            </w:pPr>
            <w:r w:rsidRPr="00C16064">
              <w:rPr>
                <w:sz w:val="20"/>
                <w:szCs w:val="20"/>
              </w:rPr>
              <w:t>0,1856</w:t>
            </w:r>
          </w:p>
        </w:tc>
      </w:tr>
      <w:tr w:rsidR="001522A8" w:rsidRPr="00C16064" w14:paraId="592DC4E4"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3D68A82"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588C519A" w14:textId="77777777" w:rsidR="001522A8" w:rsidRPr="00C16064" w:rsidRDefault="001522A8" w:rsidP="001522A8">
            <w:pPr>
              <w:outlineLvl w:val="2"/>
              <w:rPr>
                <w:sz w:val="20"/>
                <w:szCs w:val="20"/>
              </w:rPr>
            </w:pPr>
            <w:r w:rsidRPr="00C16064">
              <w:rPr>
                <w:sz w:val="20"/>
                <w:szCs w:val="20"/>
              </w:rPr>
              <w:t>2. ул. Красина 85</w:t>
            </w:r>
          </w:p>
        </w:tc>
        <w:tc>
          <w:tcPr>
            <w:tcW w:w="1562" w:type="dxa"/>
            <w:tcBorders>
              <w:top w:val="single" w:sz="4" w:space="0" w:color="auto"/>
              <w:left w:val="nil"/>
              <w:bottom w:val="nil"/>
              <w:right w:val="single" w:sz="4" w:space="0" w:color="auto"/>
            </w:tcBorders>
            <w:shd w:val="clear" w:color="auto" w:fill="FFFFFF"/>
            <w:vAlign w:val="center"/>
            <w:hideMark/>
          </w:tcPr>
          <w:p w14:paraId="1A235983" w14:textId="77777777" w:rsidR="001522A8" w:rsidRPr="00C16064" w:rsidRDefault="001522A8" w:rsidP="001522A8">
            <w:pPr>
              <w:jc w:val="center"/>
              <w:outlineLvl w:val="2"/>
              <w:rPr>
                <w:sz w:val="20"/>
                <w:szCs w:val="20"/>
              </w:rPr>
            </w:pPr>
            <w:r w:rsidRPr="00C16064">
              <w:rPr>
                <w:sz w:val="20"/>
                <w:szCs w:val="20"/>
              </w:rPr>
              <w:t>0,1123</w:t>
            </w:r>
          </w:p>
        </w:tc>
      </w:tr>
      <w:tr w:rsidR="001522A8" w:rsidRPr="00C16064" w14:paraId="75962BD3"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BE7318C"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7F64B613" w14:textId="77777777" w:rsidR="001522A8" w:rsidRPr="00C16064" w:rsidRDefault="001522A8" w:rsidP="001522A8">
            <w:pPr>
              <w:outlineLvl w:val="2"/>
              <w:rPr>
                <w:sz w:val="20"/>
                <w:szCs w:val="20"/>
              </w:rPr>
            </w:pPr>
            <w:r w:rsidRPr="00C16064">
              <w:rPr>
                <w:sz w:val="20"/>
                <w:szCs w:val="20"/>
              </w:rPr>
              <w:t>3. ул. Чкалова 141</w:t>
            </w:r>
          </w:p>
        </w:tc>
        <w:tc>
          <w:tcPr>
            <w:tcW w:w="1562" w:type="dxa"/>
            <w:tcBorders>
              <w:top w:val="single" w:sz="4" w:space="0" w:color="auto"/>
              <w:left w:val="nil"/>
              <w:bottom w:val="nil"/>
              <w:right w:val="single" w:sz="4" w:space="0" w:color="auto"/>
            </w:tcBorders>
            <w:shd w:val="clear" w:color="auto" w:fill="FFFFFF"/>
            <w:vAlign w:val="center"/>
            <w:hideMark/>
          </w:tcPr>
          <w:p w14:paraId="55A9FE86" w14:textId="77777777" w:rsidR="001522A8" w:rsidRPr="00C16064" w:rsidRDefault="001522A8" w:rsidP="001522A8">
            <w:pPr>
              <w:jc w:val="center"/>
              <w:outlineLvl w:val="2"/>
              <w:rPr>
                <w:sz w:val="20"/>
                <w:szCs w:val="20"/>
              </w:rPr>
            </w:pPr>
            <w:r w:rsidRPr="00C16064">
              <w:rPr>
                <w:sz w:val="20"/>
                <w:szCs w:val="20"/>
              </w:rPr>
              <w:t>0,1432</w:t>
            </w:r>
          </w:p>
        </w:tc>
      </w:tr>
      <w:tr w:rsidR="001522A8" w:rsidRPr="00C16064" w14:paraId="35E1EF42"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D1C32FE"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DDCFF22" w14:textId="77777777" w:rsidR="001522A8" w:rsidRPr="00C16064" w:rsidRDefault="001522A8" w:rsidP="001522A8">
            <w:pPr>
              <w:outlineLvl w:val="2"/>
              <w:rPr>
                <w:bCs/>
                <w:sz w:val="20"/>
                <w:szCs w:val="20"/>
              </w:rPr>
            </w:pPr>
            <w:r w:rsidRPr="00C16064">
              <w:rPr>
                <w:bCs/>
                <w:sz w:val="20"/>
                <w:szCs w:val="20"/>
              </w:rPr>
              <w:t>бюджетные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0234926C"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25916044"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7A48F65"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nil"/>
              <w:left w:val="single" w:sz="4" w:space="0" w:color="auto"/>
              <w:bottom w:val="nil"/>
              <w:right w:val="single" w:sz="4" w:space="0" w:color="auto"/>
            </w:tcBorders>
            <w:shd w:val="clear" w:color="auto" w:fill="FFFFFF"/>
            <w:noWrap/>
            <w:vAlign w:val="bottom"/>
            <w:hideMark/>
          </w:tcPr>
          <w:p w14:paraId="3F1DED0F" w14:textId="77777777" w:rsidR="001522A8" w:rsidRPr="00C16064" w:rsidRDefault="001522A8" w:rsidP="001522A8">
            <w:pPr>
              <w:outlineLvl w:val="2"/>
              <w:rPr>
                <w:bCs/>
                <w:sz w:val="20"/>
                <w:szCs w:val="20"/>
              </w:rPr>
            </w:pPr>
            <w:r w:rsidRPr="00C16064">
              <w:rPr>
                <w:bCs/>
                <w:sz w:val="20"/>
                <w:szCs w:val="20"/>
              </w:rPr>
              <w:t>Прочие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7A1C2A58"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1C59276F"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526D290"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single" w:sz="8" w:space="0" w:color="auto"/>
              <w:right w:val="single" w:sz="4" w:space="0" w:color="auto"/>
            </w:tcBorders>
            <w:shd w:val="clear" w:color="auto" w:fill="FFFFFF"/>
            <w:noWrap/>
            <w:vAlign w:val="bottom"/>
            <w:hideMark/>
          </w:tcPr>
          <w:p w14:paraId="4D68D18D" w14:textId="77777777" w:rsidR="001522A8" w:rsidRPr="00C16064" w:rsidRDefault="001522A8" w:rsidP="001522A8">
            <w:pPr>
              <w:outlineLvl w:val="2"/>
              <w:rPr>
                <w:bCs/>
                <w:sz w:val="20"/>
                <w:szCs w:val="20"/>
              </w:rPr>
            </w:pPr>
            <w:r w:rsidRPr="00C16064">
              <w:rPr>
                <w:bCs/>
                <w:sz w:val="20"/>
                <w:szCs w:val="20"/>
              </w:rPr>
              <w:t>Собственное потребление</w:t>
            </w:r>
          </w:p>
        </w:tc>
        <w:tc>
          <w:tcPr>
            <w:tcW w:w="1562" w:type="dxa"/>
            <w:tcBorders>
              <w:top w:val="single" w:sz="4" w:space="0" w:color="auto"/>
              <w:left w:val="nil"/>
              <w:bottom w:val="single" w:sz="8" w:space="0" w:color="auto"/>
              <w:right w:val="single" w:sz="4" w:space="0" w:color="auto"/>
            </w:tcBorders>
            <w:shd w:val="clear" w:color="auto" w:fill="FFFFFF"/>
            <w:vAlign w:val="center"/>
            <w:hideMark/>
          </w:tcPr>
          <w:p w14:paraId="493BF600"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0D6A287E" w14:textId="77777777" w:rsidTr="004B5912">
        <w:trPr>
          <w:gridAfter w:val="1"/>
          <w:wAfter w:w="102" w:type="dxa"/>
          <w:trHeight w:val="20"/>
        </w:trPr>
        <w:tc>
          <w:tcPr>
            <w:tcW w:w="1095" w:type="dxa"/>
            <w:tcBorders>
              <w:top w:val="single" w:sz="4" w:space="0" w:color="auto"/>
              <w:left w:val="single" w:sz="8" w:space="0" w:color="auto"/>
              <w:bottom w:val="single" w:sz="4" w:space="0" w:color="auto"/>
              <w:right w:val="nil"/>
            </w:tcBorders>
            <w:shd w:val="clear" w:color="auto" w:fill="FFFFFF"/>
            <w:vAlign w:val="center"/>
            <w:hideMark/>
          </w:tcPr>
          <w:p w14:paraId="234A811A" w14:textId="77777777" w:rsidR="001522A8" w:rsidRPr="00C16064" w:rsidRDefault="001522A8" w:rsidP="001522A8">
            <w:pPr>
              <w:jc w:val="center"/>
              <w:outlineLvl w:val="2"/>
              <w:rPr>
                <w:bCs/>
                <w:sz w:val="20"/>
                <w:szCs w:val="20"/>
              </w:rPr>
            </w:pPr>
            <w:r w:rsidRPr="00C16064">
              <w:rPr>
                <w:bCs/>
                <w:sz w:val="20"/>
                <w:szCs w:val="20"/>
              </w:rPr>
              <w:t>2</w:t>
            </w:r>
          </w:p>
        </w:tc>
        <w:tc>
          <w:tcPr>
            <w:tcW w:w="6904" w:type="dxa"/>
            <w:tcBorders>
              <w:top w:val="single" w:sz="8" w:space="0" w:color="auto"/>
              <w:left w:val="single" w:sz="8" w:space="0" w:color="auto"/>
              <w:bottom w:val="single" w:sz="8" w:space="0" w:color="auto"/>
              <w:right w:val="single" w:sz="4" w:space="0" w:color="auto"/>
            </w:tcBorders>
            <w:shd w:val="clear" w:color="auto" w:fill="FFFFFF"/>
            <w:vAlign w:val="bottom"/>
            <w:hideMark/>
          </w:tcPr>
          <w:p w14:paraId="7C4789A0" w14:textId="77777777" w:rsidR="001522A8" w:rsidRPr="00C16064" w:rsidRDefault="001522A8" w:rsidP="001522A8">
            <w:pPr>
              <w:outlineLvl w:val="2"/>
              <w:rPr>
                <w:sz w:val="20"/>
                <w:szCs w:val="20"/>
              </w:rPr>
            </w:pPr>
            <w:r w:rsidRPr="00C16064">
              <w:rPr>
                <w:sz w:val="20"/>
                <w:szCs w:val="20"/>
              </w:rPr>
              <w:t>Ст-ца Старощербиновская, ул. Советов 56 (Кв. № 86)</w:t>
            </w:r>
          </w:p>
        </w:tc>
        <w:tc>
          <w:tcPr>
            <w:tcW w:w="1562" w:type="dxa"/>
            <w:tcBorders>
              <w:top w:val="single" w:sz="8" w:space="0" w:color="auto"/>
              <w:left w:val="nil"/>
              <w:bottom w:val="single" w:sz="8" w:space="0" w:color="auto"/>
              <w:right w:val="single" w:sz="4" w:space="0" w:color="auto"/>
            </w:tcBorders>
            <w:shd w:val="clear" w:color="auto" w:fill="FFFFFF"/>
            <w:vAlign w:val="center"/>
            <w:hideMark/>
          </w:tcPr>
          <w:p w14:paraId="5F77AE64"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2B2B8C49"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CA02E69"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8" w:space="0" w:color="auto"/>
              <w:left w:val="single" w:sz="4" w:space="0" w:color="auto"/>
              <w:bottom w:val="single" w:sz="4" w:space="0" w:color="auto"/>
              <w:right w:val="single" w:sz="4" w:space="0" w:color="auto"/>
            </w:tcBorders>
            <w:shd w:val="clear" w:color="auto" w:fill="FFFFFF"/>
            <w:noWrap/>
            <w:vAlign w:val="bottom"/>
            <w:hideMark/>
          </w:tcPr>
          <w:p w14:paraId="6821344E" w14:textId="77777777" w:rsidR="001522A8" w:rsidRPr="00C16064" w:rsidRDefault="001522A8" w:rsidP="001522A8">
            <w:pPr>
              <w:outlineLvl w:val="2"/>
              <w:rPr>
                <w:bCs/>
                <w:sz w:val="20"/>
                <w:szCs w:val="20"/>
              </w:rPr>
            </w:pPr>
            <w:r w:rsidRPr="00C16064">
              <w:rPr>
                <w:bCs/>
                <w:sz w:val="20"/>
                <w:szCs w:val="20"/>
              </w:rPr>
              <w:t>Всего по котельной, в том числе:</w:t>
            </w:r>
          </w:p>
        </w:tc>
        <w:tc>
          <w:tcPr>
            <w:tcW w:w="1562" w:type="dxa"/>
            <w:tcBorders>
              <w:top w:val="single" w:sz="8" w:space="0" w:color="auto"/>
              <w:left w:val="nil"/>
              <w:bottom w:val="nil"/>
              <w:right w:val="single" w:sz="4" w:space="0" w:color="auto"/>
            </w:tcBorders>
            <w:shd w:val="clear" w:color="auto" w:fill="FFFFFF"/>
            <w:vAlign w:val="center"/>
            <w:hideMark/>
          </w:tcPr>
          <w:p w14:paraId="5CE07D16" w14:textId="77777777" w:rsidR="001522A8" w:rsidRPr="00C16064" w:rsidRDefault="001522A8" w:rsidP="001522A8">
            <w:pPr>
              <w:jc w:val="center"/>
              <w:outlineLvl w:val="2"/>
              <w:rPr>
                <w:sz w:val="20"/>
                <w:szCs w:val="20"/>
              </w:rPr>
            </w:pPr>
            <w:r w:rsidRPr="00C16064">
              <w:rPr>
                <w:sz w:val="20"/>
                <w:szCs w:val="20"/>
              </w:rPr>
              <w:t>0,93</w:t>
            </w:r>
          </w:p>
        </w:tc>
      </w:tr>
      <w:tr w:rsidR="001522A8" w:rsidRPr="00C16064" w14:paraId="411F0332"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0B19773"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0BE2D4" w14:textId="77777777" w:rsidR="001522A8" w:rsidRPr="00C16064" w:rsidRDefault="001522A8" w:rsidP="001522A8">
            <w:pPr>
              <w:outlineLvl w:val="2"/>
              <w:rPr>
                <w:bCs/>
                <w:sz w:val="20"/>
                <w:szCs w:val="20"/>
              </w:rPr>
            </w:pPr>
            <w:r w:rsidRPr="00C16064">
              <w:rPr>
                <w:bCs/>
                <w:sz w:val="20"/>
                <w:szCs w:val="20"/>
              </w:rPr>
              <w:t>население</w:t>
            </w:r>
          </w:p>
        </w:tc>
        <w:tc>
          <w:tcPr>
            <w:tcW w:w="1562" w:type="dxa"/>
            <w:tcBorders>
              <w:top w:val="single" w:sz="4" w:space="0" w:color="auto"/>
              <w:left w:val="nil"/>
              <w:bottom w:val="nil"/>
              <w:right w:val="single" w:sz="4" w:space="0" w:color="auto"/>
            </w:tcBorders>
            <w:shd w:val="clear" w:color="auto" w:fill="FFFFFF"/>
            <w:vAlign w:val="center"/>
            <w:hideMark/>
          </w:tcPr>
          <w:p w14:paraId="7B09C6DD" w14:textId="77777777" w:rsidR="001522A8" w:rsidRPr="00C16064" w:rsidRDefault="001522A8" w:rsidP="001522A8">
            <w:pPr>
              <w:jc w:val="center"/>
              <w:outlineLvl w:val="2"/>
              <w:rPr>
                <w:sz w:val="20"/>
                <w:szCs w:val="20"/>
              </w:rPr>
            </w:pPr>
            <w:r w:rsidRPr="00C16064">
              <w:rPr>
                <w:sz w:val="20"/>
                <w:szCs w:val="20"/>
              </w:rPr>
              <w:t>0,0996</w:t>
            </w:r>
          </w:p>
        </w:tc>
      </w:tr>
      <w:tr w:rsidR="001522A8" w:rsidRPr="00C16064" w14:paraId="1C37CA33"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DCA7931"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3B983973" w14:textId="77777777" w:rsidR="001522A8" w:rsidRPr="00C16064" w:rsidRDefault="001522A8" w:rsidP="001522A8">
            <w:pPr>
              <w:outlineLvl w:val="2"/>
              <w:rPr>
                <w:bCs/>
                <w:sz w:val="20"/>
                <w:szCs w:val="20"/>
              </w:rPr>
            </w:pPr>
            <w:r w:rsidRPr="00C16064">
              <w:rPr>
                <w:bCs/>
                <w:sz w:val="20"/>
                <w:szCs w:val="20"/>
              </w:rPr>
              <w:t>бюджетные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59E0B2CA" w14:textId="77777777" w:rsidR="001522A8" w:rsidRPr="00C16064" w:rsidRDefault="001522A8" w:rsidP="001522A8">
            <w:pPr>
              <w:jc w:val="center"/>
              <w:outlineLvl w:val="2"/>
              <w:rPr>
                <w:sz w:val="20"/>
                <w:szCs w:val="20"/>
              </w:rPr>
            </w:pPr>
            <w:r w:rsidRPr="00C16064">
              <w:rPr>
                <w:sz w:val="20"/>
                <w:szCs w:val="20"/>
              </w:rPr>
              <w:t>0,4775</w:t>
            </w:r>
          </w:p>
        </w:tc>
      </w:tr>
      <w:tr w:rsidR="001522A8" w:rsidRPr="00C16064" w14:paraId="0DA07509"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54BFB3"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054B0036" w14:textId="77777777" w:rsidR="001522A8" w:rsidRPr="00C16064" w:rsidRDefault="001522A8" w:rsidP="001522A8">
            <w:pPr>
              <w:outlineLvl w:val="2"/>
              <w:rPr>
                <w:bCs/>
                <w:sz w:val="20"/>
                <w:szCs w:val="20"/>
              </w:rPr>
            </w:pPr>
            <w:r w:rsidRPr="00C16064">
              <w:rPr>
                <w:bCs/>
                <w:sz w:val="20"/>
                <w:szCs w:val="20"/>
              </w:rPr>
              <w:t>прочие потребители</w:t>
            </w:r>
          </w:p>
        </w:tc>
        <w:tc>
          <w:tcPr>
            <w:tcW w:w="1562" w:type="dxa"/>
            <w:tcBorders>
              <w:top w:val="single" w:sz="4" w:space="0" w:color="auto"/>
              <w:left w:val="nil"/>
              <w:bottom w:val="nil"/>
              <w:right w:val="single" w:sz="4" w:space="0" w:color="auto"/>
            </w:tcBorders>
            <w:shd w:val="clear" w:color="auto" w:fill="FFFFFF"/>
            <w:vAlign w:val="center"/>
            <w:hideMark/>
          </w:tcPr>
          <w:p w14:paraId="2953C45A" w14:textId="77777777" w:rsidR="001522A8" w:rsidRPr="00C16064" w:rsidRDefault="001522A8" w:rsidP="001522A8">
            <w:pPr>
              <w:jc w:val="center"/>
              <w:outlineLvl w:val="2"/>
              <w:rPr>
                <w:sz w:val="20"/>
                <w:szCs w:val="20"/>
              </w:rPr>
            </w:pPr>
            <w:r w:rsidRPr="00C16064">
              <w:rPr>
                <w:sz w:val="20"/>
                <w:szCs w:val="20"/>
              </w:rPr>
              <w:t>0,2589</w:t>
            </w:r>
          </w:p>
        </w:tc>
      </w:tr>
      <w:tr w:rsidR="001522A8" w:rsidRPr="00C16064" w14:paraId="577114B8"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FB6808E"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776EC0D1" w14:textId="77777777" w:rsidR="001522A8" w:rsidRPr="00C16064" w:rsidRDefault="001522A8" w:rsidP="001522A8">
            <w:pPr>
              <w:outlineLvl w:val="2"/>
              <w:rPr>
                <w:bCs/>
                <w:sz w:val="20"/>
                <w:szCs w:val="20"/>
              </w:rPr>
            </w:pPr>
            <w:r w:rsidRPr="00C16064">
              <w:rPr>
                <w:bCs/>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EE80E14" w14:textId="77777777" w:rsidR="001522A8" w:rsidRPr="00C16064" w:rsidRDefault="001522A8" w:rsidP="001522A8">
            <w:pPr>
              <w:jc w:val="center"/>
              <w:outlineLvl w:val="2"/>
              <w:rPr>
                <w:sz w:val="20"/>
                <w:szCs w:val="20"/>
              </w:rPr>
            </w:pPr>
            <w:r w:rsidRPr="00C16064">
              <w:rPr>
                <w:sz w:val="20"/>
                <w:szCs w:val="20"/>
              </w:rPr>
              <w:t>0,0000</w:t>
            </w:r>
          </w:p>
        </w:tc>
      </w:tr>
      <w:tr w:rsidR="001522A8" w:rsidRPr="00C16064" w14:paraId="6F4E042D"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834AFA3"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vAlign w:val="center"/>
            <w:hideMark/>
          </w:tcPr>
          <w:p w14:paraId="0842BD0F" w14:textId="77777777" w:rsidR="001522A8" w:rsidRPr="00C16064" w:rsidRDefault="001522A8" w:rsidP="001522A8">
            <w:pPr>
              <w:outlineLvl w:val="2"/>
              <w:rPr>
                <w:bCs/>
                <w:sz w:val="20"/>
                <w:szCs w:val="20"/>
              </w:rPr>
            </w:pPr>
            <w:r w:rsidRPr="00C16064">
              <w:rPr>
                <w:bCs/>
                <w:sz w:val="20"/>
                <w:szCs w:val="20"/>
              </w:rPr>
              <w:t>Население</w:t>
            </w:r>
          </w:p>
        </w:tc>
        <w:tc>
          <w:tcPr>
            <w:tcW w:w="1562" w:type="dxa"/>
            <w:tcBorders>
              <w:top w:val="nil"/>
              <w:left w:val="nil"/>
              <w:bottom w:val="single" w:sz="4" w:space="0" w:color="auto"/>
              <w:right w:val="single" w:sz="4" w:space="0" w:color="auto"/>
            </w:tcBorders>
            <w:shd w:val="clear" w:color="auto" w:fill="FFFFFF"/>
            <w:vAlign w:val="center"/>
            <w:hideMark/>
          </w:tcPr>
          <w:p w14:paraId="035BAED0"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1AB3A1BB"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F032F68"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83E6266" w14:textId="77777777" w:rsidR="001522A8" w:rsidRPr="00C16064" w:rsidRDefault="001522A8" w:rsidP="001522A8">
            <w:pPr>
              <w:outlineLvl w:val="2"/>
              <w:rPr>
                <w:sz w:val="20"/>
                <w:szCs w:val="20"/>
              </w:rPr>
            </w:pPr>
            <w:r w:rsidRPr="00C16064">
              <w:rPr>
                <w:sz w:val="20"/>
                <w:szCs w:val="20"/>
              </w:rPr>
              <w:t>1. ул. Ленина 73</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51D70B" w14:textId="77777777" w:rsidR="001522A8" w:rsidRPr="00C16064" w:rsidRDefault="001522A8" w:rsidP="001522A8">
            <w:pPr>
              <w:jc w:val="center"/>
              <w:outlineLvl w:val="2"/>
              <w:rPr>
                <w:sz w:val="20"/>
                <w:szCs w:val="20"/>
              </w:rPr>
            </w:pPr>
            <w:r w:rsidRPr="00C16064">
              <w:rPr>
                <w:sz w:val="20"/>
                <w:szCs w:val="20"/>
              </w:rPr>
              <w:t>0,0996</w:t>
            </w:r>
          </w:p>
        </w:tc>
      </w:tr>
      <w:tr w:rsidR="001522A8" w:rsidRPr="00C16064" w14:paraId="6B21474C"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504996" w14:textId="77777777" w:rsidR="001522A8" w:rsidRPr="00C16064" w:rsidRDefault="001522A8" w:rsidP="001522A8">
            <w:pPr>
              <w:jc w:val="center"/>
              <w:outlineLvl w:val="1"/>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B240AB6" w14:textId="77777777" w:rsidR="001522A8" w:rsidRPr="00C16064" w:rsidRDefault="001522A8" w:rsidP="001522A8">
            <w:pPr>
              <w:outlineLvl w:val="1"/>
              <w:rPr>
                <w:bCs/>
                <w:sz w:val="20"/>
                <w:szCs w:val="20"/>
              </w:rPr>
            </w:pPr>
            <w:r w:rsidRPr="00C16064">
              <w:rPr>
                <w:bCs/>
                <w:sz w:val="20"/>
                <w:szCs w:val="20"/>
              </w:rPr>
              <w:t>бюджетные организации</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BBAE79" w14:textId="77777777" w:rsidR="001522A8" w:rsidRPr="00C16064" w:rsidRDefault="001522A8" w:rsidP="001522A8">
            <w:pPr>
              <w:jc w:val="center"/>
              <w:outlineLvl w:val="1"/>
              <w:rPr>
                <w:sz w:val="20"/>
                <w:szCs w:val="20"/>
              </w:rPr>
            </w:pPr>
            <w:r w:rsidRPr="00C16064">
              <w:rPr>
                <w:sz w:val="20"/>
                <w:szCs w:val="20"/>
              </w:rPr>
              <w:t> </w:t>
            </w:r>
          </w:p>
        </w:tc>
      </w:tr>
      <w:tr w:rsidR="001522A8" w:rsidRPr="00C16064" w14:paraId="142A6751"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6B92BD0"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8D2B87C" w14:textId="77777777" w:rsidR="001522A8" w:rsidRPr="00C16064" w:rsidRDefault="001522A8" w:rsidP="001522A8">
            <w:pPr>
              <w:rPr>
                <w:sz w:val="20"/>
                <w:szCs w:val="20"/>
              </w:rPr>
            </w:pPr>
            <w:r w:rsidRPr="00C16064">
              <w:rPr>
                <w:sz w:val="20"/>
                <w:szCs w:val="20"/>
              </w:rPr>
              <w:t>1. МДОУ-детский сад № 1 МОЩР ст. Старощербиновская (ул. Советов, 37)</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6FC3282" w14:textId="77777777" w:rsidR="001522A8" w:rsidRPr="00C16064" w:rsidRDefault="001522A8" w:rsidP="001522A8">
            <w:pPr>
              <w:jc w:val="center"/>
              <w:rPr>
                <w:sz w:val="20"/>
                <w:szCs w:val="20"/>
              </w:rPr>
            </w:pPr>
            <w:r w:rsidRPr="00C16064">
              <w:rPr>
                <w:sz w:val="20"/>
                <w:szCs w:val="20"/>
              </w:rPr>
              <w:t>0,0624</w:t>
            </w:r>
          </w:p>
        </w:tc>
      </w:tr>
      <w:tr w:rsidR="001522A8" w:rsidRPr="00C16064" w14:paraId="7D9B329A"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9CA49D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tcBorders>
            <w:shd w:val="clear" w:color="auto" w:fill="FFFFFF"/>
            <w:vAlign w:val="bottom"/>
            <w:hideMark/>
          </w:tcPr>
          <w:p w14:paraId="207FBEE2" w14:textId="77777777" w:rsidR="001522A8" w:rsidRPr="00C16064" w:rsidRDefault="001522A8" w:rsidP="001522A8">
            <w:pPr>
              <w:rPr>
                <w:sz w:val="20"/>
                <w:szCs w:val="20"/>
              </w:rPr>
            </w:pPr>
            <w:r w:rsidRPr="00C16064">
              <w:rPr>
                <w:sz w:val="20"/>
                <w:szCs w:val="20"/>
              </w:rPr>
              <w:t>Основное здание (ул. Советов, 37)</w:t>
            </w:r>
          </w:p>
        </w:tc>
        <w:tc>
          <w:tcPr>
            <w:tcW w:w="1562" w:type="dxa"/>
            <w:tcBorders>
              <w:top w:val="single" w:sz="4" w:space="0" w:color="auto"/>
              <w:bottom w:val="single" w:sz="4" w:space="0" w:color="auto"/>
            </w:tcBorders>
            <w:shd w:val="clear" w:color="auto" w:fill="FFFFFF"/>
            <w:vAlign w:val="bottom"/>
            <w:hideMark/>
          </w:tcPr>
          <w:p w14:paraId="5FCAAEA7" w14:textId="77777777" w:rsidR="001522A8" w:rsidRPr="00C16064" w:rsidRDefault="001522A8" w:rsidP="001522A8">
            <w:pPr>
              <w:jc w:val="center"/>
              <w:rPr>
                <w:sz w:val="20"/>
                <w:szCs w:val="20"/>
              </w:rPr>
            </w:pPr>
            <w:r w:rsidRPr="00C16064">
              <w:rPr>
                <w:sz w:val="20"/>
                <w:szCs w:val="20"/>
              </w:rPr>
              <w:t>0,0569</w:t>
            </w:r>
          </w:p>
        </w:tc>
      </w:tr>
      <w:tr w:rsidR="001522A8" w:rsidRPr="00C16064" w14:paraId="7721E217"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5F13A67" w14:textId="77777777" w:rsidR="001522A8" w:rsidRPr="00C16064" w:rsidRDefault="001522A8" w:rsidP="001522A8">
            <w:pPr>
              <w:jc w:val="center"/>
              <w:outlineLvl w:val="0"/>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25A5004" w14:textId="77777777" w:rsidR="001522A8" w:rsidRPr="00C16064" w:rsidRDefault="001522A8" w:rsidP="001522A8">
            <w:pPr>
              <w:outlineLvl w:val="0"/>
              <w:rPr>
                <w:sz w:val="20"/>
                <w:szCs w:val="20"/>
              </w:rPr>
            </w:pPr>
            <w:r w:rsidRPr="00C16064">
              <w:rPr>
                <w:sz w:val="20"/>
                <w:szCs w:val="20"/>
              </w:rPr>
              <w:t>Прачечная (ул. Советов, 37)</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DBC980B" w14:textId="77777777" w:rsidR="001522A8" w:rsidRPr="00C16064" w:rsidRDefault="001522A8" w:rsidP="001522A8">
            <w:pPr>
              <w:jc w:val="center"/>
              <w:outlineLvl w:val="0"/>
              <w:rPr>
                <w:sz w:val="20"/>
                <w:szCs w:val="20"/>
              </w:rPr>
            </w:pPr>
            <w:r w:rsidRPr="00C16064">
              <w:rPr>
                <w:sz w:val="20"/>
                <w:szCs w:val="20"/>
              </w:rPr>
              <w:t>0,0055</w:t>
            </w:r>
          </w:p>
        </w:tc>
      </w:tr>
      <w:tr w:rsidR="001522A8" w:rsidRPr="00C16064" w14:paraId="757FB49D"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9EB958C" w14:textId="77777777" w:rsidR="001522A8" w:rsidRPr="00C16064" w:rsidRDefault="001522A8" w:rsidP="001522A8">
            <w:pPr>
              <w:jc w:val="center"/>
              <w:outlineLvl w:val="0"/>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DD50C2E" w14:textId="77777777" w:rsidR="001522A8" w:rsidRPr="00C16064" w:rsidRDefault="001522A8" w:rsidP="001522A8">
            <w:pPr>
              <w:jc w:val="both"/>
              <w:outlineLvl w:val="0"/>
              <w:rPr>
                <w:sz w:val="20"/>
                <w:szCs w:val="20"/>
              </w:rPr>
            </w:pPr>
            <w:r w:rsidRPr="00C16064">
              <w:rPr>
                <w:sz w:val="20"/>
                <w:szCs w:val="20"/>
              </w:rPr>
              <w:t>2. МБУ ДО СШ «Лидер» (ул. Советов, 56)</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140FEE7" w14:textId="77777777" w:rsidR="001522A8" w:rsidRPr="00C16064" w:rsidRDefault="001522A8" w:rsidP="001522A8">
            <w:pPr>
              <w:jc w:val="center"/>
              <w:outlineLvl w:val="0"/>
              <w:rPr>
                <w:sz w:val="20"/>
                <w:szCs w:val="20"/>
              </w:rPr>
            </w:pPr>
            <w:r w:rsidRPr="00C16064">
              <w:rPr>
                <w:sz w:val="20"/>
                <w:szCs w:val="20"/>
              </w:rPr>
              <w:t>0,0400</w:t>
            </w:r>
          </w:p>
        </w:tc>
      </w:tr>
      <w:tr w:rsidR="001522A8" w:rsidRPr="00C16064" w14:paraId="1390A511"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F40DCED" w14:textId="77777777" w:rsidR="001522A8" w:rsidRPr="00C16064" w:rsidRDefault="001522A8" w:rsidP="001522A8">
            <w:pPr>
              <w:jc w:val="center"/>
              <w:outlineLvl w:val="0"/>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36684D89" w14:textId="77777777" w:rsidR="001522A8" w:rsidRPr="00C16064" w:rsidRDefault="001522A8" w:rsidP="001522A8">
            <w:pPr>
              <w:jc w:val="both"/>
              <w:outlineLvl w:val="0"/>
              <w:rPr>
                <w:sz w:val="20"/>
                <w:szCs w:val="20"/>
              </w:rPr>
            </w:pPr>
            <w:r w:rsidRPr="00C16064">
              <w:rPr>
                <w:sz w:val="20"/>
                <w:szCs w:val="20"/>
              </w:rPr>
              <w:t>3. МБУ ДО Дом детского творчества МО ЩР станица Старощербиновская (ул. Советов, 56)</w:t>
            </w:r>
          </w:p>
        </w:tc>
        <w:tc>
          <w:tcPr>
            <w:tcW w:w="1562" w:type="dxa"/>
            <w:tcBorders>
              <w:top w:val="single" w:sz="4" w:space="0" w:color="auto"/>
              <w:left w:val="nil"/>
              <w:bottom w:val="nil"/>
              <w:right w:val="single" w:sz="4" w:space="0" w:color="auto"/>
            </w:tcBorders>
            <w:shd w:val="clear" w:color="auto" w:fill="FFFFFF"/>
            <w:vAlign w:val="bottom"/>
            <w:hideMark/>
          </w:tcPr>
          <w:p w14:paraId="5A7347A7" w14:textId="77777777" w:rsidR="001522A8" w:rsidRPr="00C16064" w:rsidRDefault="001522A8" w:rsidP="001522A8">
            <w:pPr>
              <w:jc w:val="center"/>
              <w:outlineLvl w:val="0"/>
              <w:rPr>
                <w:sz w:val="20"/>
                <w:szCs w:val="20"/>
              </w:rPr>
            </w:pPr>
            <w:r w:rsidRPr="00C16064">
              <w:rPr>
                <w:sz w:val="20"/>
                <w:szCs w:val="20"/>
              </w:rPr>
              <w:t>0,0698</w:t>
            </w:r>
          </w:p>
        </w:tc>
      </w:tr>
      <w:tr w:rsidR="001522A8" w:rsidRPr="00C16064" w14:paraId="75A9483E"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F19370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5609D58" w14:textId="77777777" w:rsidR="001522A8" w:rsidRPr="00C16064" w:rsidRDefault="001522A8" w:rsidP="001522A8">
            <w:pPr>
              <w:jc w:val="both"/>
              <w:rPr>
                <w:sz w:val="20"/>
                <w:szCs w:val="20"/>
              </w:rPr>
            </w:pPr>
            <w:r w:rsidRPr="00C16064">
              <w:rPr>
                <w:sz w:val="20"/>
                <w:szCs w:val="20"/>
              </w:rPr>
              <w:t>4.МБУ ДО детская художественная школа ст. Старощербиновской (ул. Советов, 56)</w:t>
            </w:r>
          </w:p>
        </w:tc>
        <w:tc>
          <w:tcPr>
            <w:tcW w:w="1562" w:type="dxa"/>
            <w:tcBorders>
              <w:top w:val="single" w:sz="4" w:space="0" w:color="auto"/>
              <w:left w:val="nil"/>
              <w:bottom w:val="single" w:sz="4" w:space="0" w:color="auto"/>
              <w:right w:val="single" w:sz="4" w:space="0" w:color="auto"/>
            </w:tcBorders>
            <w:shd w:val="clear" w:color="auto" w:fill="FFFFFF"/>
            <w:vAlign w:val="bottom"/>
            <w:hideMark/>
          </w:tcPr>
          <w:p w14:paraId="168133B4" w14:textId="77777777" w:rsidR="001522A8" w:rsidRPr="00C16064" w:rsidRDefault="001522A8" w:rsidP="001522A8">
            <w:pPr>
              <w:jc w:val="center"/>
              <w:rPr>
                <w:sz w:val="20"/>
                <w:szCs w:val="20"/>
              </w:rPr>
            </w:pPr>
            <w:r w:rsidRPr="00C16064">
              <w:rPr>
                <w:sz w:val="20"/>
                <w:szCs w:val="20"/>
              </w:rPr>
              <w:t>0,0342</w:t>
            </w:r>
          </w:p>
        </w:tc>
      </w:tr>
      <w:tr w:rsidR="001522A8" w:rsidRPr="00C16064" w14:paraId="6974DCA9" w14:textId="77777777" w:rsidTr="004B5912">
        <w:trPr>
          <w:gridAfter w:val="1"/>
          <w:wAfter w:w="102" w:type="dxa"/>
          <w:trHeight w:val="20"/>
        </w:trPr>
        <w:tc>
          <w:tcPr>
            <w:tcW w:w="1095" w:type="dxa"/>
            <w:vMerge w:val="restar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A457A24" w14:textId="77777777" w:rsidR="001522A8" w:rsidRPr="00C16064" w:rsidRDefault="001522A8" w:rsidP="001522A8">
            <w:pPr>
              <w:jc w:val="center"/>
              <w:rPr>
                <w:sz w:val="20"/>
                <w:szCs w:val="20"/>
              </w:rPr>
            </w:pPr>
            <w:r w:rsidRPr="00C16064">
              <w:rPr>
                <w:sz w:val="20"/>
                <w:szCs w:val="20"/>
              </w:rPr>
              <w:t> </w:t>
            </w:r>
          </w:p>
          <w:p w14:paraId="566BAE96" w14:textId="77777777" w:rsidR="001522A8" w:rsidRPr="00C16064" w:rsidRDefault="001522A8" w:rsidP="001522A8">
            <w:pPr>
              <w:jc w:val="center"/>
              <w:outlineLvl w:val="0"/>
              <w:rPr>
                <w:sz w:val="20"/>
                <w:szCs w:val="20"/>
              </w:rPr>
            </w:pPr>
            <w:r w:rsidRPr="00C16064">
              <w:rPr>
                <w:sz w:val="20"/>
                <w:szCs w:val="20"/>
              </w:rPr>
              <w:t> </w:t>
            </w:r>
          </w:p>
          <w:p w14:paraId="7C15A5E7" w14:textId="77777777" w:rsidR="001522A8" w:rsidRPr="00C16064" w:rsidRDefault="001522A8" w:rsidP="001522A8">
            <w:pPr>
              <w:jc w:val="center"/>
              <w:outlineLvl w:val="0"/>
              <w:rPr>
                <w:sz w:val="20"/>
                <w:szCs w:val="20"/>
              </w:rPr>
            </w:pPr>
            <w:r w:rsidRPr="00C16064">
              <w:rPr>
                <w:sz w:val="20"/>
                <w:szCs w:val="20"/>
              </w:rPr>
              <w:t> </w:t>
            </w:r>
          </w:p>
          <w:p w14:paraId="658A80F5" w14:textId="77777777" w:rsidR="001522A8" w:rsidRPr="00C16064" w:rsidRDefault="001522A8" w:rsidP="001522A8">
            <w:pPr>
              <w:widowControl w:val="0"/>
              <w:ind w:firstLine="709"/>
              <w:jc w:val="center"/>
              <w:outlineLvl w:val="0"/>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D822288" w14:textId="77777777" w:rsidR="001522A8" w:rsidRPr="00C16064" w:rsidRDefault="001522A8" w:rsidP="001522A8">
            <w:pPr>
              <w:jc w:val="both"/>
              <w:rPr>
                <w:sz w:val="20"/>
                <w:szCs w:val="20"/>
              </w:rPr>
            </w:pPr>
            <w:r w:rsidRPr="00C16064">
              <w:rPr>
                <w:sz w:val="20"/>
                <w:szCs w:val="20"/>
              </w:rPr>
              <w:t>5. МБУ ДО детская школа искусств ст. Старощербиновской (ул. Советов, 56)</w:t>
            </w:r>
          </w:p>
        </w:tc>
        <w:tc>
          <w:tcPr>
            <w:tcW w:w="1562" w:type="dxa"/>
            <w:tcBorders>
              <w:top w:val="single" w:sz="4" w:space="0" w:color="auto"/>
              <w:left w:val="nil"/>
              <w:bottom w:val="single" w:sz="4" w:space="0" w:color="auto"/>
              <w:right w:val="single" w:sz="4" w:space="0" w:color="auto"/>
            </w:tcBorders>
            <w:shd w:val="clear" w:color="auto" w:fill="FFFFFF"/>
            <w:vAlign w:val="bottom"/>
            <w:hideMark/>
          </w:tcPr>
          <w:p w14:paraId="5473619E" w14:textId="77777777" w:rsidR="001522A8" w:rsidRPr="00C16064" w:rsidRDefault="001522A8" w:rsidP="001522A8">
            <w:pPr>
              <w:jc w:val="center"/>
              <w:rPr>
                <w:sz w:val="20"/>
                <w:szCs w:val="20"/>
              </w:rPr>
            </w:pPr>
            <w:r w:rsidRPr="00C16064">
              <w:rPr>
                <w:sz w:val="20"/>
                <w:szCs w:val="20"/>
              </w:rPr>
              <w:t>0,0545</w:t>
            </w:r>
          </w:p>
        </w:tc>
      </w:tr>
      <w:tr w:rsidR="001522A8" w:rsidRPr="00C16064" w14:paraId="028F51CC" w14:textId="77777777" w:rsidTr="004B5912">
        <w:trPr>
          <w:gridAfter w:val="1"/>
          <w:wAfter w:w="102" w:type="dxa"/>
          <w:trHeight w:val="20"/>
        </w:trPr>
        <w:tc>
          <w:tcPr>
            <w:tcW w:w="1095" w:type="dxa"/>
            <w:vMerge/>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3423FAC" w14:textId="77777777" w:rsidR="001522A8" w:rsidRPr="00C16064" w:rsidRDefault="001522A8" w:rsidP="001522A8">
            <w:pPr>
              <w:widowControl w:val="0"/>
              <w:ind w:firstLine="709"/>
              <w:jc w:val="center"/>
              <w:outlineLvl w:val="0"/>
              <w:rPr>
                <w:sz w:val="20"/>
                <w:szCs w:val="20"/>
              </w:rPr>
            </w:pP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5F91821F" w14:textId="77777777" w:rsidR="001522A8" w:rsidRPr="00C16064" w:rsidRDefault="001522A8" w:rsidP="001522A8">
            <w:pPr>
              <w:jc w:val="both"/>
              <w:outlineLvl w:val="0"/>
              <w:rPr>
                <w:sz w:val="20"/>
                <w:szCs w:val="20"/>
              </w:rPr>
            </w:pPr>
            <w:r w:rsidRPr="00C16064">
              <w:rPr>
                <w:sz w:val="20"/>
                <w:szCs w:val="20"/>
              </w:rPr>
              <w:t>6. МКУК МО Щербиновский район «Межпоселенческая центральная библиотека» (ул. Советов, 62)</w:t>
            </w:r>
          </w:p>
        </w:tc>
        <w:tc>
          <w:tcPr>
            <w:tcW w:w="1562" w:type="dxa"/>
            <w:tcBorders>
              <w:top w:val="single" w:sz="4" w:space="0" w:color="auto"/>
              <w:left w:val="nil"/>
              <w:bottom w:val="nil"/>
              <w:right w:val="single" w:sz="4" w:space="0" w:color="auto"/>
            </w:tcBorders>
            <w:shd w:val="clear" w:color="auto" w:fill="FFFFFF"/>
            <w:vAlign w:val="bottom"/>
            <w:hideMark/>
          </w:tcPr>
          <w:p w14:paraId="6C39DAE4" w14:textId="77777777" w:rsidR="001522A8" w:rsidRPr="00C16064" w:rsidRDefault="001522A8" w:rsidP="001522A8">
            <w:pPr>
              <w:jc w:val="center"/>
              <w:outlineLvl w:val="0"/>
              <w:rPr>
                <w:sz w:val="20"/>
                <w:szCs w:val="20"/>
              </w:rPr>
            </w:pPr>
            <w:r w:rsidRPr="00C16064">
              <w:rPr>
                <w:sz w:val="20"/>
                <w:szCs w:val="20"/>
              </w:rPr>
              <w:t>0,0350</w:t>
            </w:r>
          </w:p>
        </w:tc>
      </w:tr>
      <w:tr w:rsidR="001522A8" w:rsidRPr="00C16064" w14:paraId="6F4E1160" w14:textId="77777777" w:rsidTr="004B5912">
        <w:trPr>
          <w:gridAfter w:val="1"/>
          <w:wAfter w:w="102" w:type="dxa"/>
          <w:trHeight w:val="20"/>
        </w:trPr>
        <w:tc>
          <w:tcPr>
            <w:tcW w:w="1095" w:type="dxa"/>
            <w:vMerge/>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F41A10D" w14:textId="77777777" w:rsidR="001522A8" w:rsidRPr="00C16064" w:rsidRDefault="001522A8" w:rsidP="001522A8">
            <w:pPr>
              <w:widowControl w:val="0"/>
              <w:ind w:firstLine="709"/>
              <w:jc w:val="center"/>
              <w:outlineLvl w:val="0"/>
              <w:rPr>
                <w:sz w:val="20"/>
                <w:szCs w:val="20"/>
              </w:rPr>
            </w:pPr>
          </w:p>
        </w:tc>
        <w:tc>
          <w:tcPr>
            <w:tcW w:w="6904" w:type="dxa"/>
            <w:tcBorders>
              <w:top w:val="single" w:sz="4" w:space="0" w:color="auto"/>
              <w:left w:val="single" w:sz="4" w:space="0" w:color="auto"/>
              <w:bottom w:val="nil"/>
              <w:right w:val="single" w:sz="4" w:space="0" w:color="auto"/>
            </w:tcBorders>
            <w:shd w:val="clear" w:color="auto" w:fill="FFFFFF"/>
            <w:noWrap/>
            <w:vAlign w:val="bottom"/>
            <w:hideMark/>
          </w:tcPr>
          <w:p w14:paraId="23CC546E" w14:textId="77777777" w:rsidR="001522A8" w:rsidRPr="00C16064" w:rsidRDefault="001522A8" w:rsidP="001522A8">
            <w:pPr>
              <w:jc w:val="both"/>
              <w:outlineLvl w:val="0"/>
              <w:rPr>
                <w:sz w:val="20"/>
                <w:szCs w:val="20"/>
              </w:rPr>
            </w:pPr>
            <w:r w:rsidRPr="00C16064">
              <w:rPr>
                <w:sz w:val="20"/>
                <w:szCs w:val="20"/>
              </w:rPr>
              <w:t>7. МБУ кинематографии «Щербиновский центр кинодосуга» (ул. Советов, 58)</w:t>
            </w:r>
          </w:p>
        </w:tc>
        <w:tc>
          <w:tcPr>
            <w:tcW w:w="1562" w:type="dxa"/>
            <w:tcBorders>
              <w:top w:val="single" w:sz="4" w:space="0" w:color="auto"/>
              <w:left w:val="nil"/>
              <w:bottom w:val="nil"/>
              <w:right w:val="single" w:sz="4" w:space="0" w:color="auto"/>
            </w:tcBorders>
            <w:shd w:val="clear" w:color="auto" w:fill="FFFFFF"/>
            <w:vAlign w:val="bottom"/>
            <w:hideMark/>
          </w:tcPr>
          <w:p w14:paraId="70CFCF3B" w14:textId="77777777" w:rsidR="001522A8" w:rsidRPr="00C16064" w:rsidRDefault="001522A8" w:rsidP="001522A8">
            <w:pPr>
              <w:jc w:val="center"/>
              <w:outlineLvl w:val="0"/>
              <w:rPr>
                <w:sz w:val="20"/>
                <w:szCs w:val="20"/>
              </w:rPr>
            </w:pPr>
            <w:r w:rsidRPr="00C16064">
              <w:rPr>
                <w:sz w:val="20"/>
                <w:szCs w:val="20"/>
              </w:rPr>
              <w:t>0,0761</w:t>
            </w:r>
          </w:p>
        </w:tc>
      </w:tr>
      <w:tr w:rsidR="001522A8" w:rsidRPr="00C16064" w14:paraId="19510414" w14:textId="77777777" w:rsidTr="004B5912">
        <w:trPr>
          <w:gridAfter w:val="1"/>
          <w:wAfter w:w="102" w:type="dxa"/>
          <w:trHeight w:val="20"/>
        </w:trPr>
        <w:tc>
          <w:tcPr>
            <w:tcW w:w="1095" w:type="dxa"/>
            <w:vMerge/>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FD9553" w14:textId="77777777" w:rsidR="001522A8" w:rsidRPr="00C16064" w:rsidRDefault="001522A8" w:rsidP="001522A8">
            <w:pPr>
              <w:jc w:val="center"/>
              <w:outlineLvl w:val="0"/>
              <w:rPr>
                <w:sz w:val="20"/>
                <w:szCs w:val="20"/>
              </w:rPr>
            </w:pP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3B5657F6" w14:textId="77777777" w:rsidR="001522A8" w:rsidRPr="00C16064" w:rsidRDefault="001522A8" w:rsidP="001522A8">
            <w:pPr>
              <w:jc w:val="both"/>
              <w:outlineLvl w:val="0"/>
              <w:rPr>
                <w:sz w:val="20"/>
                <w:szCs w:val="20"/>
              </w:rPr>
            </w:pPr>
            <w:r w:rsidRPr="00C16064">
              <w:rPr>
                <w:sz w:val="20"/>
                <w:szCs w:val="20"/>
              </w:rPr>
              <w:t>8. ГБУ СО КК «Щербиновский комплексный центр реабилитации инвалидов»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7A7944CA" w14:textId="77777777" w:rsidR="001522A8" w:rsidRPr="00C16064" w:rsidRDefault="001522A8" w:rsidP="001522A8">
            <w:pPr>
              <w:jc w:val="center"/>
              <w:outlineLvl w:val="0"/>
              <w:rPr>
                <w:sz w:val="20"/>
                <w:szCs w:val="20"/>
              </w:rPr>
            </w:pPr>
            <w:r w:rsidRPr="00C16064">
              <w:rPr>
                <w:sz w:val="20"/>
                <w:szCs w:val="20"/>
              </w:rPr>
              <w:t>0,0408</w:t>
            </w:r>
          </w:p>
        </w:tc>
      </w:tr>
      <w:tr w:rsidR="001522A8" w:rsidRPr="00C16064" w14:paraId="10DD8419"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4162F22" w14:textId="77777777" w:rsidR="001522A8" w:rsidRPr="00C16064" w:rsidRDefault="001522A8" w:rsidP="001522A8">
            <w:pPr>
              <w:jc w:val="center"/>
              <w:outlineLvl w:val="0"/>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721B0A35" w14:textId="77777777" w:rsidR="001522A8" w:rsidRPr="00C16064" w:rsidRDefault="001522A8" w:rsidP="001522A8">
            <w:pPr>
              <w:jc w:val="both"/>
              <w:outlineLvl w:val="0"/>
              <w:rPr>
                <w:sz w:val="20"/>
                <w:szCs w:val="20"/>
              </w:rPr>
            </w:pPr>
            <w:r w:rsidRPr="00C16064">
              <w:rPr>
                <w:sz w:val="20"/>
                <w:szCs w:val="20"/>
              </w:rPr>
              <w:t>9. Администрация муниципального образования Щербиновский район,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126391D0" w14:textId="77777777" w:rsidR="001522A8" w:rsidRPr="00C16064" w:rsidRDefault="001522A8" w:rsidP="001522A8">
            <w:pPr>
              <w:jc w:val="center"/>
              <w:outlineLvl w:val="0"/>
              <w:rPr>
                <w:sz w:val="20"/>
                <w:szCs w:val="20"/>
              </w:rPr>
            </w:pPr>
            <w:r w:rsidRPr="00C16064">
              <w:rPr>
                <w:sz w:val="20"/>
                <w:szCs w:val="20"/>
              </w:rPr>
              <w:t>0,0049</w:t>
            </w:r>
          </w:p>
        </w:tc>
      </w:tr>
      <w:tr w:rsidR="001522A8" w:rsidRPr="00C16064" w14:paraId="40327BC0"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D217B04"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28790A51" w14:textId="77777777" w:rsidR="001522A8" w:rsidRPr="00C16064" w:rsidRDefault="001522A8" w:rsidP="001522A8">
            <w:pPr>
              <w:jc w:val="both"/>
              <w:outlineLvl w:val="2"/>
              <w:rPr>
                <w:sz w:val="20"/>
                <w:szCs w:val="20"/>
              </w:rPr>
            </w:pPr>
            <w:r w:rsidRPr="00C16064">
              <w:rPr>
                <w:sz w:val="20"/>
                <w:szCs w:val="20"/>
              </w:rPr>
              <w:t>10. МБУ ХЭС МО ЩР помещения в административном здании по адресу: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468D924D" w14:textId="77777777" w:rsidR="001522A8" w:rsidRPr="00C16064" w:rsidRDefault="001522A8" w:rsidP="001522A8">
            <w:pPr>
              <w:jc w:val="center"/>
              <w:outlineLvl w:val="2"/>
              <w:rPr>
                <w:sz w:val="20"/>
                <w:szCs w:val="20"/>
              </w:rPr>
            </w:pPr>
            <w:r w:rsidRPr="00C16064">
              <w:rPr>
                <w:sz w:val="20"/>
                <w:szCs w:val="20"/>
              </w:rPr>
              <w:t>0,0144</w:t>
            </w:r>
          </w:p>
        </w:tc>
      </w:tr>
      <w:tr w:rsidR="001522A8" w:rsidRPr="00C16064" w14:paraId="468E000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BC23E2D"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15D844DA" w14:textId="77777777" w:rsidR="001522A8" w:rsidRPr="00C16064" w:rsidRDefault="001522A8" w:rsidP="001522A8">
            <w:pPr>
              <w:jc w:val="both"/>
              <w:outlineLvl w:val="2"/>
              <w:rPr>
                <w:sz w:val="20"/>
                <w:szCs w:val="20"/>
              </w:rPr>
            </w:pPr>
            <w:r w:rsidRPr="00C16064">
              <w:rPr>
                <w:sz w:val="20"/>
                <w:szCs w:val="20"/>
              </w:rPr>
              <w:t>11.МКУ МО ЩР «Центр комплексного социального обслуживания молодежи «Горизонт»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24D62674" w14:textId="77777777" w:rsidR="001522A8" w:rsidRPr="00C16064" w:rsidRDefault="001522A8" w:rsidP="001522A8">
            <w:pPr>
              <w:jc w:val="center"/>
              <w:outlineLvl w:val="2"/>
              <w:rPr>
                <w:sz w:val="20"/>
                <w:szCs w:val="20"/>
              </w:rPr>
            </w:pPr>
            <w:r w:rsidRPr="00C16064">
              <w:rPr>
                <w:sz w:val="20"/>
                <w:szCs w:val="20"/>
              </w:rPr>
              <w:t>0,0056</w:t>
            </w:r>
          </w:p>
        </w:tc>
      </w:tr>
      <w:tr w:rsidR="001522A8" w:rsidRPr="00C16064" w14:paraId="339E8D8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0A3650E"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2768AE7E" w14:textId="77777777" w:rsidR="001522A8" w:rsidRPr="00C16064" w:rsidRDefault="001522A8" w:rsidP="001522A8">
            <w:pPr>
              <w:jc w:val="both"/>
              <w:outlineLvl w:val="2"/>
              <w:rPr>
                <w:sz w:val="20"/>
                <w:szCs w:val="20"/>
              </w:rPr>
            </w:pPr>
            <w:r w:rsidRPr="00C16064">
              <w:rPr>
                <w:sz w:val="20"/>
                <w:szCs w:val="20"/>
              </w:rPr>
              <w:t>12. Краснодарская краевая организация общероссийской общественной организации инвалидов «Всероссийское ордена Трудового Красного Знамени Общество слепых»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75FADA88" w14:textId="77777777" w:rsidR="001522A8" w:rsidRPr="00C16064" w:rsidRDefault="001522A8" w:rsidP="001522A8">
            <w:pPr>
              <w:jc w:val="center"/>
              <w:outlineLvl w:val="2"/>
              <w:rPr>
                <w:sz w:val="20"/>
                <w:szCs w:val="20"/>
              </w:rPr>
            </w:pPr>
            <w:r w:rsidRPr="00C16064">
              <w:rPr>
                <w:sz w:val="20"/>
                <w:szCs w:val="20"/>
              </w:rPr>
              <w:t>0,0037</w:t>
            </w:r>
          </w:p>
        </w:tc>
      </w:tr>
      <w:tr w:rsidR="001522A8" w:rsidRPr="00C16064" w14:paraId="6163109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4A8C3F8"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3972DCF5" w14:textId="77777777" w:rsidR="001522A8" w:rsidRPr="00C16064" w:rsidRDefault="001522A8" w:rsidP="001522A8">
            <w:pPr>
              <w:jc w:val="both"/>
              <w:outlineLvl w:val="2"/>
              <w:rPr>
                <w:sz w:val="20"/>
                <w:szCs w:val="20"/>
              </w:rPr>
            </w:pPr>
            <w:r w:rsidRPr="00C16064">
              <w:rPr>
                <w:sz w:val="20"/>
                <w:szCs w:val="20"/>
              </w:rPr>
              <w:t>13. ППК «Роскадастр» (ул. Советов, 64)</w:t>
            </w:r>
          </w:p>
        </w:tc>
        <w:tc>
          <w:tcPr>
            <w:tcW w:w="1562" w:type="dxa"/>
            <w:tcBorders>
              <w:top w:val="single" w:sz="4" w:space="0" w:color="auto"/>
              <w:left w:val="nil"/>
              <w:bottom w:val="nil"/>
              <w:right w:val="single" w:sz="4" w:space="0" w:color="auto"/>
            </w:tcBorders>
            <w:shd w:val="clear" w:color="auto" w:fill="FFFFFF"/>
            <w:vAlign w:val="bottom"/>
            <w:hideMark/>
          </w:tcPr>
          <w:p w14:paraId="06937102" w14:textId="77777777" w:rsidR="001522A8" w:rsidRPr="00C16064" w:rsidRDefault="001522A8" w:rsidP="001522A8">
            <w:pPr>
              <w:jc w:val="center"/>
              <w:outlineLvl w:val="2"/>
              <w:rPr>
                <w:sz w:val="20"/>
                <w:szCs w:val="20"/>
              </w:rPr>
            </w:pPr>
            <w:r w:rsidRPr="00C16064">
              <w:rPr>
                <w:sz w:val="20"/>
                <w:szCs w:val="20"/>
              </w:rPr>
              <w:t>0,0202</w:t>
            </w:r>
          </w:p>
        </w:tc>
      </w:tr>
      <w:tr w:rsidR="001522A8" w:rsidRPr="00C16064" w14:paraId="4747DDC1"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07FAFBE"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2D85EBC9" w14:textId="77777777" w:rsidR="001522A8" w:rsidRPr="00C16064" w:rsidRDefault="001522A8" w:rsidP="001522A8">
            <w:pPr>
              <w:jc w:val="both"/>
              <w:outlineLvl w:val="2"/>
              <w:rPr>
                <w:sz w:val="20"/>
                <w:szCs w:val="20"/>
              </w:rPr>
            </w:pPr>
            <w:r w:rsidRPr="00C16064">
              <w:rPr>
                <w:sz w:val="20"/>
                <w:szCs w:val="20"/>
              </w:rPr>
              <w:t>14. МБУ ХЭС МО ЩР помещения в административном здании по адресу: ул. Советов, 64</w:t>
            </w:r>
          </w:p>
        </w:tc>
        <w:tc>
          <w:tcPr>
            <w:tcW w:w="1562" w:type="dxa"/>
            <w:tcBorders>
              <w:top w:val="single" w:sz="4" w:space="0" w:color="auto"/>
              <w:left w:val="nil"/>
              <w:bottom w:val="nil"/>
              <w:right w:val="single" w:sz="4" w:space="0" w:color="auto"/>
            </w:tcBorders>
            <w:shd w:val="clear" w:color="auto" w:fill="FFFFFF"/>
            <w:vAlign w:val="bottom"/>
            <w:hideMark/>
          </w:tcPr>
          <w:p w14:paraId="05B336BE" w14:textId="77777777" w:rsidR="001522A8" w:rsidRPr="00C16064" w:rsidRDefault="001522A8" w:rsidP="001522A8">
            <w:pPr>
              <w:jc w:val="center"/>
              <w:outlineLvl w:val="2"/>
              <w:rPr>
                <w:sz w:val="20"/>
                <w:szCs w:val="20"/>
              </w:rPr>
            </w:pPr>
            <w:r w:rsidRPr="00C16064">
              <w:rPr>
                <w:sz w:val="20"/>
                <w:szCs w:val="20"/>
              </w:rPr>
              <w:t>0,0158</w:t>
            </w:r>
          </w:p>
        </w:tc>
      </w:tr>
      <w:tr w:rsidR="001522A8" w:rsidRPr="00C16064" w14:paraId="6BE2570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B1320F0"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noWrap/>
            <w:vAlign w:val="bottom"/>
            <w:hideMark/>
          </w:tcPr>
          <w:p w14:paraId="17E35947" w14:textId="77777777" w:rsidR="001522A8" w:rsidRPr="00C16064" w:rsidRDefault="001522A8" w:rsidP="001522A8">
            <w:pPr>
              <w:jc w:val="both"/>
              <w:outlineLvl w:val="2"/>
              <w:rPr>
                <w:bCs/>
                <w:sz w:val="20"/>
                <w:szCs w:val="20"/>
              </w:rPr>
            </w:pPr>
            <w:r w:rsidRPr="00C16064">
              <w:rPr>
                <w:bCs/>
                <w:sz w:val="20"/>
                <w:szCs w:val="20"/>
              </w:rPr>
              <w:t>Прочие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07E4B437" w14:textId="77777777" w:rsidR="001522A8" w:rsidRPr="00C16064" w:rsidRDefault="001522A8" w:rsidP="001522A8">
            <w:pPr>
              <w:jc w:val="center"/>
              <w:outlineLvl w:val="2"/>
              <w:rPr>
                <w:sz w:val="20"/>
                <w:szCs w:val="20"/>
              </w:rPr>
            </w:pPr>
            <w:r w:rsidRPr="00C16064">
              <w:rPr>
                <w:sz w:val="20"/>
                <w:szCs w:val="20"/>
              </w:rPr>
              <w:t> </w:t>
            </w:r>
          </w:p>
        </w:tc>
      </w:tr>
      <w:tr w:rsidR="001522A8" w:rsidRPr="00C16064" w14:paraId="1F163ADC" w14:textId="77777777" w:rsidTr="008E435D">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5319875"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3AB2B684" w14:textId="77777777" w:rsidR="001522A8" w:rsidRPr="00C16064" w:rsidRDefault="001522A8" w:rsidP="001522A8">
            <w:pPr>
              <w:jc w:val="both"/>
              <w:outlineLvl w:val="2"/>
              <w:rPr>
                <w:sz w:val="20"/>
                <w:szCs w:val="20"/>
              </w:rPr>
            </w:pPr>
            <w:r w:rsidRPr="00C16064">
              <w:rPr>
                <w:sz w:val="20"/>
                <w:szCs w:val="20"/>
              </w:rPr>
              <w:t>1. ПАО «Ростелеком» Краснодарский филиал Тимашевский МЦТЭТ (ул. Первомайская, 68)</w:t>
            </w:r>
          </w:p>
        </w:tc>
        <w:tc>
          <w:tcPr>
            <w:tcW w:w="1562" w:type="dxa"/>
            <w:tcBorders>
              <w:top w:val="single" w:sz="4" w:space="0" w:color="auto"/>
              <w:left w:val="nil"/>
              <w:bottom w:val="single" w:sz="4" w:space="0" w:color="auto"/>
              <w:right w:val="single" w:sz="4" w:space="0" w:color="auto"/>
            </w:tcBorders>
            <w:shd w:val="clear" w:color="auto" w:fill="FFFFFF"/>
            <w:vAlign w:val="bottom"/>
            <w:hideMark/>
          </w:tcPr>
          <w:p w14:paraId="7510C303" w14:textId="77777777" w:rsidR="001522A8" w:rsidRPr="00C16064" w:rsidRDefault="001522A8" w:rsidP="001522A8">
            <w:pPr>
              <w:jc w:val="center"/>
              <w:outlineLvl w:val="2"/>
              <w:rPr>
                <w:sz w:val="20"/>
                <w:szCs w:val="20"/>
              </w:rPr>
            </w:pPr>
            <w:r w:rsidRPr="00C16064">
              <w:rPr>
                <w:sz w:val="20"/>
                <w:szCs w:val="20"/>
              </w:rPr>
              <w:t>0,1481</w:t>
            </w:r>
          </w:p>
        </w:tc>
      </w:tr>
      <w:tr w:rsidR="001522A8" w:rsidRPr="00C16064" w14:paraId="1E2A251F" w14:textId="77777777" w:rsidTr="008E435D">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2DCCBA3"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7CEB27" w14:textId="77777777" w:rsidR="001522A8" w:rsidRPr="00C16064" w:rsidRDefault="001522A8" w:rsidP="001522A8">
            <w:pPr>
              <w:outlineLvl w:val="2"/>
              <w:rPr>
                <w:sz w:val="20"/>
                <w:szCs w:val="20"/>
              </w:rPr>
            </w:pPr>
            <w:r w:rsidRPr="00C16064">
              <w:rPr>
                <w:sz w:val="20"/>
                <w:szCs w:val="20"/>
              </w:rPr>
              <w:t>Административное здание (ул. Первомайская, 68)</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256272F" w14:textId="77777777" w:rsidR="001522A8" w:rsidRPr="00C16064" w:rsidRDefault="001522A8" w:rsidP="001522A8">
            <w:pPr>
              <w:jc w:val="center"/>
              <w:outlineLvl w:val="2"/>
              <w:rPr>
                <w:sz w:val="20"/>
                <w:szCs w:val="20"/>
              </w:rPr>
            </w:pPr>
            <w:r w:rsidRPr="00C16064">
              <w:rPr>
                <w:sz w:val="20"/>
                <w:szCs w:val="20"/>
              </w:rPr>
              <w:t>0,1081</w:t>
            </w:r>
          </w:p>
        </w:tc>
      </w:tr>
      <w:tr w:rsidR="001522A8" w:rsidRPr="00C16064" w14:paraId="6320883C" w14:textId="77777777" w:rsidTr="008E435D">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1DED114"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07DCA8" w14:textId="77777777" w:rsidR="001522A8" w:rsidRPr="00C16064" w:rsidRDefault="001522A8" w:rsidP="001522A8">
            <w:pPr>
              <w:outlineLvl w:val="2"/>
              <w:rPr>
                <w:sz w:val="20"/>
                <w:szCs w:val="20"/>
              </w:rPr>
            </w:pPr>
            <w:r w:rsidRPr="00C16064">
              <w:rPr>
                <w:sz w:val="20"/>
                <w:szCs w:val="20"/>
              </w:rPr>
              <w:t>Гараж (ул. Первомайская, 68)</w:t>
            </w:r>
          </w:p>
        </w:tc>
        <w:tc>
          <w:tcPr>
            <w:tcW w:w="1562" w:type="dxa"/>
            <w:tcBorders>
              <w:top w:val="single" w:sz="4" w:space="0" w:color="auto"/>
              <w:left w:val="nil"/>
              <w:bottom w:val="nil"/>
              <w:right w:val="single" w:sz="4" w:space="0" w:color="auto"/>
            </w:tcBorders>
            <w:shd w:val="clear" w:color="auto" w:fill="FFFFFF"/>
            <w:vAlign w:val="center"/>
            <w:hideMark/>
          </w:tcPr>
          <w:p w14:paraId="04A9048F" w14:textId="77777777" w:rsidR="001522A8" w:rsidRPr="00C16064" w:rsidRDefault="001522A8" w:rsidP="001522A8">
            <w:pPr>
              <w:jc w:val="center"/>
              <w:outlineLvl w:val="2"/>
              <w:rPr>
                <w:sz w:val="20"/>
                <w:szCs w:val="20"/>
              </w:rPr>
            </w:pPr>
            <w:r w:rsidRPr="00C16064">
              <w:rPr>
                <w:sz w:val="20"/>
                <w:szCs w:val="20"/>
              </w:rPr>
              <w:t>0,0315</w:t>
            </w:r>
          </w:p>
        </w:tc>
      </w:tr>
      <w:tr w:rsidR="001522A8" w:rsidRPr="00C16064" w14:paraId="379BF69D" w14:textId="77777777" w:rsidTr="008E435D">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2175F07"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05A58BB4" w14:textId="77777777" w:rsidR="001522A8" w:rsidRPr="00C16064" w:rsidRDefault="001522A8" w:rsidP="001522A8">
            <w:pPr>
              <w:outlineLvl w:val="2"/>
              <w:rPr>
                <w:sz w:val="20"/>
                <w:szCs w:val="20"/>
              </w:rPr>
            </w:pPr>
            <w:r w:rsidRPr="00C16064">
              <w:rPr>
                <w:sz w:val="20"/>
                <w:szCs w:val="20"/>
              </w:rPr>
              <w:t>Склад (ул. Первомайская, 68)</w:t>
            </w:r>
          </w:p>
        </w:tc>
        <w:tc>
          <w:tcPr>
            <w:tcW w:w="1562" w:type="dxa"/>
            <w:tcBorders>
              <w:top w:val="single" w:sz="4" w:space="0" w:color="auto"/>
              <w:left w:val="nil"/>
              <w:bottom w:val="nil"/>
              <w:right w:val="single" w:sz="4" w:space="0" w:color="auto"/>
            </w:tcBorders>
            <w:shd w:val="clear" w:color="auto" w:fill="FFFFFF"/>
            <w:vAlign w:val="center"/>
            <w:hideMark/>
          </w:tcPr>
          <w:p w14:paraId="3AED2B1E" w14:textId="77777777" w:rsidR="001522A8" w:rsidRPr="00C16064" w:rsidRDefault="001522A8" w:rsidP="001522A8">
            <w:pPr>
              <w:jc w:val="center"/>
              <w:outlineLvl w:val="2"/>
              <w:rPr>
                <w:sz w:val="20"/>
                <w:szCs w:val="20"/>
              </w:rPr>
            </w:pPr>
            <w:r w:rsidRPr="00C16064">
              <w:rPr>
                <w:sz w:val="20"/>
                <w:szCs w:val="20"/>
              </w:rPr>
              <w:t>0,0086</w:t>
            </w:r>
          </w:p>
        </w:tc>
      </w:tr>
      <w:tr w:rsidR="001522A8" w:rsidRPr="00C16064" w14:paraId="720FBC3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550C145"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361364E9" w14:textId="77777777" w:rsidR="001522A8" w:rsidRPr="00C16064" w:rsidRDefault="001522A8" w:rsidP="001522A8">
            <w:pPr>
              <w:jc w:val="both"/>
              <w:outlineLvl w:val="2"/>
              <w:rPr>
                <w:sz w:val="20"/>
                <w:szCs w:val="20"/>
              </w:rPr>
            </w:pPr>
            <w:r w:rsidRPr="00C16064">
              <w:rPr>
                <w:sz w:val="20"/>
                <w:szCs w:val="20"/>
              </w:rPr>
              <w:t>2. Приазовский почтамт УФПС Краснодарского края-Филиал ФГУП «Почта России» (ул. Советов, 60)</w:t>
            </w:r>
          </w:p>
        </w:tc>
        <w:tc>
          <w:tcPr>
            <w:tcW w:w="1562" w:type="dxa"/>
            <w:tcBorders>
              <w:top w:val="single" w:sz="4" w:space="0" w:color="auto"/>
              <w:left w:val="nil"/>
              <w:bottom w:val="nil"/>
              <w:right w:val="single" w:sz="4" w:space="0" w:color="auto"/>
            </w:tcBorders>
            <w:shd w:val="clear" w:color="auto" w:fill="FFFFFF"/>
            <w:vAlign w:val="bottom"/>
            <w:hideMark/>
          </w:tcPr>
          <w:p w14:paraId="21130767" w14:textId="77777777" w:rsidR="001522A8" w:rsidRPr="00C16064" w:rsidRDefault="001522A8" w:rsidP="001522A8">
            <w:pPr>
              <w:jc w:val="center"/>
              <w:outlineLvl w:val="2"/>
              <w:rPr>
                <w:sz w:val="20"/>
                <w:szCs w:val="20"/>
              </w:rPr>
            </w:pPr>
            <w:r w:rsidRPr="00C16064">
              <w:rPr>
                <w:sz w:val="20"/>
                <w:szCs w:val="20"/>
              </w:rPr>
              <w:t>0,0578</w:t>
            </w:r>
          </w:p>
        </w:tc>
      </w:tr>
      <w:tr w:rsidR="001522A8" w:rsidRPr="00C16064" w14:paraId="157F830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0B40329"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74EA27DD" w14:textId="77777777" w:rsidR="001522A8" w:rsidRPr="00C16064" w:rsidRDefault="001522A8" w:rsidP="001522A8">
            <w:pPr>
              <w:jc w:val="both"/>
              <w:outlineLvl w:val="2"/>
              <w:rPr>
                <w:sz w:val="20"/>
                <w:szCs w:val="20"/>
              </w:rPr>
            </w:pPr>
            <w:r w:rsidRPr="00C16064">
              <w:rPr>
                <w:sz w:val="20"/>
                <w:szCs w:val="20"/>
              </w:rPr>
              <w:t>Административное здание (ул. Советов, 60)</w:t>
            </w:r>
          </w:p>
        </w:tc>
        <w:tc>
          <w:tcPr>
            <w:tcW w:w="1562" w:type="dxa"/>
            <w:tcBorders>
              <w:top w:val="single" w:sz="4" w:space="0" w:color="auto"/>
              <w:left w:val="nil"/>
              <w:bottom w:val="nil"/>
              <w:right w:val="single" w:sz="4" w:space="0" w:color="auto"/>
            </w:tcBorders>
            <w:shd w:val="clear" w:color="auto" w:fill="FFFFFF"/>
            <w:vAlign w:val="bottom"/>
            <w:hideMark/>
          </w:tcPr>
          <w:p w14:paraId="56083FAC" w14:textId="77777777" w:rsidR="001522A8" w:rsidRPr="00C16064" w:rsidRDefault="001522A8" w:rsidP="001522A8">
            <w:pPr>
              <w:jc w:val="center"/>
              <w:outlineLvl w:val="2"/>
              <w:rPr>
                <w:sz w:val="20"/>
                <w:szCs w:val="20"/>
              </w:rPr>
            </w:pPr>
            <w:r w:rsidRPr="00C16064">
              <w:rPr>
                <w:sz w:val="20"/>
                <w:szCs w:val="20"/>
              </w:rPr>
              <w:t>0,0493</w:t>
            </w:r>
          </w:p>
        </w:tc>
      </w:tr>
      <w:tr w:rsidR="001522A8" w:rsidRPr="00C16064" w14:paraId="3CA18CFC"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7D25957"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3BBA487B" w14:textId="77777777" w:rsidR="001522A8" w:rsidRPr="00C16064" w:rsidRDefault="001522A8" w:rsidP="001522A8">
            <w:pPr>
              <w:jc w:val="both"/>
              <w:outlineLvl w:val="2"/>
              <w:rPr>
                <w:sz w:val="20"/>
                <w:szCs w:val="20"/>
              </w:rPr>
            </w:pPr>
            <w:r w:rsidRPr="00C16064">
              <w:rPr>
                <w:sz w:val="20"/>
                <w:szCs w:val="20"/>
              </w:rPr>
              <w:t>Гараж (ул. Советов, 60)</w:t>
            </w:r>
          </w:p>
        </w:tc>
        <w:tc>
          <w:tcPr>
            <w:tcW w:w="1562" w:type="dxa"/>
            <w:tcBorders>
              <w:top w:val="single" w:sz="4" w:space="0" w:color="auto"/>
              <w:left w:val="nil"/>
              <w:bottom w:val="nil"/>
              <w:right w:val="single" w:sz="4" w:space="0" w:color="auto"/>
            </w:tcBorders>
            <w:shd w:val="clear" w:color="auto" w:fill="FFFFFF"/>
            <w:vAlign w:val="bottom"/>
            <w:hideMark/>
          </w:tcPr>
          <w:p w14:paraId="747B6368" w14:textId="77777777" w:rsidR="001522A8" w:rsidRPr="00C16064" w:rsidRDefault="001522A8" w:rsidP="001522A8">
            <w:pPr>
              <w:jc w:val="center"/>
              <w:outlineLvl w:val="2"/>
              <w:rPr>
                <w:sz w:val="20"/>
                <w:szCs w:val="20"/>
              </w:rPr>
            </w:pPr>
            <w:r w:rsidRPr="00C16064">
              <w:rPr>
                <w:sz w:val="20"/>
                <w:szCs w:val="20"/>
              </w:rPr>
              <w:t>0,0086</w:t>
            </w:r>
          </w:p>
        </w:tc>
      </w:tr>
      <w:tr w:rsidR="001522A8" w:rsidRPr="00C16064" w14:paraId="60BE1CA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CAA714C"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51C92A9A" w14:textId="77777777" w:rsidR="001522A8" w:rsidRPr="00C16064" w:rsidRDefault="001522A8" w:rsidP="001522A8">
            <w:pPr>
              <w:jc w:val="both"/>
              <w:outlineLvl w:val="2"/>
              <w:rPr>
                <w:sz w:val="20"/>
                <w:szCs w:val="20"/>
              </w:rPr>
            </w:pPr>
            <w:r w:rsidRPr="00C16064">
              <w:rPr>
                <w:sz w:val="20"/>
                <w:szCs w:val="20"/>
              </w:rPr>
              <w:t>3. ИП Щёлкова И.В. магазин «Ароматы Востока»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2D74466A" w14:textId="77777777" w:rsidR="001522A8" w:rsidRPr="00C16064" w:rsidRDefault="001522A8" w:rsidP="001522A8">
            <w:pPr>
              <w:jc w:val="center"/>
              <w:outlineLvl w:val="2"/>
              <w:rPr>
                <w:sz w:val="20"/>
                <w:szCs w:val="20"/>
              </w:rPr>
            </w:pPr>
            <w:r w:rsidRPr="00C16064">
              <w:rPr>
                <w:sz w:val="20"/>
                <w:szCs w:val="20"/>
              </w:rPr>
              <w:t>0,0055</w:t>
            </w:r>
          </w:p>
        </w:tc>
      </w:tr>
      <w:tr w:rsidR="001522A8" w:rsidRPr="00C16064" w14:paraId="314A7B9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5D61AB"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3178CFC3" w14:textId="77777777" w:rsidR="001522A8" w:rsidRPr="00C16064" w:rsidRDefault="001522A8" w:rsidP="001522A8">
            <w:pPr>
              <w:jc w:val="both"/>
              <w:outlineLvl w:val="2"/>
              <w:rPr>
                <w:sz w:val="20"/>
                <w:szCs w:val="20"/>
              </w:rPr>
            </w:pPr>
            <w:r w:rsidRPr="00C16064">
              <w:rPr>
                <w:sz w:val="20"/>
                <w:szCs w:val="20"/>
              </w:rPr>
              <w:t>4.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02C74263" w14:textId="77777777" w:rsidR="001522A8" w:rsidRPr="00C16064" w:rsidRDefault="001522A8" w:rsidP="001522A8">
            <w:pPr>
              <w:jc w:val="center"/>
              <w:outlineLvl w:val="2"/>
              <w:rPr>
                <w:sz w:val="20"/>
                <w:szCs w:val="20"/>
              </w:rPr>
            </w:pPr>
            <w:r w:rsidRPr="00C16064">
              <w:rPr>
                <w:sz w:val="20"/>
                <w:szCs w:val="20"/>
              </w:rPr>
              <w:t>0,0123</w:t>
            </w:r>
          </w:p>
        </w:tc>
      </w:tr>
      <w:tr w:rsidR="001522A8" w:rsidRPr="00C16064" w14:paraId="1E24BBA5"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173854F" w14:textId="77777777" w:rsidR="001522A8" w:rsidRPr="00C16064" w:rsidRDefault="001522A8" w:rsidP="001522A8">
            <w:pPr>
              <w:jc w:val="center"/>
              <w:outlineLvl w:val="2"/>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17CDD615" w14:textId="77777777" w:rsidR="001522A8" w:rsidRPr="00C16064" w:rsidRDefault="001522A8" w:rsidP="001522A8">
            <w:pPr>
              <w:jc w:val="both"/>
              <w:outlineLvl w:val="2"/>
              <w:rPr>
                <w:sz w:val="20"/>
                <w:szCs w:val="20"/>
              </w:rPr>
            </w:pPr>
            <w:r w:rsidRPr="00C16064">
              <w:rPr>
                <w:sz w:val="20"/>
                <w:szCs w:val="20"/>
              </w:rPr>
              <w:t>5. Магазин «Электрон»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4E9AA7D0" w14:textId="77777777" w:rsidR="001522A8" w:rsidRPr="00C16064" w:rsidRDefault="001522A8" w:rsidP="001522A8">
            <w:pPr>
              <w:jc w:val="center"/>
              <w:outlineLvl w:val="2"/>
              <w:rPr>
                <w:sz w:val="20"/>
                <w:szCs w:val="20"/>
              </w:rPr>
            </w:pPr>
            <w:r w:rsidRPr="00C16064">
              <w:rPr>
                <w:sz w:val="20"/>
                <w:szCs w:val="20"/>
              </w:rPr>
              <w:t>0,0074</w:t>
            </w:r>
          </w:p>
        </w:tc>
      </w:tr>
      <w:tr w:rsidR="001522A8" w:rsidRPr="00C16064" w14:paraId="49E00C2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23F5DB2" w14:textId="77777777" w:rsidR="001522A8" w:rsidRPr="00C16064" w:rsidRDefault="001522A8" w:rsidP="001522A8">
            <w:pPr>
              <w:jc w:val="center"/>
              <w:outlineLvl w:val="1"/>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53FA2458" w14:textId="77777777" w:rsidR="001522A8" w:rsidRPr="00C16064" w:rsidRDefault="001522A8" w:rsidP="001522A8">
            <w:pPr>
              <w:jc w:val="both"/>
              <w:outlineLvl w:val="1"/>
              <w:rPr>
                <w:sz w:val="20"/>
                <w:szCs w:val="20"/>
              </w:rPr>
            </w:pPr>
            <w:r w:rsidRPr="00C16064">
              <w:rPr>
                <w:sz w:val="20"/>
                <w:szCs w:val="20"/>
              </w:rPr>
              <w:t>6. Фотосалон «Фантазия»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3E512408" w14:textId="77777777" w:rsidR="001522A8" w:rsidRPr="00C16064" w:rsidRDefault="001522A8" w:rsidP="001522A8">
            <w:pPr>
              <w:jc w:val="center"/>
              <w:outlineLvl w:val="1"/>
              <w:rPr>
                <w:sz w:val="20"/>
                <w:szCs w:val="20"/>
              </w:rPr>
            </w:pPr>
            <w:r w:rsidRPr="00C16064">
              <w:rPr>
                <w:sz w:val="20"/>
                <w:szCs w:val="20"/>
              </w:rPr>
              <w:t>0,0022</w:t>
            </w:r>
          </w:p>
        </w:tc>
      </w:tr>
      <w:tr w:rsidR="001522A8" w:rsidRPr="00C16064" w14:paraId="5E14892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33E94A0"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02D885E9" w14:textId="77777777" w:rsidR="001522A8" w:rsidRPr="00C16064" w:rsidRDefault="001522A8" w:rsidP="001522A8">
            <w:pPr>
              <w:jc w:val="both"/>
              <w:rPr>
                <w:sz w:val="20"/>
                <w:szCs w:val="20"/>
              </w:rPr>
            </w:pPr>
            <w:r w:rsidRPr="00C16064">
              <w:rPr>
                <w:sz w:val="20"/>
                <w:szCs w:val="20"/>
              </w:rPr>
              <w:t>7. ИП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4795EF92" w14:textId="77777777" w:rsidR="001522A8" w:rsidRPr="00C16064" w:rsidRDefault="001522A8" w:rsidP="001522A8">
            <w:pPr>
              <w:jc w:val="center"/>
              <w:rPr>
                <w:sz w:val="20"/>
                <w:szCs w:val="20"/>
              </w:rPr>
            </w:pPr>
            <w:r w:rsidRPr="00C16064">
              <w:rPr>
                <w:sz w:val="20"/>
                <w:szCs w:val="20"/>
              </w:rPr>
              <w:t>0,0021</w:t>
            </w:r>
          </w:p>
        </w:tc>
      </w:tr>
      <w:tr w:rsidR="001522A8" w:rsidRPr="00C16064" w14:paraId="4BC0D86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4DEC18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00B478B9" w14:textId="77777777" w:rsidR="001522A8" w:rsidRPr="00C16064" w:rsidRDefault="001522A8" w:rsidP="001522A8">
            <w:pPr>
              <w:jc w:val="both"/>
              <w:rPr>
                <w:sz w:val="20"/>
                <w:szCs w:val="20"/>
              </w:rPr>
            </w:pPr>
            <w:r w:rsidRPr="00C16064">
              <w:rPr>
                <w:sz w:val="20"/>
                <w:szCs w:val="20"/>
              </w:rPr>
              <w:t>8. И.П. (ул.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268808A8" w14:textId="77777777" w:rsidR="001522A8" w:rsidRPr="00C16064" w:rsidRDefault="001522A8" w:rsidP="001522A8">
            <w:pPr>
              <w:jc w:val="center"/>
              <w:rPr>
                <w:sz w:val="20"/>
                <w:szCs w:val="20"/>
              </w:rPr>
            </w:pPr>
            <w:r w:rsidRPr="00C16064">
              <w:rPr>
                <w:sz w:val="20"/>
                <w:szCs w:val="20"/>
              </w:rPr>
              <w:t>0,0060</w:t>
            </w:r>
          </w:p>
        </w:tc>
      </w:tr>
      <w:tr w:rsidR="001522A8" w:rsidRPr="00C16064" w14:paraId="0AF58B3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03A64F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1B40E1E1" w14:textId="77777777" w:rsidR="001522A8" w:rsidRPr="00C16064" w:rsidRDefault="001522A8" w:rsidP="001522A8">
            <w:pPr>
              <w:jc w:val="both"/>
              <w:rPr>
                <w:sz w:val="20"/>
                <w:szCs w:val="20"/>
              </w:rPr>
            </w:pPr>
            <w:r w:rsidRPr="00C16064">
              <w:rPr>
                <w:sz w:val="20"/>
                <w:szCs w:val="20"/>
              </w:rPr>
              <w:t>9. ИП (Первомайская, 74)</w:t>
            </w:r>
          </w:p>
        </w:tc>
        <w:tc>
          <w:tcPr>
            <w:tcW w:w="1562" w:type="dxa"/>
            <w:tcBorders>
              <w:top w:val="single" w:sz="4" w:space="0" w:color="auto"/>
              <w:left w:val="nil"/>
              <w:bottom w:val="nil"/>
              <w:right w:val="single" w:sz="4" w:space="0" w:color="auto"/>
            </w:tcBorders>
            <w:shd w:val="clear" w:color="auto" w:fill="FFFFFF"/>
            <w:vAlign w:val="bottom"/>
            <w:hideMark/>
          </w:tcPr>
          <w:p w14:paraId="23262F69" w14:textId="77777777" w:rsidR="001522A8" w:rsidRPr="00C16064" w:rsidRDefault="001522A8" w:rsidP="001522A8">
            <w:pPr>
              <w:jc w:val="center"/>
              <w:rPr>
                <w:sz w:val="20"/>
                <w:szCs w:val="20"/>
              </w:rPr>
            </w:pPr>
            <w:r w:rsidRPr="00C16064">
              <w:rPr>
                <w:sz w:val="20"/>
                <w:szCs w:val="20"/>
              </w:rPr>
              <w:t>0,0022</w:t>
            </w:r>
          </w:p>
        </w:tc>
      </w:tr>
      <w:tr w:rsidR="001522A8" w:rsidRPr="00C16064" w14:paraId="5FF2AAF0"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8EB709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bottom"/>
            <w:hideMark/>
          </w:tcPr>
          <w:p w14:paraId="4B4A1024" w14:textId="77777777" w:rsidR="001522A8" w:rsidRPr="00C16064" w:rsidRDefault="001522A8" w:rsidP="001522A8">
            <w:pPr>
              <w:jc w:val="both"/>
              <w:rPr>
                <w:sz w:val="20"/>
                <w:szCs w:val="20"/>
              </w:rPr>
            </w:pPr>
            <w:r w:rsidRPr="00C16064">
              <w:rPr>
                <w:sz w:val="20"/>
                <w:szCs w:val="20"/>
              </w:rPr>
              <w:t>10. Филиал ГУП КК «Крайтехинвентаризация-Краевое БТИ» по Щербиновскому району (ул. Советов, 64)</w:t>
            </w:r>
          </w:p>
        </w:tc>
        <w:tc>
          <w:tcPr>
            <w:tcW w:w="1562" w:type="dxa"/>
            <w:tcBorders>
              <w:top w:val="single" w:sz="4" w:space="0" w:color="auto"/>
              <w:left w:val="nil"/>
              <w:bottom w:val="nil"/>
              <w:right w:val="single" w:sz="4" w:space="0" w:color="auto"/>
            </w:tcBorders>
            <w:shd w:val="clear" w:color="auto" w:fill="FFFFFF"/>
            <w:vAlign w:val="bottom"/>
            <w:hideMark/>
          </w:tcPr>
          <w:p w14:paraId="735A0805" w14:textId="77777777" w:rsidR="001522A8" w:rsidRPr="00C16064" w:rsidRDefault="001522A8" w:rsidP="001522A8">
            <w:pPr>
              <w:jc w:val="center"/>
              <w:rPr>
                <w:sz w:val="20"/>
                <w:szCs w:val="20"/>
              </w:rPr>
            </w:pPr>
            <w:r w:rsidRPr="00C16064">
              <w:rPr>
                <w:sz w:val="20"/>
                <w:szCs w:val="20"/>
              </w:rPr>
              <w:t>0,0153</w:t>
            </w:r>
          </w:p>
        </w:tc>
      </w:tr>
      <w:tr w:rsidR="001522A8" w:rsidRPr="00C16064" w14:paraId="1B48AD5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B94B497"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8" w:space="0" w:color="auto"/>
              <w:right w:val="single" w:sz="4" w:space="0" w:color="auto"/>
            </w:tcBorders>
            <w:shd w:val="clear" w:color="auto" w:fill="FFFFFF"/>
            <w:noWrap/>
            <w:vAlign w:val="bottom"/>
            <w:hideMark/>
          </w:tcPr>
          <w:p w14:paraId="12E10B48" w14:textId="77777777" w:rsidR="001522A8" w:rsidRPr="00C16064" w:rsidRDefault="001522A8" w:rsidP="001522A8">
            <w:pPr>
              <w:rPr>
                <w:bCs/>
                <w:sz w:val="20"/>
                <w:szCs w:val="20"/>
              </w:rPr>
            </w:pPr>
            <w:r w:rsidRPr="00C16064">
              <w:rPr>
                <w:bCs/>
                <w:sz w:val="20"/>
                <w:szCs w:val="20"/>
              </w:rPr>
              <w:t>Собственное потребление</w:t>
            </w:r>
          </w:p>
        </w:tc>
        <w:tc>
          <w:tcPr>
            <w:tcW w:w="1562" w:type="dxa"/>
            <w:tcBorders>
              <w:top w:val="single" w:sz="4" w:space="0" w:color="auto"/>
              <w:left w:val="nil"/>
              <w:bottom w:val="single" w:sz="8" w:space="0" w:color="auto"/>
              <w:right w:val="single" w:sz="4" w:space="0" w:color="auto"/>
            </w:tcBorders>
            <w:shd w:val="clear" w:color="auto" w:fill="FFFFFF"/>
            <w:vAlign w:val="center"/>
            <w:hideMark/>
          </w:tcPr>
          <w:p w14:paraId="5E7A7789" w14:textId="77777777" w:rsidR="001522A8" w:rsidRPr="00C16064" w:rsidRDefault="001522A8" w:rsidP="001522A8">
            <w:pPr>
              <w:jc w:val="center"/>
              <w:rPr>
                <w:sz w:val="20"/>
                <w:szCs w:val="20"/>
              </w:rPr>
            </w:pPr>
            <w:r w:rsidRPr="00C16064">
              <w:rPr>
                <w:sz w:val="20"/>
                <w:szCs w:val="20"/>
              </w:rPr>
              <w:t> </w:t>
            </w:r>
          </w:p>
        </w:tc>
      </w:tr>
      <w:tr w:rsidR="001522A8" w:rsidRPr="00C16064" w14:paraId="653A895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2DE181" w14:textId="77777777" w:rsidR="001522A8" w:rsidRPr="00C16064" w:rsidRDefault="001522A8" w:rsidP="001522A8">
            <w:pPr>
              <w:jc w:val="center"/>
              <w:rPr>
                <w:bCs/>
                <w:sz w:val="20"/>
                <w:szCs w:val="20"/>
              </w:rPr>
            </w:pPr>
            <w:r w:rsidRPr="00C16064">
              <w:rPr>
                <w:bCs/>
                <w:sz w:val="20"/>
                <w:szCs w:val="20"/>
              </w:rPr>
              <w:t>3</w:t>
            </w:r>
          </w:p>
        </w:tc>
        <w:tc>
          <w:tcPr>
            <w:tcW w:w="6904" w:type="dxa"/>
            <w:tcBorders>
              <w:top w:val="single" w:sz="8" w:space="0" w:color="auto"/>
              <w:left w:val="single" w:sz="4" w:space="0" w:color="auto"/>
              <w:bottom w:val="single" w:sz="8" w:space="0" w:color="auto"/>
              <w:right w:val="single" w:sz="4" w:space="0" w:color="auto"/>
            </w:tcBorders>
            <w:shd w:val="clear" w:color="auto" w:fill="FFFFFF"/>
            <w:vAlign w:val="bottom"/>
            <w:hideMark/>
          </w:tcPr>
          <w:p w14:paraId="5130ECFA" w14:textId="77777777" w:rsidR="001522A8" w:rsidRPr="00C16064" w:rsidRDefault="001522A8" w:rsidP="001522A8">
            <w:pPr>
              <w:rPr>
                <w:sz w:val="20"/>
                <w:szCs w:val="20"/>
              </w:rPr>
            </w:pPr>
            <w:r w:rsidRPr="00C16064">
              <w:rPr>
                <w:sz w:val="20"/>
                <w:szCs w:val="20"/>
              </w:rPr>
              <w:t>Ст-ца Старощербиновская, ул. Первомайская - Советов (Кв. № 87)</w:t>
            </w:r>
          </w:p>
        </w:tc>
        <w:tc>
          <w:tcPr>
            <w:tcW w:w="1562" w:type="dxa"/>
            <w:tcBorders>
              <w:top w:val="single" w:sz="8" w:space="0" w:color="auto"/>
              <w:left w:val="nil"/>
              <w:bottom w:val="single" w:sz="8" w:space="0" w:color="auto"/>
              <w:right w:val="single" w:sz="4" w:space="0" w:color="auto"/>
            </w:tcBorders>
            <w:shd w:val="clear" w:color="auto" w:fill="FFFFFF"/>
            <w:vAlign w:val="center"/>
            <w:hideMark/>
          </w:tcPr>
          <w:p w14:paraId="5D0007DD" w14:textId="77777777" w:rsidR="001522A8" w:rsidRPr="00C16064" w:rsidRDefault="001522A8" w:rsidP="001522A8">
            <w:pPr>
              <w:jc w:val="center"/>
              <w:rPr>
                <w:sz w:val="20"/>
                <w:szCs w:val="20"/>
              </w:rPr>
            </w:pPr>
            <w:r w:rsidRPr="00C16064">
              <w:rPr>
                <w:sz w:val="20"/>
                <w:szCs w:val="20"/>
              </w:rPr>
              <w:t> </w:t>
            </w:r>
          </w:p>
        </w:tc>
      </w:tr>
      <w:tr w:rsidR="001522A8" w:rsidRPr="00C16064" w14:paraId="6A010F7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1B3C991" w14:textId="77777777" w:rsidR="001522A8" w:rsidRPr="00C16064" w:rsidRDefault="001522A8" w:rsidP="001522A8">
            <w:pPr>
              <w:jc w:val="center"/>
              <w:rPr>
                <w:sz w:val="20"/>
                <w:szCs w:val="20"/>
              </w:rPr>
            </w:pPr>
            <w:r w:rsidRPr="00C16064">
              <w:rPr>
                <w:sz w:val="20"/>
                <w:szCs w:val="20"/>
              </w:rPr>
              <w:t> </w:t>
            </w:r>
          </w:p>
        </w:tc>
        <w:tc>
          <w:tcPr>
            <w:tcW w:w="6904" w:type="dxa"/>
            <w:tcBorders>
              <w:top w:val="single" w:sz="8" w:space="0" w:color="auto"/>
              <w:left w:val="single" w:sz="4" w:space="0" w:color="auto"/>
              <w:bottom w:val="single" w:sz="4" w:space="0" w:color="auto"/>
              <w:right w:val="single" w:sz="4" w:space="0" w:color="auto"/>
            </w:tcBorders>
            <w:shd w:val="clear" w:color="auto" w:fill="FFFFFF"/>
            <w:noWrap/>
            <w:vAlign w:val="bottom"/>
            <w:hideMark/>
          </w:tcPr>
          <w:p w14:paraId="394875ED"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1562" w:type="dxa"/>
            <w:tcBorders>
              <w:top w:val="single" w:sz="8" w:space="0" w:color="auto"/>
              <w:left w:val="nil"/>
              <w:bottom w:val="single" w:sz="4" w:space="0" w:color="auto"/>
              <w:right w:val="single" w:sz="4" w:space="0" w:color="auto"/>
            </w:tcBorders>
            <w:shd w:val="clear" w:color="auto" w:fill="FFFFFF"/>
            <w:vAlign w:val="center"/>
            <w:hideMark/>
          </w:tcPr>
          <w:p w14:paraId="2BE0CC0E" w14:textId="77777777" w:rsidR="001522A8" w:rsidRPr="00C16064" w:rsidRDefault="001522A8" w:rsidP="001522A8">
            <w:pPr>
              <w:jc w:val="center"/>
              <w:rPr>
                <w:sz w:val="20"/>
                <w:szCs w:val="20"/>
              </w:rPr>
            </w:pPr>
            <w:r w:rsidRPr="00C16064">
              <w:rPr>
                <w:sz w:val="20"/>
                <w:szCs w:val="20"/>
              </w:rPr>
              <w:t>1,55</w:t>
            </w:r>
          </w:p>
        </w:tc>
      </w:tr>
      <w:tr w:rsidR="001522A8" w:rsidRPr="00C16064" w14:paraId="52B8BCC5"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5BA8AD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6E2331" w14:textId="77777777" w:rsidR="001522A8" w:rsidRPr="00C16064" w:rsidRDefault="001522A8" w:rsidP="001522A8">
            <w:pPr>
              <w:rPr>
                <w:bCs/>
                <w:sz w:val="20"/>
                <w:szCs w:val="20"/>
              </w:rPr>
            </w:pPr>
            <w:r w:rsidRPr="00C16064">
              <w:rPr>
                <w:bCs/>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C48DFA6" w14:textId="77777777" w:rsidR="001522A8" w:rsidRPr="00C16064" w:rsidRDefault="001522A8" w:rsidP="001522A8">
            <w:pPr>
              <w:jc w:val="center"/>
              <w:rPr>
                <w:sz w:val="20"/>
                <w:szCs w:val="20"/>
              </w:rPr>
            </w:pPr>
            <w:r w:rsidRPr="00C16064">
              <w:rPr>
                <w:sz w:val="20"/>
                <w:szCs w:val="20"/>
              </w:rPr>
              <w:t>0,9985</w:t>
            </w:r>
          </w:p>
        </w:tc>
      </w:tr>
      <w:tr w:rsidR="001522A8" w:rsidRPr="00C16064" w14:paraId="0B3C6810"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42EA6C3"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5CC04E78" w14:textId="77777777" w:rsidR="001522A8" w:rsidRPr="00C16064" w:rsidRDefault="001522A8" w:rsidP="001522A8">
            <w:pPr>
              <w:rPr>
                <w:bCs/>
                <w:sz w:val="20"/>
                <w:szCs w:val="20"/>
              </w:rPr>
            </w:pPr>
            <w:r w:rsidRPr="00C16064">
              <w:rPr>
                <w:bCs/>
                <w:sz w:val="20"/>
                <w:szCs w:val="20"/>
              </w:rPr>
              <w:t>бюджетные организации</w:t>
            </w:r>
          </w:p>
        </w:tc>
        <w:tc>
          <w:tcPr>
            <w:tcW w:w="1562" w:type="dxa"/>
            <w:tcBorders>
              <w:top w:val="nil"/>
              <w:left w:val="nil"/>
              <w:bottom w:val="single" w:sz="4" w:space="0" w:color="auto"/>
              <w:right w:val="single" w:sz="4" w:space="0" w:color="auto"/>
            </w:tcBorders>
            <w:shd w:val="clear" w:color="auto" w:fill="FFFFFF"/>
            <w:hideMark/>
          </w:tcPr>
          <w:p w14:paraId="588F444F" w14:textId="77777777" w:rsidR="001522A8" w:rsidRPr="00C16064" w:rsidRDefault="001522A8" w:rsidP="001522A8">
            <w:pPr>
              <w:jc w:val="center"/>
              <w:rPr>
                <w:sz w:val="20"/>
                <w:szCs w:val="20"/>
              </w:rPr>
            </w:pPr>
            <w:r w:rsidRPr="00C16064">
              <w:rPr>
                <w:sz w:val="20"/>
                <w:szCs w:val="20"/>
              </w:rPr>
              <w:t>0,4139</w:t>
            </w:r>
          </w:p>
        </w:tc>
      </w:tr>
      <w:tr w:rsidR="001522A8" w:rsidRPr="00C16064" w14:paraId="16DD73B5"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770EDBA"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325CD016" w14:textId="77777777" w:rsidR="001522A8" w:rsidRPr="00C16064" w:rsidRDefault="001522A8" w:rsidP="001522A8">
            <w:pPr>
              <w:rPr>
                <w:bCs/>
                <w:sz w:val="20"/>
                <w:szCs w:val="20"/>
              </w:rPr>
            </w:pPr>
            <w:r w:rsidRPr="00C16064">
              <w:rPr>
                <w:bCs/>
                <w:sz w:val="20"/>
                <w:szCs w:val="20"/>
              </w:rPr>
              <w:t>прочие потребители</w:t>
            </w:r>
          </w:p>
        </w:tc>
        <w:tc>
          <w:tcPr>
            <w:tcW w:w="1562" w:type="dxa"/>
            <w:tcBorders>
              <w:top w:val="nil"/>
              <w:left w:val="nil"/>
              <w:bottom w:val="single" w:sz="4" w:space="0" w:color="auto"/>
              <w:right w:val="single" w:sz="4" w:space="0" w:color="auto"/>
            </w:tcBorders>
            <w:shd w:val="clear" w:color="auto" w:fill="FFFFFF"/>
            <w:vAlign w:val="center"/>
            <w:hideMark/>
          </w:tcPr>
          <w:p w14:paraId="2DA7BBD4" w14:textId="77777777" w:rsidR="001522A8" w:rsidRPr="00C16064" w:rsidRDefault="001522A8" w:rsidP="001522A8">
            <w:pPr>
              <w:jc w:val="center"/>
              <w:rPr>
                <w:sz w:val="20"/>
                <w:szCs w:val="20"/>
              </w:rPr>
            </w:pPr>
            <w:r w:rsidRPr="00C16064">
              <w:rPr>
                <w:sz w:val="20"/>
                <w:szCs w:val="20"/>
              </w:rPr>
              <w:t>0,0253</w:t>
            </w:r>
          </w:p>
        </w:tc>
      </w:tr>
      <w:tr w:rsidR="001522A8" w:rsidRPr="00C16064" w14:paraId="16E29FB7"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8ACA95D"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22EA40FC" w14:textId="77777777" w:rsidR="001522A8" w:rsidRPr="00C16064" w:rsidRDefault="001522A8" w:rsidP="001522A8">
            <w:pPr>
              <w:rPr>
                <w:bCs/>
                <w:sz w:val="20"/>
                <w:szCs w:val="20"/>
              </w:rPr>
            </w:pPr>
            <w:r w:rsidRPr="00C16064">
              <w:rPr>
                <w:bCs/>
                <w:sz w:val="20"/>
                <w:szCs w:val="20"/>
              </w:rPr>
              <w:t>собственное потребление</w:t>
            </w:r>
          </w:p>
        </w:tc>
        <w:tc>
          <w:tcPr>
            <w:tcW w:w="1562" w:type="dxa"/>
            <w:tcBorders>
              <w:top w:val="nil"/>
              <w:left w:val="nil"/>
              <w:bottom w:val="single" w:sz="4" w:space="0" w:color="auto"/>
              <w:right w:val="single" w:sz="4" w:space="0" w:color="auto"/>
            </w:tcBorders>
            <w:shd w:val="clear" w:color="auto" w:fill="FFFFFF"/>
            <w:vAlign w:val="center"/>
            <w:hideMark/>
          </w:tcPr>
          <w:p w14:paraId="0FCBC21E" w14:textId="77777777" w:rsidR="001522A8" w:rsidRPr="00C16064" w:rsidRDefault="001522A8" w:rsidP="001522A8">
            <w:pPr>
              <w:jc w:val="center"/>
              <w:rPr>
                <w:sz w:val="20"/>
                <w:szCs w:val="20"/>
              </w:rPr>
            </w:pPr>
            <w:r w:rsidRPr="00C16064">
              <w:rPr>
                <w:sz w:val="20"/>
                <w:szCs w:val="20"/>
              </w:rPr>
              <w:t>0,0000</w:t>
            </w:r>
          </w:p>
        </w:tc>
      </w:tr>
      <w:tr w:rsidR="001522A8" w:rsidRPr="00C16064" w14:paraId="5E8F7BB6"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F15E66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34DCBA" w14:textId="77777777" w:rsidR="001522A8" w:rsidRPr="00C16064" w:rsidRDefault="001522A8" w:rsidP="001522A8">
            <w:pPr>
              <w:rPr>
                <w:bCs/>
                <w:sz w:val="20"/>
                <w:szCs w:val="20"/>
              </w:rPr>
            </w:pPr>
            <w:r w:rsidRPr="00C16064">
              <w:rPr>
                <w:bCs/>
                <w:sz w:val="20"/>
                <w:szCs w:val="20"/>
              </w:rPr>
              <w:t>Население</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04A735" w14:textId="77777777" w:rsidR="001522A8" w:rsidRPr="00C16064" w:rsidRDefault="001522A8" w:rsidP="001522A8">
            <w:pPr>
              <w:jc w:val="center"/>
              <w:rPr>
                <w:sz w:val="20"/>
                <w:szCs w:val="20"/>
              </w:rPr>
            </w:pPr>
            <w:r w:rsidRPr="00C16064">
              <w:rPr>
                <w:sz w:val="20"/>
                <w:szCs w:val="20"/>
              </w:rPr>
              <w:t> </w:t>
            </w:r>
          </w:p>
        </w:tc>
      </w:tr>
      <w:tr w:rsidR="001522A8" w:rsidRPr="00C16064" w14:paraId="0C1678F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189DEB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1310384" w14:textId="77777777" w:rsidR="001522A8" w:rsidRPr="00C16064" w:rsidRDefault="001522A8" w:rsidP="001522A8">
            <w:pPr>
              <w:rPr>
                <w:sz w:val="20"/>
                <w:szCs w:val="20"/>
              </w:rPr>
            </w:pPr>
            <w:r w:rsidRPr="00C16064">
              <w:rPr>
                <w:sz w:val="20"/>
                <w:szCs w:val="20"/>
              </w:rPr>
              <w:t>1. ул. Ленина 77</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60C947" w14:textId="77777777" w:rsidR="001522A8" w:rsidRPr="00C16064" w:rsidRDefault="001522A8" w:rsidP="001522A8">
            <w:pPr>
              <w:jc w:val="center"/>
              <w:rPr>
                <w:sz w:val="20"/>
                <w:szCs w:val="20"/>
              </w:rPr>
            </w:pPr>
            <w:r w:rsidRPr="00C16064">
              <w:rPr>
                <w:sz w:val="20"/>
                <w:szCs w:val="20"/>
              </w:rPr>
              <w:t>0,1407</w:t>
            </w:r>
          </w:p>
        </w:tc>
      </w:tr>
      <w:tr w:rsidR="001522A8" w:rsidRPr="00C16064" w14:paraId="0B779C5C"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52B833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1555C2E" w14:textId="77777777" w:rsidR="001522A8" w:rsidRPr="00C16064" w:rsidRDefault="001522A8" w:rsidP="001522A8">
            <w:pPr>
              <w:rPr>
                <w:sz w:val="20"/>
                <w:szCs w:val="20"/>
              </w:rPr>
            </w:pPr>
            <w:r w:rsidRPr="00C16064">
              <w:rPr>
                <w:sz w:val="20"/>
                <w:szCs w:val="20"/>
              </w:rPr>
              <w:t>2. ул. Ленина 79</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BDEE9C" w14:textId="77777777" w:rsidR="001522A8" w:rsidRPr="00C16064" w:rsidRDefault="001522A8" w:rsidP="001522A8">
            <w:pPr>
              <w:jc w:val="center"/>
              <w:rPr>
                <w:sz w:val="20"/>
                <w:szCs w:val="20"/>
              </w:rPr>
            </w:pPr>
            <w:r w:rsidRPr="00C16064">
              <w:rPr>
                <w:sz w:val="20"/>
                <w:szCs w:val="20"/>
              </w:rPr>
              <w:t>0,0567</w:t>
            </w:r>
          </w:p>
        </w:tc>
      </w:tr>
      <w:tr w:rsidR="001522A8" w:rsidRPr="00C16064" w14:paraId="4089BF6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6B6318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696625B" w14:textId="77777777" w:rsidR="001522A8" w:rsidRPr="00C16064" w:rsidRDefault="001522A8" w:rsidP="001522A8">
            <w:pPr>
              <w:rPr>
                <w:sz w:val="20"/>
                <w:szCs w:val="20"/>
              </w:rPr>
            </w:pPr>
            <w:r w:rsidRPr="00C16064">
              <w:rPr>
                <w:sz w:val="20"/>
                <w:szCs w:val="20"/>
              </w:rPr>
              <w:t>3. ул. Первомайская 111</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4808E3" w14:textId="77777777" w:rsidR="001522A8" w:rsidRPr="00C16064" w:rsidRDefault="001522A8" w:rsidP="001522A8">
            <w:pPr>
              <w:jc w:val="center"/>
              <w:rPr>
                <w:sz w:val="20"/>
                <w:szCs w:val="20"/>
              </w:rPr>
            </w:pPr>
            <w:r w:rsidRPr="00C16064">
              <w:rPr>
                <w:sz w:val="20"/>
                <w:szCs w:val="20"/>
              </w:rPr>
              <w:t>0,0792</w:t>
            </w:r>
          </w:p>
        </w:tc>
      </w:tr>
      <w:tr w:rsidR="001522A8" w:rsidRPr="00C16064" w14:paraId="1E8E104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F80FBE7"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24CC82E" w14:textId="77777777" w:rsidR="001522A8" w:rsidRPr="00C16064" w:rsidRDefault="001522A8" w:rsidP="001522A8">
            <w:pPr>
              <w:rPr>
                <w:sz w:val="20"/>
                <w:szCs w:val="20"/>
              </w:rPr>
            </w:pPr>
            <w:r w:rsidRPr="00C16064">
              <w:rPr>
                <w:sz w:val="20"/>
                <w:szCs w:val="20"/>
              </w:rPr>
              <w:t>4.ул.  Советов 72</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A8388C" w14:textId="77777777" w:rsidR="001522A8" w:rsidRPr="00C16064" w:rsidRDefault="001522A8" w:rsidP="001522A8">
            <w:pPr>
              <w:jc w:val="center"/>
              <w:rPr>
                <w:sz w:val="20"/>
                <w:szCs w:val="20"/>
              </w:rPr>
            </w:pPr>
            <w:r w:rsidRPr="00C16064">
              <w:rPr>
                <w:sz w:val="20"/>
                <w:szCs w:val="20"/>
              </w:rPr>
              <w:t>0,1336</w:t>
            </w:r>
          </w:p>
        </w:tc>
      </w:tr>
      <w:tr w:rsidR="001522A8" w:rsidRPr="00C16064" w14:paraId="2E23F8F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B1431B7"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0C407DB" w14:textId="77777777" w:rsidR="001522A8" w:rsidRPr="00C16064" w:rsidRDefault="001522A8" w:rsidP="001522A8">
            <w:pPr>
              <w:rPr>
                <w:sz w:val="20"/>
                <w:szCs w:val="20"/>
              </w:rPr>
            </w:pPr>
            <w:r w:rsidRPr="00C16064">
              <w:rPr>
                <w:sz w:val="20"/>
                <w:szCs w:val="20"/>
              </w:rPr>
              <w:t>5.ул.  Советов 76</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6E363F" w14:textId="77777777" w:rsidR="001522A8" w:rsidRPr="00C16064" w:rsidRDefault="001522A8" w:rsidP="001522A8">
            <w:pPr>
              <w:jc w:val="center"/>
              <w:rPr>
                <w:sz w:val="20"/>
                <w:szCs w:val="20"/>
              </w:rPr>
            </w:pPr>
            <w:r w:rsidRPr="00C16064">
              <w:rPr>
                <w:sz w:val="20"/>
                <w:szCs w:val="20"/>
              </w:rPr>
              <w:t>0,1229</w:t>
            </w:r>
          </w:p>
        </w:tc>
      </w:tr>
      <w:tr w:rsidR="001522A8" w:rsidRPr="00C16064" w14:paraId="40DEB39F"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513BD2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14D5B30" w14:textId="77777777" w:rsidR="001522A8" w:rsidRPr="00C16064" w:rsidRDefault="001522A8" w:rsidP="001522A8">
            <w:pPr>
              <w:rPr>
                <w:sz w:val="20"/>
                <w:szCs w:val="20"/>
              </w:rPr>
            </w:pPr>
            <w:r w:rsidRPr="00C16064">
              <w:rPr>
                <w:sz w:val="20"/>
                <w:szCs w:val="20"/>
              </w:rPr>
              <w:t>6.ул.  Шевченко 88</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B0133C" w14:textId="77777777" w:rsidR="001522A8" w:rsidRPr="00C16064" w:rsidRDefault="001522A8" w:rsidP="001522A8">
            <w:pPr>
              <w:jc w:val="center"/>
              <w:rPr>
                <w:sz w:val="20"/>
                <w:szCs w:val="20"/>
              </w:rPr>
            </w:pPr>
            <w:r w:rsidRPr="00C16064">
              <w:rPr>
                <w:sz w:val="20"/>
                <w:szCs w:val="20"/>
              </w:rPr>
              <w:t>0,1527</w:t>
            </w:r>
          </w:p>
        </w:tc>
      </w:tr>
      <w:tr w:rsidR="001522A8" w:rsidRPr="00C16064" w14:paraId="5465DB87"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A9DB7E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FA4C3ED" w14:textId="77777777" w:rsidR="001522A8" w:rsidRPr="00C16064" w:rsidRDefault="001522A8" w:rsidP="001522A8">
            <w:pPr>
              <w:rPr>
                <w:sz w:val="20"/>
                <w:szCs w:val="20"/>
              </w:rPr>
            </w:pPr>
            <w:r w:rsidRPr="00C16064">
              <w:rPr>
                <w:sz w:val="20"/>
                <w:szCs w:val="20"/>
              </w:rPr>
              <w:t>7. ул. Шевченко 90</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EFD3EF9" w14:textId="77777777" w:rsidR="001522A8" w:rsidRPr="00C16064" w:rsidRDefault="001522A8" w:rsidP="001522A8">
            <w:pPr>
              <w:jc w:val="center"/>
              <w:rPr>
                <w:sz w:val="20"/>
                <w:szCs w:val="20"/>
              </w:rPr>
            </w:pPr>
            <w:r w:rsidRPr="00C16064">
              <w:rPr>
                <w:sz w:val="20"/>
                <w:szCs w:val="20"/>
              </w:rPr>
              <w:t>0,1497</w:t>
            </w:r>
          </w:p>
        </w:tc>
      </w:tr>
      <w:tr w:rsidR="001522A8" w:rsidRPr="00C16064" w14:paraId="314D3CA8"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2A3BAA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E3CBF75" w14:textId="77777777" w:rsidR="001522A8" w:rsidRPr="00C16064" w:rsidRDefault="001522A8" w:rsidP="001522A8">
            <w:pPr>
              <w:rPr>
                <w:sz w:val="20"/>
                <w:szCs w:val="20"/>
              </w:rPr>
            </w:pPr>
            <w:r w:rsidRPr="00C16064">
              <w:rPr>
                <w:sz w:val="20"/>
                <w:szCs w:val="20"/>
              </w:rPr>
              <w:t>8. ул. Шевченко 94</w:t>
            </w:r>
          </w:p>
        </w:tc>
        <w:tc>
          <w:tcPr>
            <w:tcW w:w="1562" w:type="dxa"/>
            <w:tcBorders>
              <w:top w:val="single" w:sz="4" w:space="0" w:color="auto"/>
              <w:left w:val="nil"/>
              <w:bottom w:val="nil"/>
              <w:right w:val="single" w:sz="4" w:space="0" w:color="auto"/>
            </w:tcBorders>
            <w:shd w:val="clear" w:color="auto" w:fill="FFFFFF"/>
            <w:vAlign w:val="center"/>
            <w:hideMark/>
          </w:tcPr>
          <w:p w14:paraId="3B89D215" w14:textId="77777777" w:rsidR="001522A8" w:rsidRPr="00C16064" w:rsidRDefault="001522A8" w:rsidP="001522A8">
            <w:pPr>
              <w:jc w:val="center"/>
              <w:rPr>
                <w:sz w:val="20"/>
                <w:szCs w:val="20"/>
              </w:rPr>
            </w:pPr>
            <w:r w:rsidRPr="00C16064">
              <w:rPr>
                <w:sz w:val="20"/>
                <w:szCs w:val="20"/>
              </w:rPr>
              <w:t>0,0997</w:t>
            </w:r>
          </w:p>
        </w:tc>
      </w:tr>
      <w:tr w:rsidR="001522A8" w:rsidRPr="00C16064" w14:paraId="36927550"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B1CC861"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1A4018CB" w14:textId="77777777" w:rsidR="001522A8" w:rsidRPr="00C16064" w:rsidRDefault="001522A8" w:rsidP="001522A8">
            <w:pPr>
              <w:rPr>
                <w:sz w:val="20"/>
                <w:szCs w:val="20"/>
              </w:rPr>
            </w:pPr>
            <w:r w:rsidRPr="00C16064">
              <w:rPr>
                <w:sz w:val="20"/>
                <w:szCs w:val="20"/>
              </w:rPr>
              <w:t>9. ул. Шевченко 96</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803D86C" w14:textId="77777777" w:rsidR="001522A8" w:rsidRPr="00C16064" w:rsidRDefault="001522A8" w:rsidP="001522A8">
            <w:pPr>
              <w:jc w:val="center"/>
              <w:rPr>
                <w:sz w:val="20"/>
                <w:szCs w:val="20"/>
              </w:rPr>
            </w:pPr>
            <w:r w:rsidRPr="00C16064">
              <w:rPr>
                <w:sz w:val="20"/>
                <w:szCs w:val="20"/>
              </w:rPr>
              <w:t>0,0634</w:t>
            </w:r>
          </w:p>
        </w:tc>
      </w:tr>
      <w:tr w:rsidR="001522A8" w:rsidRPr="00C16064" w14:paraId="031A3F48"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8" w:space="0" w:color="auto"/>
            </w:tcBorders>
            <w:shd w:val="clear" w:color="auto" w:fill="FFFFFF"/>
            <w:noWrap/>
            <w:vAlign w:val="bottom"/>
            <w:hideMark/>
          </w:tcPr>
          <w:p w14:paraId="2BAB3BE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nil"/>
              <w:bottom w:val="single" w:sz="4" w:space="0" w:color="auto"/>
              <w:right w:val="single" w:sz="4" w:space="0" w:color="auto"/>
            </w:tcBorders>
            <w:shd w:val="clear" w:color="auto" w:fill="FFFFFF"/>
            <w:noWrap/>
            <w:vAlign w:val="bottom"/>
            <w:hideMark/>
          </w:tcPr>
          <w:p w14:paraId="6324FAF5" w14:textId="77777777" w:rsidR="001522A8" w:rsidRPr="00C16064" w:rsidRDefault="001522A8" w:rsidP="001522A8">
            <w:pPr>
              <w:rPr>
                <w:bCs/>
                <w:sz w:val="20"/>
                <w:szCs w:val="20"/>
              </w:rPr>
            </w:pPr>
            <w:r w:rsidRPr="00C16064">
              <w:rPr>
                <w:bCs/>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CBC6924" w14:textId="77777777" w:rsidR="001522A8" w:rsidRPr="00C16064" w:rsidRDefault="001522A8" w:rsidP="001522A8">
            <w:pPr>
              <w:jc w:val="center"/>
              <w:rPr>
                <w:sz w:val="20"/>
                <w:szCs w:val="20"/>
              </w:rPr>
            </w:pPr>
            <w:r w:rsidRPr="00C16064">
              <w:rPr>
                <w:sz w:val="20"/>
                <w:szCs w:val="20"/>
              </w:rPr>
              <w:t> </w:t>
            </w:r>
          </w:p>
        </w:tc>
      </w:tr>
      <w:tr w:rsidR="001522A8" w:rsidRPr="00C16064" w14:paraId="1C2A836A"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FA5F4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40263ADB" w14:textId="77777777" w:rsidR="001522A8" w:rsidRPr="00C16064" w:rsidRDefault="001522A8" w:rsidP="001522A8">
            <w:pPr>
              <w:jc w:val="both"/>
              <w:rPr>
                <w:sz w:val="20"/>
                <w:szCs w:val="20"/>
              </w:rPr>
            </w:pPr>
            <w:r w:rsidRPr="00C16064">
              <w:rPr>
                <w:sz w:val="20"/>
                <w:szCs w:val="20"/>
              </w:rPr>
              <w:t>1. МБДОУ детский сад № 7 комбинированного вида МО ЩР ст. Старощербиновская (ул. Первомайская, 109)</w:t>
            </w:r>
          </w:p>
        </w:tc>
        <w:tc>
          <w:tcPr>
            <w:tcW w:w="1562" w:type="dxa"/>
            <w:tcBorders>
              <w:top w:val="single" w:sz="4" w:space="0" w:color="auto"/>
              <w:left w:val="nil"/>
              <w:bottom w:val="nil"/>
              <w:right w:val="single" w:sz="4" w:space="0" w:color="auto"/>
            </w:tcBorders>
            <w:shd w:val="clear" w:color="auto" w:fill="FFFFFF"/>
            <w:vAlign w:val="center"/>
            <w:hideMark/>
          </w:tcPr>
          <w:p w14:paraId="15ACAB0B" w14:textId="77777777" w:rsidR="001522A8" w:rsidRPr="00C16064" w:rsidRDefault="001522A8" w:rsidP="001522A8">
            <w:pPr>
              <w:jc w:val="center"/>
              <w:rPr>
                <w:sz w:val="20"/>
                <w:szCs w:val="20"/>
              </w:rPr>
            </w:pPr>
            <w:r w:rsidRPr="00C16064">
              <w:rPr>
                <w:sz w:val="20"/>
                <w:szCs w:val="20"/>
              </w:rPr>
              <w:t>0,0932</w:t>
            </w:r>
          </w:p>
        </w:tc>
      </w:tr>
      <w:tr w:rsidR="001522A8" w:rsidRPr="00C16064" w14:paraId="20D42C82"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60038C0"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718DDCE9" w14:textId="77777777" w:rsidR="001522A8" w:rsidRPr="00C16064" w:rsidRDefault="001522A8" w:rsidP="001522A8">
            <w:pPr>
              <w:jc w:val="both"/>
              <w:rPr>
                <w:sz w:val="20"/>
                <w:szCs w:val="20"/>
              </w:rPr>
            </w:pPr>
            <w:r w:rsidRPr="00C16064">
              <w:rPr>
                <w:sz w:val="20"/>
                <w:szCs w:val="20"/>
              </w:rPr>
              <w:t>2. МКУ «Централизованная бухгалтерия управления образования администрации муниципального образования Щербиновский район» (ул. Советов, 70)</w:t>
            </w:r>
          </w:p>
        </w:tc>
        <w:tc>
          <w:tcPr>
            <w:tcW w:w="1562" w:type="dxa"/>
            <w:tcBorders>
              <w:top w:val="single" w:sz="4" w:space="0" w:color="auto"/>
              <w:left w:val="nil"/>
              <w:bottom w:val="nil"/>
              <w:right w:val="single" w:sz="4" w:space="0" w:color="auto"/>
            </w:tcBorders>
            <w:shd w:val="clear" w:color="auto" w:fill="FFFFFF"/>
            <w:vAlign w:val="center"/>
            <w:hideMark/>
          </w:tcPr>
          <w:p w14:paraId="6A60DB91" w14:textId="77777777" w:rsidR="001522A8" w:rsidRPr="00C16064" w:rsidRDefault="001522A8" w:rsidP="001522A8">
            <w:pPr>
              <w:jc w:val="center"/>
              <w:rPr>
                <w:sz w:val="20"/>
                <w:szCs w:val="20"/>
              </w:rPr>
            </w:pPr>
            <w:r w:rsidRPr="00C16064">
              <w:rPr>
                <w:sz w:val="20"/>
                <w:szCs w:val="20"/>
              </w:rPr>
              <w:t>0,0494</w:t>
            </w:r>
          </w:p>
        </w:tc>
      </w:tr>
      <w:tr w:rsidR="001522A8" w:rsidRPr="00C16064" w14:paraId="75B45DBD"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6BC411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7F1A8664" w14:textId="77777777" w:rsidR="001522A8" w:rsidRPr="00C16064" w:rsidRDefault="001522A8" w:rsidP="001522A8">
            <w:pPr>
              <w:jc w:val="both"/>
              <w:rPr>
                <w:sz w:val="20"/>
                <w:szCs w:val="20"/>
              </w:rPr>
            </w:pPr>
            <w:r w:rsidRPr="00C16064">
              <w:rPr>
                <w:sz w:val="20"/>
                <w:szCs w:val="20"/>
              </w:rPr>
              <w:t>3.МКУ МО ЩР «Централизованная межотраслевая бухгалтерия» (ул. Советов, 68)</w:t>
            </w:r>
          </w:p>
        </w:tc>
        <w:tc>
          <w:tcPr>
            <w:tcW w:w="1562" w:type="dxa"/>
            <w:tcBorders>
              <w:top w:val="single" w:sz="4" w:space="0" w:color="auto"/>
              <w:left w:val="nil"/>
              <w:bottom w:val="nil"/>
              <w:right w:val="single" w:sz="4" w:space="0" w:color="auto"/>
            </w:tcBorders>
            <w:shd w:val="clear" w:color="auto" w:fill="FFFFFF"/>
            <w:vAlign w:val="center"/>
            <w:hideMark/>
          </w:tcPr>
          <w:p w14:paraId="37A2A583" w14:textId="77777777" w:rsidR="001522A8" w:rsidRPr="00C16064" w:rsidRDefault="001522A8" w:rsidP="001522A8">
            <w:pPr>
              <w:jc w:val="center"/>
              <w:rPr>
                <w:sz w:val="20"/>
                <w:szCs w:val="20"/>
              </w:rPr>
            </w:pPr>
            <w:r w:rsidRPr="00C16064">
              <w:rPr>
                <w:sz w:val="20"/>
                <w:szCs w:val="20"/>
              </w:rPr>
              <w:t>0,0024</w:t>
            </w:r>
          </w:p>
        </w:tc>
      </w:tr>
      <w:tr w:rsidR="001522A8" w:rsidRPr="00C16064" w14:paraId="2E6905F6"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7D22F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12B3D2D3" w14:textId="77777777" w:rsidR="001522A8" w:rsidRPr="00C16064" w:rsidRDefault="001522A8" w:rsidP="001522A8">
            <w:pPr>
              <w:jc w:val="both"/>
              <w:rPr>
                <w:sz w:val="20"/>
                <w:szCs w:val="20"/>
              </w:rPr>
            </w:pPr>
            <w:r w:rsidRPr="00C16064">
              <w:rPr>
                <w:sz w:val="20"/>
                <w:szCs w:val="20"/>
              </w:rPr>
              <w:t>4. Управление федеральной службы государственной статистики по Краснодарскому краю (ул. Советов, 70)</w:t>
            </w:r>
          </w:p>
        </w:tc>
        <w:tc>
          <w:tcPr>
            <w:tcW w:w="1562" w:type="dxa"/>
            <w:tcBorders>
              <w:top w:val="single" w:sz="4" w:space="0" w:color="auto"/>
              <w:left w:val="nil"/>
              <w:bottom w:val="nil"/>
              <w:right w:val="single" w:sz="4" w:space="0" w:color="auto"/>
            </w:tcBorders>
            <w:shd w:val="clear" w:color="auto" w:fill="FFFFFF"/>
            <w:vAlign w:val="center"/>
            <w:hideMark/>
          </w:tcPr>
          <w:p w14:paraId="17ABA1C0" w14:textId="77777777" w:rsidR="001522A8" w:rsidRPr="00C16064" w:rsidRDefault="001522A8" w:rsidP="001522A8">
            <w:pPr>
              <w:jc w:val="center"/>
              <w:rPr>
                <w:sz w:val="20"/>
                <w:szCs w:val="20"/>
              </w:rPr>
            </w:pPr>
            <w:r w:rsidRPr="00C16064">
              <w:rPr>
                <w:sz w:val="20"/>
                <w:szCs w:val="20"/>
              </w:rPr>
              <w:t>0,0033</w:t>
            </w:r>
          </w:p>
        </w:tc>
      </w:tr>
      <w:tr w:rsidR="001522A8" w:rsidRPr="00C16064" w14:paraId="0347558B"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E16859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110F8F75" w14:textId="77777777" w:rsidR="001522A8" w:rsidRPr="00C16064" w:rsidRDefault="001522A8" w:rsidP="001522A8">
            <w:pPr>
              <w:jc w:val="both"/>
              <w:rPr>
                <w:sz w:val="20"/>
                <w:szCs w:val="20"/>
              </w:rPr>
            </w:pPr>
            <w:r w:rsidRPr="00C16064">
              <w:rPr>
                <w:sz w:val="20"/>
                <w:szCs w:val="20"/>
              </w:rPr>
              <w:t>5. МБУК "Районный организационно-методический центр культуры" муниципального образования Щербиновский район (ул. Советов, 70)</w:t>
            </w:r>
          </w:p>
        </w:tc>
        <w:tc>
          <w:tcPr>
            <w:tcW w:w="1562" w:type="dxa"/>
            <w:tcBorders>
              <w:top w:val="single" w:sz="4" w:space="0" w:color="auto"/>
              <w:left w:val="nil"/>
              <w:bottom w:val="nil"/>
              <w:right w:val="single" w:sz="4" w:space="0" w:color="auto"/>
            </w:tcBorders>
            <w:shd w:val="clear" w:color="auto" w:fill="FFFFFF"/>
            <w:vAlign w:val="center"/>
            <w:hideMark/>
          </w:tcPr>
          <w:p w14:paraId="1CFF2551" w14:textId="77777777" w:rsidR="001522A8" w:rsidRPr="00C16064" w:rsidRDefault="001522A8" w:rsidP="001522A8">
            <w:pPr>
              <w:jc w:val="center"/>
              <w:rPr>
                <w:sz w:val="20"/>
                <w:szCs w:val="20"/>
              </w:rPr>
            </w:pPr>
            <w:r w:rsidRPr="00C16064">
              <w:rPr>
                <w:sz w:val="20"/>
                <w:szCs w:val="20"/>
              </w:rPr>
              <w:t>0,0040</w:t>
            </w:r>
          </w:p>
        </w:tc>
      </w:tr>
      <w:tr w:rsidR="001522A8" w:rsidRPr="00C16064" w14:paraId="4D9F88BE"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2A9630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1749D45A" w14:textId="77777777" w:rsidR="001522A8" w:rsidRPr="00C16064" w:rsidRDefault="001522A8" w:rsidP="001522A8">
            <w:pPr>
              <w:jc w:val="both"/>
              <w:rPr>
                <w:sz w:val="20"/>
                <w:szCs w:val="20"/>
              </w:rPr>
            </w:pPr>
            <w:r w:rsidRPr="00C16064">
              <w:rPr>
                <w:sz w:val="20"/>
                <w:szCs w:val="20"/>
              </w:rPr>
              <w:t>6. Администрация Старощербиновского сельского поселения Щербиновский район (ул. Советов, 70)</w:t>
            </w:r>
          </w:p>
        </w:tc>
        <w:tc>
          <w:tcPr>
            <w:tcW w:w="1562" w:type="dxa"/>
            <w:tcBorders>
              <w:top w:val="single" w:sz="4" w:space="0" w:color="auto"/>
              <w:left w:val="nil"/>
              <w:bottom w:val="nil"/>
              <w:right w:val="single" w:sz="4" w:space="0" w:color="auto"/>
            </w:tcBorders>
            <w:shd w:val="clear" w:color="auto" w:fill="FFFFFF"/>
            <w:vAlign w:val="center"/>
            <w:hideMark/>
          </w:tcPr>
          <w:p w14:paraId="06643706" w14:textId="77777777" w:rsidR="001522A8" w:rsidRPr="00C16064" w:rsidRDefault="001522A8" w:rsidP="001522A8">
            <w:pPr>
              <w:jc w:val="center"/>
              <w:rPr>
                <w:sz w:val="20"/>
                <w:szCs w:val="20"/>
              </w:rPr>
            </w:pPr>
            <w:r w:rsidRPr="00C16064">
              <w:rPr>
                <w:sz w:val="20"/>
                <w:szCs w:val="20"/>
              </w:rPr>
              <w:t>0,0150</w:t>
            </w:r>
          </w:p>
        </w:tc>
      </w:tr>
      <w:tr w:rsidR="001522A8" w:rsidRPr="00C16064" w14:paraId="3F8C3FED"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C4DB743"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4C7C882A" w14:textId="77777777" w:rsidR="001522A8" w:rsidRPr="00C16064" w:rsidRDefault="001522A8" w:rsidP="001522A8">
            <w:pPr>
              <w:jc w:val="both"/>
              <w:rPr>
                <w:sz w:val="20"/>
                <w:szCs w:val="20"/>
              </w:rPr>
            </w:pPr>
            <w:r w:rsidRPr="00C16064">
              <w:rPr>
                <w:sz w:val="20"/>
                <w:szCs w:val="20"/>
              </w:rPr>
              <w:t>7. Муниципальное казенное учреждение «Благоустройство» (ул. Советов, 70)</w:t>
            </w:r>
          </w:p>
        </w:tc>
        <w:tc>
          <w:tcPr>
            <w:tcW w:w="1562" w:type="dxa"/>
            <w:tcBorders>
              <w:top w:val="single" w:sz="4" w:space="0" w:color="auto"/>
              <w:left w:val="nil"/>
              <w:bottom w:val="nil"/>
              <w:right w:val="single" w:sz="4" w:space="0" w:color="auto"/>
            </w:tcBorders>
            <w:shd w:val="clear" w:color="auto" w:fill="FFFFFF"/>
            <w:vAlign w:val="center"/>
            <w:hideMark/>
          </w:tcPr>
          <w:p w14:paraId="608092CA" w14:textId="77777777" w:rsidR="001522A8" w:rsidRPr="00C16064" w:rsidRDefault="001522A8" w:rsidP="001522A8">
            <w:pPr>
              <w:jc w:val="center"/>
              <w:rPr>
                <w:sz w:val="20"/>
                <w:szCs w:val="20"/>
              </w:rPr>
            </w:pPr>
            <w:r w:rsidRPr="00C16064">
              <w:rPr>
                <w:sz w:val="20"/>
                <w:szCs w:val="20"/>
              </w:rPr>
              <w:t>0,0088</w:t>
            </w:r>
          </w:p>
        </w:tc>
      </w:tr>
      <w:tr w:rsidR="001522A8" w:rsidRPr="00C16064" w14:paraId="5A56E50A"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27D3A3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192E5480" w14:textId="77777777" w:rsidR="001522A8" w:rsidRPr="00C16064" w:rsidRDefault="001522A8" w:rsidP="001522A8">
            <w:pPr>
              <w:jc w:val="both"/>
              <w:rPr>
                <w:sz w:val="20"/>
                <w:szCs w:val="20"/>
              </w:rPr>
            </w:pPr>
            <w:r w:rsidRPr="00C16064">
              <w:rPr>
                <w:sz w:val="20"/>
                <w:szCs w:val="20"/>
              </w:rPr>
              <w:t>8. Администрация муниципального образования Щербиновский район (помещения № 54;71) ул. Советов, 70</w:t>
            </w:r>
          </w:p>
        </w:tc>
        <w:tc>
          <w:tcPr>
            <w:tcW w:w="1562" w:type="dxa"/>
            <w:tcBorders>
              <w:top w:val="single" w:sz="4" w:space="0" w:color="auto"/>
              <w:left w:val="nil"/>
              <w:bottom w:val="nil"/>
              <w:right w:val="single" w:sz="4" w:space="0" w:color="auto"/>
            </w:tcBorders>
            <w:shd w:val="clear" w:color="auto" w:fill="FFFFFF"/>
            <w:vAlign w:val="center"/>
            <w:hideMark/>
          </w:tcPr>
          <w:p w14:paraId="216C7F28" w14:textId="77777777" w:rsidR="001522A8" w:rsidRPr="00C16064" w:rsidRDefault="001522A8" w:rsidP="001522A8">
            <w:pPr>
              <w:jc w:val="center"/>
              <w:rPr>
                <w:sz w:val="20"/>
                <w:szCs w:val="20"/>
              </w:rPr>
            </w:pPr>
            <w:r w:rsidRPr="00C16064">
              <w:rPr>
                <w:sz w:val="20"/>
                <w:szCs w:val="20"/>
              </w:rPr>
              <w:t>0,0029</w:t>
            </w:r>
          </w:p>
        </w:tc>
      </w:tr>
      <w:tr w:rsidR="001522A8" w:rsidRPr="00C16064" w14:paraId="2CA00C4C"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29DA3B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049ECA0D" w14:textId="77777777" w:rsidR="001522A8" w:rsidRPr="00C16064" w:rsidRDefault="001522A8" w:rsidP="001522A8">
            <w:pPr>
              <w:jc w:val="both"/>
              <w:rPr>
                <w:sz w:val="20"/>
                <w:szCs w:val="20"/>
              </w:rPr>
            </w:pPr>
            <w:r w:rsidRPr="00C16064">
              <w:rPr>
                <w:sz w:val="20"/>
                <w:szCs w:val="20"/>
              </w:rPr>
              <w:t>9. Администрация муниципального образования Щербиновский район (помещение № 48) ул. Советов, 70</w:t>
            </w:r>
          </w:p>
        </w:tc>
        <w:tc>
          <w:tcPr>
            <w:tcW w:w="1562" w:type="dxa"/>
            <w:tcBorders>
              <w:top w:val="single" w:sz="4" w:space="0" w:color="auto"/>
              <w:left w:val="nil"/>
              <w:bottom w:val="nil"/>
              <w:right w:val="single" w:sz="4" w:space="0" w:color="auto"/>
            </w:tcBorders>
            <w:shd w:val="clear" w:color="auto" w:fill="FFFFFF"/>
            <w:vAlign w:val="center"/>
            <w:hideMark/>
          </w:tcPr>
          <w:p w14:paraId="5ABA0008" w14:textId="77777777" w:rsidR="001522A8" w:rsidRPr="00C16064" w:rsidRDefault="001522A8" w:rsidP="001522A8">
            <w:pPr>
              <w:jc w:val="center"/>
              <w:rPr>
                <w:sz w:val="20"/>
                <w:szCs w:val="20"/>
              </w:rPr>
            </w:pPr>
            <w:r w:rsidRPr="00C16064">
              <w:rPr>
                <w:sz w:val="20"/>
                <w:szCs w:val="20"/>
              </w:rPr>
              <w:t>0,0008</w:t>
            </w:r>
          </w:p>
        </w:tc>
      </w:tr>
      <w:tr w:rsidR="001522A8" w:rsidRPr="00C16064" w14:paraId="2BBA836B"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3048DD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30C2167F" w14:textId="77777777" w:rsidR="001522A8" w:rsidRPr="00C16064" w:rsidRDefault="001522A8" w:rsidP="001522A8">
            <w:pPr>
              <w:jc w:val="both"/>
              <w:rPr>
                <w:sz w:val="20"/>
                <w:szCs w:val="20"/>
              </w:rPr>
            </w:pPr>
            <w:r w:rsidRPr="00C16064">
              <w:rPr>
                <w:sz w:val="20"/>
                <w:szCs w:val="20"/>
              </w:rPr>
              <w:t>10. Администрация муниципального образования Щербиновский район (помещения № 91; 104-106) ул. Советов, 68</w:t>
            </w:r>
          </w:p>
        </w:tc>
        <w:tc>
          <w:tcPr>
            <w:tcW w:w="1562" w:type="dxa"/>
            <w:tcBorders>
              <w:top w:val="single" w:sz="4" w:space="0" w:color="auto"/>
              <w:left w:val="nil"/>
              <w:bottom w:val="nil"/>
              <w:right w:val="single" w:sz="4" w:space="0" w:color="auto"/>
            </w:tcBorders>
            <w:shd w:val="clear" w:color="auto" w:fill="FFFFFF"/>
            <w:vAlign w:val="center"/>
            <w:hideMark/>
          </w:tcPr>
          <w:p w14:paraId="20E5D21E" w14:textId="77777777" w:rsidR="001522A8" w:rsidRPr="00C16064" w:rsidRDefault="001522A8" w:rsidP="001522A8">
            <w:pPr>
              <w:jc w:val="center"/>
              <w:rPr>
                <w:sz w:val="20"/>
                <w:szCs w:val="20"/>
              </w:rPr>
            </w:pPr>
            <w:r w:rsidRPr="00C16064">
              <w:rPr>
                <w:sz w:val="20"/>
                <w:szCs w:val="20"/>
              </w:rPr>
              <w:t>0,0091</w:t>
            </w:r>
          </w:p>
        </w:tc>
      </w:tr>
      <w:tr w:rsidR="001522A8" w:rsidRPr="00C16064" w14:paraId="06AD8DC4"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D50746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028DF5FA" w14:textId="77777777" w:rsidR="001522A8" w:rsidRPr="00C16064" w:rsidRDefault="001522A8" w:rsidP="001522A8">
            <w:pPr>
              <w:rPr>
                <w:sz w:val="20"/>
                <w:szCs w:val="20"/>
              </w:rPr>
            </w:pPr>
            <w:r w:rsidRPr="00C16064">
              <w:rPr>
                <w:sz w:val="20"/>
                <w:szCs w:val="20"/>
              </w:rPr>
              <w:t>11. МБУ ХЭС МО ЩР (ул. Советов, 70)</w:t>
            </w:r>
          </w:p>
        </w:tc>
        <w:tc>
          <w:tcPr>
            <w:tcW w:w="1562" w:type="dxa"/>
            <w:tcBorders>
              <w:top w:val="single" w:sz="4" w:space="0" w:color="auto"/>
              <w:left w:val="nil"/>
              <w:bottom w:val="nil"/>
              <w:right w:val="single" w:sz="4" w:space="0" w:color="auto"/>
            </w:tcBorders>
            <w:shd w:val="clear" w:color="auto" w:fill="FFFFFF"/>
            <w:vAlign w:val="center"/>
            <w:hideMark/>
          </w:tcPr>
          <w:p w14:paraId="1B221C8A" w14:textId="77777777" w:rsidR="001522A8" w:rsidRPr="00C16064" w:rsidRDefault="001522A8" w:rsidP="001522A8">
            <w:pPr>
              <w:jc w:val="center"/>
              <w:rPr>
                <w:sz w:val="20"/>
                <w:szCs w:val="20"/>
              </w:rPr>
            </w:pPr>
            <w:r w:rsidRPr="00C16064">
              <w:rPr>
                <w:sz w:val="20"/>
                <w:szCs w:val="20"/>
              </w:rPr>
              <w:t>0,0343</w:t>
            </w:r>
          </w:p>
        </w:tc>
      </w:tr>
      <w:tr w:rsidR="001522A8" w:rsidRPr="00C16064" w14:paraId="0B448C0C"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B24421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49083470" w14:textId="77777777" w:rsidR="001522A8" w:rsidRPr="00C16064" w:rsidRDefault="001522A8" w:rsidP="001522A8">
            <w:pPr>
              <w:rPr>
                <w:sz w:val="20"/>
                <w:szCs w:val="20"/>
              </w:rPr>
            </w:pPr>
            <w:r w:rsidRPr="00C16064">
              <w:rPr>
                <w:sz w:val="20"/>
                <w:szCs w:val="20"/>
              </w:rPr>
              <w:t>12. МБУ ХЭС МО ЩР (ул. Советов, 68)</w:t>
            </w:r>
          </w:p>
        </w:tc>
        <w:tc>
          <w:tcPr>
            <w:tcW w:w="1562" w:type="dxa"/>
            <w:tcBorders>
              <w:top w:val="single" w:sz="4" w:space="0" w:color="auto"/>
              <w:left w:val="nil"/>
              <w:bottom w:val="nil"/>
              <w:right w:val="single" w:sz="4" w:space="0" w:color="auto"/>
            </w:tcBorders>
            <w:shd w:val="clear" w:color="auto" w:fill="FFFFFF"/>
            <w:vAlign w:val="center"/>
            <w:hideMark/>
          </w:tcPr>
          <w:p w14:paraId="5AD07C7C" w14:textId="77777777" w:rsidR="001522A8" w:rsidRPr="00C16064" w:rsidRDefault="001522A8" w:rsidP="001522A8">
            <w:pPr>
              <w:jc w:val="center"/>
              <w:rPr>
                <w:sz w:val="20"/>
                <w:szCs w:val="20"/>
              </w:rPr>
            </w:pPr>
            <w:r w:rsidRPr="00C16064">
              <w:rPr>
                <w:sz w:val="20"/>
                <w:szCs w:val="20"/>
              </w:rPr>
              <w:t>0,1632</w:t>
            </w:r>
          </w:p>
        </w:tc>
      </w:tr>
      <w:tr w:rsidR="001522A8" w:rsidRPr="00C16064" w14:paraId="646E9E85"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FBD6A8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00AC5912" w14:textId="77777777" w:rsidR="001522A8" w:rsidRPr="00C16064" w:rsidRDefault="001522A8" w:rsidP="001522A8">
            <w:pPr>
              <w:rPr>
                <w:sz w:val="20"/>
                <w:szCs w:val="20"/>
              </w:rPr>
            </w:pPr>
            <w:r w:rsidRPr="00C16064">
              <w:rPr>
                <w:sz w:val="20"/>
                <w:szCs w:val="20"/>
              </w:rPr>
              <w:t>Административное здание (ул. Советов, 68)</w:t>
            </w:r>
          </w:p>
        </w:tc>
        <w:tc>
          <w:tcPr>
            <w:tcW w:w="1562" w:type="dxa"/>
            <w:tcBorders>
              <w:top w:val="single" w:sz="4" w:space="0" w:color="auto"/>
              <w:left w:val="nil"/>
              <w:bottom w:val="nil"/>
              <w:right w:val="single" w:sz="4" w:space="0" w:color="auto"/>
            </w:tcBorders>
            <w:shd w:val="clear" w:color="auto" w:fill="FFFFFF"/>
            <w:vAlign w:val="center"/>
            <w:hideMark/>
          </w:tcPr>
          <w:p w14:paraId="6EE1B877" w14:textId="77777777" w:rsidR="001522A8" w:rsidRPr="00C16064" w:rsidRDefault="001522A8" w:rsidP="001522A8">
            <w:pPr>
              <w:jc w:val="center"/>
              <w:rPr>
                <w:sz w:val="20"/>
                <w:szCs w:val="20"/>
              </w:rPr>
            </w:pPr>
            <w:r w:rsidRPr="00C16064">
              <w:rPr>
                <w:sz w:val="20"/>
                <w:szCs w:val="20"/>
              </w:rPr>
              <w:t>0,1410</w:t>
            </w:r>
          </w:p>
        </w:tc>
      </w:tr>
      <w:tr w:rsidR="001522A8" w:rsidRPr="00C16064" w14:paraId="48B87B1E"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2C4524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409507DE" w14:textId="77777777" w:rsidR="001522A8" w:rsidRPr="00C16064" w:rsidRDefault="001522A8" w:rsidP="001522A8">
            <w:pPr>
              <w:rPr>
                <w:sz w:val="20"/>
                <w:szCs w:val="20"/>
              </w:rPr>
            </w:pPr>
            <w:r w:rsidRPr="00C16064">
              <w:rPr>
                <w:sz w:val="20"/>
                <w:szCs w:val="20"/>
              </w:rPr>
              <w:t>Гараж (ул. Советов, 68 лит. В)</w:t>
            </w:r>
          </w:p>
        </w:tc>
        <w:tc>
          <w:tcPr>
            <w:tcW w:w="1562" w:type="dxa"/>
            <w:tcBorders>
              <w:top w:val="single" w:sz="4" w:space="0" w:color="auto"/>
              <w:left w:val="nil"/>
              <w:bottom w:val="nil"/>
              <w:right w:val="single" w:sz="4" w:space="0" w:color="auto"/>
            </w:tcBorders>
            <w:shd w:val="clear" w:color="auto" w:fill="FFFFFF"/>
            <w:vAlign w:val="center"/>
            <w:hideMark/>
          </w:tcPr>
          <w:p w14:paraId="305BB195" w14:textId="77777777" w:rsidR="001522A8" w:rsidRPr="00C16064" w:rsidRDefault="001522A8" w:rsidP="001522A8">
            <w:pPr>
              <w:jc w:val="center"/>
              <w:rPr>
                <w:sz w:val="20"/>
                <w:szCs w:val="20"/>
              </w:rPr>
            </w:pPr>
            <w:r w:rsidRPr="00C16064">
              <w:rPr>
                <w:sz w:val="20"/>
                <w:szCs w:val="20"/>
              </w:rPr>
              <w:t>0,0149</w:t>
            </w:r>
          </w:p>
        </w:tc>
      </w:tr>
      <w:tr w:rsidR="001522A8" w:rsidRPr="00C16064" w14:paraId="60AC29E7"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8580D8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150B0560" w14:textId="77777777" w:rsidR="001522A8" w:rsidRPr="00C16064" w:rsidRDefault="001522A8" w:rsidP="001522A8">
            <w:pPr>
              <w:rPr>
                <w:sz w:val="20"/>
                <w:szCs w:val="20"/>
              </w:rPr>
            </w:pPr>
            <w:r w:rsidRPr="00C16064">
              <w:rPr>
                <w:sz w:val="20"/>
                <w:szCs w:val="20"/>
              </w:rPr>
              <w:t>Гараж (ул. Советов, 68 лит Д)</w:t>
            </w:r>
          </w:p>
        </w:tc>
        <w:tc>
          <w:tcPr>
            <w:tcW w:w="1562" w:type="dxa"/>
            <w:tcBorders>
              <w:top w:val="single" w:sz="4" w:space="0" w:color="auto"/>
              <w:left w:val="nil"/>
              <w:bottom w:val="nil"/>
              <w:right w:val="single" w:sz="4" w:space="0" w:color="auto"/>
            </w:tcBorders>
            <w:shd w:val="clear" w:color="auto" w:fill="FFFFFF"/>
            <w:vAlign w:val="center"/>
            <w:hideMark/>
          </w:tcPr>
          <w:p w14:paraId="62DA02D9" w14:textId="77777777" w:rsidR="001522A8" w:rsidRPr="00C16064" w:rsidRDefault="001522A8" w:rsidP="001522A8">
            <w:pPr>
              <w:jc w:val="center"/>
              <w:rPr>
                <w:sz w:val="20"/>
                <w:szCs w:val="20"/>
              </w:rPr>
            </w:pPr>
            <w:r w:rsidRPr="00C16064">
              <w:rPr>
                <w:sz w:val="20"/>
                <w:szCs w:val="20"/>
              </w:rPr>
              <w:t>0,0073</w:t>
            </w:r>
          </w:p>
        </w:tc>
      </w:tr>
      <w:tr w:rsidR="001522A8" w:rsidRPr="00C16064" w14:paraId="4AC325FD" w14:textId="77777777" w:rsidTr="008E435D">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7D0726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C20AC6" w14:textId="77777777" w:rsidR="001522A8" w:rsidRPr="00C16064" w:rsidRDefault="001522A8" w:rsidP="001522A8">
            <w:pPr>
              <w:jc w:val="both"/>
              <w:rPr>
                <w:sz w:val="20"/>
                <w:szCs w:val="20"/>
              </w:rPr>
            </w:pPr>
            <w:r w:rsidRPr="00C16064">
              <w:rPr>
                <w:sz w:val="20"/>
                <w:szCs w:val="20"/>
              </w:rPr>
              <w:t>13. Управление записи актов гражданского состояния Краснодарского края (ул. Первомайская, 80)</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9242599" w14:textId="77777777" w:rsidR="001522A8" w:rsidRPr="00C16064" w:rsidRDefault="001522A8" w:rsidP="001522A8">
            <w:pPr>
              <w:jc w:val="center"/>
              <w:rPr>
                <w:sz w:val="20"/>
                <w:szCs w:val="20"/>
              </w:rPr>
            </w:pPr>
            <w:r w:rsidRPr="00C16064">
              <w:rPr>
                <w:sz w:val="20"/>
                <w:szCs w:val="20"/>
              </w:rPr>
              <w:t>0,0112</w:t>
            </w:r>
          </w:p>
        </w:tc>
      </w:tr>
      <w:tr w:rsidR="001522A8" w:rsidRPr="00C16064" w14:paraId="3A59DE19" w14:textId="77777777" w:rsidTr="008E435D">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B9538B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ADD491" w14:textId="77777777" w:rsidR="001522A8" w:rsidRPr="00C16064" w:rsidRDefault="001522A8" w:rsidP="001522A8">
            <w:pPr>
              <w:jc w:val="both"/>
              <w:rPr>
                <w:sz w:val="20"/>
                <w:szCs w:val="20"/>
              </w:rPr>
            </w:pPr>
            <w:r w:rsidRPr="00C16064">
              <w:rPr>
                <w:sz w:val="20"/>
                <w:szCs w:val="20"/>
              </w:rPr>
              <w:t>14. МБУ «Сельскохозяйственный информационно-консультационный центр» МО ЩР (ул. Советов, 70)</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5C0A3D4" w14:textId="77777777" w:rsidR="001522A8" w:rsidRPr="00C16064" w:rsidRDefault="001522A8" w:rsidP="001522A8">
            <w:pPr>
              <w:jc w:val="center"/>
              <w:rPr>
                <w:sz w:val="20"/>
                <w:szCs w:val="20"/>
              </w:rPr>
            </w:pPr>
            <w:r w:rsidRPr="00C16064">
              <w:rPr>
                <w:sz w:val="20"/>
                <w:szCs w:val="20"/>
              </w:rPr>
              <w:t>0,0016</w:t>
            </w:r>
          </w:p>
        </w:tc>
      </w:tr>
      <w:tr w:rsidR="001522A8" w:rsidRPr="00C16064" w14:paraId="72B38E14" w14:textId="77777777" w:rsidTr="008E435D">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4AA360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30E6A4CC" w14:textId="77777777" w:rsidR="001522A8" w:rsidRPr="00C16064" w:rsidRDefault="001522A8" w:rsidP="001522A8">
            <w:pPr>
              <w:rPr>
                <w:sz w:val="20"/>
                <w:szCs w:val="20"/>
              </w:rPr>
            </w:pPr>
            <w:r w:rsidRPr="00C16064">
              <w:rPr>
                <w:sz w:val="20"/>
                <w:szCs w:val="20"/>
              </w:rPr>
              <w:t>15. МБУ ХЭС МО ЩР (ул. Первомайская, 105)</w:t>
            </w:r>
          </w:p>
        </w:tc>
        <w:tc>
          <w:tcPr>
            <w:tcW w:w="1562" w:type="dxa"/>
            <w:tcBorders>
              <w:top w:val="single" w:sz="4" w:space="0" w:color="auto"/>
              <w:left w:val="nil"/>
              <w:bottom w:val="nil"/>
              <w:right w:val="single" w:sz="4" w:space="0" w:color="auto"/>
            </w:tcBorders>
            <w:shd w:val="clear" w:color="auto" w:fill="FFFFFF"/>
            <w:vAlign w:val="center"/>
            <w:hideMark/>
          </w:tcPr>
          <w:p w14:paraId="1B4CF72F" w14:textId="77777777" w:rsidR="001522A8" w:rsidRPr="00C16064" w:rsidRDefault="001522A8" w:rsidP="001522A8">
            <w:pPr>
              <w:jc w:val="center"/>
              <w:rPr>
                <w:sz w:val="20"/>
                <w:szCs w:val="20"/>
              </w:rPr>
            </w:pPr>
            <w:r w:rsidRPr="00C16064">
              <w:rPr>
                <w:sz w:val="20"/>
                <w:szCs w:val="20"/>
              </w:rPr>
              <w:t>0,0148</w:t>
            </w:r>
          </w:p>
        </w:tc>
      </w:tr>
      <w:tr w:rsidR="001522A8" w:rsidRPr="00C16064" w14:paraId="430BA8C9"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D5E847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E0C6B9F" w14:textId="77777777" w:rsidR="001522A8" w:rsidRPr="00C16064" w:rsidRDefault="001522A8" w:rsidP="001522A8">
            <w:pPr>
              <w:rPr>
                <w:bCs/>
                <w:sz w:val="20"/>
                <w:szCs w:val="20"/>
              </w:rPr>
            </w:pPr>
            <w:r w:rsidRPr="00C16064">
              <w:rPr>
                <w:bCs/>
                <w:sz w:val="20"/>
                <w:szCs w:val="20"/>
              </w:rPr>
              <w:t>Прочие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D899AFD" w14:textId="77777777" w:rsidR="001522A8" w:rsidRPr="00C16064" w:rsidRDefault="001522A8" w:rsidP="001522A8">
            <w:pPr>
              <w:jc w:val="center"/>
              <w:rPr>
                <w:sz w:val="20"/>
                <w:szCs w:val="20"/>
              </w:rPr>
            </w:pPr>
            <w:r w:rsidRPr="00C16064">
              <w:rPr>
                <w:sz w:val="20"/>
                <w:szCs w:val="20"/>
              </w:rPr>
              <w:t> </w:t>
            </w:r>
          </w:p>
        </w:tc>
      </w:tr>
      <w:tr w:rsidR="001522A8" w:rsidRPr="00C16064" w14:paraId="305265B0"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1570ECC"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nil"/>
              <w:right w:val="single" w:sz="4" w:space="0" w:color="auto"/>
            </w:tcBorders>
            <w:shd w:val="clear" w:color="auto" w:fill="FFFFFF"/>
            <w:vAlign w:val="center"/>
            <w:hideMark/>
          </w:tcPr>
          <w:p w14:paraId="73DF7189" w14:textId="77777777" w:rsidR="001522A8" w:rsidRPr="00C16064" w:rsidRDefault="001522A8" w:rsidP="001522A8">
            <w:pPr>
              <w:rPr>
                <w:sz w:val="20"/>
                <w:szCs w:val="20"/>
              </w:rPr>
            </w:pPr>
            <w:r w:rsidRPr="00C16064">
              <w:rPr>
                <w:sz w:val="20"/>
                <w:szCs w:val="20"/>
              </w:rPr>
              <w:t>1. Публичное акционерное общество «Сбербанк России» (ул. Советов, 70)</w:t>
            </w:r>
          </w:p>
        </w:tc>
        <w:tc>
          <w:tcPr>
            <w:tcW w:w="1562" w:type="dxa"/>
            <w:tcBorders>
              <w:top w:val="nil"/>
              <w:left w:val="nil"/>
              <w:bottom w:val="nil"/>
              <w:right w:val="single" w:sz="4" w:space="0" w:color="auto"/>
            </w:tcBorders>
            <w:shd w:val="clear" w:color="auto" w:fill="FFFFFF"/>
            <w:vAlign w:val="center"/>
            <w:hideMark/>
          </w:tcPr>
          <w:p w14:paraId="5E139545" w14:textId="77777777" w:rsidR="001522A8" w:rsidRPr="00C16064" w:rsidRDefault="001522A8" w:rsidP="001522A8">
            <w:pPr>
              <w:jc w:val="center"/>
              <w:rPr>
                <w:sz w:val="20"/>
                <w:szCs w:val="20"/>
              </w:rPr>
            </w:pPr>
            <w:r w:rsidRPr="00C16064">
              <w:rPr>
                <w:sz w:val="20"/>
                <w:szCs w:val="20"/>
              </w:rPr>
              <w:t>0,0253</w:t>
            </w:r>
          </w:p>
        </w:tc>
      </w:tr>
      <w:tr w:rsidR="001522A8" w:rsidRPr="00C16064" w14:paraId="795B9E84"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413E0C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8" w:space="0" w:color="auto"/>
              <w:right w:val="single" w:sz="4" w:space="0" w:color="auto"/>
            </w:tcBorders>
            <w:shd w:val="clear" w:color="auto" w:fill="FFFFFF"/>
            <w:noWrap/>
            <w:vAlign w:val="bottom"/>
            <w:hideMark/>
          </w:tcPr>
          <w:p w14:paraId="69A4572A" w14:textId="77777777" w:rsidR="001522A8" w:rsidRPr="00C16064" w:rsidRDefault="001522A8" w:rsidP="001522A8">
            <w:pPr>
              <w:rPr>
                <w:bCs/>
                <w:sz w:val="20"/>
                <w:szCs w:val="20"/>
              </w:rPr>
            </w:pPr>
            <w:r w:rsidRPr="00C16064">
              <w:rPr>
                <w:bCs/>
                <w:sz w:val="20"/>
                <w:szCs w:val="20"/>
              </w:rPr>
              <w:t>Собственное потребление</w:t>
            </w:r>
          </w:p>
        </w:tc>
        <w:tc>
          <w:tcPr>
            <w:tcW w:w="1562" w:type="dxa"/>
            <w:tcBorders>
              <w:top w:val="single" w:sz="4" w:space="0" w:color="auto"/>
              <w:left w:val="nil"/>
              <w:bottom w:val="single" w:sz="8" w:space="0" w:color="auto"/>
              <w:right w:val="single" w:sz="4" w:space="0" w:color="auto"/>
            </w:tcBorders>
            <w:shd w:val="clear" w:color="auto" w:fill="FFFFFF"/>
            <w:vAlign w:val="center"/>
            <w:hideMark/>
          </w:tcPr>
          <w:p w14:paraId="60B0CAA9" w14:textId="77777777" w:rsidR="001522A8" w:rsidRPr="00C16064" w:rsidRDefault="001522A8" w:rsidP="001522A8">
            <w:pPr>
              <w:jc w:val="center"/>
              <w:rPr>
                <w:sz w:val="20"/>
                <w:szCs w:val="20"/>
              </w:rPr>
            </w:pPr>
            <w:r w:rsidRPr="00C16064">
              <w:rPr>
                <w:sz w:val="20"/>
                <w:szCs w:val="20"/>
              </w:rPr>
              <w:t> </w:t>
            </w:r>
          </w:p>
        </w:tc>
      </w:tr>
      <w:tr w:rsidR="001522A8" w:rsidRPr="00C16064" w14:paraId="54EDD5BD" w14:textId="77777777" w:rsidTr="004B5912">
        <w:trPr>
          <w:gridAfter w:val="1"/>
          <w:wAfter w:w="102" w:type="dxa"/>
          <w:trHeight w:val="20"/>
        </w:trPr>
        <w:tc>
          <w:tcPr>
            <w:tcW w:w="1095" w:type="dxa"/>
            <w:tcBorders>
              <w:top w:val="single" w:sz="4" w:space="0" w:color="auto"/>
              <w:left w:val="single" w:sz="8" w:space="0" w:color="auto"/>
              <w:bottom w:val="single" w:sz="4" w:space="0" w:color="auto"/>
              <w:right w:val="nil"/>
            </w:tcBorders>
            <w:shd w:val="clear" w:color="auto" w:fill="FFFFFF"/>
            <w:vAlign w:val="center"/>
            <w:hideMark/>
          </w:tcPr>
          <w:p w14:paraId="4ADD2816" w14:textId="77777777" w:rsidR="001522A8" w:rsidRPr="00C16064" w:rsidRDefault="001522A8" w:rsidP="001522A8">
            <w:pPr>
              <w:jc w:val="center"/>
              <w:rPr>
                <w:bCs/>
                <w:sz w:val="20"/>
                <w:szCs w:val="20"/>
              </w:rPr>
            </w:pPr>
            <w:r w:rsidRPr="00C16064">
              <w:rPr>
                <w:bCs/>
                <w:sz w:val="20"/>
                <w:szCs w:val="20"/>
              </w:rPr>
              <w:t>4</w:t>
            </w:r>
          </w:p>
        </w:tc>
        <w:tc>
          <w:tcPr>
            <w:tcW w:w="6904" w:type="dxa"/>
            <w:tcBorders>
              <w:top w:val="single" w:sz="8" w:space="0" w:color="auto"/>
              <w:left w:val="single" w:sz="8" w:space="0" w:color="auto"/>
              <w:bottom w:val="single" w:sz="8" w:space="0" w:color="auto"/>
              <w:right w:val="single" w:sz="4" w:space="0" w:color="auto"/>
            </w:tcBorders>
            <w:shd w:val="clear" w:color="auto" w:fill="FFFFFF"/>
            <w:vAlign w:val="bottom"/>
            <w:hideMark/>
          </w:tcPr>
          <w:p w14:paraId="2157B0D5" w14:textId="77777777" w:rsidR="001522A8" w:rsidRPr="00C16064" w:rsidRDefault="001522A8" w:rsidP="001522A8">
            <w:pPr>
              <w:rPr>
                <w:sz w:val="20"/>
                <w:szCs w:val="20"/>
              </w:rPr>
            </w:pPr>
            <w:r w:rsidRPr="00C16064">
              <w:rPr>
                <w:sz w:val="20"/>
                <w:szCs w:val="20"/>
              </w:rPr>
              <w:t>Ст-ца Старощербиновская, ул. Советов 106 (Кв. № 89)</w:t>
            </w:r>
          </w:p>
        </w:tc>
        <w:tc>
          <w:tcPr>
            <w:tcW w:w="1562" w:type="dxa"/>
            <w:tcBorders>
              <w:top w:val="single" w:sz="8" w:space="0" w:color="auto"/>
              <w:left w:val="nil"/>
              <w:bottom w:val="single" w:sz="8" w:space="0" w:color="auto"/>
              <w:right w:val="single" w:sz="4" w:space="0" w:color="auto"/>
            </w:tcBorders>
            <w:shd w:val="clear" w:color="auto" w:fill="FFFFFF"/>
            <w:vAlign w:val="center"/>
            <w:hideMark/>
          </w:tcPr>
          <w:p w14:paraId="3C2790E1" w14:textId="77777777" w:rsidR="001522A8" w:rsidRPr="00C16064" w:rsidRDefault="001522A8" w:rsidP="001522A8">
            <w:pPr>
              <w:jc w:val="center"/>
              <w:rPr>
                <w:sz w:val="20"/>
                <w:szCs w:val="20"/>
              </w:rPr>
            </w:pPr>
            <w:r w:rsidRPr="00C16064">
              <w:rPr>
                <w:sz w:val="20"/>
                <w:szCs w:val="20"/>
              </w:rPr>
              <w:t> </w:t>
            </w:r>
          </w:p>
        </w:tc>
      </w:tr>
      <w:tr w:rsidR="001522A8" w:rsidRPr="00C16064" w14:paraId="71871839"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32D90DF" w14:textId="77777777" w:rsidR="001522A8" w:rsidRPr="00C16064" w:rsidRDefault="001522A8" w:rsidP="001522A8">
            <w:pPr>
              <w:jc w:val="center"/>
              <w:rPr>
                <w:sz w:val="20"/>
                <w:szCs w:val="20"/>
              </w:rPr>
            </w:pPr>
            <w:r w:rsidRPr="00C16064">
              <w:rPr>
                <w:sz w:val="20"/>
                <w:szCs w:val="20"/>
              </w:rPr>
              <w:t> </w:t>
            </w:r>
          </w:p>
        </w:tc>
        <w:tc>
          <w:tcPr>
            <w:tcW w:w="6904" w:type="dxa"/>
            <w:tcBorders>
              <w:top w:val="single" w:sz="8" w:space="0" w:color="auto"/>
              <w:left w:val="single" w:sz="4" w:space="0" w:color="auto"/>
              <w:bottom w:val="single" w:sz="4" w:space="0" w:color="auto"/>
              <w:right w:val="single" w:sz="4" w:space="0" w:color="auto"/>
            </w:tcBorders>
            <w:shd w:val="clear" w:color="auto" w:fill="FFFFFF"/>
            <w:noWrap/>
            <w:vAlign w:val="bottom"/>
            <w:hideMark/>
          </w:tcPr>
          <w:p w14:paraId="461B935A"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1562" w:type="dxa"/>
            <w:tcBorders>
              <w:top w:val="single" w:sz="8" w:space="0" w:color="auto"/>
              <w:left w:val="nil"/>
              <w:bottom w:val="nil"/>
              <w:right w:val="single" w:sz="4" w:space="0" w:color="auto"/>
            </w:tcBorders>
            <w:shd w:val="clear" w:color="auto" w:fill="FFFFFF"/>
            <w:vAlign w:val="center"/>
            <w:hideMark/>
          </w:tcPr>
          <w:p w14:paraId="2AF0C375" w14:textId="77777777" w:rsidR="001522A8" w:rsidRPr="00C16064" w:rsidRDefault="001522A8" w:rsidP="001522A8">
            <w:pPr>
              <w:jc w:val="center"/>
              <w:rPr>
                <w:sz w:val="20"/>
                <w:szCs w:val="20"/>
              </w:rPr>
            </w:pPr>
            <w:r w:rsidRPr="00C16064">
              <w:rPr>
                <w:sz w:val="20"/>
                <w:szCs w:val="20"/>
              </w:rPr>
              <w:t>0,47</w:t>
            </w:r>
          </w:p>
        </w:tc>
      </w:tr>
      <w:tr w:rsidR="001522A8" w:rsidRPr="00C16064" w14:paraId="5D18AE72"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6B92FC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96BB74B" w14:textId="77777777" w:rsidR="001522A8" w:rsidRPr="00C16064" w:rsidRDefault="001522A8" w:rsidP="001522A8">
            <w:pPr>
              <w:rPr>
                <w:bCs/>
                <w:sz w:val="20"/>
                <w:szCs w:val="20"/>
              </w:rPr>
            </w:pPr>
            <w:r w:rsidRPr="00C16064">
              <w:rPr>
                <w:bCs/>
                <w:sz w:val="20"/>
                <w:szCs w:val="20"/>
              </w:rPr>
              <w:t>население</w:t>
            </w:r>
          </w:p>
        </w:tc>
        <w:tc>
          <w:tcPr>
            <w:tcW w:w="1562" w:type="dxa"/>
            <w:tcBorders>
              <w:top w:val="single" w:sz="4" w:space="0" w:color="auto"/>
              <w:left w:val="nil"/>
              <w:bottom w:val="nil"/>
              <w:right w:val="single" w:sz="4" w:space="0" w:color="auto"/>
            </w:tcBorders>
            <w:shd w:val="clear" w:color="auto" w:fill="FFFFFF"/>
            <w:vAlign w:val="center"/>
            <w:hideMark/>
          </w:tcPr>
          <w:p w14:paraId="6463A0B2" w14:textId="77777777" w:rsidR="001522A8" w:rsidRPr="00C16064" w:rsidRDefault="001522A8" w:rsidP="001522A8">
            <w:pPr>
              <w:jc w:val="center"/>
              <w:rPr>
                <w:sz w:val="20"/>
                <w:szCs w:val="20"/>
              </w:rPr>
            </w:pPr>
            <w:r w:rsidRPr="00C16064">
              <w:rPr>
                <w:sz w:val="20"/>
                <w:szCs w:val="20"/>
              </w:rPr>
              <w:t>0,2363</w:t>
            </w:r>
          </w:p>
        </w:tc>
      </w:tr>
      <w:tr w:rsidR="001522A8" w:rsidRPr="00C16064" w14:paraId="73AB5220"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6E926D4"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09835D93" w14:textId="77777777" w:rsidR="001522A8" w:rsidRPr="00C16064" w:rsidRDefault="001522A8" w:rsidP="001522A8">
            <w:pPr>
              <w:rPr>
                <w:bCs/>
                <w:sz w:val="20"/>
                <w:szCs w:val="20"/>
              </w:rPr>
            </w:pPr>
            <w:r w:rsidRPr="00C16064">
              <w:rPr>
                <w:bCs/>
                <w:sz w:val="20"/>
                <w:szCs w:val="20"/>
              </w:rPr>
              <w:t>бюджетные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0FA9799E" w14:textId="77777777" w:rsidR="001522A8" w:rsidRPr="00C16064" w:rsidRDefault="001522A8" w:rsidP="001522A8">
            <w:pPr>
              <w:jc w:val="center"/>
              <w:rPr>
                <w:sz w:val="20"/>
                <w:szCs w:val="20"/>
              </w:rPr>
            </w:pPr>
            <w:r w:rsidRPr="00C16064">
              <w:rPr>
                <w:sz w:val="20"/>
                <w:szCs w:val="20"/>
              </w:rPr>
              <w:t>0,1764</w:t>
            </w:r>
          </w:p>
        </w:tc>
      </w:tr>
      <w:tr w:rsidR="001522A8" w:rsidRPr="00C16064" w14:paraId="5F587A1F"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E7A8A84"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0E20AB38" w14:textId="77777777" w:rsidR="001522A8" w:rsidRPr="00C16064" w:rsidRDefault="001522A8" w:rsidP="001522A8">
            <w:pPr>
              <w:rPr>
                <w:bCs/>
                <w:sz w:val="20"/>
                <w:szCs w:val="20"/>
              </w:rPr>
            </w:pPr>
            <w:r w:rsidRPr="00C16064">
              <w:rPr>
                <w:bCs/>
                <w:sz w:val="20"/>
                <w:szCs w:val="20"/>
              </w:rPr>
              <w:t>прочие потребители</w:t>
            </w:r>
          </w:p>
        </w:tc>
        <w:tc>
          <w:tcPr>
            <w:tcW w:w="1562" w:type="dxa"/>
            <w:tcBorders>
              <w:top w:val="single" w:sz="4" w:space="0" w:color="auto"/>
              <w:left w:val="nil"/>
              <w:bottom w:val="nil"/>
              <w:right w:val="single" w:sz="4" w:space="0" w:color="auto"/>
            </w:tcBorders>
            <w:shd w:val="clear" w:color="auto" w:fill="FFFFFF"/>
            <w:vAlign w:val="center"/>
            <w:hideMark/>
          </w:tcPr>
          <w:p w14:paraId="16553ED7" w14:textId="77777777" w:rsidR="001522A8" w:rsidRPr="00C16064" w:rsidRDefault="001522A8" w:rsidP="001522A8">
            <w:pPr>
              <w:jc w:val="center"/>
              <w:rPr>
                <w:sz w:val="20"/>
                <w:szCs w:val="20"/>
              </w:rPr>
            </w:pPr>
            <w:r w:rsidRPr="00C16064">
              <w:rPr>
                <w:sz w:val="20"/>
                <w:szCs w:val="20"/>
              </w:rPr>
              <w:t>0,0000</w:t>
            </w:r>
          </w:p>
        </w:tc>
      </w:tr>
      <w:tr w:rsidR="001522A8" w:rsidRPr="00C16064" w14:paraId="75FBE468"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051E40E"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40A6E366" w14:textId="77777777" w:rsidR="001522A8" w:rsidRPr="00C16064" w:rsidRDefault="001522A8" w:rsidP="001522A8">
            <w:pPr>
              <w:rPr>
                <w:bCs/>
                <w:sz w:val="20"/>
                <w:szCs w:val="20"/>
              </w:rPr>
            </w:pPr>
            <w:r w:rsidRPr="00C16064">
              <w:rPr>
                <w:bCs/>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D6E92A0" w14:textId="77777777" w:rsidR="001522A8" w:rsidRPr="00C16064" w:rsidRDefault="001522A8" w:rsidP="001522A8">
            <w:pPr>
              <w:jc w:val="center"/>
              <w:rPr>
                <w:sz w:val="20"/>
                <w:szCs w:val="20"/>
              </w:rPr>
            </w:pPr>
            <w:r w:rsidRPr="00C16064">
              <w:rPr>
                <w:sz w:val="20"/>
                <w:szCs w:val="20"/>
              </w:rPr>
              <w:t>0,0000</w:t>
            </w:r>
          </w:p>
        </w:tc>
      </w:tr>
      <w:tr w:rsidR="001522A8" w:rsidRPr="00C16064" w14:paraId="65AB4015"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B765347"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vAlign w:val="center"/>
            <w:hideMark/>
          </w:tcPr>
          <w:p w14:paraId="6565C167" w14:textId="77777777" w:rsidR="001522A8" w:rsidRPr="00C16064" w:rsidRDefault="001522A8" w:rsidP="001522A8">
            <w:pPr>
              <w:rPr>
                <w:bCs/>
                <w:sz w:val="20"/>
                <w:szCs w:val="20"/>
              </w:rPr>
            </w:pPr>
            <w:r w:rsidRPr="00C16064">
              <w:rPr>
                <w:bCs/>
                <w:sz w:val="20"/>
                <w:szCs w:val="20"/>
              </w:rPr>
              <w:t>Население</w:t>
            </w:r>
          </w:p>
        </w:tc>
        <w:tc>
          <w:tcPr>
            <w:tcW w:w="1562" w:type="dxa"/>
            <w:tcBorders>
              <w:top w:val="nil"/>
              <w:left w:val="nil"/>
              <w:bottom w:val="nil"/>
              <w:right w:val="single" w:sz="4" w:space="0" w:color="auto"/>
            </w:tcBorders>
            <w:shd w:val="clear" w:color="auto" w:fill="FFFFFF"/>
            <w:vAlign w:val="center"/>
            <w:hideMark/>
          </w:tcPr>
          <w:p w14:paraId="0BB97ADE" w14:textId="77777777" w:rsidR="001522A8" w:rsidRPr="00C16064" w:rsidRDefault="001522A8" w:rsidP="001522A8">
            <w:pPr>
              <w:jc w:val="center"/>
              <w:rPr>
                <w:sz w:val="20"/>
                <w:szCs w:val="20"/>
              </w:rPr>
            </w:pPr>
            <w:r w:rsidRPr="00C16064">
              <w:rPr>
                <w:sz w:val="20"/>
                <w:szCs w:val="20"/>
              </w:rPr>
              <w:t> </w:t>
            </w:r>
          </w:p>
        </w:tc>
      </w:tr>
      <w:tr w:rsidR="001522A8" w:rsidRPr="00C16064" w14:paraId="67D0D73F"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5C650A0"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540FF2A6" w14:textId="77777777" w:rsidR="001522A8" w:rsidRPr="00C16064" w:rsidRDefault="001522A8" w:rsidP="001522A8">
            <w:pPr>
              <w:rPr>
                <w:sz w:val="20"/>
                <w:szCs w:val="20"/>
              </w:rPr>
            </w:pPr>
            <w:r w:rsidRPr="00C16064">
              <w:rPr>
                <w:sz w:val="20"/>
                <w:szCs w:val="20"/>
              </w:rPr>
              <w:t>1. ул. Шевченко, 95/1</w:t>
            </w:r>
          </w:p>
        </w:tc>
        <w:tc>
          <w:tcPr>
            <w:tcW w:w="1562" w:type="dxa"/>
            <w:tcBorders>
              <w:top w:val="single" w:sz="4" w:space="0" w:color="auto"/>
              <w:left w:val="nil"/>
              <w:bottom w:val="nil"/>
              <w:right w:val="single" w:sz="4" w:space="0" w:color="auto"/>
            </w:tcBorders>
            <w:shd w:val="clear" w:color="auto" w:fill="FFFFFF"/>
            <w:vAlign w:val="center"/>
            <w:hideMark/>
          </w:tcPr>
          <w:p w14:paraId="02DCB322" w14:textId="77777777" w:rsidR="001522A8" w:rsidRPr="00C16064" w:rsidRDefault="001522A8" w:rsidP="001522A8">
            <w:pPr>
              <w:jc w:val="center"/>
              <w:rPr>
                <w:sz w:val="20"/>
                <w:szCs w:val="20"/>
              </w:rPr>
            </w:pPr>
            <w:r w:rsidRPr="00C16064">
              <w:rPr>
                <w:sz w:val="20"/>
                <w:szCs w:val="20"/>
              </w:rPr>
              <w:t>0,2363</w:t>
            </w:r>
          </w:p>
        </w:tc>
      </w:tr>
      <w:tr w:rsidR="001522A8" w:rsidRPr="00C16064" w14:paraId="50A658FB"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1DE790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ED717E1" w14:textId="77777777" w:rsidR="001522A8" w:rsidRPr="00C16064" w:rsidRDefault="001522A8" w:rsidP="001522A8">
            <w:pPr>
              <w:rPr>
                <w:bCs/>
                <w:sz w:val="20"/>
                <w:szCs w:val="20"/>
              </w:rPr>
            </w:pPr>
            <w:r w:rsidRPr="00C16064">
              <w:rPr>
                <w:bCs/>
                <w:sz w:val="20"/>
                <w:szCs w:val="20"/>
              </w:rPr>
              <w:t>бюджетные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7CBBEDFF" w14:textId="77777777" w:rsidR="001522A8" w:rsidRPr="00C16064" w:rsidRDefault="001522A8" w:rsidP="001522A8">
            <w:pPr>
              <w:jc w:val="center"/>
              <w:rPr>
                <w:sz w:val="20"/>
                <w:szCs w:val="20"/>
              </w:rPr>
            </w:pPr>
            <w:r w:rsidRPr="00C16064">
              <w:rPr>
                <w:sz w:val="20"/>
                <w:szCs w:val="20"/>
              </w:rPr>
              <w:t> </w:t>
            </w:r>
          </w:p>
        </w:tc>
      </w:tr>
      <w:tr w:rsidR="001522A8" w:rsidRPr="00C16064" w14:paraId="1C8DF173"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8B06D14"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nil"/>
              <w:right w:val="single" w:sz="4" w:space="0" w:color="auto"/>
            </w:tcBorders>
            <w:shd w:val="clear" w:color="auto" w:fill="FFFFFF"/>
            <w:vAlign w:val="center"/>
            <w:hideMark/>
          </w:tcPr>
          <w:p w14:paraId="43554E37" w14:textId="77777777" w:rsidR="001522A8" w:rsidRPr="00C16064" w:rsidRDefault="001522A8" w:rsidP="001522A8">
            <w:pPr>
              <w:jc w:val="both"/>
              <w:rPr>
                <w:sz w:val="20"/>
                <w:szCs w:val="20"/>
              </w:rPr>
            </w:pPr>
            <w:r w:rsidRPr="00C16064">
              <w:rPr>
                <w:sz w:val="20"/>
                <w:szCs w:val="20"/>
              </w:rPr>
              <w:t>1. МБДОУ детский сад № 8 комбинированного вида МО ШР ст. Старощербиновская (ул. Советов, 106)</w:t>
            </w:r>
          </w:p>
        </w:tc>
        <w:tc>
          <w:tcPr>
            <w:tcW w:w="1562" w:type="dxa"/>
            <w:tcBorders>
              <w:top w:val="single" w:sz="4" w:space="0" w:color="auto"/>
              <w:left w:val="nil"/>
              <w:bottom w:val="nil"/>
              <w:right w:val="single" w:sz="4" w:space="0" w:color="auto"/>
            </w:tcBorders>
            <w:shd w:val="clear" w:color="auto" w:fill="FFFFFF"/>
            <w:vAlign w:val="center"/>
            <w:hideMark/>
          </w:tcPr>
          <w:p w14:paraId="3AA6656E" w14:textId="77777777" w:rsidR="001522A8" w:rsidRPr="00C16064" w:rsidRDefault="001522A8" w:rsidP="001522A8">
            <w:pPr>
              <w:jc w:val="center"/>
              <w:rPr>
                <w:sz w:val="20"/>
                <w:szCs w:val="20"/>
              </w:rPr>
            </w:pPr>
            <w:r w:rsidRPr="00C16064">
              <w:rPr>
                <w:sz w:val="20"/>
                <w:szCs w:val="20"/>
              </w:rPr>
              <w:t>0,1764</w:t>
            </w:r>
          </w:p>
        </w:tc>
      </w:tr>
      <w:tr w:rsidR="001522A8" w:rsidRPr="00C16064" w14:paraId="2C1492F9"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C747D0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noWrap/>
            <w:vAlign w:val="bottom"/>
            <w:hideMark/>
          </w:tcPr>
          <w:p w14:paraId="6BEC59FD" w14:textId="77777777" w:rsidR="001522A8" w:rsidRPr="00C16064" w:rsidRDefault="001522A8" w:rsidP="001522A8">
            <w:pPr>
              <w:rPr>
                <w:bCs/>
                <w:sz w:val="20"/>
                <w:szCs w:val="20"/>
              </w:rPr>
            </w:pPr>
            <w:r w:rsidRPr="00C16064">
              <w:rPr>
                <w:bCs/>
                <w:sz w:val="20"/>
                <w:szCs w:val="20"/>
              </w:rPr>
              <w:t>Прочие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65453BD0" w14:textId="77777777" w:rsidR="001522A8" w:rsidRPr="00C16064" w:rsidRDefault="001522A8" w:rsidP="001522A8">
            <w:pPr>
              <w:jc w:val="center"/>
              <w:rPr>
                <w:sz w:val="20"/>
                <w:szCs w:val="20"/>
              </w:rPr>
            </w:pPr>
            <w:r w:rsidRPr="00C16064">
              <w:rPr>
                <w:sz w:val="20"/>
                <w:szCs w:val="20"/>
              </w:rPr>
              <w:t>0,000</w:t>
            </w:r>
          </w:p>
        </w:tc>
      </w:tr>
      <w:tr w:rsidR="001522A8" w:rsidRPr="00C16064" w14:paraId="50940656"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C57305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noWrap/>
            <w:vAlign w:val="bottom"/>
            <w:hideMark/>
          </w:tcPr>
          <w:p w14:paraId="27E5C023" w14:textId="77777777" w:rsidR="001522A8" w:rsidRPr="00C16064" w:rsidRDefault="001522A8" w:rsidP="001522A8">
            <w:pPr>
              <w:rPr>
                <w:bCs/>
                <w:sz w:val="20"/>
                <w:szCs w:val="20"/>
              </w:rPr>
            </w:pPr>
            <w:r w:rsidRPr="00C16064">
              <w:rPr>
                <w:bCs/>
                <w:sz w:val="20"/>
                <w:szCs w:val="20"/>
              </w:rPr>
              <w:t>Собственное потребление</w:t>
            </w:r>
          </w:p>
        </w:tc>
        <w:tc>
          <w:tcPr>
            <w:tcW w:w="1562" w:type="dxa"/>
            <w:tcBorders>
              <w:top w:val="single" w:sz="4" w:space="0" w:color="auto"/>
              <w:left w:val="nil"/>
              <w:bottom w:val="nil"/>
              <w:right w:val="single" w:sz="4" w:space="0" w:color="auto"/>
            </w:tcBorders>
            <w:shd w:val="clear" w:color="auto" w:fill="FFFFFF"/>
            <w:vAlign w:val="center"/>
            <w:hideMark/>
          </w:tcPr>
          <w:p w14:paraId="3408CC57" w14:textId="77777777" w:rsidR="001522A8" w:rsidRPr="00C16064" w:rsidRDefault="001522A8" w:rsidP="001522A8">
            <w:pPr>
              <w:ind w:firstLineChars="17" w:firstLine="34"/>
              <w:jc w:val="center"/>
              <w:rPr>
                <w:sz w:val="20"/>
                <w:szCs w:val="20"/>
              </w:rPr>
            </w:pPr>
            <w:r w:rsidRPr="00C16064">
              <w:rPr>
                <w:sz w:val="20"/>
                <w:szCs w:val="20"/>
              </w:rPr>
              <w:t>0,0</w:t>
            </w:r>
          </w:p>
        </w:tc>
      </w:tr>
      <w:tr w:rsidR="001522A8" w:rsidRPr="00C16064" w14:paraId="2DFC1EB8" w14:textId="77777777" w:rsidTr="004B5912">
        <w:trPr>
          <w:gridAfter w:val="1"/>
          <w:wAfter w:w="102" w:type="dxa"/>
          <w:trHeight w:val="20"/>
        </w:trPr>
        <w:tc>
          <w:tcPr>
            <w:tcW w:w="1095" w:type="dxa"/>
            <w:tcBorders>
              <w:top w:val="single" w:sz="4" w:space="0" w:color="auto"/>
              <w:left w:val="single" w:sz="8" w:space="0" w:color="auto"/>
              <w:bottom w:val="single" w:sz="4" w:space="0" w:color="auto"/>
              <w:right w:val="nil"/>
            </w:tcBorders>
            <w:shd w:val="clear" w:color="auto" w:fill="FFFFFF"/>
            <w:vAlign w:val="center"/>
            <w:hideMark/>
          </w:tcPr>
          <w:p w14:paraId="59C3FE30" w14:textId="77777777" w:rsidR="001522A8" w:rsidRPr="00C16064" w:rsidRDefault="001522A8" w:rsidP="001522A8">
            <w:pPr>
              <w:jc w:val="center"/>
              <w:rPr>
                <w:bCs/>
                <w:sz w:val="20"/>
                <w:szCs w:val="20"/>
              </w:rPr>
            </w:pPr>
            <w:r w:rsidRPr="00C16064">
              <w:rPr>
                <w:bCs/>
                <w:sz w:val="20"/>
                <w:szCs w:val="20"/>
              </w:rPr>
              <w:t>5</w:t>
            </w:r>
          </w:p>
        </w:tc>
        <w:tc>
          <w:tcPr>
            <w:tcW w:w="6904" w:type="dxa"/>
            <w:tcBorders>
              <w:top w:val="single" w:sz="8" w:space="0" w:color="auto"/>
              <w:left w:val="single" w:sz="8" w:space="0" w:color="auto"/>
              <w:bottom w:val="single" w:sz="8" w:space="0" w:color="auto"/>
              <w:right w:val="single" w:sz="4" w:space="0" w:color="auto"/>
            </w:tcBorders>
            <w:shd w:val="clear" w:color="auto" w:fill="FFFFFF"/>
            <w:vAlign w:val="bottom"/>
            <w:hideMark/>
          </w:tcPr>
          <w:p w14:paraId="4EFB5552" w14:textId="77777777" w:rsidR="001522A8" w:rsidRPr="00C16064" w:rsidRDefault="001522A8" w:rsidP="001522A8">
            <w:pPr>
              <w:rPr>
                <w:sz w:val="20"/>
                <w:szCs w:val="20"/>
              </w:rPr>
            </w:pPr>
            <w:r w:rsidRPr="00C16064">
              <w:rPr>
                <w:sz w:val="20"/>
                <w:szCs w:val="20"/>
              </w:rPr>
              <w:t>Ст-ца Старощербиновская, ул. Красноармейская - Советов (Кв. № 92)</w:t>
            </w:r>
          </w:p>
        </w:tc>
        <w:tc>
          <w:tcPr>
            <w:tcW w:w="1562" w:type="dxa"/>
            <w:tcBorders>
              <w:top w:val="single" w:sz="8" w:space="0" w:color="auto"/>
              <w:left w:val="nil"/>
              <w:bottom w:val="single" w:sz="8" w:space="0" w:color="auto"/>
              <w:right w:val="single" w:sz="4" w:space="0" w:color="auto"/>
            </w:tcBorders>
            <w:shd w:val="clear" w:color="auto" w:fill="FFFFFF"/>
            <w:vAlign w:val="center"/>
            <w:hideMark/>
          </w:tcPr>
          <w:p w14:paraId="1B051B7C" w14:textId="77777777" w:rsidR="001522A8" w:rsidRPr="00C16064" w:rsidRDefault="001522A8" w:rsidP="001522A8">
            <w:pPr>
              <w:jc w:val="center"/>
              <w:rPr>
                <w:sz w:val="20"/>
                <w:szCs w:val="20"/>
              </w:rPr>
            </w:pPr>
            <w:r w:rsidRPr="00C16064">
              <w:rPr>
                <w:sz w:val="20"/>
                <w:szCs w:val="20"/>
              </w:rPr>
              <w:t> </w:t>
            </w:r>
          </w:p>
        </w:tc>
      </w:tr>
      <w:tr w:rsidR="001522A8" w:rsidRPr="00C16064" w14:paraId="58AB3085"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C3334F0" w14:textId="77777777" w:rsidR="001522A8" w:rsidRPr="00C16064" w:rsidRDefault="001522A8" w:rsidP="001522A8">
            <w:pPr>
              <w:jc w:val="center"/>
              <w:rPr>
                <w:sz w:val="20"/>
                <w:szCs w:val="20"/>
              </w:rPr>
            </w:pPr>
            <w:r w:rsidRPr="00C16064">
              <w:rPr>
                <w:sz w:val="20"/>
                <w:szCs w:val="20"/>
              </w:rPr>
              <w:t> </w:t>
            </w:r>
          </w:p>
        </w:tc>
        <w:tc>
          <w:tcPr>
            <w:tcW w:w="6904" w:type="dxa"/>
            <w:tcBorders>
              <w:top w:val="single" w:sz="8" w:space="0" w:color="auto"/>
              <w:left w:val="single" w:sz="4" w:space="0" w:color="auto"/>
              <w:bottom w:val="single" w:sz="4" w:space="0" w:color="auto"/>
              <w:right w:val="single" w:sz="4" w:space="0" w:color="auto"/>
            </w:tcBorders>
            <w:shd w:val="clear" w:color="auto" w:fill="FFFFFF"/>
            <w:noWrap/>
            <w:vAlign w:val="bottom"/>
            <w:hideMark/>
          </w:tcPr>
          <w:p w14:paraId="1382A897"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1562" w:type="dxa"/>
            <w:tcBorders>
              <w:top w:val="single" w:sz="8" w:space="0" w:color="auto"/>
              <w:left w:val="nil"/>
              <w:bottom w:val="nil"/>
              <w:right w:val="single" w:sz="4" w:space="0" w:color="auto"/>
            </w:tcBorders>
            <w:shd w:val="clear" w:color="auto" w:fill="FFFFFF"/>
            <w:vAlign w:val="center"/>
            <w:hideMark/>
          </w:tcPr>
          <w:p w14:paraId="168A74B0" w14:textId="77777777" w:rsidR="001522A8" w:rsidRPr="00C16064" w:rsidRDefault="001522A8" w:rsidP="001522A8">
            <w:pPr>
              <w:jc w:val="center"/>
              <w:rPr>
                <w:sz w:val="20"/>
                <w:szCs w:val="20"/>
              </w:rPr>
            </w:pPr>
            <w:r w:rsidRPr="00C16064">
              <w:rPr>
                <w:sz w:val="20"/>
                <w:szCs w:val="20"/>
              </w:rPr>
              <w:t>0,75</w:t>
            </w:r>
          </w:p>
        </w:tc>
      </w:tr>
      <w:tr w:rsidR="001522A8" w:rsidRPr="00C16064" w14:paraId="17DACC4B"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A713B1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4F44329" w14:textId="77777777" w:rsidR="001522A8" w:rsidRPr="00C16064" w:rsidRDefault="001522A8" w:rsidP="001522A8">
            <w:pPr>
              <w:rPr>
                <w:bCs/>
                <w:sz w:val="20"/>
                <w:szCs w:val="20"/>
              </w:rPr>
            </w:pPr>
            <w:r w:rsidRPr="00C16064">
              <w:rPr>
                <w:bCs/>
                <w:sz w:val="20"/>
                <w:szCs w:val="20"/>
              </w:rPr>
              <w:t>население</w:t>
            </w:r>
          </w:p>
        </w:tc>
        <w:tc>
          <w:tcPr>
            <w:tcW w:w="1562" w:type="dxa"/>
            <w:tcBorders>
              <w:top w:val="single" w:sz="4" w:space="0" w:color="auto"/>
              <w:left w:val="nil"/>
              <w:bottom w:val="nil"/>
              <w:right w:val="single" w:sz="4" w:space="0" w:color="auto"/>
            </w:tcBorders>
            <w:shd w:val="clear" w:color="auto" w:fill="FFFFFF"/>
            <w:vAlign w:val="center"/>
            <w:hideMark/>
          </w:tcPr>
          <w:p w14:paraId="49C14E04" w14:textId="77777777" w:rsidR="001522A8" w:rsidRPr="00C16064" w:rsidRDefault="001522A8" w:rsidP="001522A8">
            <w:pPr>
              <w:jc w:val="center"/>
              <w:rPr>
                <w:sz w:val="20"/>
                <w:szCs w:val="20"/>
              </w:rPr>
            </w:pPr>
            <w:r w:rsidRPr="00C16064">
              <w:rPr>
                <w:sz w:val="20"/>
                <w:szCs w:val="20"/>
              </w:rPr>
              <w:t>0,5982</w:t>
            </w:r>
          </w:p>
        </w:tc>
      </w:tr>
      <w:tr w:rsidR="001522A8" w:rsidRPr="00C16064" w14:paraId="00F178B1"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FDC0EBF"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782E8362" w14:textId="77777777" w:rsidR="001522A8" w:rsidRPr="00C16064" w:rsidRDefault="001522A8" w:rsidP="001522A8">
            <w:pPr>
              <w:rPr>
                <w:bCs/>
                <w:sz w:val="20"/>
                <w:szCs w:val="20"/>
              </w:rPr>
            </w:pPr>
            <w:r w:rsidRPr="00C16064">
              <w:rPr>
                <w:bCs/>
                <w:sz w:val="20"/>
                <w:szCs w:val="20"/>
              </w:rPr>
              <w:t>бюджетные организации</w:t>
            </w:r>
          </w:p>
        </w:tc>
        <w:tc>
          <w:tcPr>
            <w:tcW w:w="1562" w:type="dxa"/>
            <w:tcBorders>
              <w:top w:val="single" w:sz="4" w:space="0" w:color="auto"/>
              <w:left w:val="nil"/>
              <w:bottom w:val="nil"/>
              <w:right w:val="single" w:sz="4" w:space="0" w:color="auto"/>
            </w:tcBorders>
            <w:shd w:val="clear" w:color="auto" w:fill="FFFFFF"/>
            <w:vAlign w:val="center"/>
            <w:hideMark/>
          </w:tcPr>
          <w:p w14:paraId="2B734A2D" w14:textId="77777777" w:rsidR="001522A8" w:rsidRPr="00C16064" w:rsidRDefault="001522A8" w:rsidP="001522A8">
            <w:pPr>
              <w:jc w:val="center"/>
              <w:rPr>
                <w:sz w:val="20"/>
                <w:szCs w:val="20"/>
              </w:rPr>
            </w:pPr>
            <w:r w:rsidRPr="00C16064">
              <w:rPr>
                <w:sz w:val="20"/>
                <w:szCs w:val="20"/>
              </w:rPr>
              <w:t>0,0762</w:t>
            </w:r>
          </w:p>
        </w:tc>
      </w:tr>
      <w:tr w:rsidR="001522A8" w:rsidRPr="00C16064" w14:paraId="68C958B7"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AAFD7B2"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56F2A6C0" w14:textId="77777777" w:rsidR="001522A8" w:rsidRPr="00C16064" w:rsidRDefault="001522A8" w:rsidP="001522A8">
            <w:pPr>
              <w:rPr>
                <w:bCs/>
                <w:sz w:val="20"/>
                <w:szCs w:val="20"/>
              </w:rPr>
            </w:pPr>
            <w:r w:rsidRPr="00C16064">
              <w:rPr>
                <w:bCs/>
                <w:sz w:val="20"/>
                <w:szCs w:val="20"/>
              </w:rPr>
              <w:t>прочие потребители</w:t>
            </w:r>
          </w:p>
        </w:tc>
        <w:tc>
          <w:tcPr>
            <w:tcW w:w="1562" w:type="dxa"/>
            <w:tcBorders>
              <w:top w:val="single" w:sz="4" w:space="0" w:color="auto"/>
              <w:left w:val="nil"/>
              <w:bottom w:val="nil"/>
              <w:right w:val="single" w:sz="4" w:space="0" w:color="auto"/>
            </w:tcBorders>
            <w:shd w:val="clear" w:color="auto" w:fill="FFFFFF"/>
            <w:vAlign w:val="center"/>
            <w:hideMark/>
          </w:tcPr>
          <w:p w14:paraId="35F3E5F3" w14:textId="77777777" w:rsidR="001522A8" w:rsidRPr="00C16064" w:rsidRDefault="001522A8" w:rsidP="001522A8">
            <w:pPr>
              <w:jc w:val="center"/>
              <w:rPr>
                <w:sz w:val="20"/>
                <w:szCs w:val="20"/>
              </w:rPr>
            </w:pPr>
            <w:r w:rsidRPr="00C16064">
              <w:rPr>
                <w:sz w:val="20"/>
                <w:szCs w:val="20"/>
              </w:rPr>
              <w:t>0,0000</w:t>
            </w:r>
          </w:p>
        </w:tc>
      </w:tr>
      <w:tr w:rsidR="001522A8" w:rsidRPr="00C16064" w14:paraId="6D8D2557"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F5D6297"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0C9BE2DF" w14:textId="77777777" w:rsidR="001522A8" w:rsidRPr="00C16064" w:rsidRDefault="001522A8" w:rsidP="001522A8">
            <w:pPr>
              <w:rPr>
                <w:bCs/>
                <w:sz w:val="20"/>
                <w:szCs w:val="20"/>
              </w:rPr>
            </w:pPr>
            <w:r w:rsidRPr="00C16064">
              <w:rPr>
                <w:bCs/>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35B3856" w14:textId="77777777" w:rsidR="001522A8" w:rsidRPr="00C16064" w:rsidRDefault="001522A8" w:rsidP="001522A8">
            <w:pPr>
              <w:jc w:val="center"/>
              <w:rPr>
                <w:sz w:val="20"/>
                <w:szCs w:val="20"/>
              </w:rPr>
            </w:pPr>
            <w:r w:rsidRPr="00C16064">
              <w:rPr>
                <w:sz w:val="20"/>
                <w:szCs w:val="20"/>
              </w:rPr>
              <w:t>0,0000</w:t>
            </w:r>
          </w:p>
        </w:tc>
      </w:tr>
      <w:tr w:rsidR="001522A8" w:rsidRPr="00C16064" w14:paraId="05BAF0CF"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ADE5C3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855DB7" w14:textId="77777777" w:rsidR="001522A8" w:rsidRPr="00C16064" w:rsidRDefault="001522A8" w:rsidP="001522A8">
            <w:pPr>
              <w:rPr>
                <w:bCs/>
                <w:sz w:val="20"/>
                <w:szCs w:val="20"/>
              </w:rPr>
            </w:pPr>
            <w:r w:rsidRPr="00C16064">
              <w:rPr>
                <w:bCs/>
                <w:sz w:val="20"/>
                <w:szCs w:val="20"/>
              </w:rPr>
              <w:t>Население</w:t>
            </w:r>
          </w:p>
        </w:tc>
        <w:tc>
          <w:tcPr>
            <w:tcW w:w="156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8E8E1" w14:textId="77777777" w:rsidR="001522A8" w:rsidRPr="00C16064" w:rsidRDefault="001522A8" w:rsidP="001522A8">
            <w:pPr>
              <w:jc w:val="center"/>
              <w:rPr>
                <w:sz w:val="20"/>
                <w:szCs w:val="20"/>
              </w:rPr>
            </w:pPr>
            <w:r w:rsidRPr="00C16064">
              <w:rPr>
                <w:sz w:val="20"/>
                <w:szCs w:val="20"/>
              </w:rPr>
              <w:t> </w:t>
            </w:r>
          </w:p>
        </w:tc>
      </w:tr>
      <w:tr w:rsidR="001522A8" w:rsidRPr="00C16064" w14:paraId="5EB228C9"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FB4EC5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0ADBE030" w14:textId="77777777" w:rsidR="001522A8" w:rsidRPr="00C16064" w:rsidRDefault="001522A8" w:rsidP="001522A8">
            <w:pPr>
              <w:rPr>
                <w:sz w:val="20"/>
                <w:szCs w:val="20"/>
              </w:rPr>
            </w:pPr>
            <w:r w:rsidRPr="00C16064">
              <w:rPr>
                <w:sz w:val="20"/>
                <w:szCs w:val="20"/>
              </w:rPr>
              <w:t>1. ул. Краснопартизанская 126</w:t>
            </w:r>
          </w:p>
        </w:tc>
        <w:tc>
          <w:tcPr>
            <w:tcW w:w="1562" w:type="dxa"/>
            <w:tcBorders>
              <w:top w:val="single" w:sz="4" w:space="0" w:color="auto"/>
              <w:left w:val="nil"/>
              <w:bottom w:val="nil"/>
              <w:right w:val="single" w:sz="4" w:space="0" w:color="auto"/>
            </w:tcBorders>
            <w:shd w:val="clear" w:color="auto" w:fill="FFFFFF"/>
            <w:vAlign w:val="center"/>
            <w:hideMark/>
          </w:tcPr>
          <w:p w14:paraId="30343A6D" w14:textId="77777777" w:rsidR="001522A8" w:rsidRPr="00C16064" w:rsidRDefault="001522A8" w:rsidP="001522A8">
            <w:pPr>
              <w:jc w:val="center"/>
              <w:rPr>
                <w:sz w:val="20"/>
                <w:szCs w:val="20"/>
              </w:rPr>
            </w:pPr>
            <w:r w:rsidRPr="00C16064">
              <w:rPr>
                <w:sz w:val="20"/>
                <w:szCs w:val="20"/>
              </w:rPr>
              <w:t>0,0517</w:t>
            </w:r>
          </w:p>
        </w:tc>
      </w:tr>
      <w:tr w:rsidR="001522A8" w:rsidRPr="00C16064" w14:paraId="097B02BD"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3D381E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142B87C9" w14:textId="77777777" w:rsidR="001522A8" w:rsidRPr="00C16064" w:rsidRDefault="001522A8" w:rsidP="001522A8">
            <w:pPr>
              <w:rPr>
                <w:sz w:val="20"/>
                <w:szCs w:val="20"/>
              </w:rPr>
            </w:pPr>
            <w:r w:rsidRPr="00C16064">
              <w:rPr>
                <w:sz w:val="20"/>
                <w:szCs w:val="20"/>
              </w:rPr>
              <w:t>2. ул. Краснопартизанская 128</w:t>
            </w:r>
          </w:p>
        </w:tc>
        <w:tc>
          <w:tcPr>
            <w:tcW w:w="1562" w:type="dxa"/>
            <w:tcBorders>
              <w:top w:val="single" w:sz="4" w:space="0" w:color="auto"/>
              <w:left w:val="nil"/>
              <w:bottom w:val="nil"/>
              <w:right w:val="single" w:sz="4" w:space="0" w:color="auto"/>
            </w:tcBorders>
            <w:shd w:val="clear" w:color="auto" w:fill="FFFFFF"/>
            <w:vAlign w:val="center"/>
            <w:hideMark/>
          </w:tcPr>
          <w:p w14:paraId="6504F013" w14:textId="77777777" w:rsidR="001522A8" w:rsidRPr="00C16064" w:rsidRDefault="001522A8" w:rsidP="001522A8">
            <w:pPr>
              <w:jc w:val="center"/>
              <w:rPr>
                <w:sz w:val="20"/>
                <w:szCs w:val="20"/>
              </w:rPr>
            </w:pPr>
            <w:r w:rsidRPr="00C16064">
              <w:rPr>
                <w:sz w:val="20"/>
                <w:szCs w:val="20"/>
              </w:rPr>
              <w:t>0,0776</w:t>
            </w:r>
          </w:p>
        </w:tc>
      </w:tr>
      <w:tr w:rsidR="001522A8" w:rsidRPr="00C16064" w14:paraId="63E91860"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F24CD7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51EB795E" w14:textId="77777777" w:rsidR="001522A8" w:rsidRPr="00C16064" w:rsidRDefault="001522A8" w:rsidP="001522A8">
            <w:pPr>
              <w:rPr>
                <w:sz w:val="20"/>
                <w:szCs w:val="20"/>
              </w:rPr>
            </w:pPr>
            <w:r w:rsidRPr="00C16064">
              <w:rPr>
                <w:sz w:val="20"/>
                <w:szCs w:val="20"/>
              </w:rPr>
              <w:t>3. ул. Краснопартизанская 130</w:t>
            </w:r>
          </w:p>
        </w:tc>
        <w:tc>
          <w:tcPr>
            <w:tcW w:w="1562" w:type="dxa"/>
            <w:tcBorders>
              <w:top w:val="single" w:sz="4" w:space="0" w:color="auto"/>
              <w:left w:val="nil"/>
              <w:bottom w:val="nil"/>
              <w:right w:val="single" w:sz="4" w:space="0" w:color="auto"/>
            </w:tcBorders>
            <w:shd w:val="clear" w:color="auto" w:fill="FFFFFF"/>
            <w:vAlign w:val="center"/>
            <w:hideMark/>
          </w:tcPr>
          <w:p w14:paraId="519BDFE4" w14:textId="77777777" w:rsidR="001522A8" w:rsidRPr="00C16064" w:rsidRDefault="001522A8" w:rsidP="001522A8">
            <w:pPr>
              <w:jc w:val="center"/>
              <w:rPr>
                <w:sz w:val="20"/>
                <w:szCs w:val="20"/>
              </w:rPr>
            </w:pPr>
            <w:r w:rsidRPr="00C16064">
              <w:rPr>
                <w:sz w:val="20"/>
                <w:szCs w:val="20"/>
              </w:rPr>
              <w:t>0,1509</w:t>
            </w:r>
          </w:p>
        </w:tc>
      </w:tr>
      <w:tr w:rsidR="001522A8" w:rsidRPr="00C16064" w14:paraId="0CA5080E" w14:textId="77777777" w:rsidTr="004B5912">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058FFF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600EC0" w14:textId="77777777" w:rsidR="001522A8" w:rsidRPr="00C16064" w:rsidRDefault="001522A8" w:rsidP="001522A8">
            <w:pPr>
              <w:rPr>
                <w:sz w:val="20"/>
                <w:szCs w:val="20"/>
              </w:rPr>
            </w:pPr>
            <w:r w:rsidRPr="00C16064">
              <w:rPr>
                <w:sz w:val="20"/>
                <w:szCs w:val="20"/>
              </w:rPr>
              <w:t>4. ул. Краснопартизанская 132</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D22D729" w14:textId="77777777" w:rsidR="001522A8" w:rsidRPr="00C16064" w:rsidRDefault="001522A8" w:rsidP="001522A8">
            <w:pPr>
              <w:jc w:val="center"/>
              <w:rPr>
                <w:sz w:val="20"/>
                <w:szCs w:val="20"/>
              </w:rPr>
            </w:pPr>
            <w:r w:rsidRPr="00C16064">
              <w:rPr>
                <w:sz w:val="20"/>
                <w:szCs w:val="20"/>
              </w:rPr>
              <w:t>0,0979</w:t>
            </w:r>
          </w:p>
        </w:tc>
      </w:tr>
      <w:tr w:rsidR="001522A8" w:rsidRPr="00C16064" w14:paraId="79B26A1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232B17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CFEF49" w14:textId="77777777" w:rsidR="001522A8" w:rsidRPr="00C16064" w:rsidRDefault="001522A8" w:rsidP="001522A8">
            <w:pPr>
              <w:rPr>
                <w:sz w:val="20"/>
                <w:szCs w:val="20"/>
              </w:rPr>
            </w:pPr>
            <w:r w:rsidRPr="00C16064">
              <w:rPr>
                <w:sz w:val="20"/>
                <w:szCs w:val="20"/>
              </w:rPr>
              <w:t>5. ул. Ленина 161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D1BAC6C" w14:textId="77777777" w:rsidR="001522A8" w:rsidRPr="00C16064" w:rsidRDefault="001522A8" w:rsidP="001522A8">
            <w:pPr>
              <w:jc w:val="center"/>
              <w:rPr>
                <w:sz w:val="20"/>
                <w:szCs w:val="20"/>
              </w:rPr>
            </w:pPr>
            <w:r w:rsidRPr="00C16064">
              <w:rPr>
                <w:sz w:val="20"/>
                <w:szCs w:val="20"/>
              </w:rPr>
              <w:t>0,1153</w:t>
            </w:r>
          </w:p>
        </w:tc>
      </w:tr>
      <w:tr w:rsidR="001522A8" w:rsidRPr="00C16064" w14:paraId="16F95BC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6968AC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57D522" w14:textId="77777777" w:rsidR="001522A8" w:rsidRPr="00C16064" w:rsidRDefault="001522A8" w:rsidP="001522A8">
            <w:pPr>
              <w:rPr>
                <w:sz w:val="20"/>
                <w:szCs w:val="20"/>
              </w:rPr>
            </w:pPr>
            <w:r w:rsidRPr="00C16064">
              <w:rPr>
                <w:sz w:val="20"/>
                <w:szCs w:val="20"/>
              </w:rPr>
              <w:t>6. ул. Ленина 165</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C983A18" w14:textId="77777777" w:rsidR="001522A8" w:rsidRPr="00C16064" w:rsidRDefault="001522A8" w:rsidP="001522A8">
            <w:pPr>
              <w:jc w:val="center"/>
              <w:rPr>
                <w:sz w:val="20"/>
                <w:szCs w:val="20"/>
              </w:rPr>
            </w:pPr>
            <w:r w:rsidRPr="00C16064">
              <w:rPr>
                <w:sz w:val="20"/>
                <w:szCs w:val="20"/>
              </w:rPr>
              <w:t>0,1047</w:t>
            </w:r>
          </w:p>
        </w:tc>
      </w:tr>
      <w:tr w:rsidR="001522A8" w:rsidRPr="00C16064" w14:paraId="71F847A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74379F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AB2FA1"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C4F1C2A" w14:textId="77777777" w:rsidR="001522A8" w:rsidRPr="00C16064" w:rsidRDefault="001522A8" w:rsidP="001522A8">
            <w:pPr>
              <w:jc w:val="center"/>
              <w:rPr>
                <w:sz w:val="20"/>
                <w:szCs w:val="20"/>
              </w:rPr>
            </w:pPr>
            <w:r w:rsidRPr="00C16064">
              <w:rPr>
                <w:sz w:val="20"/>
                <w:szCs w:val="20"/>
              </w:rPr>
              <w:t> </w:t>
            </w:r>
          </w:p>
        </w:tc>
      </w:tr>
      <w:tr w:rsidR="001522A8" w:rsidRPr="00C16064" w14:paraId="5925929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CE1CE0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AA9047" w14:textId="77777777" w:rsidR="001522A8" w:rsidRPr="00C16064" w:rsidRDefault="001522A8" w:rsidP="001522A8">
            <w:pPr>
              <w:rPr>
                <w:sz w:val="20"/>
                <w:szCs w:val="20"/>
              </w:rPr>
            </w:pPr>
            <w:r w:rsidRPr="00C16064">
              <w:rPr>
                <w:sz w:val="20"/>
                <w:szCs w:val="20"/>
              </w:rPr>
              <w:t>1. МБДОУ ЦРР -детский сад № 6 ст. Старощербиновская (ул. Советов, 134)</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36DDF89" w14:textId="77777777" w:rsidR="001522A8" w:rsidRPr="00C16064" w:rsidRDefault="001522A8" w:rsidP="001522A8">
            <w:pPr>
              <w:jc w:val="center"/>
              <w:rPr>
                <w:sz w:val="20"/>
                <w:szCs w:val="20"/>
              </w:rPr>
            </w:pPr>
            <w:r w:rsidRPr="00C16064">
              <w:rPr>
                <w:sz w:val="20"/>
                <w:szCs w:val="20"/>
              </w:rPr>
              <w:t>0,0762</w:t>
            </w:r>
          </w:p>
        </w:tc>
      </w:tr>
      <w:tr w:rsidR="001522A8" w:rsidRPr="00C16064" w14:paraId="5DE712D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176770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C0901A" w14:textId="77777777" w:rsidR="001522A8" w:rsidRPr="001522A8" w:rsidRDefault="001522A8" w:rsidP="001522A8">
            <w:pPr>
              <w:rPr>
                <w:sz w:val="20"/>
                <w:szCs w:val="20"/>
              </w:rPr>
            </w:pPr>
            <w:r w:rsidRPr="001522A8">
              <w:rPr>
                <w:sz w:val="20"/>
                <w:szCs w:val="20"/>
              </w:rPr>
              <w:t>Прочие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E64D909" w14:textId="77777777" w:rsidR="001522A8" w:rsidRPr="00C16064" w:rsidRDefault="001522A8" w:rsidP="001522A8">
            <w:pPr>
              <w:jc w:val="center"/>
              <w:rPr>
                <w:sz w:val="20"/>
                <w:szCs w:val="20"/>
              </w:rPr>
            </w:pPr>
            <w:r w:rsidRPr="00C16064">
              <w:rPr>
                <w:sz w:val="20"/>
                <w:szCs w:val="20"/>
              </w:rPr>
              <w:t> </w:t>
            </w:r>
          </w:p>
        </w:tc>
      </w:tr>
      <w:tr w:rsidR="001522A8" w:rsidRPr="00C16064" w14:paraId="238D7F5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4C9F95B"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6FBD39"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0BB1126" w14:textId="77777777" w:rsidR="001522A8" w:rsidRPr="00C16064" w:rsidRDefault="001522A8" w:rsidP="001522A8">
            <w:pPr>
              <w:jc w:val="center"/>
              <w:rPr>
                <w:sz w:val="20"/>
                <w:szCs w:val="20"/>
              </w:rPr>
            </w:pPr>
            <w:r w:rsidRPr="00C16064">
              <w:rPr>
                <w:sz w:val="20"/>
                <w:szCs w:val="20"/>
              </w:rPr>
              <w:t> </w:t>
            </w:r>
          </w:p>
        </w:tc>
      </w:tr>
      <w:tr w:rsidR="001522A8" w:rsidRPr="00C16064" w14:paraId="5C075960"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65A668D" w14:textId="77777777" w:rsidR="001522A8" w:rsidRPr="001522A8" w:rsidRDefault="001522A8" w:rsidP="001522A8">
            <w:pPr>
              <w:jc w:val="center"/>
              <w:rPr>
                <w:sz w:val="20"/>
                <w:szCs w:val="20"/>
              </w:rPr>
            </w:pPr>
            <w:r w:rsidRPr="001522A8">
              <w:rPr>
                <w:sz w:val="20"/>
                <w:szCs w:val="20"/>
              </w:rPr>
              <w:t>6</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1CF491" w14:textId="77777777" w:rsidR="001522A8" w:rsidRPr="00C16064" w:rsidRDefault="001522A8" w:rsidP="001522A8">
            <w:pPr>
              <w:rPr>
                <w:sz w:val="20"/>
                <w:szCs w:val="20"/>
              </w:rPr>
            </w:pPr>
            <w:r w:rsidRPr="00C16064">
              <w:rPr>
                <w:sz w:val="20"/>
                <w:szCs w:val="20"/>
              </w:rPr>
              <w:t>Ст-ца Старощербиновская, ул. Лермонтова, 37 (Кв. № 98)</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2DF4FDB" w14:textId="77777777" w:rsidR="001522A8" w:rsidRPr="00C16064" w:rsidRDefault="001522A8" w:rsidP="001522A8">
            <w:pPr>
              <w:jc w:val="center"/>
              <w:rPr>
                <w:sz w:val="20"/>
                <w:szCs w:val="20"/>
              </w:rPr>
            </w:pPr>
            <w:r w:rsidRPr="00C16064">
              <w:rPr>
                <w:sz w:val="20"/>
                <w:szCs w:val="20"/>
              </w:rPr>
              <w:t> </w:t>
            </w:r>
          </w:p>
        </w:tc>
      </w:tr>
      <w:tr w:rsidR="001522A8" w:rsidRPr="00C16064" w14:paraId="0CFB0C41"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FCA96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FB424A" w14:textId="77777777" w:rsidR="001522A8" w:rsidRPr="001522A8" w:rsidRDefault="001522A8" w:rsidP="001522A8">
            <w:pPr>
              <w:rPr>
                <w:sz w:val="20"/>
                <w:szCs w:val="20"/>
              </w:rPr>
            </w:pPr>
            <w:r w:rsidRPr="001522A8">
              <w:rPr>
                <w:sz w:val="20"/>
                <w:szCs w:val="20"/>
              </w:rPr>
              <w:t>Всего по котельной, в том числе: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D2AC602" w14:textId="77777777" w:rsidR="001522A8" w:rsidRPr="00C16064" w:rsidRDefault="001522A8" w:rsidP="001522A8">
            <w:pPr>
              <w:jc w:val="center"/>
              <w:rPr>
                <w:sz w:val="20"/>
                <w:szCs w:val="20"/>
              </w:rPr>
            </w:pPr>
            <w:r w:rsidRPr="00C16064">
              <w:rPr>
                <w:sz w:val="20"/>
                <w:szCs w:val="20"/>
              </w:rPr>
              <w:t>0,28</w:t>
            </w:r>
          </w:p>
        </w:tc>
      </w:tr>
      <w:tr w:rsidR="001522A8" w:rsidRPr="00C16064" w14:paraId="51790E1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611BEB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CDD5DC" w14:textId="77777777" w:rsidR="001522A8" w:rsidRPr="001522A8" w:rsidRDefault="001522A8" w:rsidP="001522A8">
            <w:pPr>
              <w:rPr>
                <w:sz w:val="20"/>
                <w:szCs w:val="20"/>
              </w:rPr>
            </w:pPr>
            <w:r w:rsidRPr="001522A8">
              <w:rPr>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09223EE" w14:textId="77777777" w:rsidR="001522A8" w:rsidRPr="00C16064" w:rsidRDefault="001522A8" w:rsidP="001522A8">
            <w:pPr>
              <w:jc w:val="center"/>
              <w:rPr>
                <w:sz w:val="20"/>
                <w:szCs w:val="20"/>
              </w:rPr>
            </w:pPr>
            <w:r w:rsidRPr="00C16064">
              <w:rPr>
                <w:sz w:val="20"/>
                <w:szCs w:val="20"/>
              </w:rPr>
              <w:t>0,0000</w:t>
            </w:r>
          </w:p>
        </w:tc>
      </w:tr>
      <w:tr w:rsidR="001522A8" w:rsidRPr="00C16064" w14:paraId="166E680F"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C1F78A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638943"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B95A1D6" w14:textId="77777777" w:rsidR="001522A8" w:rsidRPr="00C16064" w:rsidRDefault="001522A8" w:rsidP="001522A8">
            <w:pPr>
              <w:jc w:val="center"/>
              <w:rPr>
                <w:sz w:val="20"/>
                <w:szCs w:val="20"/>
              </w:rPr>
            </w:pPr>
            <w:r w:rsidRPr="00C16064">
              <w:rPr>
                <w:sz w:val="20"/>
                <w:szCs w:val="20"/>
              </w:rPr>
              <w:t>0,2630</w:t>
            </w:r>
          </w:p>
        </w:tc>
      </w:tr>
      <w:tr w:rsidR="001522A8" w:rsidRPr="00C16064" w14:paraId="0345BFC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49ACEB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F8C5A0" w14:textId="77777777" w:rsidR="001522A8" w:rsidRPr="001522A8" w:rsidRDefault="001522A8" w:rsidP="001522A8">
            <w:pPr>
              <w:rPr>
                <w:sz w:val="20"/>
                <w:szCs w:val="20"/>
              </w:rPr>
            </w:pPr>
            <w:r w:rsidRPr="001522A8">
              <w:rPr>
                <w:sz w:val="20"/>
                <w:szCs w:val="20"/>
              </w:rPr>
              <w:t>прочие потребители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FC27D18" w14:textId="77777777" w:rsidR="001522A8" w:rsidRPr="00C16064" w:rsidRDefault="001522A8" w:rsidP="001522A8">
            <w:pPr>
              <w:jc w:val="center"/>
              <w:rPr>
                <w:sz w:val="20"/>
                <w:szCs w:val="20"/>
              </w:rPr>
            </w:pPr>
            <w:r w:rsidRPr="00C16064">
              <w:rPr>
                <w:sz w:val="20"/>
                <w:szCs w:val="20"/>
              </w:rPr>
              <w:t>0,0000</w:t>
            </w:r>
          </w:p>
        </w:tc>
      </w:tr>
      <w:tr w:rsidR="001522A8" w:rsidRPr="00C16064" w14:paraId="716D71D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5DA5E9A"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6C0DB8"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D57192B" w14:textId="77777777" w:rsidR="001522A8" w:rsidRPr="00C16064" w:rsidRDefault="001522A8" w:rsidP="001522A8">
            <w:pPr>
              <w:jc w:val="center"/>
              <w:rPr>
                <w:sz w:val="20"/>
                <w:szCs w:val="20"/>
              </w:rPr>
            </w:pPr>
            <w:r w:rsidRPr="00C16064">
              <w:rPr>
                <w:sz w:val="20"/>
                <w:szCs w:val="20"/>
              </w:rPr>
              <w:t>0,0000</w:t>
            </w:r>
          </w:p>
        </w:tc>
      </w:tr>
      <w:tr w:rsidR="001522A8" w:rsidRPr="00C16064" w14:paraId="747F8A6B"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EB5428A"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C65E4E" w14:textId="77777777" w:rsidR="001522A8" w:rsidRPr="001522A8" w:rsidRDefault="001522A8" w:rsidP="001522A8">
            <w:pPr>
              <w:rPr>
                <w:sz w:val="20"/>
                <w:szCs w:val="20"/>
              </w:rPr>
            </w:pPr>
            <w:r w:rsidRPr="001522A8">
              <w:rPr>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71CBCB1" w14:textId="77777777" w:rsidR="001522A8" w:rsidRPr="00C16064" w:rsidRDefault="001522A8" w:rsidP="001522A8">
            <w:pPr>
              <w:jc w:val="center"/>
              <w:rPr>
                <w:sz w:val="20"/>
                <w:szCs w:val="20"/>
              </w:rPr>
            </w:pPr>
            <w:r w:rsidRPr="00C16064">
              <w:rPr>
                <w:sz w:val="20"/>
                <w:szCs w:val="20"/>
              </w:rPr>
              <w:t> </w:t>
            </w:r>
          </w:p>
        </w:tc>
      </w:tr>
      <w:tr w:rsidR="001522A8" w:rsidRPr="00C16064" w14:paraId="6A97C00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BEE2CF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3F2657"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0AEBD10" w14:textId="77777777" w:rsidR="001522A8" w:rsidRPr="00C16064" w:rsidRDefault="001522A8" w:rsidP="001522A8">
            <w:pPr>
              <w:jc w:val="center"/>
              <w:rPr>
                <w:sz w:val="20"/>
                <w:szCs w:val="20"/>
              </w:rPr>
            </w:pPr>
            <w:r w:rsidRPr="00C16064">
              <w:rPr>
                <w:sz w:val="20"/>
                <w:szCs w:val="20"/>
              </w:rPr>
              <w:t> </w:t>
            </w:r>
          </w:p>
        </w:tc>
      </w:tr>
      <w:tr w:rsidR="001522A8" w:rsidRPr="00C16064" w14:paraId="4CCC760B"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AAF266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625242" w14:textId="77777777" w:rsidR="001522A8" w:rsidRPr="00C16064" w:rsidRDefault="001522A8" w:rsidP="001522A8">
            <w:pPr>
              <w:rPr>
                <w:sz w:val="20"/>
                <w:szCs w:val="20"/>
              </w:rPr>
            </w:pPr>
            <w:r w:rsidRPr="00C16064">
              <w:rPr>
                <w:sz w:val="20"/>
                <w:szCs w:val="20"/>
              </w:rPr>
              <w:t>1. МБОУ СОШ № 1 им. Ляпидевского МО ЩР ст. Старощербиновская (ул. Лермонтова, 37)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2FA70F7" w14:textId="77777777" w:rsidR="001522A8" w:rsidRPr="00C16064" w:rsidRDefault="001522A8" w:rsidP="001522A8">
            <w:pPr>
              <w:jc w:val="center"/>
              <w:rPr>
                <w:sz w:val="20"/>
                <w:szCs w:val="20"/>
              </w:rPr>
            </w:pPr>
            <w:r w:rsidRPr="00C16064">
              <w:rPr>
                <w:sz w:val="20"/>
                <w:szCs w:val="20"/>
              </w:rPr>
              <w:t>0,2630</w:t>
            </w:r>
          </w:p>
        </w:tc>
      </w:tr>
      <w:tr w:rsidR="001522A8" w:rsidRPr="00C16064" w14:paraId="2A41770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AD9545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849CD6" w14:textId="77777777" w:rsidR="001522A8" w:rsidRPr="00C16064" w:rsidRDefault="001522A8" w:rsidP="001522A8">
            <w:pPr>
              <w:rPr>
                <w:sz w:val="20"/>
                <w:szCs w:val="20"/>
              </w:rPr>
            </w:pPr>
            <w:r w:rsidRPr="00C16064">
              <w:rPr>
                <w:sz w:val="20"/>
                <w:szCs w:val="20"/>
              </w:rPr>
              <w:t>Здание № 1 (ул. Лермонтова, 37)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081AFC9" w14:textId="77777777" w:rsidR="001522A8" w:rsidRPr="00C16064" w:rsidRDefault="001522A8" w:rsidP="001522A8">
            <w:pPr>
              <w:jc w:val="center"/>
              <w:rPr>
                <w:sz w:val="20"/>
                <w:szCs w:val="20"/>
              </w:rPr>
            </w:pPr>
            <w:r w:rsidRPr="00C16064">
              <w:rPr>
                <w:sz w:val="20"/>
                <w:szCs w:val="20"/>
              </w:rPr>
              <w:t>0,1600</w:t>
            </w:r>
          </w:p>
        </w:tc>
      </w:tr>
      <w:tr w:rsidR="001522A8" w:rsidRPr="00C16064" w14:paraId="55F320B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C802C8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39CB01" w14:textId="77777777" w:rsidR="001522A8" w:rsidRPr="00C16064" w:rsidRDefault="001522A8" w:rsidP="001522A8">
            <w:pPr>
              <w:rPr>
                <w:sz w:val="20"/>
                <w:szCs w:val="20"/>
              </w:rPr>
            </w:pPr>
            <w:r w:rsidRPr="00C16064">
              <w:rPr>
                <w:sz w:val="20"/>
                <w:szCs w:val="20"/>
              </w:rPr>
              <w:t>Здание № 2 (ул. Лермонтова, 37)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02DBE87" w14:textId="77777777" w:rsidR="001522A8" w:rsidRPr="00C16064" w:rsidRDefault="001522A8" w:rsidP="001522A8">
            <w:pPr>
              <w:jc w:val="center"/>
              <w:rPr>
                <w:sz w:val="20"/>
                <w:szCs w:val="20"/>
              </w:rPr>
            </w:pPr>
            <w:r w:rsidRPr="00C16064">
              <w:rPr>
                <w:sz w:val="20"/>
                <w:szCs w:val="20"/>
              </w:rPr>
              <w:t>0,0913</w:t>
            </w:r>
          </w:p>
        </w:tc>
      </w:tr>
      <w:tr w:rsidR="001522A8" w:rsidRPr="00C16064" w14:paraId="1DE2ADDC"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B3B57A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9FC5CA" w14:textId="77777777" w:rsidR="001522A8" w:rsidRPr="00C16064" w:rsidRDefault="001522A8" w:rsidP="001522A8">
            <w:pPr>
              <w:rPr>
                <w:sz w:val="20"/>
                <w:szCs w:val="20"/>
              </w:rPr>
            </w:pPr>
            <w:r w:rsidRPr="00C16064">
              <w:rPr>
                <w:sz w:val="20"/>
                <w:szCs w:val="20"/>
              </w:rPr>
              <w:t>Здание № 3 (ул. Лермонтова, 37)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273C1E8" w14:textId="77777777" w:rsidR="001522A8" w:rsidRPr="00C16064" w:rsidRDefault="001522A8" w:rsidP="001522A8">
            <w:pPr>
              <w:jc w:val="center"/>
              <w:rPr>
                <w:sz w:val="20"/>
                <w:szCs w:val="20"/>
              </w:rPr>
            </w:pPr>
            <w:r w:rsidRPr="00C16064">
              <w:rPr>
                <w:sz w:val="20"/>
                <w:szCs w:val="20"/>
              </w:rPr>
              <w:t>0,0086</w:t>
            </w:r>
          </w:p>
        </w:tc>
      </w:tr>
      <w:tr w:rsidR="001522A8" w:rsidRPr="00C16064" w14:paraId="05E3A3B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C349CD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712491" w14:textId="77777777" w:rsidR="001522A8" w:rsidRPr="00C16064" w:rsidRDefault="001522A8" w:rsidP="001522A8">
            <w:pPr>
              <w:rPr>
                <w:sz w:val="20"/>
                <w:szCs w:val="20"/>
              </w:rPr>
            </w:pPr>
            <w:r w:rsidRPr="00C16064">
              <w:rPr>
                <w:sz w:val="20"/>
                <w:szCs w:val="20"/>
              </w:rPr>
              <w:t>Мастерская (ул. Красноармейская, 16)</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494A750" w14:textId="77777777" w:rsidR="001522A8" w:rsidRPr="00C16064" w:rsidRDefault="001522A8" w:rsidP="001522A8">
            <w:pPr>
              <w:jc w:val="center"/>
              <w:rPr>
                <w:sz w:val="20"/>
                <w:szCs w:val="20"/>
              </w:rPr>
            </w:pPr>
            <w:r w:rsidRPr="00C16064">
              <w:rPr>
                <w:sz w:val="20"/>
                <w:szCs w:val="20"/>
              </w:rPr>
              <w:t>0,0031</w:t>
            </w:r>
          </w:p>
        </w:tc>
      </w:tr>
      <w:tr w:rsidR="001522A8" w:rsidRPr="00C16064" w14:paraId="04A9591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90BB26B"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C862AD" w14:textId="77777777" w:rsidR="001522A8" w:rsidRPr="001522A8" w:rsidRDefault="001522A8" w:rsidP="001522A8">
            <w:pPr>
              <w:rPr>
                <w:sz w:val="20"/>
                <w:szCs w:val="20"/>
              </w:rPr>
            </w:pPr>
            <w:r w:rsidRPr="001522A8">
              <w:rPr>
                <w:sz w:val="20"/>
                <w:szCs w:val="20"/>
              </w:rPr>
              <w:t>Прочие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27E5C57" w14:textId="77777777" w:rsidR="001522A8" w:rsidRPr="00C16064" w:rsidRDefault="001522A8" w:rsidP="001522A8">
            <w:pPr>
              <w:jc w:val="center"/>
              <w:rPr>
                <w:sz w:val="20"/>
                <w:szCs w:val="20"/>
              </w:rPr>
            </w:pPr>
            <w:r w:rsidRPr="00C16064">
              <w:rPr>
                <w:sz w:val="20"/>
                <w:szCs w:val="20"/>
              </w:rPr>
              <w:t>0,000</w:t>
            </w:r>
          </w:p>
        </w:tc>
      </w:tr>
      <w:tr w:rsidR="001522A8" w:rsidRPr="00C16064" w14:paraId="3BD74F1C"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FCC696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F47348"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FF74322" w14:textId="77777777" w:rsidR="001522A8" w:rsidRPr="00C16064" w:rsidRDefault="001522A8" w:rsidP="001522A8">
            <w:pPr>
              <w:jc w:val="center"/>
              <w:rPr>
                <w:sz w:val="20"/>
                <w:szCs w:val="20"/>
              </w:rPr>
            </w:pPr>
            <w:r w:rsidRPr="00C16064">
              <w:rPr>
                <w:sz w:val="20"/>
                <w:szCs w:val="20"/>
              </w:rPr>
              <w:t>0,0</w:t>
            </w:r>
          </w:p>
        </w:tc>
      </w:tr>
      <w:tr w:rsidR="001522A8" w:rsidRPr="00C16064" w14:paraId="7BCC3CD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E02C441" w14:textId="77777777" w:rsidR="001522A8" w:rsidRPr="001522A8" w:rsidRDefault="001522A8" w:rsidP="001522A8">
            <w:pPr>
              <w:jc w:val="center"/>
              <w:rPr>
                <w:sz w:val="20"/>
                <w:szCs w:val="20"/>
              </w:rPr>
            </w:pPr>
            <w:r w:rsidRPr="001522A8">
              <w:rPr>
                <w:sz w:val="20"/>
                <w:szCs w:val="20"/>
              </w:rPr>
              <w:t>7</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2FDEB5" w14:textId="77777777" w:rsidR="001522A8" w:rsidRPr="00C16064" w:rsidRDefault="001522A8" w:rsidP="001522A8">
            <w:pPr>
              <w:rPr>
                <w:sz w:val="20"/>
                <w:szCs w:val="20"/>
              </w:rPr>
            </w:pPr>
            <w:r w:rsidRPr="00C16064">
              <w:rPr>
                <w:sz w:val="20"/>
                <w:szCs w:val="20"/>
              </w:rPr>
              <w:t>Ст-ца Старощербиновская, ул. Красная - Шевченко (Кв. № 99)</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67FB193" w14:textId="77777777" w:rsidR="001522A8" w:rsidRPr="00C16064" w:rsidRDefault="001522A8" w:rsidP="001522A8">
            <w:pPr>
              <w:jc w:val="center"/>
              <w:rPr>
                <w:sz w:val="20"/>
                <w:szCs w:val="20"/>
              </w:rPr>
            </w:pPr>
            <w:r w:rsidRPr="00C16064">
              <w:rPr>
                <w:sz w:val="20"/>
                <w:szCs w:val="20"/>
              </w:rPr>
              <w:t> </w:t>
            </w:r>
          </w:p>
        </w:tc>
      </w:tr>
      <w:tr w:rsidR="001522A8" w:rsidRPr="00C16064" w14:paraId="0A2B782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54758FA"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2D4A4E" w14:textId="77777777" w:rsidR="001522A8" w:rsidRPr="001522A8" w:rsidRDefault="001522A8" w:rsidP="001522A8">
            <w:pPr>
              <w:rPr>
                <w:sz w:val="20"/>
                <w:szCs w:val="20"/>
              </w:rPr>
            </w:pPr>
            <w:r w:rsidRPr="001522A8">
              <w:rPr>
                <w:sz w:val="20"/>
                <w:szCs w:val="20"/>
              </w:rPr>
              <w:t>Всего по котельной, в том числе: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D888A38" w14:textId="77777777" w:rsidR="001522A8" w:rsidRPr="00C16064" w:rsidRDefault="001522A8" w:rsidP="001522A8">
            <w:pPr>
              <w:jc w:val="center"/>
              <w:rPr>
                <w:sz w:val="20"/>
                <w:szCs w:val="20"/>
              </w:rPr>
            </w:pPr>
            <w:r w:rsidRPr="00C16064">
              <w:rPr>
                <w:sz w:val="20"/>
                <w:szCs w:val="20"/>
              </w:rPr>
              <w:t>0,55</w:t>
            </w:r>
          </w:p>
        </w:tc>
      </w:tr>
      <w:tr w:rsidR="001522A8" w:rsidRPr="00C16064" w14:paraId="2FDDF426"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0AD935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FB21C9" w14:textId="77777777" w:rsidR="001522A8" w:rsidRPr="001522A8" w:rsidRDefault="001522A8" w:rsidP="001522A8">
            <w:pPr>
              <w:rPr>
                <w:sz w:val="20"/>
                <w:szCs w:val="20"/>
              </w:rPr>
            </w:pPr>
            <w:r w:rsidRPr="001522A8">
              <w:rPr>
                <w:sz w:val="20"/>
                <w:szCs w:val="20"/>
              </w:rPr>
              <w:t xml:space="preserve"> 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64C1568" w14:textId="77777777" w:rsidR="001522A8" w:rsidRPr="00C16064" w:rsidRDefault="001522A8" w:rsidP="001522A8">
            <w:pPr>
              <w:jc w:val="center"/>
              <w:rPr>
                <w:sz w:val="20"/>
                <w:szCs w:val="20"/>
              </w:rPr>
            </w:pPr>
            <w:r w:rsidRPr="00C16064">
              <w:rPr>
                <w:sz w:val="20"/>
                <w:szCs w:val="20"/>
              </w:rPr>
              <w:t>0,1297</w:t>
            </w:r>
          </w:p>
        </w:tc>
      </w:tr>
      <w:tr w:rsidR="001522A8" w:rsidRPr="00C16064" w14:paraId="01F3092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0EC2693"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90CE43"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445B9BC" w14:textId="77777777" w:rsidR="001522A8" w:rsidRPr="00C16064" w:rsidRDefault="001522A8" w:rsidP="001522A8">
            <w:pPr>
              <w:jc w:val="center"/>
              <w:rPr>
                <w:sz w:val="20"/>
                <w:szCs w:val="20"/>
              </w:rPr>
            </w:pPr>
            <w:r w:rsidRPr="00C16064">
              <w:rPr>
                <w:sz w:val="20"/>
                <w:szCs w:val="20"/>
              </w:rPr>
              <w:t>0,2413</w:t>
            </w:r>
          </w:p>
        </w:tc>
      </w:tr>
      <w:tr w:rsidR="001522A8" w:rsidRPr="00C16064" w14:paraId="10F4007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3B335A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1DED48" w14:textId="77777777" w:rsidR="001522A8" w:rsidRPr="001522A8" w:rsidRDefault="001522A8" w:rsidP="001522A8">
            <w:pPr>
              <w:rPr>
                <w:sz w:val="20"/>
                <w:szCs w:val="20"/>
              </w:rPr>
            </w:pPr>
            <w:r w:rsidRPr="001522A8">
              <w:rPr>
                <w:sz w:val="20"/>
                <w:szCs w:val="20"/>
              </w:rPr>
              <w:t>прочие потребители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024DB0B" w14:textId="77777777" w:rsidR="001522A8" w:rsidRPr="00C16064" w:rsidRDefault="001522A8" w:rsidP="001522A8">
            <w:pPr>
              <w:jc w:val="center"/>
              <w:rPr>
                <w:sz w:val="20"/>
                <w:szCs w:val="20"/>
              </w:rPr>
            </w:pPr>
            <w:r w:rsidRPr="00C16064">
              <w:rPr>
                <w:sz w:val="20"/>
                <w:szCs w:val="20"/>
              </w:rPr>
              <w:t>0,1497</w:t>
            </w:r>
          </w:p>
        </w:tc>
      </w:tr>
      <w:tr w:rsidR="001522A8" w:rsidRPr="00C16064" w14:paraId="06ADDE70"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BC2123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42C5E3"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FAE8EED" w14:textId="77777777" w:rsidR="001522A8" w:rsidRPr="00C16064" w:rsidRDefault="001522A8" w:rsidP="001522A8">
            <w:pPr>
              <w:jc w:val="center"/>
              <w:rPr>
                <w:sz w:val="20"/>
                <w:szCs w:val="20"/>
              </w:rPr>
            </w:pPr>
            <w:r w:rsidRPr="00C16064">
              <w:rPr>
                <w:sz w:val="20"/>
                <w:szCs w:val="20"/>
              </w:rPr>
              <w:t>0,011</w:t>
            </w:r>
          </w:p>
        </w:tc>
      </w:tr>
      <w:tr w:rsidR="001522A8" w:rsidRPr="00C16064" w14:paraId="192C92BC"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73B14FA"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A08DB2" w14:textId="77777777" w:rsidR="001522A8" w:rsidRPr="001522A8" w:rsidRDefault="001522A8" w:rsidP="001522A8">
            <w:pPr>
              <w:rPr>
                <w:sz w:val="20"/>
                <w:szCs w:val="20"/>
              </w:rPr>
            </w:pPr>
            <w:r w:rsidRPr="001522A8">
              <w:rPr>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A689517" w14:textId="77777777" w:rsidR="001522A8" w:rsidRPr="00C16064" w:rsidRDefault="001522A8" w:rsidP="001522A8">
            <w:pPr>
              <w:jc w:val="center"/>
              <w:rPr>
                <w:sz w:val="20"/>
                <w:szCs w:val="20"/>
              </w:rPr>
            </w:pPr>
            <w:r w:rsidRPr="00C16064">
              <w:rPr>
                <w:sz w:val="20"/>
                <w:szCs w:val="20"/>
              </w:rPr>
              <w:t> </w:t>
            </w:r>
          </w:p>
        </w:tc>
      </w:tr>
      <w:tr w:rsidR="001522A8" w:rsidRPr="00C16064" w14:paraId="758E0E6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E06080B"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6F6E5B" w14:textId="77777777" w:rsidR="001522A8" w:rsidRPr="00C16064" w:rsidRDefault="001522A8" w:rsidP="001522A8">
            <w:pPr>
              <w:rPr>
                <w:sz w:val="20"/>
                <w:szCs w:val="20"/>
              </w:rPr>
            </w:pPr>
            <w:r w:rsidRPr="00C16064">
              <w:rPr>
                <w:sz w:val="20"/>
                <w:szCs w:val="20"/>
              </w:rPr>
              <w:t>1. ул. Шевченко 72</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5E96329" w14:textId="77777777" w:rsidR="001522A8" w:rsidRPr="00C16064" w:rsidRDefault="001522A8" w:rsidP="001522A8">
            <w:pPr>
              <w:jc w:val="center"/>
              <w:rPr>
                <w:sz w:val="20"/>
                <w:szCs w:val="20"/>
              </w:rPr>
            </w:pPr>
            <w:r w:rsidRPr="00C16064">
              <w:rPr>
                <w:sz w:val="20"/>
                <w:szCs w:val="20"/>
              </w:rPr>
              <w:t>0,1297</w:t>
            </w:r>
          </w:p>
        </w:tc>
      </w:tr>
      <w:tr w:rsidR="001522A8" w:rsidRPr="00C16064" w14:paraId="5F93C37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5CAB46B"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785F96"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0F7DADB" w14:textId="77777777" w:rsidR="001522A8" w:rsidRPr="00C16064" w:rsidRDefault="001522A8" w:rsidP="001522A8">
            <w:pPr>
              <w:jc w:val="center"/>
              <w:rPr>
                <w:sz w:val="20"/>
                <w:szCs w:val="20"/>
              </w:rPr>
            </w:pPr>
            <w:r w:rsidRPr="00C16064">
              <w:rPr>
                <w:sz w:val="20"/>
                <w:szCs w:val="20"/>
              </w:rPr>
              <w:t> </w:t>
            </w:r>
          </w:p>
        </w:tc>
      </w:tr>
      <w:tr w:rsidR="001522A8" w:rsidRPr="00C16064" w14:paraId="207D034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2BED07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5091CB" w14:textId="77777777" w:rsidR="001522A8" w:rsidRPr="00C16064" w:rsidRDefault="001522A8" w:rsidP="001522A8">
            <w:pPr>
              <w:rPr>
                <w:sz w:val="20"/>
                <w:szCs w:val="20"/>
              </w:rPr>
            </w:pPr>
            <w:r w:rsidRPr="00C16064">
              <w:rPr>
                <w:sz w:val="20"/>
                <w:szCs w:val="20"/>
              </w:rPr>
              <w:t>1. МКУК «Детская библиотека» Старощербиновского сельского поселения ЩР (ул. Первомайская, 91)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6F5D870" w14:textId="77777777" w:rsidR="001522A8" w:rsidRPr="00C16064" w:rsidRDefault="001522A8" w:rsidP="001522A8">
            <w:pPr>
              <w:jc w:val="center"/>
              <w:rPr>
                <w:sz w:val="20"/>
                <w:szCs w:val="20"/>
              </w:rPr>
            </w:pPr>
            <w:r w:rsidRPr="00C16064">
              <w:rPr>
                <w:sz w:val="20"/>
                <w:szCs w:val="20"/>
              </w:rPr>
              <w:t>0,0493</w:t>
            </w:r>
          </w:p>
        </w:tc>
      </w:tr>
      <w:tr w:rsidR="001522A8" w:rsidRPr="00C16064" w14:paraId="31C15B65"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6F466C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18D1C4" w14:textId="77777777" w:rsidR="001522A8" w:rsidRPr="00C16064" w:rsidRDefault="001522A8" w:rsidP="001522A8">
            <w:pPr>
              <w:rPr>
                <w:sz w:val="20"/>
                <w:szCs w:val="20"/>
              </w:rPr>
            </w:pPr>
            <w:r w:rsidRPr="00C16064">
              <w:rPr>
                <w:sz w:val="20"/>
                <w:szCs w:val="20"/>
              </w:rPr>
              <w:t>2. МБУК «Центр народного творчества» Старощербиновского сельского поселения Щербиновского района (ул. Первомайская, 93)</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8341974" w14:textId="77777777" w:rsidR="001522A8" w:rsidRPr="00C16064" w:rsidRDefault="001522A8" w:rsidP="001522A8">
            <w:pPr>
              <w:jc w:val="center"/>
              <w:rPr>
                <w:sz w:val="20"/>
                <w:szCs w:val="20"/>
              </w:rPr>
            </w:pPr>
            <w:r w:rsidRPr="00C16064">
              <w:rPr>
                <w:sz w:val="20"/>
                <w:szCs w:val="20"/>
              </w:rPr>
              <w:t>0,1238</w:t>
            </w:r>
          </w:p>
        </w:tc>
      </w:tr>
      <w:tr w:rsidR="001522A8" w:rsidRPr="00C16064" w14:paraId="44F158E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1DC0CE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6EFC0" w14:textId="77777777" w:rsidR="001522A8" w:rsidRPr="00C16064" w:rsidRDefault="001522A8" w:rsidP="001522A8">
            <w:pPr>
              <w:rPr>
                <w:sz w:val="20"/>
                <w:szCs w:val="20"/>
              </w:rPr>
            </w:pPr>
            <w:r w:rsidRPr="00C16064">
              <w:rPr>
                <w:sz w:val="20"/>
                <w:szCs w:val="20"/>
              </w:rPr>
              <w:t>3. МКУ ОМС (Парк) (ул. Первомайская, 91/1)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38874B0" w14:textId="77777777" w:rsidR="001522A8" w:rsidRPr="00C16064" w:rsidRDefault="001522A8" w:rsidP="001522A8">
            <w:pPr>
              <w:jc w:val="center"/>
              <w:rPr>
                <w:sz w:val="20"/>
                <w:szCs w:val="20"/>
              </w:rPr>
            </w:pPr>
            <w:r w:rsidRPr="00C16064">
              <w:rPr>
                <w:sz w:val="20"/>
                <w:szCs w:val="20"/>
              </w:rPr>
              <w:t>0,0238</w:t>
            </w:r>
          </w:p>
        </w:tc>
      </w:tr>
      <w:tr w:rsidR="001522A8" w:rsidRPr="00C16064" w14:paraId="1BA6402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9EC955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2B363B" w14:textId="77777777" w:rsidR="001522A8" w:rsidRPr="00C16064" w:rsidRDefault="001522A8" w:rsidP="001522A8">
            <w:pPr>
              <w:rPr>
                <w:sz w:val="20"/>
                <w:szCs w:val="20"/>
              </w:rPr>
            </w:pPr>
            <w:r w:rsidRPr="00C16064">
              <w:rPr>
                <w:sz w:val="20"/>
                <w:szCs w:val="20"/>
              </w:rPr>
              <w:t>4. Департамент по обеспечению деятельности мировых судей Краснодарского края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8CC2B50" w14:textId="77777777" w:rsidR="001522A8" w:rsidRPr="00C16064" w:rsidRDefault="001522A8" w:rsidP="001522A8">
            <w:pPr>
              <w:jc w:val="center"/>
              <w:rPr>
                <w:sz w:val="20"/>
                <w:szCs w:val="20"/>
              </w:rPr>
            </w:pPr>
            <w:r w:rsidRPr="00C16064">
              <w:rPr>
                <w:sz w:val="20"/>
                <w:szCs w:val="20"/>
              </w:rPr>
              <w:t>0,0420</w:t>
            </w:r>
          </w:p>
        </w:tc>
      </w:tr>
      <w:tr w:rsidR="001522A8" w:rsidRPr="00C16064" w14:paraId="748F4DB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3F8ED5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B516A5" w14:textId="77777777" w:rsidR="001522A8" w:rsidRPr="00C16064" w:rsidRDefault="001522A8" w:rsidP="001522A8">
            <w:pPr>
              <w:rPr>
                <w:sz w:val="20"/>
                <w:szCs w:val="20"/>
              </w:rPr>
            </w:pPr>
            <w:r w:rsidRPr="00C16064">
              <w:rPr>
                <w:sz w:val="20"/>
                <w:szCs w:val="20"/>
              </w:rPr>
              <w:t>5. Администрация муниципального образования Щербиновский район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1325FBB" w14:textId="77777777" w:rsidR="001522A8" w:rsidRPr="00C16064" w:rsidRDefault="001522A8" w:rsidP="001522A8">
            <w:pPr>
              <w:jc w:val="center"/>
              <w:rPr>
                <w:sz w:val="20"/>
                <w:szCs w:val="20"/>
              </w:rPr>
            </w:pPr>
            <w:r w:rsidRPr="00C16064">
              <w:rPr>
                <w:sz w:val="20"/>
                <w:szCs w:val="20"/>
              </w:rPr>
              <w:t>0,0012</w:t>
            </w:r>
          </w:p>
        </w:tc>
      </w:tr>
      <w:tr w:rsidR="001522A8" w:rsidRPr="00C16064" w14:paraId="6D9B9F8C"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8A55BF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C50D22" w14:textId="77777777" w:rsidR="001522A8" w:rsidRPr="00C16064" w:rsidRDefault="001522A8" w:rsidP="001522A8">
            <w:pPr>
              <w:rPr>
                <w:sz w:val="20"/>
                <w:szCs w:val="20"/>
              </w:rPr>
            </w:pPr>
            <w:r w:rsidRPr="00C16064">
              <w:rPr>
                <w:sz w:val="20"/>
                <w:szCs w:val="20"/>
              </w:rPr>
              <w:t>6. ГКУ КК «Краевой методический центр»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495B05D" w14:textId="77777777" w:rsidR="001522A8" w:rsidRPr="00C16064" w:rsidRDefault="001522A8" w:rsidP="001522A8">
            <w:pPr>
              <w:jc w:val="center"/>
              <w:rPr>
                <w:sz w:val="20"/>
                <w:szCs w:val="20"/>
              </w:rPr>
            </w:pPr>
            <w:r w:rsidRPr="00C16064">
              <w:rPr>
                <w:sz w:val="20"/>
                <w:szCs w:val="20"/>
              </w:rPr>
              <w:t>0,0024</w:t>
            </w:r>
          </w:p>
        </w:tc>
      </w:tr>
      <w:tr w:rsidR="001522A8" w:rsidRPr="00C16064" w14:paraId="220E49B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644ADC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CC79B3" w14:textId="77777777" w:rsidR="001522A8" w:rsidRPr="001522A8" w:rsidRDefault="001522A8" w:rsidP="001522A8">
            <w:pPr>
              <w:rPr>
                <w:sz w:val="20"/>
                <w:szCs w:val="20"/>
              </w:rPr>
            </w:pPr>
            <w:r w:rsidRPr="001522A8">
              <w:rPr>
                <w:sz w:val="20"/>
                <w:szCs w:val="20"/>
              </w:rPr>
              <w:t>Прочие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66594E8" w14:textId="77777777" w:rsidR="001522A8" w:rsidRPr="00C16064" w:rsidRDefault="001522A8" w:rsidP="001522A8">
            <w:pPr>
              <w:jc w:val="center"/>
              <w:rPr>
                <w:sz w:val="20"/>
                <w:szCs w:val="20"/>
              </w:rPr>
            </w:pPr>
            <w:r w:rsidRPr="00C16064">
              <w:rPr>
                <w:sz w:val="20"/>
                <w:szCs w:val="20"/>
              </w:rPr>
              <w:t> </w:t>
            </w:r>
          </w:p>
        </w:tc>
      </w:tr>
      <w:tr w:rsidR="001522A8" w:rsidRPr="00C16064" w14:paraId="021AA0B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92DFB1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06A1DC" w14:textId="77777777" w:rsidR="001522A8" w:rsidRPr="00C16064" w:rsidRDefault="001522A8" w:rsidP="001522A8">
            <w:pPr>
              <w:rPr>
                <w:sz w:val="20"/>
                <w:szCs w:val="20"/>
              </w:rPr>
            </w:pPr>
            <w:r w:rsidRPr="00C16064">
              <w:rPr>
                <w:sz w:val="20"/>
                <w:szCs w:val="20"/>
              </w:rPr>
              <w:t>1. Единая Россия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D7C3C1A" w14:textId="77777777" w:rsidR="001522A8" w:rsidRPr="00C16064" w:rsidRDefault="001522A8" w:rsidP="001522A8">
            <w:pPr>
              <w:jc w:val="center"/>
              <w:rPr>
                <w:sz w:val="20"/>
                <w:szCs w:val="20"/>
              </w:rPr>
            </w:pPr>
            <w:r w:rsidRPr="00C16064">
              <w:rPr>
                <w:sz w:val="20"/>
                <w:szCs w:val="20"/>
              </w:rPr>
              <w:t>0,0068</w:t>
            </w:r>
          </w:p>
        </w:tc>
      </w:tr>
      <w:tr w:rsidR="001522A8" w:rsidRPr="00C16064" w14:paraId="56CD7820"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2945C3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21AED" w14:textId="77777777" w:rsidR="001522A8" w:rsidRPr="00C16064" w:rsidRDefault="001522A8" w:rsidP="001522A8">
            <w:pPr>
              <w:rPr>
                <w:sz w:val="20"/>
                <w:szCs w:val="20"/>
              </w:rPr>
            </w:pPr>
            <w:r w:rsidRPr="00C16064">
              <w:rPr>
                <w:sz w:val="20"/>
                <w:szCs w:val="20"/>
              </w:rPr>
              <w:t>2.КРО ПП ЛДПР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5EFAD06" w14:textId="77777777" w:rsidR="001522A8" w:rsidRPr="00C16064" w:rsidRDefault="001522A8" w:rsidP="001522A8">
            <w:pPr>
              <w:jc w:val="center"/>
              <w:rPr>
                <w:sz w:val="20"/>
                <w:szCs w:val="20"/>
              </w:rPr>
            </w:pPr>
            <w:r w:rsidRPr="00C16064">
              <w:rPr>
                <w:sz w:val="20"/>
                <w:szCs w:val="20"/>
              </w:rPr>
              <w:t>0,0013</w:t>
            </w:r>
          </w:p>
        </w:tc>
      </w:tr>
      <w:tr w:rsidR="001522A8" w:rsidRPr="00C16064" w14:paraId="740DEBD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863F4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35CCCC" w14:textId="77777777" w:rsidR="001522A8" w:rsidRPr="00C16064" w:rsidRDefault="001522A8" w:rsidP="001522A8">
            <w:pPr>
              <w:rPr>
                <w:sz w:val="20"/>
                <w:szCs w:val="20"/>
              </w:rPr>
            </w:pPr>
            <w:r w:rsidRPr="00C16064">
              <w:rPr>
                <w:sz w:val="20"/>
                <w:szCs w:val="20"/>
              </w:rPr>
              <w:t>3. ООО «Щербиновский районный торговый дом» (ул. Первомайская, 91)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AFE97AF" w14:textId="77777777" w:rsidR="001522A8" w:rsidRPr="00C16064" w:rsidRDefault="001522A8" w:rsidP="001522A8">
            <w:pPr>
              <w:jc w:val="center"/>
              <w:rPr>
                <w:sz w:val="20"/>
                <w:szCs w:val="20"/>
              </w:rPr>
            </w:pPr>
            <w:r w:rsidRPr="00C16064">
              <w:rPr>
                <w:sz w:val="20"/>
                <w:szCs w:val="20"/>
              </w:rPr>
              <w:t>0,0023</w:t>
            </w:r>
          </w:p>
        </w:tc>
      </w:tr>
      <w:tr w:rsidR="001522A8" w:rsidRPr="00C16064" w14:paraId="0B83FEB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51E6E93"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84EFD2" w14:textId="77777777" w:rsidR="001522A8" w:rsidRPr="00C16064" w:rsidRDefault="001522A8" w:rsidP="001522A8">
            <w:pPr>
              <w:rPr>
                <w:sz w:val="20"/>
                <w:szCs w:val="20"/>
              </w:rPr>
            </w:pPr>
            <w:r w:rsidRPr="00C16064">
              <w:rPr>
                <w:sz w:val="20"/>
                <w:szCs w:val="20"/>
              </w:rPr>
              <w:t>4. физическое лицо (ул. Первомайская, 91)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5F10CC8" w14:textId="77777777" w:rsidR="001522A8" w:rsidRPr="00C16064" w:rsidRDefault="001522A8" w:rsidP="001522A8">
            <w:pPr>
              <w:jc w:val="center"/>
              <w:rPr>
                <w:sz w:val="20"/>
                <w:szCs w:val="20"/>
              </w:rPr>
            </w:pPr>
            <w:r w:rsidRPr="00C16064">
              <w:rPr>
                <w:sz w:val="20"/>
                <w:szCs w:val="20"/>
              </w:rPr>
              <w:t>0,0296</w:t>
            </w:r>
          </w:p>
        </w:tc>
      </w:tr>
      <w:tr w:rsidR="001522A8" w:rsidRPr="00C16064" w14:paraId="287A9FF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1CEA25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35EB58" w14:textId="77777777" w:rsidR="001522A8" w:rsidRPr="00C16064" w:rsidRDefault="001522A8" w:rsidP="001522A8">
            <w:pPr>
              <w:rPr>
                <w:sz w:val="20"/>
                <w:szCs w:val="20"/>
              </w:rPr>
            </w:pPr>
            <w:r w:rsidRPr="00C16064">
              <w:rPr>
                <w:sz w:val="20"/>
                <w:szCs w:val="20"/>
              </w:rPr>
              <w:t>5. физическое лицо (ул. Первомайская, 91)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2927AB7" w14:textId="77777777" w:rsidR="001522A8" w:rsidRPr="00C16064" w:rsidRDefault="001522A8" w:rsidP="001522A8">
            <w:pPr>
              <w:jc w:val="center"/>
              <w:rPr>
                <w:sz w:val="20"/>
                <w:szCs w:val="20"/>
              </w:rPr>
            </w:pPr>
            <w:r w:rsidRPr="00C16064">
              <w:rPr>
                <w:sz w:val="20"/>
                <w:szCs w:val="20"/>
              </w:rPr>
              <w:t>0,0062</w:t>
            </w:r>
          </w:p>
        </w:tc>
      </w:tr>
      <w:tr w:rsidR="001522A8" w:rsidRPr="00C16064" w14:paraId="0709774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357864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C6E01B" w14:textId="77777777" w:rsidR="001522A8" w:rsidRPr="00C16064" w:rsidRDefault="001522A8" w:rsidP="001522A8">
            <w:pPr>
              <w:rPr>
                <w:sz w:val="20"/>
                <w:szCs w:val="20"/>
              </w:rPr>
            </w:pPr>
            <w:r w:rsidRPr="00C16064">
              <w:rPr>
                <w:sz w:val="20"/>
                <w:szCs w:val="20"/>
              </w:rPr>
              <w:t>6. физическое лицо (ул. Первомайская, 91)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B9039E3" w14:textId="77777777" w:rsidR="001522A8" w:rsidRPr="00C16064" w:rsidRDefault="001522A8" w:rsidP="001522A8">
            <w:pPr>
              <w:jc w:val="center"/>
              <w:rPr>
                <w:sz w:val="20"/>
                <w:szCs w:val="20"/>
              </w:rPr>
            </w:pPr>
            <w:r w:rsidRPr="00C16064">
              <w:rPr>
                <w:sz w:val="20"/>
                <w:szCs w:val="20"/>
              </w:rPr>
              <w:t>0,0079</w:t>
            </w:r>
          </w:p>
        </w:tc>
      </w:tr>
      <w:tr w:rsidR="001522A8" w:rsidRPr="00C16064" w14:paraId="6B2F4F5F"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131D96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D1802" w14:textId="77777777" w:rsidR="001522A8" w:rsidRPr="00C16064" w:rsidRDefault="001522A8" w:rsidP="001522A8">
            <w:pPr>
              <w:rPr>
                <w:sz w:val="20"/>
                <w:szCs w:val="20"/>
              </w:rPr>
            </w:pPr>
            <w:r w:rsidRPr="00C16064">
              <w:rPr>
                <w:sz w:val="20"/>
                <w:szCs w:val="20"/>
              </w:rPr>
              <w:t>7. ООО «Ейское полиграфическое предприятие» (ул. Красная, 60)</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43EE04A" w14:textId="77777777" w:rsidR="001522A8" w:rsidRPr="00C16064" w:rsidRDefault="001522A8" w:rsidP="001522A8">
            <w:pPr>
              <w:jc w:val="center"/>
              <w:rPr>
                <w:sz w:val="20"/>
                <w:szCs w:val="20"/>
              </w:rPr>
            </w:pPr>
            <w:r w:rsidRPr="00C16064">
              <w:rPr>
                <w:sz w:val="20"/>
                <w:szCs w:val="20"/>
              </w:rPr>
              <w:t>0,0347</w:t>
            </w:r>
          </w:p>
        </w:tc>
      </w:tr>
      <w:tr w:rsidR="001522A8" w:rsidRPr="00C16064" w14:paraId="7FC0801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104DD3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A7111A" w14:textId="77777777" w:rsidR="001522A8" w:rsidRPr="00C16064" w:rsidRDefault="001522A8" w:rsidP="001522A8">
            <w:pPr>
              <w:rPr>
                <w:sz w:val="20"/>
                <w:szCs w:val="20"/>
              </w:rPr>
            </w:pPr>
            <w:r w:rsidRPr="00C16064">
              <w:rPr>
                <w:sz w:val="20"/>
                <w:szCs w:val="20"/>
              </w:rPr>
              <w:t>8. ООО «Редакция газеты «Щербиновский курьер» (ул. Красная, 60)</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E47B390" w14:textId="77777777" w:rsidR="001522A8" w:rsidRPr="00C16064" w:rsidRDefault="001522A8" w:rsidP="001522A8">
            <w:pPr>
              <w:jc w:val="center"/>
              <w:rPr>
                <w:sz w:val="20"/>
                <w:szCs w:val="20"/>
              </w:rPr>
            </w:pPr>
            <w:r w:rsidRPr="00C16064">
              <w:rPr>
                <w:sz w:val="20"/>
                <w:szCs w:val="20"/>
              </w:rPr>
              <w:t>0,0150</w:t>
            </w:r>
          </w:p>
        </w:tc>
      </w:tr>
      <w:tr w:rsidR="001522A8" w:rsidRPr="00C16064" w14:paraId="667C108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6FEEEF7"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222FE7" w14:textId="77777777" w:rsidR="001522A8" w:rsidRPr="00C16064" w:rsidRDefault="001522A8" w:rsidP="001522A8">
            <w:pPr>
              <w:rPr>
                <w:sz w:val="20"/>
                <w:szCs w:val="20"/>
              </w:rPr>
            </w:pPr>
            <w:r w:rsidRPr="00C16064">
              <w:rPr>
                <w:sz w:val="20"/>
                <w:szCs w:val="20"/>
              </w:rPr>
              <w:t>9. СПК (колхоз) «Знамя Ленина»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3949745" w14:textId="77777777" w:rsidR="001522A8" w:rsidRPr="00C16064" w:rsidRDefault="001522A8" w:rsidP="001522A8">
            <w:pPr>
              <w:jc w:val="center"/>
              <w:rPr>
                <w:sz w:val="20"/>
                <w:szCs w:val="20"/>
              </w:rPr>
            </w:pPr>
            <w:r w:rsidRPr="00C16064">
              <w:rPr>
                <w:sz w:val="20"/>
                <w:szCs w:val="20"/>
              </w:rPr>
              <w:t>0,0197</w:t>
            </w:r>
          </w:p>
        </w:tc>
      </w:tr>
      <w:tr w:rsidR="001522A8" w:rsidRPr="00C16064" w14:paraId="005887F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093CCE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29D341" w14:textId="77777777" w:rsidR="001522A8" w:rsidRPr="00C16064" w:rsidRDefault="001522A8" w:rsidP="001522A8">
            <w:pPr>
              <w:rPr>
                <w:sz w:val="20"/>
                <w:szCs w:val="20"/>
              </w:rPr>
            </w:pPr>
            <w:r w:rsidRPr="00C16064">
              <w:rPr>
                <w:sz w:val="20"/>
                <w:szCs w:val="20"/>
              </w:rPr>
              <w:t>Помещения в здании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C9A23B4" w14:textId="77777777" w:rsidR="001522A8" w:rsidRPr="00C16064" w:rsidRDefault="001522A8" w:rsidP="001522A8">
            <w:pPr>
              <w:jc w:val="center"/>
              <w:rPr>
                <w:sz w:val="20"/>
                <w:szCs w:val="20"/>
              </w:rPr>
            </w:pPr>
            <w:r w:rsidRPr="00C16064">
              <w:rPr>
                <w:sz w:val="20"/>
                <w:szCs w:val="20"/>
              </w:rPr>
              <w:t>0,0125</w:t>
            </w:r>
          </w:p>
        </w:tc>
      </w:tr>
      <w:tr w:rsidR="001522A8" w:rsidRPr="00C16064" w14:paraId="29057EF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F659A73"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E307B1" w14:textId="77777777" w:rsidR="001522A8" w:rsidRPr="00C16064" w:rsidRDefault="001522A8" w:rsidP="001522A8">
            <w:pPr>
              <w:rPr>
                <w:sz w:val="20"/>
                <w:szCs w:val="20"/>
              </w:rPr>
            </w:pPr>
            <w:r w:rsidRPr="00C16064">
              <w:rPr>
                <w:sz w:val="20"/>
                <w:szCs w:val="20"/>
              </w:rPr>
              <w:t>магазин «Майский»</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BAAF854" w14:textId="77777777" w:rsidR="001522A8" w:rsidRPr="00C16064" w:rsidRDefault="001522A8" w:rsidP="001522A8">
            <w:pPr>
              <w:jc w:val="center"/>
              <w:rPr>
                <w:sz w:val="20"/>
                <w:szCs w:val="20"/>
              </w:rPr>
            </w:pPr>
            <w:r w:rsidRPr="00C16064">
              <w:rPr>
                <w:sz w:val="20"/>
                <w:szCs w:val="20"/>
              </w:rPr>
              <w:t>0,0072</w:t>
            </w:r>
          </w:p>
        </w:tc>
      </w:tr>
      <w:tr w:rsidR="001522A8" w:rsidRPr="00C16064" w14:paraId="5C0C14DD"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2E58CE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5B16FD" w14:textId="77777777" w:rsidR="001522A8" w:rsidRPr="00C16064" w:rsidRDefault="001522A8" w:rsidP="001522A8">
            <w:pPr>
              <w:rPr>
                <w:sz w:val="20"/>
                <w:szCs w:val="20"/>
              </w:rPr>
            </w:pPr>
            <w:r w:rsidRPr="00C16064">
              <w:rPr>
                <w:sz w:val="20"/>
                <w:szCs w:val="20"/>
              </w:rPr>
              <w:t>10. РНКБ (ПАО)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08DD409" w14:textId="77777777" w:rsidR="001522A8" w:rsidRPr="00C16064" w:rsidRDefault="001522A8" w:rsidP="001522A8">
            <w:pPr>
              <w:jc w:val="center"/>
              <w:rPr>
                <w:sz w:val="20"/>
                <w:szCs w:val="20"/>
              </w:rPr>
            </w:pPr>
            <w:r w:rsidRPr="00C16064">
              <w:rPr>
                <w:sz w:val="20"/>
                <w:szCs w:val="20"/>
              </w:rPr>
              <w:t>0,0198</w:t>
            </w:r>
          </w:p>
        </w:tc>
      </w:tr>
      <w:tr w:rsidR="001522A8" w:rsidRPr="00C16064" w14:paraId="54EE623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68959F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4C8149" w14:textId="77777777" w:rsidR="001522A8" w:rsidRPr="00C16064" w:rsidRDefault="001522A8" w:rsidP="001522A8">
            <w:pPr>
              <w:rPr>
                <w:sz w:val="20"/>
                <w:szCs w:val="20"/>
              </w:rPr>
            </w:pPr>
            <w:r w:rsidRPr="00C16064">
              <w:rPr>
                <w:sz w:val="20"/>
                <w:szCs w:val="20"/>
              </w:rPr>
              <w:t>12. И.П. магазин «Оптика»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808CEB3" w14:textId="77777777" w:rsidR="001522A8" w:rsidRPr="00C16064" w:rsidRDefault="001522A8" w:rsidP="001522A8">
            <w:pPr>
              <w:jc w:val="center"/>
              <w:rPr>
                <w:sz w:val="20"/>
                <w:szCs w:val="20"/>
              </w:rPr>
            </w:pPr>
            <w:r w:rsidRPr="00C16064">
              <w:rPr>
                <w:sz w:val="20"/>
                <w:szCs w:val="20"/>
              </w:rPr>
              <w:t>0,0019</w:t>
            </w:r>
          </w:p>
        </w:tc>
      </w:tr>
      <w:tr w:rsidR="001522A8" w:rsidRPr="00C16064" w14:paraId="3E85AB0F"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83A08B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6CDAD9" w14:textId="77777777" w:rsidR="001522A8" w:rsidRPr="00C16064" w:rsidRDefault="001522A8" w:rsidP="001522A8">
            <w:pPr>
              <w:rPr>
                <w:sz w:val="20"/>
                <w:szCs w:val="20"/>
              </w:rPr>
            </w:pPr>
            <w:r w:rsidRPr="00C16064">
              <w:rPr>
                <w:sz w:val="20"/>
                <w:szCs w:val="20"/>
              </w:rPr>
              <w:t>13. ООО «Юридическая фирма «Правоведъ»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C14A187" w14:textId="77777777" w:rsidR="001522A8" w:rsidRPr="00C16064" w:rsidRDefault="001522A8" w:rsidP="001522A8">
            <w:pPr>
              <w:jc w:val="center"/>
              <w:rPr>
                <w:sz w:val="20"/>
                <w:szCs w:val="20"/>
              </w:rPr>
            </w:pPr>
            <w:r w:rsidRPr="00C16064">
              <w:rPr>
                <w:sz w:val="20"/>
                <w:szCs w:val="20"/>
              </w:rPr>
              <w:t>0,0034</w:t>
            </w:r>
          </w:p>
        </w:tc>
      </w:tr>
      <w:tr w:rsidR="001522A8" w:rsidRPr="00C16064" w14:paraId="7CB9526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900316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73CC75" w14:textId="77777777" w:rsidR="001522A8" w:rsidRPr="00C16064" w:rsidRDefault="001522A8" w:rsidP="001522A8">
            <w:pPr>
              <w:rPr>
                <w:sz w:val="20"/>
                <w:szCs w:val="20"/>
              </w:rPr>
            </w:pPr>
            <w:r w:rsidRPr="00C16064">
              <w:rPr>
                <w:sz w:val="20"/>
                <w:szCs w:val="20"/>
              </w:rPr>
              <w:t>14. ИП (ул. Первомайская, 87)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077530A" w14:textId="77777777" w:rsidR="001522A8" w:rsidRPr="00C16064" w:rsidRDefault="001522A8" w:rsidP="001522A8">
            <w:pPr>
              <w:jc w:val="center"/>
              <w:rPr>
                <w:sz w:val="20"/>
                <w:szCs w:val="20"/>
              </w:rPr>
            </w:pPr>
            <w:r w:rsidRPr="00C16064">
              <w:rPr>
                <w:sz w:val="20"/>
                <w:szCs w:val="20"/>
              </w:rPr>
              <w:t>0,0012</w:t>
            </w:r>
          </w:p>
        </w:tc>
      </w:tr>
      <w:tr w:rsidR="001522A8" w:rsidRPr="00C16064" w14:paraId="1256797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C9AA32A"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7269BD"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74F254A" w14:textId="77777777" w:rsidR="001522A8" w:rsidRPr="00C16064" w:rsidRDefault="001522A8" w:rsidP="001522A8">
            <w:pPr>
              <w:jc w:val="center"/>
              <w:rPr>
                <w:sz w:val="20"/>
                <w:szCs w:val="20"/>
              </w:rPr>
            </w:pPr>
            <w:r w:rsidRPr="00C16064">
              <w:rPr>
                <w:sz w:val="20"/>
                <w:szCs w:val="20"/>
              </w:rPr>
              <w:t> </w:t>
            </w:r>
          </w:p>
        </w:tc>
      </w:tr>
      <w:tr w:rsidR="001522A8" w:rsidRPr="00C16064" w14:paraId="7AF635B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A7EFEE3"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04FB79" w14:textId="77777777" w:rsidR="001522A8" w:rsidRPr="00C16064" w:rsidRDefault="001522A8" w:rsidP="001522A8">
            <w:pPr>
              <w:rPr>
                <w:sz w:val="20"/>
                <w:szCs w:val="20"/>
              </w:rPr>
            </w:pPr>
            <w:r w:rsidRPr="00C16064">
              <w:rPr>
                <w:sz w:val="20"/>
                <w:szCs w:val="20"/>
              </w:rPr>
              <w:t>1. МУП «Теплоэнерго» МО ЩР</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B2FFC7D" w14:textId="77777777" w:rsidR="001522A8" w:rsidRPr="00C16064" w:rsidRDefault="001522A8" w:rsidP="001522A8">
            <w:pPr>
              <w:jc w:val="center"/>
              <w:rPr>
                <w:sz w:val="20"/>
                <w:szCs w:val="20"/>
              </w:rPr>
            </w:pPr>
            <w:r w:rsidRPr="00C16064">
              <w:rPr>
                <w:sz w:val="20"/>
                <w:szCs w:val="20"/>
              </w:rPr>
              <w:t>0,0112</w:t>
            </w:r>
          </w:p>
        </w:tc>
      </w:tr>
      <w:tr w:rsidR="001522A8" w:rsidRPr="00C16064" w14:paraId="5272499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277229D" w14:textId="77777777" w:rsidR="001522A8" w:rsidRPr="001522A8" w:rsidRDefault="001522A8" w:rsidP="001522A8">
            <w:pPr>
              <w:jc w:val="center"/>
              <w:rPr>
                <w:sz w:val="20"/>
                <w:szCs w:val="20"/>
              </w:rPr>
            </w:pPr>
            <w:r w:rsidRPr="001522A8">
              <w:rPr>
                <w:sz w:val="20"/>
                <w:szCs w:val="20"/>
              </w:rPr>
              <w:t>8</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77D45A" w14:textId="77777777" w:rsidR="001522A8" w:rsidRPr="00C16064" w:rsidRDefault="001522A8" w:rsidP="001522A8">
            <w:pPr>
              <w:rPr>
                <w:sz w:val="20"/>
                <w:szCs w:val="20"/>
              </w:rPr>
            </w:pPr>
            <w:r w:rsidRPr="00C16064">
              <w:rPr>
                <w:sz w:val="20"/>
                <w:szCs w:val="20"/>
              </w:rPr>
              <w:t>Ст-ца Старощербиновская, ул. Красная 63 (Кв. № 109)</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31A4913" w14:textId="77777777" w:rsidR="001522A8" w:rsidRPr="00C16064" w:rsidRDefault="001522A8" w:rsidP="001522A8">
            <w:pPr>
              <w:jc w:val="center"/>
              <w:rPr>
                <w:sz w:val="20"/>
                <w:szCs w:val="20"/>
              </w:rPr>
            </w:pPr>
            <w:r w:rsidRPr="00C16064">
              <w:rPr>
                <w:sz w:val="20"/>
                <w:szCs w:val="20"/>
              </w:rPr>
              <w:t> </w:t>
            </w:r>
          </w:p>
        </w:tc>
      </w:tr>
      <w:tr w:rsidR="001522A8" w:rsidRPr="00C16064" w14:paraId="3795CCD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57D66F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E4E8E7" w14:textId="77777777" w:rsidR="001522A8" w:rsidRPr="001522A8" w:rsidRDefault="001522A8" w:rsidP="001522A8">
            <w:pPr>
              <w:rPr>
                <w:sz w:val="20"/>
                <w:szCs w:val="20"/>
              </w:rPr>
            </w:pPr>
            <w:r w:rsidRPr="001522A8">
              <w:rPr>
                <w:sz w:val="20"/>
                <w:szCs w:val="20"/>
              </w:rPr>
              <w:t>Всего по котельной, в том числе: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6C7BC77" w14:textId="77777777" w:rsidR="001522A8" w:rsidRPr="00C16064" w:rsidRDefault="001522A8" w:rsidP="001522A8">
            <w:pPr>
              <w:jc w:val="center"/>
              <w:rPr>
                <w:sz w:val="20"/>
                <w:szCs w:val="20"/>
              </w:rPr>
            </w:pPr>
            <w:r w:rsidRPr="00C16064">
              <w:rPr>
                <w:sz w:val="20"/>
                <w:szCs w:val="20"/>
              </w:rPr>
              <w:t>0,85</w:t>
            </w:r>
          </w:p>
        </w:tc>
      </w:tr>
      <w:tr w:rsidR="001522A8" w:rsidRPr="00C16064" w14:paraId="7B6373B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8E0230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ABC178" w14:textId="77777777" w:rsidR="001522A8" w:rsidRPr="001522A8" w:rsidRDefault="001522A8" w:rsidP="001522A8">
            <w:pPr>
              <w:rPr>
                <w:sz w:val="20"/>
                <w:szCs w:val="20"/>
              </w:rPr>
            </w:pPr>
            <w:r w:rsidRPr="001522A8">
              <w:rPr>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D29E5D8" w14:textId="77777777" w:rsidR="001522A8" w:rsidRPr="00C16064" w:rsidRDefault="001522A8" w:rsidP="001522A8">
            <w:pPr>
              <w:jc w:val="center"/>
              <w:rPr>
                <w:sz w:val="20"/>
                <w:szCs w:val="20"/>
              </w:rPr>
            </w:pPr>
            <w:r w:rsidRPr="00C16064">
              <w:rPr>
                <w:sz w:val="20"/>
                <w:szCs w:val="20"/>
              </w:rPr>
              <w:t>0,6119</w:t>
            </w:r>
          </w:p>
        </w:tc>
      </w:tr>
      <w:tr w:rsidR="001522A8" w:rsidRPr="00C16064" w14:paraId="23700BC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15B5B8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D3CD86"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08041FC" w14:textId="77777777" w:rsidR="001522A8" w:rsidRPr="00C16064" w:rsidRDefault="001522A8" w:rsidP="001522A8">
            <w:pPr>
              <w:jc w:val="center"/>
              <w:rPr>
                <w:sz w:val="20"/>
                <w:szCs w:val="20"/>
              </w:rPr>
            </w:pPr>
            <w:r w:rsidRPr="00C16064">
              <w:rPr>
                <w:sz w:val="20"/>
                <w:szCs w:val="20"/>
              </w:rPr>
              <w:t>0,1879</w:t>
            </w:r>
          </w:p>
        </w:tc>
      </w:tr>
      <w:tr w:rsidR="001522A8" w:rsidRPr="00C16064" w14:paraId="61868701"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C80CA1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D5339D" w14:textId="77777777" w:rsidR="001522A8" w:rsidRPr="001522A8" w:rsidRDefault="001522A8" w:rsidP="001522A8">
            <w:pPr>
              <w:rPr>
                <w:sz w:val="20"/>
                <w:szCs w:val="20"/>
              </w:rPr>
            </w:pPr>
            <w:r w:rsidRPr="001522A8">
              <w:rPr>
                <w:sz w:val="20"/>
                <w:szCs w:val="20"/>
              </w:rPr>
              <w:t>прочие потребители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529D969" w14:textId="77777777" w:rsidR="001522A8" w:rsidRPr="00C16064" w:rsidRDefault="001522A8" w:rsidP="001522A8">
            <w:pPr>
              <w:jc w:val="center"/>
              <w:rPr>
                <w:sz w:val="20"/>
                <w:szCs w:val="20"/>
              </w:rPr>
            </w:pPr>
            <w:r w:rsidRPr="00C16064">
              <w:rPr>
                <w:sz w:val="20"/>
                <w:szCs w:val="20"/>
              </w:rPr>
              <w:t>0,0000</w:t>
            </w:r>
          </w:p>
        </w:tc>
      </w:tr>
      <w:tr w:rsidR="001522A8" w:rsidRPr="00C16064" w14:paraId="03E40A4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0F626E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402BB5"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ED9C83F" w14:textId="77777777" w:rsidR="001522A8" w:rsidRPr="00C16064" w:rsidRDefault="001522A8" w:rsidP="001522A8">
            <w:pPr>
              <w:jc w:val="center"/>
              <w:rPr>
                <w:sz w:val="20"/>
                <w:szCs w:val="20"/>
              </w:rPr>
            </w:pPr>
            <w:r w:rsidRPr="00C16064">
              <w:rPr>
                <w:sz w:val="20"/>
                <w:szCs w:val="20"/>
              </w:rPr>
              <w:t>0,0000</w:t>
            </w:r>
          </w:p>
        </w:tc>
      </w:tr>
      <w:tr w:rsidR="001522A8" w:rsidRPr="00C16064" w14:paraId="4CEAC89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E6A32B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283474" w14:textId="77777777" w:rsidR="001522A8" w:rsidRPr="001522A8" w:rsidRDefault="001522A8" w:rsidP="001522A8">
            <w:pPr>
              <w:rPr>
                <w:sz w:val="20"/>
                <w:szCs w:val="20"/>
              </w:rPr>
            </w:pPr>
            <w:r w:rsidRPr="001522A8">
              <w:rPr>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07112CB" w14:textId="77777777" w:rsidR="001522A8" w:rsidRPr="00C16064" w:rsidRDefault="001522A8" w:rsidP="001522A8">
            <w:pPr>
              <w:jc w:val="center"/>
              <w:rPr>
                <w:sz w:val="20"/>
                <w:szCs w:val="20"/>
              </w:rPr>
            </w:pPr>
            <w:r w:rsidRPr="00C16064">
              <w:rPr>
                <w:sz w:val="20"/>
                <w:szCs w:val="20"/>
              </w:rPr>
              <w:t> </w:t>
            </w:r>
          </w:p>
        </w:tc>
      </w:tr>
      <w:tr w:rsidR="001522A8" w:rsidRPr="00C16064" w14:paraId="4ADEE4D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61F2B30"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C8CFD1" w14:textId="77777777" w:rsidR="001522A8" w:rsidRPr="00C16064" w:rsidRDefault="001522A8" w:rsidP="001522A8">
            <w:pPr>
              <w:rPr>
                <w:sz w:val="20"/>
                <w:szCs w:val="20"/>
              </w:rPr>
            </w:pPr>
            <w:r w:rsidRPr="00C16064">
              <w:rPr>
                <w:sz w:val="20"/>
                <w:szCs w:val="20"/>
              </w:rPr>
              <w:t>1. ул. Лермонтова 27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6D956AC" w14:textId="77777777" w:rsidR="001522A8" w:rsidRPr="00C16064" w:rsidRDefault="001522A8" w:rsidP="001522A8">
            <w:pPr>
              <w:jc w:val="center"/>
              <w:rPr>
                <w:sz w:val="20"/>
                <w:szCs w:val="20"/>
              </w:rPr>
            </w:pPr>
            <w:r w:rsidRPr="00C16064">
              <w:rPr>
                <w:sz w:val="20"/>
                <w:szCs w:val="20"/>
              </w:rPr>
              <w:t>0,1979</w:t>
            </w:r>
          </w:p>
        </w:tc>
      </w:tr>
      <w:tr w:rsidR="001522A8" w:rsidRPr="00C16064" w14:paraId="6844668F"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3FDFC9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CF5F88" w14:textId="77777777" w:rsidR="001522A8" w:rsidRPr="00C16064" w:rsidRDefault="001522A8" w:rsidP="001522A8">
            <w:pPr>
              <w:rPr>
                <w:sz w:val="20"/>
                <w:szCs w:val="20"/>
              </w:rPr>
            </w:pPr>
            <w:r w:rsidRPr="00C16064">
              <w:rPr>
                <w:sz w:val="20"/>
                <w:szCs w:val="20"/>
              </w:rPr>
              <w:t>2. ул. Лермонтова 29</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B90ACDD" w14:textId="77777777" w:rsidR="001522A8" w:rsidRPr="00C16064" w:rsidRDefault="001522A8" w:rsidP="001522A8">
            <w:pPr>
              <w:jc w:val="center"/>
              <w:rPr>
                <w:sz w:val="20"/>
                <w:szCs w:val="20"/>
              </w:rPr>
            </w:pPr>
            <w:r w:rsidRPr="00C16064">
              <w:rPr>
                <w:sz w:val="20"/>
                <w:szCs w:val="20"/>
              </w:rPr>
              <w:t>0,1616</w:t>
            </w:r>
          </w:p>
        </w:tc>
      </w:tr>
      <w:tr w:rsidR="001522A8" w:rsidRPr="00C16064" w14:paraId="2F37B70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1F78B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667BCB" w14:textId="77777777" w:rsidR="001522A8" w:rsidRPr="00C16064" w:rsidRDefault="001522A8" w:rsidP="001522A8">
            <w:pPr>
              <w:rPr>
                <w:sz w:val="20"/>
                <w:szCs w:val="20"/>
              </w:rPr>
            </w:pPr>
            <w:r w:rsidRPr="00C16064">
              <w:rPr>
                <w:sz w:val="20"/>
                <w:szCs w:val="20"/>
              </w:rPr>
              <w:t>3. ул. Красная 63</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BA7CB86" w14:textId="77777777" w:rsidR="001522A8" w:rsidRPr="00C16064" w:rsidRDefault="001522A8" w:rsidP="001522A8">
            <w:pPr>
              <w:jc w:val="center"/>
              <w:rPr>
                <w:sz w:val="20"/>
                <w:szCs w:val="20"/>
              </w:rPr>
            </w:pPr>
            <w:r w:rsidRPr="00C16064">
              <w:rPr>
                <w:sz w:val="20"/>
                <w:szCs w:val="20"/>
              </w:rPr>
              <w:t>0,1531</w:t>
            </w:r>
          </w:p>
        </w:tc>
      </w:tr>
      <w:tr w:rsidR="001522A8" w:rsidRPr="00C16064" w14:paraId="4884532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775A89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D0836A" w14:textId="77777777" w:rsidR="001522A8" w:rsidRPr="00C16064" w:rsidRDefault="001522A8" w:rsidP="001522A8">
            <w:pPr>
              <w:rPr>
                <w:sz w:val="20"/>
                <w:szCs w:val="20"/>
              </w:rPr>
            </w:pPr>
            <w:r w:rsidRPr="00C16064">
              <w:rPr>
                <w:sz w:val="20"/>
                <w:szCs w:val="20"/>
              </w:rPr>
              <w:t>4. ул. Красная 67</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54E50F3" w14:textId="77777777" w:rsidR="001522A8" w:rsidRPr="00C16064" w:rsidRDefault="001522A8" w:rsidP="001522A8">
            <w:pPr>
              <w:jc w:val="center"/>
              <w:rPr>
                <w:sz w:val="20"/>
                <w:szCs w:val="20"/>
              </w:rPr>
            </w:pPr>
            <w:r w:rsidRPr="00C16064">
              <w:rPr>
                <w:sz w:val="20"/>
                <w:szCs w:val="20"/>
              </w:rPr>
              <w:t>0,0993</w:t>
            </w:r>
          </w:p>
        </w:tc>
      </w:tr>
      <w:tr w:rsidR="001522A8" w:rsidRPr="00C16064" w14:paraId="1ECA1D65"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776764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A35DDA"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4543D8D" w14:textId="77777777" w:rsidR="001522A8" w:rsidRPr="00C16064" w:rsidRDefault="001522A8" w:rsidP="001522A8">
            <w:pPr>
              <w:jc w:val="center"/>
              <w:rPr>
                <w:sz w:val="20"/>
                <w:szCs w:val="20"/>
              </w:rPr>
            </w:pPr>
            <w:r w:rsidRPr="00C16064">
              <w:rPr>
                <w:sz w:val="20"/>
                <w:szCs w:val="20"/>
              </w:rPr>
              <w:t> </w:t>
            </w:r>
          </w:p>
        </w:tc>
      </w:tr>
      <w:tr w:rsidR="001522A8" w:rsidRPr="00C16064" w14:paraId="53F34FEB"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AD676F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FDD2B" w14:textId="77777777" w:rsidR="001522A8" w:rsidRPr="00C16064" w:rsidRDefault="001522A8" w:rsidP="001522A8">
            <w:pPr>
              <w:rPr>
                <w:sz w:val="20"/>
                <w:szCs w:val="20"/>
              </w:rPr>
            </w:pPr>
            <w:r w:rsidRPr="00C16064">
              <w:rPr>
                <w:sz w:val="20"/>
                <w:szCs w:val="20"/>
              </w:rPr>
              <w:t>1. ГБУЗ «ЩЦРБ» МЗ КК (Поликлиника), (ул. Красная. 63)</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FF48DDE" w14:textId="77777777" w:rsidR="001522A8" w:rsidRPr="00C16064" w:rsidRDefault="001522A8" w:rsidP="001522A8">
            <w:pPr>
              <w:jc w:val="center"/>
              <w:rPr>
                <w:sz w:val="20"/>
                <w:szCs w:val="20"/>
              </w:rPr>
            </w:pPr>
            <w:r w:rsidRPr="00C16064">
              <w:rPr>
                <w:sz w:val="20"/>
                <w:szCs w:val="20"/>
              </w:rPr>
              <w:t>0,1879</w:t>
            </w:r>
          </w:p>
        </w:tc>
      </w:tr>
      <w:tr w:rsidR="001522A8" w:rsidRPr="00C16064" w14:paraId="5ADD0E7B"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84DD52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F6C010" w14:textId="77777777" w:rsidR="001522A8" w:rsidRPr="00C16064" w:rsidRDefault="001522A8" w:rsidP="001522A8">
            <w:pPr>
              <w:rPr>
                <w:sz w:val="20"/>
                <w:szCs w:val="20"/>
              </w:rPr>
            </w:pPr>
            <w:r w:rsidRPr="00C16064">
              <w:rPr>
                <w:sz w:val="20"/>
                <w:szCs w:val="20"/>
              </w:rPr>
              <w:t>Литер А (поликлиника)</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132F490" w14:textId="77777777" w:rsidR="001522A8" w:rsidRPr="00C16064" w:rsidRDefault="001522A8" w:rsidP="001522A8">
            <w:pPr>
              <w:jc w:val="center"/>
              <w:rPr>
                <w:sz w:val="20"/>
                <w:szCs w:val="20"/>
              </w:rPr>
            </w:pPr>
            <w:r w:rsidRPr="00C16064">
              <w:rPr>
                <w:sz w:val="20"/>
                <w:szCs w:val="20"/>
              </w:rPr>
              <w:t>0,0771</w:t>
            </w:r>
          </w:p>
        </w:tc>
      </w:tr>
      <w:tr w:rsidR="001522A8" w:rsidRPr="00C16064" w14:paraId="7CB4987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D815A2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6D53DB" w14:textId="77777777" w:rsidR="001522A8" w:rsidRPr="00C16064" w:rsidRDefault="001522A8" w:rsidP="001522A8">
            <w:pPr>
              <w:rPr>
                <w:sz w:val="20"/>
                <w:szCs w:val="20"/>
              </w:rPr>
            </w:pPr>
            <w:r w:rsidRPr="00C16064">
              <w:rPr>
                <w:sz w:val="20"/>
                <w:szCs w:val="20"/>
              </w:rPr>
              <w:t>Литер Б; Б1 (детская; стоматология)</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B36B46C" w14:textId="77777777" w:rsidR="001522A8" w:rsidRPr="00C16064" w:rsidRDefault="001522A8" w:rsidP="001522A8">
            <w:pPr>
              <w:jc w:val="center"/>
              <w:rPr>
                <w:sz w:val="20"/>
                <w:szCs w:val="20"/>
              </w:rPr>
            </w:pPr>
            <w:r w:rsidRPr="00C16064">
              <w:rPr>
                <w:sz w:val="20"/>
                <w:szCs w:val="20"/>
              </w:rPr>
              <w:t>0,0879</w:t>
            </w:r>
          </w:p>
        </w:tc>
      </w:tr>
      <w:tr w:rsidR="001522A8" w:rsidRPr="00C16064" w14:paraId="6E0A252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74998D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9764E" w14:textId="77777777" w:rsidR="001522A8" w:rsidRPr="00C16064" w:rsidRDefault="001522A8" w:rsidP="001522A8">
            <w:pPr>
              <w:rPr>
                <w:sz w:val="20"/>
                <w:szCs w:val="20"/>
              </w:rPr>
            </w:pPr>
            <w:r w:rsidRPr="00C16064">
              <w:rPr>
                <w:sz w:val="20"/>
                <w:szCs w:val="20"/>
              </w:rPr>
              <w:t>Литер В (флюорография)</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7BC4E06" w14:textId="77777777" w:rsidR="001522A8" w:rsidRPr="00C16064" w:rsidRDefault="001522A8" w:rsidP="001522A8">
            <w:pPr>
              <w:jc w:val="center"/>
              <w:rPr>
                <w:sz w:val="20"/>
                <w:szCs w:val="20"/>
              </w:rPr>
            </w:pPr>
            <w:r w:rsidRPr="00C16064">
              <w:rPr>
                <w:sz w:val="20"/>
                <w:szCs w:val="20"/>
              </w:rPr>
              <w:t>0,0074</w:t>
            </w:r>
          </w:p>
        </w:tc>
      </w:tr>
      <w:tr w:rsidR="001522A8" w:rsidRPr="00C16064" w14:paraId="7B763C50"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640355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4C15B7" w14:textId="77777777" w:rsidR="001522A8" w:rsidRPr="00C16064" w:rsidRDefault="001522A8" w:rsidP="001522A8">
            <w:pPr>
              <w:rPr>
                <w:sz w:val="20"/>
                <w:szCs w:val="20"/>
              </w:rPr>
            </w:pPr>
            <w:r w:rsidRPr="00C16064">
              <w:rPr>
                <w:sz w:val="20"/>
                <w:szCs w:val="20"/>
              </w:rPr>
              <w:t>Литер Д (лаборатория)</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9E9DAA8" w14:textId="77777777" w:rsidR="001522A8" w:rsidRPr="00C16064" w:rsidRDefault="001522A8" w:rsidP="001522A8">
            <w:pPr>
              <w:jc w:val="center"/>
              <w:rPr>
                <w:sz w:val="20"/>
                <w:szCs w:val="20"/>
              </w:rPr>
            </w:pPr>
            <w:r w:rsidRPr="00C16064">
              <w:rPr>
                <w:sz w:val="20"/>
                <w:szCs w:val="20"/>
              </w:rPr>
              <w:t>0,0155</w:t>
            </w:r>
          </w:p>
        </w:tc>
      </w:tr>
      <w:tr w:rsidR="001522A8" w:rsidRPr="00C16064" w14:paraId="21013FBC"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1F4CEB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ABDDF0" w14:textId="77777777" w:rsidR="001522A8" w:rsidRPr="001522A8" w:rsidRDefault="001522A8" w:rsidP="001522A8">
            <w:pPr>
              <w:rPr>
                <w:sz w:val="20"/>
                <w:szCs w:val="20"/>
              </w:rPr>
            </w:pPr>
            <w:r w:rsidRPr="001522A8">
              <w:rPr>
                <w:sz w:val="20"/>
                <w:szCs w:val="20"/>
              </w:rPr>
              <w:t>Прочие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76DF94A" w14:textId="77777777" w:rsidR="001522A8" w:rsidRPr="00C16064" w:rsidRDefault="001522A8" w:rsidP="001522A8">
            <w:pPr>
              <w:jc w:val="center"/>
              <w:rPr>
                <w:sz w:val="20"/>
                <w:szCs w:val="20"/>
              </w:rPr>
            </w:pPr>
            <w:r w:rsidRPr="00C16064">
              <w:rPr>
                <w:sz w:val="20"/>
                <w:szCs w:val="20"/>
              </w:rPr>
              <w:t>0,000</w:t>
            </w:r>
          </w:p>
        </w:tc>
      </w:tr>
      <w:tr w:rsidR="001522A8" w:rsidRPr="00C16064" w14:paraId="6D7B41A6"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7F6DD7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9A498F"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E04E96A" w14:textId="77777777" w:rsidR="001522A8" w:rsidRPr="00C16064" w:rsidRDefault="001522A8" w:rsidP="001522A8">
            <w:pPr>
              <w:jc w:val="center"/>
              <w:rPr>
                <w:sz w:val="20"/>
                <w:szCs w:val="20"/>
              </w:rPr>
            </w:pPr>
            <w:r w:rsidRPr="00C16064">
              <w:rPr>
                <w:sz w:val="20"/>
                <w:szCs w:val="20"/>
              </w:rPr>
              <w:t>0,0</w:t>
            </w:r>
          </w:p>
        </w:tc>
      </w:tr>
      <w:tr w:rsidR="001522A8" w:rsidRPr="00C16064" w14:paraId="505C242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C927BB6" w14:textId="77777777" w:rsidR="001522A8" w:rsidRPr="001522A8" w:rsidRDefault="001522A8" w:rsidP="001522A8">
            <w:pPr>
              <w:jc w:val="center"/>
              <w:rPr>
                <w:sz w:val="20"/>
                <w:szCs w:val="20"/>
              </w:rPr>
            </w:pPr>
            <w:r w:rsidRPr="001522A8">
              <w:rPr>
                <w:sz w:val="20"/>
                <w:szCs w:val="20"/>
              </w:rPr>
              <w:t>9</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A0B915" w14:textId="77777777" w:rsidR="001522A8" w:rsidRPr="00C16064" w:rsidRDefault="001522A8" w:rsidP="001522A8">
            <w:pPr>
              <w:rPr>
                <w:sz w:val="20"/>
                <w:szCs w:val="20"/>
              </w:rPr>
            </w:pPr>
            <w:r w:rsidRPr="00C16064">
              <w:rPr>
                <w:sz w:val="20"/>
                <w:szCs w:val="20"/>
              </w:rPr>
              <w:t>Ст-ца Старощербиновская, ул. Красноармейская, 16 (Кв. № 119)</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2E90470" w14:textId="77777777" w:rsidR="001522A8" w:rsidRPr="00C16064" w:rsidRDefault="001522A8" w:rsidP="001522A8">
            <w:pPr>
              <w:jc w:val="center"/>
              <w:rPr>
                <w:sz w:val="20"/>
                <w:szCs w:val="20"/>
              </w:rPr>
            </w:pPr>
            <w:r w:rsidRPr="00C16064">
              <w:rPr>
                <w:sz w:val="20"/>
                <w:szCs w:val="20"/>
              </w:rPr>
              <w:t> </w:t>
            </w:r>
          </w:p>
        </w:tc>
      </w:tr>
      <w:tr w:rsidR="001522A8" w:rsidRPr="00C16064" w14:paraId="3B4F00F1"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9E4332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8C2FF9" w14:textId="77777777" w:rsidR="001522A8" w:rsidRPr="001522A8" w:rsidRDefault="001522A8" w:rsidP="001522A8">
            <w:pPr>
              <w:rPr>
                <w:sz w:val="20"/>
                <w:szCs w:val="20"/>
              </w:rPr>
            </w:pPr>
            <w:r w:rsidRPr="001522A8">
              <w:rPr>
                <w:sz w:val="20"/>
                <w:szCs w:val="20"/>
              </w:rPr>
              <w:t>Всего по котельной, в том числе: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7192938" w14:textId="77777777" w:rsidR="001522A8" w:rsidRPr="00C16064" w:rsidRDefault="001522A8" w:rsidP="001522A8">
            <w:pPr>
              <w:jc w:val="center"/>
              <w:rPr>
                <w:sz w:val="20"/>
                <w:szCs w:val="20"/>
              </w:rPr>
            </w:pPr>
            <w:r w:rsidRPr="00C16064">
              <w:rPr>
                <w:sz w:val="20"/>
                <w:szCs w:val="20"/>
              </w:rPr>
              <w:t>0,2</w:t>
            </w:r>
          </w:p>
        </w:tc>
      </w:tr>
      <w:tr w:rsidR="001522A8" w:rsidRPr="00C16064" w14:paraId="7357796F"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0E3EED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4ED7BF" w14:textId="77777777" w:rsidR="001522A8" w:rsidRPr="001522A8" w:rsidRDefault="001522A8" w:rsidP="001522A8">
            <w:pPr>
              <w:rPr>
                <w:sz w:val="20"/>
                <w:szCs w:val="20"/>
              </w:rPr>
            </w:pPr>
            <w:r w:rsidRPr="001522A8">
              <w:rPr>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2B776DB" w14:textId="77777777" w:rsidR="001522A8" w:rsidRPr="00C16064" w:rsidRDefault="001522A8" w:rsidP="001522A8">
            <w:pPr>
              <w:jc w:val="center"/>
              <w:rPr>
                <w:sz w:val="20"/>
                <w:szCs w:val="20"/>
              </w:rPr>
            </w:pPr>
            <w:r w:rsidRPr="00C16064">
              <w:rPr>
                <w:sz w:val="20"/>
                <w:szCs w:val="20"/>
              </w:rPr>
              <w:t>0,0000</w:t>
            </w:r>
          </w:p>
        </w:tc>
      </w:tr>
      <w:tr w:rsidR="001522A8" w:rsidRPr="00C16064" w14:paraId="5D499D2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DDA9B4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83A153"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2D0BF59" w14:textId="77777777" w:rsidR="001522A8" w:rsidRPr="00C16064" w:rsidRDefault="001522A8" w:rsidP="001522A8">
            <w:pPr>
              <w:jc w:val="center"/>
              <w:rPr>
                <w:sz w:val="20"/>
                <w:szCs w:val="20"/>
              </w:rPr>
            </w:pPr>
            <w:r w:rsidRPr="00C16064">
              <w:rPr>
                <w:sz w:val="20"/>
                <w:szCs w:val="20"/>
              </w:rPr>
              <w:t>0,1864</w:t>
            </w:r>
          </w:p>
        </w:tc>
      </w:tr>
      <w:tr w:rsidR="001522A8" w:rsidRPr="00C16064" w14:paraId="70B1CD6F"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C1E1F7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A999E1" w14:textId="77777777" w:rsidR="001522A8" w:rsidRPr="001522A8" w:rsidRDefault="001522A8" w:rsidP="001522A8">
            <w:pPr>
              <w:rPr>
                <w:sz w:val="20"/>
                <w:szCs w:val="20"/>
              </w:rPr>
            </w:pPr>
            <w:r w:rsidRPr="001522A8">
              <w:rPr>
                <w:sz w:val="20"/>
                <w:szCs w:val="20"/>
              </w:rPr>
              <w:t>прочие потребители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7812694" w14:textId="77777777" w:rsidR="001522A8" w:rsidRPr="00C16064" w:rsidRDefault="001522A8" w:rsidP="001522A8">
            <w:pPr>
              <w:jc w:val="center"/>
              <w:rPr>
                <w:sz w:val="20"/>
                <w:szCs w:val="20"/>
              </w:rPr>
            </w:pPr>
            <w:r w:rsidRPr="00C16064">
              <w:rPr>
                <w:sz w:val="20"/>
                <w:szCs w:val="20"/>
              </w:rPr>
              <w:t>0,0000</w:t>
            </w:r>
          </w:p>
        </w:tc>
      </w:tr>
      <w:tr w:rsidR="001522A8" w:rsidRPr="00C16064" w14:paraId="5322A5C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0231B13"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29C92"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3CD3978" w14:textId="77777777" w:rsidR="001522A8" w:rsidRPr="00C16064" w:rsidRDefault="001522A8" w:rsidP="001522A8">
            <w:pPr>
              <w:jc w:val="center"/>
              <w:rPr>
                <w:sz w:val="20"/>
                <w:szCs w:val="20"/>
              </w:rPr>
            </w:pPr>
            <w:r w:rsidRPr="00C16064">
              <w:rPr>
                <w:sz w:val="20"/>
                <w:szCs w:val="20"/>
              </w:rPr>
              <w:t>0,0000</w:t>
            </w:r>
          </w:p>
        </w:tc>
      </w:tr>
      <w:tr w:rsidR="001522A8" w:rsidRPr="00C16064" w14:paraId="45F2CDB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33EC6CA"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5D2B1E" w14:textId="77777777" w:rsidR="001522A8" w:rsidRPr="001522A8" w:rsidRDefault="001522A8" w:rsidP="001522A8">
            <w:pPr>
              <w:rPr>
                <w:sz w:val="20"/>
                <w:szCs w:val="20"/>
              </w:rPr>
            </w:pPr>
            <w:r w:rsidRPr="001522A8">
              <w:rPr>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34C01ED" w14:textId="77777777" w:rsidR="001522A8" w:rsidRPr="00C16064" w:rsidRDefault="001522A8" w:rsidP="001522A8">
            <w:pPr>
              <w:jc w:val="center"/>
              <w:rPr>
                <w:sz w:val="20"/>
                <w:szCs w:val="20"/>
              </w:rPr>
            </w:pPr>
            <w:r w:rsidRPr="00C16064">
              <w:rPr>
                <w:sz w:val="20"/>
                <w:szCs w:val="20"/>
              </w:rPr>
              <w:t> </w:t>
            </w:r>
          </w:p>
        </w:tc>
      </w:tr>
      <w:tr w:rsidR="001522A8" w:rsidRPr="00C16064" w14:paraId="410146A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ECBDA8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8C159C"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225D8F7" w14:textId="77777777" w:rsidR="001522A8" w:rsidRPr="00C16064" w:rsidRDefault="001522A8" w:rsidP="001522A8">
            <w:pPr>
              <w:jc w:val="center"/>
              <w:rPr>
                <w:sz w:val="20"/>
                <w:szCs w:val="20"/>
              </w:rPr>
            </w:pPr>
            <w:r w:rsidRPr="00C16064">
              <w:rPr>
                <w:sz w:val="20"/>
                <w:szCs w:val="20"/>
              </w:rPr>
              <w:t> </w:t>
            </w:r>
          </w:p>
        </w:tc>
      </w:tr>
      <w:tr w:rsidR="001522A8" w:rsidRPr="00C16064" w14:paraId="40117E7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9008D7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3F3644" w14:textId="77777777" w:rsidR="001522A8" w:rsidRPr="00C16064" w:rsidRDefault="001522A8" w:rsidP="001522A8">
            <w:pPr>
              <w:rPr>
                <w:sz w:val="20"/>
                <w:szCs w:val="20"/>
              </w:rPr>
            </w:pPr>
            <w:r w:rsidRPr="00C16064">
              <w:rPr>
                <w:sz w:val="20"/>
                <w:szCs w:val="20"/>
              </w:rPr>
              <w:t>1. МБОУ СОШ № 2 им. П.И. Арчакова ст. Старощербиновская (ул. Красноармейская, 16)</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5119F19" w14:textId="77777777" w:rsidR="001522A8" w:rsidRPr="00C16064" w:rsidRDefault="001522A8" w:rsidP="001522A8">
            <w:pPr>
              <w:jc w:val="center"/>
              <w:rPr>
                <w:sz w:val="20"/>
                <w:szCs w:val="20"/>
              </w:rPr>
            </w:pPr>
            <w:r w:rsidRPr="00C16064">
              <w:rPr>
                <w:sz w:val="20"/>
                <w:szCs w:val="20"/>
              </w:rPr>
              <w:t>0,1864</w:t>
            </w:r>
          </w:p>
        </w:tc>
      </w:tr>
      <w:tr w:rsidR="001522A8" w:rsidRPr="00C16064" w14:paraId="6DA5E33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A2D62C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33A4C4" w14:textId="77777777" w:rsidR="001522A8" w:rsidRPr="00C16064" w:rsidRDefault="001522A8" w:rsidP="001522A8">
            <w:pPr>
              <w:rPr>
                <w:sz w:val="20"/>
                <w:szCs w:val="20"/>
              </w:rPr>
            </w:pPr>
            <w:r w:rsidRPr="00C16064">
              <w:rPr>
                <w:sz w:val="20"/>
                <w:szCs w:val="20"/>
              </w:rPr>
              <w:t>Здание № 1 (ул. Красноармейская, 16)</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A44D4D5" w14:textId="77777777" w:rsidR="001522A8" w:rsidRPr="00C16064" w:rsidRDefault="001522A8" w:rsidP="001522A8">
            <w:pPr>
              <w:jc w:val="center"/>
              <w:rPr>
                <w:sz w:val="20"/>
                <w:szCs w:val="20"/>
              </w:rPr>
            </w:pPr>
            <w:r w:rsidRPr="00C16064">
              <w:rPr>
                <w:sz w:val="20"/>
                <w:szCs w:val="20"/>
              </w:rPr>
              <w:t>0,1708</w:t>
            </w:r>
          </w:p>
        </w:tc>
      </w:tr>
      <w:tr w:rsidR="001522A8" w:rsidRPr="00C16064" w14:paraId="45ED745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00AAE2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C769FB" w14:textId="77777777" w:rsidR="001522A8" w:rsidRPr="00C16064" w:rsidRDefault="001522A8" w:rsidP="001522A8">
            <w:pPr>
              <w:rPr>
                <w:sz w:val="20"/>
                <w:szCs w:val="20"/>
              </w:rPr>
            </w:pPr>
            <w:r w:rsidRPr="00C16064">
              <w:rPr>
                <w:sz w:val="20"/>
                <w:szCs w:val="20"/>
              </w:rPr>
              <w:t>Здание № 2 (ул. Красноармейская, 16)</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1397FEC" w14:textId="77777777" w:rsidR="001522A8" w:rsidRPr="00C16064" w:rsidRDefault="001522A8" w:rsidP="001522A8">
            <w:pPr>
              <w:jc w:val="center"/>
              <w:rPr>
                <w:sz w:val="20"/>
                <w:szCs w:val="20"/>
              </w:rPr>
            </w:pPr>
            <w:r w:rsidRPr="00C16064">
              <w:rPr>
                <w:sz w:val="20"/>
                <w:szCs w:val="20"/>
              </w:rPr>
              <w:t>0,0075</w:t>
            </w:r>
          </w:p>
        </w:tc>
      </w:tr>
      <w:tr w:rsidR="001522A8" w:rsidRPr="00C16064" w14:paraId="05DA1CD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1955EA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5D5B8E" w14:textId="77777777" w:rsidR="001522A8" w:rsidRPr="00C16064" w:rsidRDefault="001522A8" w:rsidP="001522A8">
            <w:pPr>
              <w:rPr>
                <w:sz w:val="20"/>
                <w:szCs w:val="20"/>
              </w:rPr>
            </w:pPr>
            <w:r w:rsidRPr="00C16064">
              <w:rPr>
                <w:sz w:val="20"/>
                <w:szCs w:val="20"/>
              </w:rPr>
              <w:t>Здание № 3 (ул. Красноармейская, 16)</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A8E081E" w14:textId="77777777" w:rsidR="001522A8" w:rsidRPr="00C16064" w:rsidRDefault="001522A8" w:rsidP="001522A8">
            <w:pPr>
              <w:jc w:val="center"/>
              <w:rPr>
                <w:sz w:val="20"/>
                <w:szCs w:val="20"/>
              </w:rPr>
            </w:pPr>
            <w:r w:rsidRPr="00C16064">
              <w:rPr>
                <w:sz w:val="20"/>
                <w:szCs w:val="20"/>
              </w:rPr>
              <w:t>0,0081</w:t>
            </w:r>
          </w:p>
        </w:tc>
      </w:tr>
      <w:tr w:rsidR="001522A8" w:rsidRPr="00C16064" w14:paraId="7EBC3A3F"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B91824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3FC8A4" w14:textId="77777777" w:rsidR="001522A8" w:rsidRPr="001522A8" w:rsidRDefault="001522A8" w:rsidP="001522A8">
            <w:pPr>
              <w:rPr>
                <w:sz w:val="20"/>
                <w:szCs w:val="20"/>
              </w:rPr>
            </w:pPr>
            <w:r w:rsidRPr="001522A8">
              <w:rPr>
                <w:sz w:val="20"/>
                <w:szCs w:val="20"/>
              </w:rPr>
              <w:t>Прочие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201162C" w14:textId="77777777" w:rsidR="001522A8" w:rsidRPr="00C16064" w:rsidRDefault="001522A8" w:rsidP="001522A8">
            <w:pPr>
              <w:jc w:val="center"/>
              <w:rPr>
                <w:sz w:val="20"/>
                <w:szCs w:val="20"/>
              </w:rPr>
            </w:pPr>
            <w:r w:rsidRPr="00C16064">
              <w:rPr>
                <w:sz w:val="20"/>
                <w:szCs w:val="20"/>
              </w:rPr>
              <w:t>0,000</w:t>
            </w:r>
          </w:p>
        </w:tc>
      </w:tr>
      <w:tr w:rsidR="001522A8" w:rsidRPr="00C16064" w14:paraId="5040F690"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6137FC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1A77B9"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36FBA0A" w14:textId="77777777" w:rsidR="001522A8" w:rsidRPr="00C16064" w:rsidRDefault="001522A8" w:rsidP="001522A8">
            <w:pPr>
              <w:jc w:val="center"/>
              <w:rPr>
                <w:sz w:val="20"/>
                <w:szCs w:val="20"/>
              </w:rPr>
            </w:pPr>
            <w:r w:rsidRPr="00C16064">
              <w:rPr>
                <w:sz w:val="20"/>
                <w:szCs w:val="20"/>
              </w:rPr>
              <w:t>0,0</w:t>
            </w:r>
          </w:p>
        </w:tc>
      </w:tr>
      <w:tr w:rsidR="001522A8" w:rsidRPr="00C16064" w14:paraId="1CAEBE1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73FBF7D" w14:textId="77777777" w:rsidR="001522A8" w:rsidRPr="001522A8" w:rsidRDefault="001522A8" w:rsidP="001522A8">
            <w:pPr>
              <w:jc w:val="center"/>
              <w:rPr>
                <w:sz w:val="20"/>
                <w:szCs w:val="20"/>
              </w:rPr>
            </w:pPr>
            <w:r w:rsidRPr="001522A8">
              <w:rPr>
                <w:sz w:val="20"/>
                <w:szCs w:val="20"/>
              </w:rPr>
              <w:t>10</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A1FBB3" w14:textId="77777777" w:rsidR="001522A8" w:rsidRPr="00C16064" w:rsidRDefault="001522A8" w:rsidP="001522A8">
            <w:pPr>
              <w:rPr>
                <w:sz w:val="20"/>
                <w:szCs w:val="20"/>
              </w:rPr>
            </w:pPr>
            <w:r w:rsidRPr="00C16064">
              <w:rPr>
                <w:sz w:val="20"/>
                <w:szCs w:val="20"/>
              </w:rPr>
              <w:t>Ст-ца Старощербиновская, ул. Тельмана, 179 (Кв. № 155)</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841BAF9" w14:textId="77777777" w:rsidR="001522A8" w:rsidRPr="00C16064" w:rsidRDefault="001522A8" w:rsidP="001522A8">
            <w:pPr>
              <w:jc w:val="center"/>
              <w:rPr>
                <w:sz w:val="20"/>
                <w:szCs w:val="20"/>
              </w:rPr>
            </w:pPr>
            <w:r w:rsidRPr="00C16064">
              <w:rPr>
                <w:sz w:val="20"/>
                <w:szCs w:val="20"/>
              </w:rPr>
              <w:t> </w:t>
            </w:r>
          </w:p>
        </w:tc>
      </w:tr>
      <w:tr w:rsidR="001522A8" w:rsidRPr="00C16064" w14:paraId="4755AD7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6BF7E2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586DEC" w14:textId="77777777" w:rsidR="001522A8" w:rsidRPr="001522A8" w:rsidRDefault="001522A8" w:rsidP="001522A8">
            <w:pPr>
              <w:rPr>
                <w:sz w:val="20"/>
                <w:szCs w:val="20"/>
              </w:rPr>
            </w:pPr>
            <w:r w:rsidRPr="001522A8">
              <w:rPr>
                <w:sz w:val="20"/>
                <w:szCs w:val="20"/>
              </w:rPr>
              <w:t>Всего по котельной, в том числе: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A7DCE06" w14:textId="77777777" w:rsidR="001522A8" w:rsidRPr="00C16064" w:rsidRDefault="001522A8" w:rsidP="001522A8">
            <w:pPr>
              <w:jc w:val="center"/>
              <w:rPr>
                <w:sz w:val="20"/>
                <w:szCs w:val="20"/>
              </w:rPr>
            </w:pPr>
            <w:r w:rsidRPr="00C16064">
              <w:rPr>
                <w:sz w:val="20"/>
                <w:szCs w:val="20"/>
              </w:rPr>
              <w:t>0,76</w:t>
            </w:r>
          </w:p>
        </w:tc>
      </w:tr>
      <w:tr w:rsidR="001522A8" w:rsidRPr="00C16064" w14:paraId="22571E4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CECC70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9B7F93" w14:textId="77777777" w:rsidR="001522A8" w:rsidRPr="001522A8" w:rsidRDefault="001522A8" w:rsidP="001522A8">
            <w:pPr>
              <w:rPr>
                <w:sz w:val="20"/>
                <w:szCs w:val="20"/>
              </w:rPr>
            </w:pPr>
            <w:r w:rsidRPr="001522A8">
              <w:rPr>
                <w:sz w:val="20"/>
                <w:szCs w:val="20"/>
              </w:rPr>
              <w:t xml:space="preserve"> 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27A212B" w14:textId="77777777" w:rsidR="001522A8" w:rsidRPr="00C16064" w:rsidRDefault="001522A8" w:rsidP="001522A8">
            <w:pPr>
              <w:jc w:val="center"/>
              <w:rPr>
                <w:sz w:val="20"/>
                <w:szCs w:val="20"/>
              </w:rPr>
            </w:pPr>
            <w:r w:rsidRPr="00C16064">
              <w:rPr>
                <w:sz w:val="20"/>
                <w:szCs w:val="20"/>
              </w:rPr>
              <w:t>0,1917</w:t>
            </w:r>
          </w:p>
        </w:tc>
      </w:tr>
      <w:tr w:rsidR="001522A8" w:rsidRPr="00C16064" w14:paraId="4C355FB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331515B"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0AC616"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365DEC0C" w14:textId="77777777" w:rsidR="001522A8" w:rsidRPr="00C16064" w:rsidRDefault="001522A8" w:rsidP="001522A8">
            <w:pPr>
              <w:jc w:val="center"/>
              <w:rPr>
                <w:sz w:val="20"/>
                <w:szCs w:val="20"/>
              </w:rPr>
            </w:pPr>
            <w:r w:rsidRPr="00C16064">
              <w:rPr>
                <w:sz w:val="20"/>
                <w:szCs w:val="20"/>
              </w:rPr>
              <w:t>0,5579</w:t>
            </w:r>
          </w:p>
        </w:tc>
      </w:tr>
      <w:tr w:rsidR="001522A8" w:rsidRPr="00C16064" w14:paraId="1F903C29"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6A6347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7A787" w14:textId="77777777" w:rsidR="001522A8" w:rsidRPr="001522A8" w:rsidRDefault="001522A8" w:rsidP="001522A8">
            <w:pPr>
              <w:rPr>
                <w:sz w:val="20"/>
                <w:szCs w:val="20"/>
              </w:rPr>
            </w:pPr>
            <w:r w:rsidRPr="001522A8">
              <w:rPr>
                <w:sz w:val="20"/>
                <w:szCs w:val="20"/>
              </w:rPr>
              <w:t>прочие потребители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F22A7E7" w14:textId="77777777" w:rsidR="001522A8" w:rsidRPr="00C16064" w:rsidRDefault="001522A8" w:rsidP="001522A8">
            <w:pPr>
              <w:jc w:val="center"/>
              <w:rPr>
                <w:sz w:val="20"/>
                <w:szCs w:val="20"/>
              </w:rPr>
            </w:pPr>
            <w:r w:rsidRPr="00C16064">
              <w:rPr>
                <w:sz w:val="20"/>
                <w:szCs w:val="20"/>
              </w:rPr>
              <w:t>0,0000</w:t>
            </w:r>
          </w:p>
        </w:tc>
      </w:tr>
      <w:tr w:rsidR="001522A8" w:rsidRPr="00C16064" w14:paraId="19D84F52"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B60B274"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AB09DF" w14:textId="77777777" w:rsidR="001522A8" w:rsidRPr="001522A8" w:rsidRDefault="001522A8" w:rsidP="001522A8">
            <w:pPr>
              <w:rPr>
                <w:sz w:val="20"/>
                <w:szCs w:val="20"/>
              </w:rPr>
            </w:pPr>
            <w:r w:rsidRPr="001522A8">
              <w:rPr>
                <w:sz w:val="20"/>
                <w:szCs w:val="20"/>
              </w:rPr>
              <w:t>собственное потребление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7A68210" w14:textId="77777777" w:rsidR="001522A8" w:rsidRPr="00C16064" w:rsidRDefault="001522A8" w:rsidP="001522A8">
            <w:pPr>
              <w:jc w:val="center"/>
              <w:rPr>
                <w:sz w:val="20"/>
                <w:szCs w:val="20"/>
              </w:rPr>
            </w:pPr>
            <w:r w:rsidRPr="00C16064">
              <w:rPr>
                <w:sz w:val="20"/>
                <w:szCs w:val="20"/>
              </w:rPr>
              <w:t>0,0000</w:t>
            </w:r>
          </w:p>
        </w:tc>
      </w:tr>
      <w:tr w:rsidR="001522A8" w:rsidRPr="00C16064" w14:paraId="62667D8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A67B66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CDA7C6" w14:textId="77777777" w:rsidR="001522A8" w:rsidRPr="001522A8" w:rsidRDefault="001522A8" w:rsidP="001522A8">
            <w:pPr>
              <w:rPr>
                <w:sz w:val="20"/>
                <w:szCs w:val="20"/>
              </w:rPr>
            </w:pPr>
            <w:r w:rsidRPr="001522A8">
              <w:rPr>
                <w:sz w:val="20"/>
                <w:szCs w:val="20"/>
              </w:rPr>
              <w:t>Население</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7AA114C" w14:textId="77777777" w:rsidR="001522A8" w:rsidRPr="00C16064" w:rsidRDefault="001522A8" w:rsidP="001522A8">
            <w:pPr>
              <w:jc w:val="center"/>
              <w:rPr>
                <w:sz w:val="20"/>
                <w:szCs w:val="20"/>
              </w:rPr>
            </w:pPr>
            <w:r w:rsidRPr="00C16064">
              <w:rPr>
                <w:sz w:val="20"/>
                <w:szCs w:val="20"/>
              </w:rPr>
              <w:t> </w:t>
            </w:r>
          </w:p>
        </w:tc>
      </w:tr>
      <w:tr w:rsidR="001522A8" w:rsidRPr="00C16064" w14:paraId="14DC02AE"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0EB8E7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C58249" w14:textId="77777777" w:rsidR="001522A8" w:rsidRPr="00C16064" w:rsidRDefault="001522A8" w:rsidP="001522A8">
            <w:pPr>
              <w:rPr>
                <w:sz w:val="20"/>
                <w:szCs w:val="20"/>
              </w:rPr>
            </w:pPr>
            <w:r w:rsidRPr="00C16064">
              <w:rPr>
                <w:sz w:val="20"/>
                <w:szCs w:val="20"/>
              </w:rPr>
              <w:t>1. ул. Тельмана 169</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2F240B8E" w14:textId="77777777" w:rsidR="001522A8" w:rsidRPr="00C16064" w:rsidRDefault="001522A8" w:rsidP="001522A8">
            <w:pPr>
              <w:jc w:val="center"/>
              <w:rPr>
                <w:sz w:val="20"/>
                <w:szCs w:val="20"/>
              </w:rPr>
            </w:pPr>
            <w:r w:rsidRPr="00C16064">
              <w:rPr>
                <w:sz w:val="20"/>
                <w:szCs w:val="20"/>
              </w:rPr>
              <w:t>0,0849</w:t>
            </w:r>
          </w:p>
        </w:tc>
      </w:tr>
      <w:tr w:rsidR="001522A8" w:rsidRPr="00C16064" w14:paraId="6DC8A531"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75F9A9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BB44DE" w14:textId="77777777" w:rsidR="001522A8" w:rsidRPr="00C16064" w:rsidRDefault="001522A8" w:rsidP="001522A8">
            <w:pPr>
              <w:rPr>
                <w:sz w:val="20"/>
                <w:szCs w:val="20"/>
              </w:rPr>
            </w:pPr>
            <w:r w:rsidRPr="00C16064">
              <w:rPr>
                <w:sz w:val="20"/>
                <w:szCs w:val="20"/>
              </w:rPr>
              <w:t>2. ул. Тельмана 171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04DA53A" w14:textId="77777777" w:rsidR="001522A8" w:rsidRPr="00C16064" w:rsidRDefault="001522A8" w:rsidP="001522A8">
            <w:pPr>
              <w:jc w:val="center"/>
              <w:rPr>
                <w:sz w:val="20"/>
                <w:szCs w:val="20"/>
              </w:rPr>
            </w:pPr>
            <w:r w:rsidRPr="00C16064">
              <w:rPr>
                <w:sz w:val="20"/>
                <w:szCs w:val="20"/>
              </w:rPr>
              <w:t>0,1068</w:t>
            </w:r>
          </w:p>
        </w:tc>
      </w:tr>
      <w:tr w:rsidR="001522A8" w:rsidRPr="00C16064" w14:paraId="6D8ACD8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576443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238563" w14:textId="77777777" w:rsidR="001522A8" w:rsidRPr="001522A8" w:rsidRDefault="001522A8" w:rsidP="001522A8">
            <w:pPr>
              <w:rPr>
                <w:sz w:val="20"/>
                <w:szCs w:val="20"/>
              </w:rPr>
            </w:pPr>
            <w:r w:rsidRPr="001522A8">
              <w:rPr>
                <w:sz w:val="20"/>
                <w:szCs w:val="20"/>
              </w:rPr>
              <w:t>бюджетные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EC10288" w14:textId="77777777" w:rsidR="001522A8" w:rsidRPr="00C16064" w:rsidRDefault="001522A8" w:rsidP="001522A8">
            <w:pPr>
              <w:jc w:val="center"/>
              <w:rPr>
                <w:sz w:val="20"/>
                <w:szCs w:val="20"/>
              </w:rPr>
            </w:pPr>
            <w:r w:rsidRPr="00C16064">
              <w:rPr>
                <w:sz w:val="20"/>
                <w:szCs w:val="20"/>
              </w:rPr>
              <w:t> </w:t>
            </w:r>
          </w:p>
        </w:tc>
      </w:tr>
      <w:tr w:rsidR="001522A8" w:rsidRPr="00C16064" w14:paraId="6DD50A06"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0FBC81B"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386449" w14:textId="77777777" w:rsidR="001522A8" w:rsidRPr="00C16064" w:rsidRDefault="001522A8" w:rsidP="001522A8">
            <w:pPr>
              <w:rPr>
                <w:sz w:val="20"/>
                <w:szCs w:val="20"/>
              </w:rPr>
            </w:pPr>
            <w:r w:rsidRPr="00C16064">
              <w:rPr>
                <w:sz w:val="20"/>
                <w:szCs w:val="20"/>
              </w:rPr>
              <w:t>1. МБДОУ центр развития ребенка-детский сад № 9 МО ЩР ст. Старощербиновская (ул. Тельмана, 146)</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C6C325D" w14:textId="77777777" w:rsidR="001522A8" w:rsidRPr="00C16064" w:rsidRDefault="001522A8" w:rsidP="001522A8">
            <w:pPr>
              <w:jc w:val="center"/>
              <w:rPr>
                <w:sz w:val="20"/>
                <w:szCs w:val="20"/>
              </w:rPr>
            </w:pPr>
            <w:r w:rsidRPr="00C16064">
              <w:rPr>
                <w:sz w:val="20"/>
                <w:szCs w:val="20"/>
              </w:rPr>
              <w:t>0,1423</w:t>
            </w:r>
          </w:p>
        </w:tc>
      </w:tr>
      <w:tr w:rsidR="001522A8" w:rsidRPr="00C16064" w14:paraId="6956898A"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EE8C2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82A2E1" w14:textId="77777777" w:rsidR="001522A8" w:rsidRPr="00C16064" w:rsidRDefault="001522A8" w:rsidP="001522A8">
            <w:pPr>
              <w:rPr>
                <w:sz w:val="20"/>
                <w:szCs w:val="20"/>
              </w:rPr>
            </w:pPr>
            <w:r w:rsidRPr="00C16064">
              <w:rPr>
                <w:sz w:val="20"/>
                <w:szCs w:val="20"/>
              </w:rPr>
              <w:t>2. МБОУ СОШ № 5 им. И.П. Рыбина МО ЩР ст. Старощербиновская (ул. Тельмана, 183)</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0AF8A3A" w14:textId="77777777" w:rsidR="001522A8" w:rsidRPr="001522A8" w:rsidRDefault="001522A8" w:rsidP="001522A8">
            <w:pPr>
              <w:jc w:val="center"/>
              <w:rPr>
                <w:sz w:val="20"/>
                <w:szCs w:val="20"/>
              </w:rPr>
            </w:pPr>
            <w:r w:rsidRPr="001522A8">
              <w:rPr>
                <w:sz w:val="20"/>
                <w:szCs w:val="20"/>
              </w:rPr>
              <w:t>0,2656</w:t>
            </w:r>
          </w:p>
        </w:tc>
      </w:tr>
      <w:tr w:rsidR="001522A8" w:rsidRPr="00C16064" w14:paraId="18D16B0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7E7755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8E23E3" w14:textId="77777777" w:rsidR="001522A8" w:rsidRPr="00C16064" w:rsidRDefault="001522A8" w:rsidP="001522A8">
            <w:pPr>
              <w:rPr>
                <w:sz w:val="20"/>
                <w:szCs w:val="20"/>
              </w:rPr>
            </w:pPr>
            <w:r w:rsidRPr="00C16064">
              <w:rPr>
                <w:sz w:val="20"/>
                <w:szCs w:val="20"/>
              </w:rPr>
              <w:t>Здание № 1 (ул. Тельмана, 183)</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90390A8" w14:textId="77777777" w:rsidR="001522A8" w:rsidRPr="00C16064" w:rsidRDefault="001522A8" w:rsidP="001522A8">
            <w:pPr>
              <w:jc w:val="center"/>
              <w:rPr>
                <w:sz w:val="20"/>
                <w:szCs w:val="20"/>
              </w:rPr>
            </w:pPr>
            <w:r w:rsidRPr="00C16064">
              <w:rPr>
                <w:sz w:val="20"/>
                <w:szCs w:val="20"/>
              </w:rPr>
              <w:t>0,2379</w:t>
            </w:r>
          </w:p>
        </w:tc>
      </w:tr>
      <w:tr w:rsidR="001522A8" w:rsidRPr="00C16064" w14:paraId="47924204"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503B7E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B2A98D" w14:textId="77777777" w:rsidR="001522A8" w:rsidRPr="00C16064" w:rsidRDefault="001522A8" w:rsidP="001522A8">
            <w:pPr>
              <w:rPr>
                <w:sz w:val="20"/>
                <w:szCs w:val="20"/>
              </w:rPr>
            </w:pPr>
            <w:r w:rsidRPr="00C16064">
              <w:rPr>
                <w:sz w:val="20"/>
                <w:szCs w:val="20"/>
              </w:rPr>
              <w:t>Здание № 2 (ул. Тельмана, 183)</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31F6C7F" w14:textId="77777777" w:rsidR="001522A8" w:rsidRPr="00C16064" w:rsidRDefault="001522A8" w:rsidP="001522A8">
            <w:pPr>
              <w:jc w:val="center"/>
              <w:rPr>
                <w:sz w:val="20"/>
                <w:szCs w:val="20"/>
              </w:rPr>
            </w:pPr>
            <w:r w:rsidRPr="00C16064">
              <w:rPr>
                <w:sz w:val="20"/>
                <w:szCs w:val="20"/>
              </w:rPr>
              <w:t>0,0188</w:t>
            </w:r>
          </w:p>
        </w:tc>
      </w:tr>
      <w:tr w:rsidR="001522A8" w:rsidRPr="00C16064" w14:paraId="7923064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0FB734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29D92" w14:textId="77777777" w:rsidR="001522A8" w:rsidRPr="00C16064" w:rsidRDefault="001522A8" w:rsidP="001522A8">
            <w:pPr>
              <w:rPr>
                <w:sz w:val="20"/>
                <w:szCs w:val="20"/>
              </w:rPr>
            </w:pPr>
            <w:r w:rsidRPr="00C16064">
              <w:rPr>
                <w:sz w:val="20"/>
                <w:szCs w:val="20"/>
              </w:rPr>
              <w:t>Теплица (ул. Тельмана, 183)</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2E3D305" w14:textId="77777777" w:rsidR="001522A8" w:rsidRPr="00C16064" w:rsidRDefault="001522A8" w:rsidP="001522A8">
            <w:pPr>
              <w:jc w:val="center"/>
              <w:rPr>
                <w:sz w:val="20"/>
                <w:szCs w:val="20"/>
              </w:rPr>
            </w:pPr>
            <w:r w:rsidRPr="00C16064">
              <w:rPr>
                <w:sz w:val="20"/>
                <w:szCs w:val="20"/>
              </w:rPr>
              <w:t>0,0089</w:t>
            </w:r>
          </w:p>
        </w:tc>
      </w:tr>
      <w:tr w:rsidR="001522A8" w:rsidRPr="00C16064" w14:paraId="71214FD6"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FB50373"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5236F4" w14:textId="77777777" w:rsidR="001522A8" w:rsidRPr="00C16064" w:rsidRDefault="001522A8" w:rsidP="001522A8">
            <w:pPr>
              <w:rPr>
                <w:sz w:val="20"/>
                <w:szCs w:val="20"/>
              </w:rPr>
            </w:pPr>
            <w:r w:rsidRPr="00C16064">
              <w:rPr>
                <w:sz w:val="20"/>
                <w:szCs w:val="20"/>
              </w:rPr>
              <w:t>3. УСЗН Департамента социальной защиты населения Краснодарского края в Щербиновском районе (ул. Радищева, 31)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63132939" w14:textId="77777777" w:rsidR="001522A8" w:rsidRPr="001522A8" w:rsidRDefault="001522A8" w:rsidP="001522A8">
            <w:pPr>
              <w:jc w:val="center"/>
              <w:rPr>
                <w:sz w:val="20"/>
                <w:szCs w:val="20"/>
              </w:rPr>
            </w:pPr>
            <w:r w:rsidRPr="001522A8">
              <w:rPr>
                <w:sz w:val="20"/>
                <w:szCs w:val="20"/>
              </w:rPr>
              <w:t>0,0205</w:t>
            </w:r>
          </w:p>
        </w:tc>
      </w:tr>
      <w:tr w:rsidR="001522A8" w:rsidRPr="00C16064" w14:paraId="01EC2CC7"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600C6AB"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D266C4" w14:textId="77777777" w:rsidR="001522A8" w:rsidRPr="00C16064" w:rsidRDefault="001522A8" w:rsidP="001522A8">
            <w:pPr>
              <w:rPr>
                <w:sz w:val="20"/>
                <w:szCs w:val="20"/>
              </w:rPr>
            </w:pPr>
            <w:r w:rsidRPr="00C16064">
              <w:rPr>
                <w:sz w:val="20"/>
                <w:szCs w:val="20"/>
              </w:rPr>
              <w:t>Административное здание (Литер А)</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0BD1C1C" w14:textId="77777777" w:rsidR="001522A8" w:rsidRPr="00C16064" w:rsidRDefault="001522A8" w:rsidP="001522A8">
            <w:pPr>
              <w:jc w:val="center"/>
              <w:rPr>
                <w:sz w:val="20"/>
                <w:szCs w:val="20"/>
              </w:rPr>
            </w:pPr>
            <w:r w:rsidRPr="00C16064">
              <w:rPr>
                <w:sz w:val="20"/>
                <w:szCs w:val="20"/>
              </w:rPr>
              <w:t>0,0163</w:t>
            </w:r>
          </w:p>
        </w:tc>
      </w:tr>
      <w:tr w:rsidR="001522A8" w:rsidRPr="00C16064" w14:paraId="27CB852C"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C7E702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A1B2A1" w14:textId="77777777" w:rsidR="001522A8" w:rsidRPr="00C16064" w:rsidRDefault="001522A8" w:rsidP="001522A8">
            <w:pPr>
              <w:rPr>
                <w:sz w:val="20"/>
                <w:szCs w:val="20"/>
              </w:rPr>
            </w:pPr>
            <w:r w:rsidRPr="00C16064">
              <w:rPr>
                <w:sz w:val="20"/>
                <w:szCs w:val="20"/>
              </w:rPr>
              <w:t>Гараж (Литер В)</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B4EC43F" w14:textId="77777777" w:rsidR="001522A8" w:rsidRPr="00C16064" w:rsidRDefault="001522A8" w:rsidP="001522A8">
            <w:pPr>
              <w:jc w:val="center"/>
              <w:rPr>
                <w:sz w:val="20"/>
                <w:szCs w:val="20"/>
              </w:rPr>
            </w:pPr>
            <w:r w:rsidRPr="00C16064">
              <w:rPr>
                <w:sz w:val="20"/>
                <w:szCs w:val="20"/>
              </w:rPr>
              <w:t>0,0041</w:t>
            </w:r>
          </w:p>
        </w:tc>
      </w:tr>
      <w:tr w:rsidR="001522A8" w:rsidRPr="00C16064" w14:paraId="5BBBF44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5C0AC1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7F183" w14:textId="77777777" w:rsidR="001522A8" w:rsidRPr="00C16064" w:rsidRDefault="001522A8" w:rsidP="001522A8">
            <w:pPr>
              <w:rPr>
                <w:sz w:val="20"/>
                <w:szCs w:val="20"/>
              </w:rPr>
            </w:pPr>
            <w:r w:rsidRPr="00C16064">
              <w:rPr>
                <w:sz w:val="20"/>
                <w:szCs w:val="20"/>
              </w:rPr>
              <w:t>4. ГБУСО КК «Щербиновский КЦСОН» (Веста) (ул. Радищева, 31)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5F18F6AB" w14:textId="77777777" w:rsidR="001522A8" w:rsidRPr="001522A8" w:rsidRDefault="001522A8" w:rsidP="001522A8">
            <w:pPr>
              <w:jc w:val="center"/>
              <w:rPr>
                <w:sz w:val="20"/>
                <w:szCs w:val="20"/>
              </w:rPr>
            </w:pPr>
            <w:r w:rsidRPr="001522A8">
              <w:rPr>
                <w:sz w:val="20"/>
                <w:szCs w:val="20"/>
              </w:rPr>
              <w:t>0,1154</w:t>
            </w:r>
          </w:p>
        </w:tc>
      </w:tr>
      <w:tr w:rsidR="001522A8" w:rsidRPr="00C16064" w14:paraId="6BD19A0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4975927"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4415B1" w14:textId="77777777" w:rsidR="001522A8" w:rsidRPr="00C16064" w:rsidRDefault="001522A8" w:rsidP="001522A8">
            <w:pPr>
              <w:rPr>
                <w:sz w:val="20"/>
                <w:szCs w:val="20"/>
              </w:rPr>
            </w:pPr>
            <w:r w:rsidRPr="00C16064">
              <w:rPr>
                <w:sz w:val="20"/>
                <w:szCs w:val="20"/>
              </w:rPr>
              <w:t>Административное здание (литер А, А1)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801100D" w14:textId="77777777" w:rsidR="001522A8" w:rsidRPr="00C16064" w:rsidRDefault="001522A8" w:rsidP="001522A8">
            <w:pPr>
              <w:jc w:val="center"/>
              <w:rPr>
                <w:sz w:val="20"/>
                <w:szCs w:val="20"/>
              </w:rPr>
            </w:pPr>
            <w:r w:rsidRPr="00C16064">
              <w:rPr>
                <w:sz w:val="20"/>
                <w:szCs w:val="20"/>
              </w:rPr>
              <w:t>0,0632</w:t>
            </w:r>
          </w:p>
        </w:tc>
      </w:tr>
      <w:tr w:rsidR="001522A8" w:rsidRPr="00C16064" w14:paraId="751675B6"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30E566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14B9A8" w14:textId="77777777" w:rsidR="001522A8" w:rsidRPr="00C16064" w:rsidRDefault="001522A8" w:rsidP="001522A8">
            <w:pPr>
              <w:rPr>
                <w:sz w:val="20"/>
                <w:szCs w:val="20"/>
              </w:rPr>
            </w:pPr>
            <w:r w:rsidRPr="00C16064">
              <w:rPr>
                <w:sz w:val="20"/>
                <w:szCs w:val="20"/>
              </w:rPr>
              <w:t>Хоз. блок (Литер Б, Б1)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0E232386" w14:textId="77777777" w:rsidR="001522A8" w:rsidRPr="00C16064" w:rsidRDefault="001522A8" w:rsidP="001522A8">
            <w:pPr>
              <w:jc w:val="center"/>
              <w:rPr>
                <w:sz w:val="20"/>
                <w:szCs w:val="20"/>
              </w:rPr>
            </w:pPr>
            <w:r w:rsidRPr="00C16064">
              <w:rPr>
                <w:sz w:val="20"/>
                <w:szCs w:val="20"/>
              </w:rPr>
              <w:t>0,0084</w:t>
            </w:r>
          </w:p>
        </w:tc>
      </w:tr>
      <w:tr w:rsidR="001522A8" w:rsidRPr="00C16064" w14:paraId="3AB415BB"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9AEC37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8ECD0F" w14:textId="77777777" w:rsidR="001522A8" w:rsidRPr="00C16064" w:rsidRDefault="001522A8" w:rsidP="001522A8">
            <w:pPr>
              <w:rPr>
                <w:sz w:val="20"/>
                <w:szCs w:val="20"/>
              </w:rPr>
            </w:pPr>
            <w:r w:rsidRPr="00C16064">
              <w:rPr>
                <w:sz w:val="20"/>
                <w:szCs w:val="20"/>
              </w:rPr>
              <w:t>Гараж (Литер В)</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15D7DE8" w14:textId="77777777" w:rsidR="001522A8" w:rsidRPr="00C16064" w:rsidRDefault="001522A8" w:rsidP="001522A8">
            <w:pPr>
              <w:jc w:val="center"/>
              <w:rPr>
                <w:sz w:val="20"/>
                <w:szCs w:val="20"/>
              </w:rPr>
            </w:pPr>
            <w:r w:rsidRPr="00C16064">
              <w:rPr>
                <w:sz w:val="20"/>
                <w:szCs w:val="20"/>
              </w:rPr>
              <w:t>0,0438</w:t>
            </w:r>
          </w:p>
        </w:tc>
      </w:tr>
      <w:tr w:rsidR="001522A8" w:rsidRPr="00C16064" w14:paraId="640FA4F5"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9B288B7"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33AFE5" w14:textId="77777777" w:rsidR="001522A8" w:rsidRPr="00C16064" w:rsidRDefault="001522A8" w:rsidP="001522A8">
            <w:pPr>
              <w:rPr>
                <w:sz w:val="20"/>
                <w:szCs w:val="20"/>
              </w:rPr>
            </w:pPr>
            <w:r w:rsidRPr="00C16064">
              <w:rPr>
                <w:sz w:val="20"/>
                <w:szCs w:val="20"/>
              </w:rPr>
              <w:t>5. ГУ КК «Щербиновская ЦБ УСО» (ул. Радищева, 31 литер А1)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76EFAEBE" w14:textId="77777777" w:rsidR="001522A8" w:rsidRPr="00C16064" w:rsidRDefault="001522A8" w:rsidP="001522A8">
            <w:pPr>
              <w:jc w:val="center"/>
              <w:rPr>
                <w:sz w:val="20"/>
                <w:szCs w:val="20"/>
              </w:rPr>
            </w:pPr>
            <w:r w:rsidRPr="00C16064">
              <w:rPr>
                <w:sz w:val="20"/>
                <w:szCs w:val="20"/>
              </w:rPr>
              <w:t>0,0090</w:t>
            </w:r>
          </w:p>
        </w:tc>
      </w:tr>
      <w:tr w:rsidR="001522A8" w:rsidRPr="00C16064" w14:paraId="0F6811E8"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738479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200822" w14:textId="77777777" w:rsidR="001522A8" w:rsidRPr="00C16064" w:rsidRDefault="001522A8" w:rsidP="001522A8">
            <w:pPr>
              <w:rPr>
                <w:sz w:val="20"/>
                <w:szCs w:val="20"/>
              </w:rPr>
            </w:pPr>
            <w:r w:rsidRPr="00C16064">
              <w:rPr>
                <w:sz w:val="20"/>
                <w:szCs w:val="20"/>
              </w:rPr>
              <w:t>6. ГКУ СО КК «Ейский СРЦН» (ул. Радищева, 31 литер А1)</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48E4DFBC" w14:textId="77777777" w:rsidR="001522A8" w:rsidRPr="00C16064" w:rsidRDefault="001522A8" w:rsidP="001522A8">
            <w:pPr>
              <w:jc w:val="center"/>
              <w:rPr>
                <w:sz w:val="20"/>
                <w:szCs w:val="20"/>
              </w:rPr>
            </w:pPr>
            <w:r w:rsidRPr="00C16064">
              <w:rPr>
                <w:sz w:val="20"/>
                <w:szCs w:val="20"/>
              </w:rPr>
              <w:t>0,0050</w:t>
            </w:r>
          </w:p>
        </w:tc>
      </w:tr>
      <w:tr w:rsidR="001522A8" w:rsidRPr="00C16064" w14:paraId="15534773" w14:textId="77777777" w:rsidTr="001522A8">
        <w:trPr>
          <w:gridAfter w:val="1"/>
          <w:wAfter w:w="102" w:type="dxa"/>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683A64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8DF590" w14:textId="77777777" w:rsidR="001522A8" w:rsidRPr="001522A8" w:rsidRDefault="001522A8" w:rsidP="001522A8">
            <w:pPr>
              <w:rPr>
                <w:sz w:val="20"/>
                <w:szCs w:val="20"/>
              </w:rPr>
            </w:pPr>
            <w:r w:rsidRPr="001522A8">
              <w:rPr>
                <w:sz w:val="20"/>
                <w:szCs w:val="20"/>
              </w:rPr>
              <w:t>Прочие организации</w:t>
            </w:r>
          </w:p>
        </w:tc>
        <w:tc>
          <w:tcPr>
            <w:tcW w:w="1562" w:type="dxa"/>
            <w:tcBorders>
              <w:top w:val="single" w:sz="4" w:space="0" w:color="auto"/>
              <w:left w:val="nil"/>
              <w:bottom w:val="single" w:sz="4" w:space="0" w:color="auto"/>
              <w:right w:val="single" w:sz="4" w:space="0" w:color="auto"/>
            </w:tcBorders>
            <w:shd w:val="clear" w:color="auto" w:fill="FFFFFF"/>
            <w:vAlign w:val="center"/>
            <w:hideMark/>
          </w:tcPr>
          <w:p w14:paraId="18126903" w14:textId="77777777" w:rsidR="001522A8" w:rsidRPr="00C16064" w:rsidRDefault="001522A8" w:rsidP="001522A8">
            <w:pPr>
              <w:jc w:val="center"/>
              <w:rPr>
                <w:sz w:val="20"/>
                <w:szCs w:val="20"/>
              </w:rPr>
            </w:pPr>
            <w:r w:rsidRPr="00C16064">
              <w:rPr>
                <w:sz w:val="20"/>
                <w:szCs w:val="20"/>
              </w:rPr>
              <w:t>0,000</w:t>
            </w:r>
          </w:p>
        </w:tc>
      </w:tr>
      <w:tr w:rsidR="001522A8" w:rsidRPr="00C16064" w14:paraId="451C6976" w14:textId="77777777" w:rsidTr="001522A8">
        <w:trPr>
          <w:trHeight w:val="20"/>
        </w:trPr>
        <w:tc>
          <w:tcPr>
            <w:tcW w:w="1095" w:type="dxa"/>
            <w:tcBorders>
              <w:top w:val="single" w:sz="4" w:space="0" w:color="auto"/>
              <w:left w:val="single" w:sz="8" w:space="0" w:color="auto"/>
              <w:bottom w:val="single" w:sz="4" w:space="0" w:color="auto"/>
              <w:right w:val="single" w:sz="8" w:space="0" w:color="auto"/>
            </w:tcBorders>
            <w:shd w:val="clear" w:color="auto" w:fill="FFFFFF"/>
            <w:noWrap/>
            <w:vAlign w:val="bottom"/>
            <w:hideMark/>
          </w:tcPr>
          <w:p w14:paraId="6ABFF15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nil"/>
              <w:bottom w:val="single" w:sz="4" w:space="0" w:color="auto"/>
              <w:right w:val="single" w:sz="4" w:space="0" w:color="auto"/>
            </w:tcBorders>
            <w:shd w:val="clear" w:color="auto" w:fill="FFFFFF"/>
            <w:noWrap/>
            <w:vAlign w:val="bottom"/>
            <w:hideMark/>
          </w:tcPr>
          <w:p w14:paraId="609B67C8" w14:textId="77777777" w:rsidR="001522A8" w:rsidRPr="00C16064" w:rsidRDefault="001522A8" w:rsidP="001522A8">
            <w:pPr>
              <w:rPr>
                <w:bCs/>
                <w:sz w:val="20"/>
                <w:szCs w:val="20"/>
              </w:rPr>
            </w:pPr>
            <w:r w:rsidRPr="00C16064">
              <w:rPr>
                <w:bCs/>
                <w:sz w:val="20"/>
                <w:szCs w:val="20"/>
              </w:rPr>
              <w:t>Собственное потребление</w:t>
            </w:r>
          </w:p>
        </w:tc>
        <w:tc>
          <w:tcPr>
            <w:tcW w:w="1664" w:type="dxa"/>
            <w:gridSpan w:val="2"/>
            <w:tcBorders>
              <w:top w:val="single" w:sz="4" w:space="0" w:color="auto"/>
              <w:left w:val="nil"/>
              <w:bottom w:val="single" w:sz="8" w:space="0" w:color="auto"/>
              <w:right w:val="single" w:sz="4" w:space="0" w:color="auto"/>
            </w:tcBorders>
            <w:shd w:val="clear" w:color="auto" w:fill="FFFFFF"/>
            <w:vAlign w:val="center"/>
            <w:hideMark/>
          </w:tcPr>
          <w:p w14:paraId="44E94C2E" w14:textId="77777777" w:rsidR="001522A8" w:rsidRPr="00C16064" w:rsidRDefault="001522A8" w:rsidP="001522A8">
            <w:pPr>
              <w:ind w:firstLineChars="17" w:firstLine="34"/>
              <w:jc w:val="center"/>
              <w:rPr>
                <w:sz w:val="20"/>
                <w:szCs w:val="20"/>
              </w:rPr>
            </w:pPr>
            <w:r w:rsidRPr="00C16064">
              <w:rPr>
                <w:sz w:val="20"/>
                <w:szCs w:val="20"/>
              </w:rPr>
              <w:t>0,0</w:t>
            </w:r>
          </w:p>
        </w:tc>
      </w:tr>
      <w:tr w:rsidR="001522A8" w:rsidRPr="00C16064" w14:paraId="6C10613D"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06AB28" w14:textId="77777777" w:rsidR="001522A8" w:rsidRPr="00C16064" w:rsidRDefault="001522A8" w:rsidP="001522A8">
            <w:pPr>
              <w:jc w:val="center"/>
              <w:rPr>
                <w:bCs/>
                <w:sz w:val="20"/>
                <w:szCs w:val="20"/>
              </w:rPr>
            </w:pPr>
            <w:r w:rsidRPr="00C16064">
              <w:rPr>
                <w:bCs/>
                <w:sz w:val="20"/>
                <w:szCs w:val="20"/>
              </w:rPr>
              <w:t>11</w:t>
            </w:r>
          </w:p>
        </w:tc>
        <w:tc>
          <w:tcPr>
            <w:tcW w:w="690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0E10ED3" w14:textId="77777777" w:rsidR="001522A8" w:rsidRPr="00C16064" w:rsidRDefault="001522A8" w:rsidP="001522A8">
            <w:pPr>
              <w:rPr>
                <w:sz w:val="20"/>
                <w:szCs w:val="20"/>
              </w:rPr>
            </w:pPr>
            <w:r w:rsidRPr="00C16064">
              <w:rPr>
                <w:sz w:val="20"/>
                <w:szCs w:val="20"/>
              </w:rPr>
              <w:t>Ст-ца Старощербиновская, ул. Промышленная, 1 (Кв. ЦРБ)</w:t>
            </w:r>
          </w:p>
        </w:tc>
        <w:tc>
          <w:tcPr>
            <w:tcW w:w="1664" w:type="dxa"/>
            <w:gridSpan w:val="2"/>
            <w:tcBorders>
              <w:top w:val="single" w:sz="8" w:space="0" w:color="auto"/>
              <w:left w:val="nil"/>
              <w:bottom w:val="single" w:sz="8" w:space="0" w:color="auto"/>
              <w:right w:val="single" w:sz="4" w:space="0" w:color="auto"/>
            </w:tcBorders>
            <w:shd w:val="clear" w:color="auto" w:fill="FFFFFF"/>
            <w:vAlign w:val="center"/>
            <w:hideMark/>
          </w:tcPr>
          <w:p w14:paraId="250280B5" w14:textId="77777777" w:rsidR="001522A8" w:rsidRPr="00C16064" w:rsidRDefault="001522A8" w:rsidP="001522A8">
            <w:pPr>
              <w:jc w:val="center"/>
              <w:rPr>
                <w:sz w:val="20"/>
                <w:szCs w:val="20"/>
              </w:rPr>
            </w:pPr>
            <w:r w:rsidRPr="00C16064">
              <w:rPr>
                <w:sz w:val="20"/>
                <w:szCs w:val="20"/>
              </w:rPr>
              <w:t> </w:t>
            </w:r>
          </w:p>
        </w:tc>
      </w:tr>
      <w:tr w:rsidR="001522A8" w:rsidRPr="00C16064" w14:paraId="3DC8BAC2"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B6F57E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98CCED5"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1664" w:type="dxa"/>
            <w:gridSpan w:val="2"/>
            <w:tcBorders>
              <w:top w:val="single" w:sz="8" w:space="0" w:color="auto"/>
              <w:left w:val="nil"/>
              <w:bottom w:val="nil"/>
              <w:right w:val="single" w:sz="4" w:space="0" w:color="auto"/>
            </w:tcBorders>
            <w:shd w:val="clear" w:color="auto" w:fill="FFFFFF"/>
            <w:vAlign w:val="center"/>
            <w:hideMark/>
          </w:tcPr>
          <w:p w14:paraId="79E7698A" w14:textId="77777777" w:rsidR="001522A8" w:rsidRPr="00C16064" w:rsidRDefault="001522A8" w:rsidP="001522A8">
            <w:pPr>
              <w:jc w:val="center"/>
              <w:rPr>
                <w:sz w:val="20"/>
                <w:szCs w:val="20"/>
              </w:rPr>
            </w:pPr>
            <w:r w:rsidRPr="00C16064">
              <w:rPr>
                <w:sz w:val="20"/>
                <w:szCs w:val="20"/>
              </w:rPr>
              <w:t>0,9</w:t>
            </w:r>
          </w:p>
        </w:tc>
      </w:tr>
      <w:tr w:rsidR="001522A8" w:rsidRPr="00C16064" w14:paraId="0948D116"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8B1866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D7E2D22" w14:textId="77777777" w:rsidR="001522A8" w:rsidRPr="00C16064" w:rsidRDefault="001522A8" w:rsidP="001522A8">
            <w:pPr>
              <w:rPr>
                <w:bCs/>
                <w:sz w:val="20"/>
                <w:szCs w:val="20"/>
              </w:rPr>
            </w:pPr>
            <w:r w:rsidRPr="00C16064">
              <w:rPr>
                <w:bCs/>
                <w:sz w:val="20"/>
                <w:szCs w:val="20"/>
              </w:rPr>
              <w:t>население</w:t>
            </w:r>
          </w:p>
        </w:tc>
        <w:tc>
          <w:tcPr>
            <w:tcW w:w="1664" w:type="dxa"/>
            <w:gridSpan w:val="2"/>
            <w:tcBorders>
              <w:top w:val="single" w:sz="4" w:space="0" w:color="auto"/>
              <w:left w:val="nil"/>
              <w:bottom w:val="nil"/>
              <w:right w:val="single" w:sz="4" w:space="0" w:color="auto"/>
            </w:tcBorders>
            <w:shd w:val="clear" w:color="auto" w:fill="FFFFFF"/>
            <w:vAlign w:val="center"/>
            <w:hideMark/>
          </w:tcPr>
          <w:p w14:paraId="5C9633A9" w14:textId="77777777" w:rsidR="001522A8" w:rsidRPr="00C16064" w:rsidRDefault="001522A8" w:rsidP="001522A8">
            <w:pPr>
              <w:jc w:val="center"/>
              <w:rPr>
                <w:sz w:val="20"/>
                <w:szCs w:val="20"/>
              </w:rPr>
            </w:pPr>
            <w:r w:rsidRPr="00C16064">
              <w:rPr>
                <w:sz w:val="20"/>
                <w:szCs w:val="20"/>
              </w:rPr>
              <w:t>0,0000</w:t>
            </w:r>
          </w:p>
        </w:tc>
      </w:tr>
      <w:tr w:rsidR="001522A8" w:rsidRPr="00C16064" w14:paraId="32977CBF"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989E1AE"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49A39BE3" w14:textId="77777777" w:rsidR="001522A8" w:rsidRPr="00C16064" w:rsidRDefault="001522A8" w:rsidP="001522A8">
            <w:pPr>
              <w:rPr>
                <w:bCs/>
                <w:sz w:val="20"/>
                <w:szCs w:val="20"/>
              </w:rPr>
            </w:pPr>
            <w:r w:rsidRPr="00C16064">
              <w:rPr>
                <w:bCs/>
                <w:sz w:val="20"/>
                <w:szCs w:val="20"/>
              </w:rPr>
              <w:t>бюджетные организации</w:t>
            </w:r>
          </w:p>
        </w:tc>
        <w:tc>
          <w:tcPr>
            <w:tcW w:w="1664" w:type="dxa"/>
            <w:gridSpan w:val="2"/>
            <w:tcBorders>
              <w:top w:val="single" w:sz="4" w:space="0" w:color="auto"/>
              <w:left w:val="nil"/>
              <w:bottom w:val="nil"/>
              <w:right w:val="single" w:sz="4" w:space="0" w:color="auto"/>
            </w:tcBorders>
            <w:shd w:val="clear" w:color="auto" w:fill="FFFFFF"/>
            <w:vAlign w:val="center"/>
            <w:hideMark/>
          </w:tcPr>
          <w:p w14:paraId="24A03ED7" w14:textId="77777777" w:rsidR="001522A8" w:rsidRPr="00C16064" w:rsidRDefault="001522A8" w:rsidP="001522A8">
            <w:pPr>
              <w:jc w:val="center"/>
              <w:rPr>
                <w:sz w:val="20"/>
                <w:szCs w:val="20"/>
              </w:rPr>
            </w:pPr>
            <w:r w:rsidRPr="00C16064">
              <w:rPr>
                <w:sz w:val="20"/>
                <w:szCs w:val="20"/>
              </w:rPr>
              <w:t>0,8471</w:t>
            </w:r>
          </w:p>
        </w:tc>
      </w:tr>
      <w:tr w:rsidR="001522A8" w:rsidRPr="00C16064" w14:paraId="2D6E1611"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997F87"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33BE5D92" w14:textId="77777777" w:rsidR="001522A8" w:rsidRPr="00C16064" w:rsidRDefault="001522A8" w:rsidP="001522A8">
            <w:pPr>
              <w:rPr>
                <w:bCs/>
                <w:sz w:val="20"/>
                <w:szCs w:val="20"/>
              </w:rPr>
            </w:pPr>
            <w:r w:rsidRPr="00C16064">
              <w:rPr>
                <w:bCs/>
                <w:sz w:val="20"/>
                <w:szCs w:val="20"/>
              </w:rPr>
              <w:t>прочие потребители</w:t>
            </w:r>
          </w:p>
        </w:tc>
        <w:tc>
          <w:tcPr>
            <w:tcW w:w="1664" w:type="dxa"/>
            <w:gridSpan w:val="2"/>
            <w:tcBorders>
              <w:top w:val="single" w:sz="4" w:space="0" w:color="auto"/>
              <w:left w:val="nil"/>
              <w:bottom w:val="nil"/>
              <w:right w:val="single" w:sz="4" w:space="0" w:color="auto"/>
            </w:tcBorders>
            <w:shd w:val="clear" w:color="auto" w:fill="FFFFFF"/>
            <w:vAlign w:val="center"/>
            <w:hideMark/>
          </w:tcPr>
          <w:p w14:paraId="291889E0" w14:textId="77777777" w:rsidR="001522A8" w:rsidRPr="00C16064" w:rsidRDefault="001522A8" w:rsidP="001522A8">
            <w:pPr>
              <w:jc w:val="center"/>
              <w:rPr>
                <w:sz w:val="20"/>
                <w:szCs w:val="20"/>
              </w:rPr>
            </w:pPr>
            <w:r w:rsidRPr="00C16064">
              <w:rPr>
                <w:sz w:val="20"/>
                <w:szCs w:val="20"/>
              </w:rPr>
              <w:t>0,000</w:t>
            </w:r>
          </w:p>
        </w:tc>
      </w:tr>
      <w:tr w:rsidR="001522A8" w:rsidRPr="00C16064" w14:paraId="4DCA30D2"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3514CC9"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10FBA738" w14:textId="77777777" w:rsidR="001522A8" w:rsidRPr="00C16064" w:rsidRDefault="001522A8" w:rsidP="001522A8">
            <w:pPr>
              <w:rPr>
                <w:bCs/>
                <w:sz w:val="20"/>
                <w:szCs w:val="20"/>
              </w:rPr>
            </w:pPr>
            <w:r w:rsidRPr="00C16064">
              <w:rPr>
                <w:bCs/>
                <w:sz w:val="20"/>
                <w:szCs w:val="20"/>
              </w:rPr>
              <w:t>собственное потребление</w:t>
            </w:r>
          </w:p>
        </w:tc>
        <w:tc>
          <w:tcPr>
            <w:tcW w:w="1664" w:type="dxa"/>
            <w:gridSpan w:val="2"/>
            <w:tcBorders>
              <w:top w:val="single" w:sz="4" w:space="0" w:color="auto"/>
              <w:left w:val="nil"/>
              <w:bottom w:val="single" w:sz="4" w:space="0" w:color="auto"/>
              <w:right w:val="single" w:sz="4" w:space="0" w:color="auto"/>
            </w:tcBorders>
            <w:shd w:val="clear" w:color="auto" w:fill="FFFFFF"/>
            <w:vAlign w:val="center"/>
            <w:hideMark/>
          </w:tcPr>
          <w:p w14:paraId="214ACDE9" w14:textId="77777777" w:rsidR="001522A8" w:rsidRPr="00C16064" w:rsidRDefault="001522A8" w:rsidP="001522A8">
            <w:pPr>
              <w:jc w:val="center"/>
              <w:rPr>
                <w:sz w:val="20"/>
                <w:szCs w:val="20"/>
              </w:rPr>
            </w:pPr>
            <w:r w:rsidRPr="00C16064">
              <w:rPr>
                <w:sz w:val="20"/>
                <w:szCs w:val="20"/>
              </w:rPr>
              <w:t>0,0</w:t>
            </w:r>
          </w:p>
        </w:tc>
      </w:tr>
      <w:tr w:rsidR="001522A8" w:rsidRPr="00C16064" w14:paraId="2E7F3793"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0BFC593"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vAlign w:val="center"/>
            <w:hideMark/>
          </w:tcPr>
          <w:p w14:paraId="380B77B6" w14:textId="77777777" w:rsidR="001522A8" w:rsidRPr="00C16064" w:rsidRDefault="001522A8" w:rsidP="001522A8">
            <w:pPr>
              <w:rPr>
                <w:bCs/>
                <w:sz w:val="20"/>
                <w:szCs w:val="20"/>
              </w:rPr>
            </w:pPr>
            <w:r w:rsidRPr="00C16064">
              <w:rPr>
                <w:bCs/>
                <w:sz w:val="20"/>
                <w:szCs w:val="20"/>
              </w:rPr>
              <w:t>Население</w:t>
            </w:r>
          </w:p>
        </w:tc>
        <w:tc>
          <w:tcPr>
            <w:tcW w:w="1664" w:type="dxa"/>
            <w:gridSpan w:val="2"/>
            <w:tcBorders>
              <w:top w:val="nil"/>
              <w:left w:val="nil"/>
              <w:bottom w:val="nil"/>
              <w:right w:val="single" w:sz="4" w:space="0" w:color="auto"/>
            </w:tcBorders>
            <w:shd w:val="clear" w:color="auto" w:fill="FFFFFF"/>
            <w:vAlign w:val="center"/>
            <w:hideMark/>
          </w:tcPr>
          <w:p w14:paraId="2AFC5CC2" w14:textId="77777777" w:rsidR="001522A8" w:rsidRPr="00C16064" w:rsidRDefault="001522A8" w:rsidP="001522A8">
            <w:pPr>
              <w:jc w:val="center"/>
              <w:rPr>
                <w:sz w:val="20"/>
                <w:szCs w:val="20"/>
              </w:rPr>
            </w:pPr>
            <w:r w:rsidRPr="00C16064">
              <w:rPr>
                <w:sz w:val="20"/>
                <w:szCs w:val="20"/>
              </w:rPr>
              <w:t>0,000</w:t>
            </w:r>
          </w:p>
        </w:tc>
      </w:tr>
      <w:tr w:rsidR="001522A8" w:rsidRPr="00C16064" w14:paraId="4CE45B93"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183C59C"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740EF41" w14:textId="77777777" w:rsidR="001522A8" w:rsidRPr="00C16064" w:rsidRDefault="001522A8" w:rsidP="001522A8">
            <w:pPr>
              <w:rPr>
                <w:bCs/>
                <w:sz w:val="20"/>
                <w:szCs w:val="20"/>
              </w:rPr>
            </w:pPr>
            <w:r w:rsidRPr="00C16064">
              <w:rPr>
                <w:bCs/>
                <w:sz w:val="20"/>
                <w:szCs w:val="20"/>
              </w:rPr>
              <w:t>бюджетные организации</w:t>
            </w:r>
          </w:p>
        </w:tc>
        <w:tc>
          <w:tcPr>
            <w:tcW w:w="1664" w:type="dxa"/>
            <w:gridSpan w:val="2"/>
            <w:tcBorders>
              <w:top w:val="single" w:sz="4" w:space="0" w:color="auto"/>
              <w:left w:val="nil"/>
              <w:bottom w:val="nil"/>
              <w:right w:val="single" w:sz="4" w:space="0" w:color="auto"/>
            </w:tcBorders>
            <w:shd w:val="clear" w:color="auto" w:fill="FFFFFF"/>
            <w:vAlign w:val="center"/>
            <w:hideMark/>
          </w:tcPr>
          <w:p w14:paraId="31275493" w14:textId="77777777" w:rsidR="001522A8" w:rsidRPr="00C16064" w:rsidRDefault="001522A8" w:rsidP="001522A8">
            <w:pPr>
              <w:ind w:firstLineChars="17" w:firstLine="34"/>
              <w:jc w:val="center"/>
              <w:rPr>
                <w:sz w:val="20"/>
                <w:szCs w:val="20"/>
              </w:rPr>
            </w:pPr>
            <w:r w:rsidRPr="00C16064">
              <w:rPr>
                <w:sz w:val="20"/>
                <w:szCs w:val="20"/>
              </w:rPr>
              <w:t>0,0</w:t>
            </w:r>
          </w:p>
        </w:tc>
      </w:tr>
      <w:tr w:rsidR="001522A8" w:rsidRPr="00C16064" w14:paraId="0B3A61B8"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F99FDE0"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nil"/>
              <w:right w:val="single" w:sz="4" w:space="0" w:color="auto"/>
            </w:tcBorders>
            <w:shd w:val="clear" w:color="auto" w:fill="FFFFFF"/>
            <w:vAlign w:val="center"/>
            <w:hideMark/>
          </w:tcPr>
          <w:p w14:paraId="01AD74A9" w14:textId="77777777" w:rsidR="001522A8" w:rsidRPr="00C16064" w:rsidRDefault="001522A8" w:rsidP="001522A8">
            <w:pPr>
              <w:jc w:val="both"/>
              <w:rPr>
                <w:sz w:val="20"/>
                <w:szCs w:val="20"/>
              </w:rPr>
            </w:pPr>
            <w:r w:rsidRPr="00C16064">
              <w:rPr>
                <w:sz w:val="20"/>
                <w:szCs w:val="20"/>
              </w:rPr>
              <w:t>1. ГБУЗ Щербиновская центральная районная больница МЗ К</w:t>
            </w:r>
            <w:proofErr w:type="gramStart"/>
            <w:r w:rsidRPr="00C16064">
              <w:rPr>
                <w:sz w:val="20"/>
                <w:szCs w:val="20"/>
              </w:rPr>
              <w:t>К(</w:t>
            </w:r>
            <w:proofErr w:type="gramEnd"/>
            <w:r w:rsidRPr="00C16064">
              <w:rPr>
                <w:sz w:val="20"/>
                <w:szCs w:val="20"/>
              </w:rPr>
              <w:t>ул. Промышленная, 1)</w:t>
            </w:r>
          </w:p>
        </w:tc>
        <w:tc>
          <w:tcPr>
            <w:tcW w:w="1664" w:type="dxa"/>
            <w:gridSpan w:val="2"/>
            <w:tcBorders>
              <w:top w:val="single" w:sz="4" w:space="0" w:color="auto"/>
              <w:left w:val="nil"/>
              <w:bottom w:val="nil"/>
              <w:right w:val="single" w:sz="4" w:space="0" w:color="auto"/>
            </w:tcBorders>
            <w:shd w:val="clear" w:color="auto" w:fill="FFFFFF"/>
            <w:vAlign w:val="center"/>
            <w:hideMark/>
          </w:tcPr>
          <w:p w14:paraId="76613BA7" w14:textId="77777777" w:rsidR="001522A8" w:rsidRPr="00C16064" w:rsidRDefault="001522A8" w:rsidP="001522A8">
            <w:pPr>
              <w:jc w:val="center"/>
              <w:rPr>
                <w:sz w:val="20"/>
                <w:szCs w:val="20"/>
              </w:rPr>
            </w:pPr>
            <w:r w:rsidRPr="00C16064">
              <w:rPr>
                <w:sz w:val="20"/>
                <w:szCs w:val="20"/>
              </w:rPr>
              <w:t>0,8471</w:t>
            </w:r>
          </w:p>
        </w:tc>
      </w:tr>
      <w:tr w:rsidR="001522A8" w:rsidRPr="00C16064" w14:paraId="64A972F2"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9C3978D"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3F99CF8B" w14:textId="77777777" w:rsidR="001522A8" w:rsidRPr="00C16064" w:rsidRDefault="001522A8" w:rsidP="001522A8">
            <w:pPr>
              <w:rPr>
                <w:sz w:val="20"/>
                <w:szCs w:val="20"/>
              </w:rPr>
            </w:pPr>
            <w:r w:rsidRPr="00C16064">
              <w:rPr>
                <w:sz w:val="20"/>
                <w:szCs w:val="20"/>
              </w:rPr>
              <w:t>Литер К (лечебный корпус)</w:t>
            </w:r>
          </w:p>
        </w:tc>
        <w:tc>
          <w:tcPr>
            <w:tcW w:w="1664" w:type="dxa"/>
            <w:gridSpan w:val="2"/>
            <w:tcBorders>
              <w:top w:val="single" w:sz="4" w:space="0" w:color="auto"/>
              <w:left w:val="nil"/>
              <w:bottom w:val="nil"/>
              <w:right w:val="single" w:sz="4" w:space="0" w:color="auto"/>
            </w:tcBorders>
            <w:shd w:val="clear" w:color="auto" w:fill="FFFFFF"/>
            <w:vAlign w:val="center"/>
            <w:hideMark/>
          </w:tcPr>
          <w:p w14:paraId="0ABBE0BD" w14:textId="77777777" w:rsidR="001522A8" w:rsidRPr="00C16064" w:rsidRDefault="001522A8" w:rsidP="001522A8">
            <w:pPr>
              <w:jc w:val="center"/>
              <w:rPr>
                <w:sz w:val="20"/>
                <w:szCs w:val="20"/>
              </w:rPr>
            </w:pPr>
            <w:r w:rsidRPr="00C16064">
              <w:rPr>
                <w:sz w:val="20"/>
                <w:szCs w:val="20"/>
              </w:rPr>
              <w:t>0,3020</w:t>
            </w:r>
          </w:p>
        </w:tc>
      </w:tr>
      <w:tr w:rsidR="001522A8" w:rsidRPr="00C16064" w14:paraId="0208A273"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3ABA84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7B6350A8" w14:textId="77777777" w:rsidR="001522A8" w:rsidRPr="00C16064" w:rsidRDefault="001522A8" w:rsidP="001522A8">
            <w:pPr>
              <w:rPr>
                <w:sz w:val="20"/>
                <w:szCs w:val="20"/>
              </w:rPr>
            </w:pPr>
            <w:r w:rsidRPr="00C16064">
              <w:rPr>
                <w:sz w:val="20"/>
                <w:szCs w:val="20"/>
              </w:rPr>
              <w:t>Литер И (паталогоанатомический корпус)</w:t>
            </w:r>
          </w:p>
        </w:tc>
        <w:tc>
          <w:tcPr>
            <w:tcW w:w="1664" w:type="dxa"/>
            <w:gridSpan w:val="2"/>
            <w:tcBorders>
              <w:top w:val="single" w:sz="4" w:space="0" w:color="auto"/>
              <w:left w:val="nil"/>
              <w:bottom w:val="nil"/>
              <w:right w:val="single" w:sz="4" w:space="0" w:color="auto"/>
            </w:tcBorders>
            <w:shd w:val="clear" w:color="auto" w:fill="FFFFFF"/>
            <w:vAlign w:val="center"/>
            <w:hideMark/>
          </w:tcPr>
          <w:p w14:paraId="2C1A24F5" w14:textId="77777777" w:rsidR="001522A8" w:rsidRPr="00C16064" w:rsidRDefault="001522A8" w:rsidP="001522A8">
            <w:pPr>
              <w:jc w:val="center"/>
              <w:rPr>
                <w:sz w:val="20"/>
                <w:szCs w:val="20"/>
              </w:rPr>
            </w:pPr>
            <w:r w:rsidRPr="00C16064">
              <w:rPr>
                <w:sz w:val="20"/>
                <w:szCs w:val="20"/>
              </w:rPr>
              <w:t>0,0161</w:t>
            </w:r>
          </w:p>
        </w:tc>
      </w:tr>
      <w:tr w:rsidR="001522A8" w:rsidRPr="00C16064" w14:paraId="3A0D5788"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4CC848"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3CAC35F8" w14:textId="77777777" w:rsidR="001522A8" w:rsidRPr="00C16064" w:rsidRDefault="001522A8" w:rsidP="001522A8">
            <w:pPr>
              <w:rPr>
                <w:sz w:val="20"/>
                <w:szCs w:val="20"/>
              </w:rPr>
            </w:pPr>
            <w:r w:rsidRPr="00C16064">
              <w:rPr>
                <w:sz w:val="20"/>
                <w:szCs w:val="20"/>
              </w:rPr>
              <w:t>Литер Д (инфекция)</w:t>
            </w:r>
          </w:p>
        </w:tc>
        <w:tc>
          <w:tcPr>
            <w:tcW w:w="1664" w:type="dxa"/>
            <w:gridSpan w:val="2"/>
            <w:tcBorders>
              <w:top w:val="single" w:sz="4" w:space="0" w:color="auto"/>
              <w:left w:val="nil"/>
              <w:bottom w:val="nil"/>
              <w:right w:val="single" w:sz="4" w:space="0" w:color="auto"/>
            </w:tcBorders>
            <w:shd w:val="clear" w:color="auto" w:fill="FFFFFF"/>
            <w:vAlign w:val="center"/>
            <w:hideMark/>
          </w:tcPr>
          <w:p w14:paraId="359F4456" w14:textId="77777777" w:rsidR="001522A8" w:rsidRPr="00C16064" w:rsidRDefault="001522A8" w:rsidP="001522A8">
            <w:pPr>
              <w:jc w:val="center"/>
              <w:rPr>
                <w:sz w:val="20"/>
                <w:szCs w:val="20"/>
              </w:rPr>
            </w:pPr>
            <w:r w:rsidRPr="00C16064">
              <w:rPr>
                <w:sz w:val="20"/>
                <w:szCs w:val="20"/>
              </w:rPr>
              <w:t>0,0965</w:t>
            </w:r>
          </w:p>
        </w:tc>
      </w:tr>
      <w:tr w:rsidR="001522A8" w:rsidRPr="00C16064" w14:paraId="3EAE3304"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CE3D067"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3ABECAA6" w14:textId="77777777" w:rsidR="001522A8" w:rsidRPr="00C16064" w:rsidRDefault="001522A8" w:rsidP="001522A8">
            <w:pPr>
              <w:rPr>
                <w:sz w:val="20"/>
                <w:szCs w:val="20"/>
              </w:rPr>
            </w:pPr>
            <w:r w:rsidRPr="00C16064">
              <w:rPr>
                <w:sz w:val="20"/>
                <w:szCs w:val="20"/>
              </w:rPr>
              <w:t>Литер А (хирургия)</w:t>
            </w:r>
          </w:p>
        </w:tc>
        <w:tc>
          <w:tcPr>
            <w:tcW w:w="1664" w:type="dxa"/>
            <w:gridSpan w:val="2"/>
            <w:tcBorders>
              <w:top w:val="single" w:sz="4" w:space="0" w:color="auto"/>
              <w:left w:val="nil"/>
              <w:bottom w:val="nil"/>
              <w:right w:val="single" w:sz="4" w:space="0" w:color="auto"/>
            </w:tcBorders>
            <w:shd w:val="clear" w:color="auto" w:fill="FFFFFF"/>
            <w:vAlign w:val="center"/>
            <w:hideMark/>
          </w:tcPr>
          <w:p w14:paraId="447103DE" w14:textId="77777777" w:rsidR="001522A8" w:rsidRPr="00C16064" w:rsidRDefault="001522A8" w:rsidP="001522A8">
            <w:pPr>
              <w:jc w:val="center"/>
              <w:rPr>
                <w:sz w:val="20"/>
                <w:szCs w:val="20"/>
              </w:rPr>
            </w:pPr>
            <w:r w:rsidRPr="00C16064">
              <w:rPr>
                <w:sz w:val="20"/>
                <w:szCs w:val="20"/>
              </w:rPr>
              <w:t>0,1879</w:t>
            </w:r>
          </w:p>
        </w:tc>
      </w:tr>
      <w:tr w:rsidR="001522A8" w:rsidRPr="00C16064" w14:paraId="2F778193"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BE7F25A"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4C492EA0" w14:textId="77777777" w:rsidR="001522A8" w:rsidRPr="00C16064" w:rsidRDefault="001522A8" w:rsidP="001522A8">
            <w:pPr>
              <w:rPr>
                <w:sz w:val="20"/>
                <w:szCs w:val="20"/>
              </w:rPr>
            </w:pPr>
            <w:r w:rsidRPr="00C16064">
              <w:rPr>
                <w:sz w:val="20"/>
                <w:szCs w:val="20"/>
              </w:rPr>
              <w:t>Литер Б (терапия)</w:t>
            </w:r>
          </w:p>
        </w:tc>
        <w:tc>
          <w:tcPr>
            <w:tcW w:w="1664" w:type="dxa"/>
            <w:gridSpan w:val="2"/>
            <w:tcBorders>
              <w:top w:val="single" w:sz="4" w:space="0" w:color="auto"/>
              <w:left w:val="nil"/>
              <w:bottom w:val="nil"/>
              <w:right w:val="single" w:sz="4" w:space="0" w:color="auto"/>
            </w:tcBorders>
            <w:shd w:val="clear" w:color="auto" w:fill="FFFFFF"/>
            <w:vAlign w:val="center"/>
            <w:hideMark/>
          </w:tcPr>
          <w:p w14:paraId="2E8E985A" w14:textId="77777777" w:rsidR="001522A8" w:rsidRPr="00C16064" w:rsidRDefault="001522A8" w:rsidP="001522A8">
            <w:pPr>
              <w:jc w:val="center"/>
              <w:rPr>
                <w:sz w:val="20"/>
                <w:szCs w:val="20"/>
              </w:rPr>
            </w:pPr>
            <w:r w:rsidRPr="00C16064">
              <w:rPr>
                <w:sz w:val="20"/>
                <w:szCs w:val="20"/>
              </w:rPr>
              <w:t>0,0912</w:t>
            </w:r>
          </w:p>
        </w:tc>
      </w:tr>
      <w:tr w:rsidR="001522A8" w:rsidRPr="00C16064" w14:paraId="6E3740B5"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6B2A5D1"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5E900C5B" w14:textId="77777777" w:rsidR="001522A8" w:rsidRPr="00C16064" w:rsidRDefault="001522A8" w:rsidP="001522A8">
            <w:pPr>
              <w:rPr>
                <w:sz w:val="20"/>
                <w:szCs w:val="20"/>
              </w:rPr>
            </w:pPr>
            <w:r w:rsidRPr="00C16064">
              <w:rPr>
                <w:sz w:val="20"/>
                <w:szCs w:val="20"/>
              </w:rPr>
              <w:t>Литер Е (хоз. Блок)</w:t>
            </w:r>
          </w:p>
        </w:tc>
        <w:tc>
          <w:tcPr>
            <w:tcW w:w="1664" w:type="dxa"/>
            <w:gridSpan w:val="2"/>
            <w:tcBorders>
              <w:top w:val="single" w:sz="4" w:space="0" w:color="auto"/>
              <w:left w:val="nil"/>
              <w:bottom w:val="nil"/>
              <w:right w:val="single" w:sz="4" w:space="0" w:color="auto"/>
            </w:tcBorders>
            <w:shd w:val="clear" w:color="auto" w:fill="FFFFFF"/>
            <w:vAlign w:val="center"/>
            <w:hideMark/>
          </w:tcPr>
          <w:p w14:paraId="5736D932" w14:textId="77777777" w:rsidR="001522A8" w:rsidRPr="00C16064" w:rsidRDefault="001522A8" w:rsidP="001522A8">
            <w:pPr>
              <w:jc w:val="center"/>
              <w:rPr>
                <w:sz w:val="20"/>
                <w:szCs w:val="20"/>
              </w:rPr>
            </w:pPr>
            <w:r w:rsidRPr="00C16064">
              <w:rPr>
                <w:sz w:val="20"/>
                <w:szCs w:val="20"/>
              </w:rPr>
              <w:t>0,0609</w:t>
            </w:r>
          </w:p>
        </w:tc>
      </w:tr>
      <w:tr w:rsidR="001522A8" w:rsidRPr="00C16064" w14:paraId="449F1F73"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8BA4F05"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7E7668FA" w14:textId="77777777" w:rsidR="001522A8" w:rsidRPr="00C16064" w:rsidRDefault="001522A8" w:rsidP="001522A8">
            <w:pPr>
              <w:rPr>
                <w:sz w:val="20"/>
                <w:szCs w:val="20"/>
              </w:rPr>
            </w:pPr>
            <w:r w:rsidRPr="00C16064">
              <w:rPr>
                <w:sz w:val="20"/>
                <w:szCs w:val="20"/>
              </w:rPr>
              <w:t>Литер З (гараж)</w:t>
            </w:r>
          </w:p>
        </w:tc>
        <w:tc>
          <w:tcPr>
            <w:tcW w:w="1664" w:type="dxa"/>
            <w:gridSpan w:val="2"/>
            <w:tcBorders>
              <w:top w:val="single" w:sz="4" w:space="0" w:color="auto"/>
              <w:left w:val="nil"/>
              <w:bottom w:val="nil"/>
              <w:right w:val="single" w:sz="4" w:space="0" w:color="auto"/>
            </w:tcBorders>
            <w:shd w:val="clear" w:color="auto" w:fill="FFFFFF"/>
            <w:vAlign w:val="center"/>
            <w:hideMark/>
          </w:tcPr>
          <w:p w14:paraId="1FA629D2" w14:textId="77777777" w:rsidR="001522A8" w:rsidRPr="00C16064" w:rsidRDefault="001522A8" w:rsidP="001522A8">
            <w:pPr>
              <w:jc w:val="center"/>
              <w:rPr>
                <w:sz w:val="20"/>
                <w:szCs w:val="20"/>
              </w:rPr>
            </w:pPr>
            <w:r w:rsidRPr="00C16064">
              <w:rPr>
                <w:sz w:val="20"/>
                <w:szCs w:val="20"/>
              </w:rPr>
              <w:t>0,0268</w:t>
            </w:r>
          </w:p>
        </w:tc>
      </w:tr>
      <w:tr w:rsidR="001522A8" w:rsidRPr="00C16064" w14:paraId="1394BF0A"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7866787"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6A3E7D55" w14:textId="77777777" w:rsidR="001522A8" w:rsidRPr="00C16064" w:rsidRDefault="001522A8" w:rsidP="001522A8">
            <w:pPr>
              <w:rPr>
                <w:sz w:val="20"/>
                <w:szCs w:val="20"/>
              </w:rPr>
            </w:pPr>
            <w:r w:rsidRPr="00C16064">
              <w:rPr>
                <w:sz w:val="20"/>
                <w:szCs w:val="20"/>
              </w:rPr>
              <w:t>Литер В: В1; В2 (пищеблок)</w:t>
            </w:r>
          </w:p>
        </w:tc>
        <w:tc>
          <w:tcPr>
            <w:tcW w:w="1664" w:type="dxa"/>
            <w:gridSpan w:val="2"/>
            <w:tcBorders>
              <w:top w:val="single" w:sz="4" w:space="0" w:color="auto"/>
              <w:left w:val="nil"/>
              <w:bottom w:val="nil"/>
              <w:right w:val="single" w:sz="4" w:space="0" w:color="auto"/>
            </w:tcBorders>
            <w:shd w:val="clear" w:color="auto" w:fill="FFFFFF"/>
            <w:vAlign w:val="center"/>
            <w:hideMark/>
          </w:tcPr>
          <w:p w14:paraId="7A5B172B" w14:textId="77777777" w:rsidR="001522A8" w:rsidRPr="00C16064" w:rsidRDefault="001522A8" w:rsidP="001522A8">
            <w:pPr>
              <w:jc w:val="center"/>
              <w:rPr>
                <w:sz w:val="20"/>
                <w:szCs w:val="20"/>
              </w:rPr>
            </w:pPr>
            <w:r w:rsidRPr="00C16064">
              <w:rPr>
                <w:sz w:val="20"/>
                <w:szCs w:val="20"/>
              </w:rPr>
              <w:t>0,0278</w:t>
            </w:r>
          </w:p>
        </w:tc>
      </w:tr>
      <w:tr w:rsidR="001522A8" w:rsidRPr="00C16064" w14:paraId="06C9F045"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C71A432"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3EB4E988" w14:textId="77777777" w:rsidR="001522A8" w:rsidRPr="00C16064" w:rsidRDefault="001522A8" w:rsidP="001522A8">
            <w:pPr>
              <w:rPr>
                <w:sz w:val="20"/>
                <w:szCs w:val="20"/>
              </w:rPr>
            </w:pPr>
            <w:r w:rsidRPr="00C16064">
              <w:rPr>
                <w:sz w:val="20"/>
                <w:szCs w:val="20"/>
              </w:rPr>
              <w:t>Литер Н (аптека)</w:t>
            </w:r>
          </w:p>
        </w:tc>
        <w:tc>
          <w:tcPr>
            <w:tcW w:w="1664" w:type="dxa"/>
            <w:gridSpan w:val="2"/>
            <w:tcBorders>
              <w:top w:val="single" w:sz="4" w:space="0" w:color="auto"/>
              <w:left w:val="nil"/>
              <w:bottom w:val="nil"/>
              <w:right w:val="single" w:sz="4" w:space="0" w:color="auto"/>
            </w:tcBorders>
            <w:shd w:val="clear" w:color="auto" w:fill="FFFFFF"/>
            <w:vAlign w:val="center"/>
            <w:hideMark/>
          </w:tcPr>
          <w:p w14:paraId="3D6FD84E" w14:textId="77777777" w:rsidR="001522A8" w:rsidRPr="00C16064" w:rsidRDefault="001522A8" w:rsidP="001522A8">
            <w:pPr>
              <w:jc w:val="center"/>
              <w:rPr>
                <w:sz w:val="20"/>
                <w:szCs w:val="20"/>
              </w:rPr>
            </w:pPr>
            <w:r w:rsidRPr="00C16064">
              <w:rPr>
                <w:sz w:val="20"/>
                <w:szCs w:val="20"/>
              </w:rPr>
              <w:t>0,0379</w:t>
            </w:r>
          </w:p>
        </w:tc>
      </w:tr>
      <w:tr w:rsidR="001522A8" w:rsidRPr="00C16064" w14:paraId="56171F3F"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C1348E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noWrap/>
            <w:vAlign w:val="bottom"/>
            <w:hideMark/>
          </w:tcPr>
          <w:p w14:paraId="5AE19F56" w14:textId="77777777" w:rsidR="001522A8" w:rsidRPr="00C16064" w:rsidRDefault="001522A8" w:rsidP="001522A8">
            <w:pPr>
              <w:rPr>
                <w:bCs/>
                <w:sz w:val="20"/>
                <w:szCs w:val="20"/>
              </w:rPr>
            </w:pPr>
            <w:r w:rsidRPr="00C16064">
              <w:rPr>
                <w:bCs/>
                <w:sz w:val="20"/>
                <w:szCs w:val="20"/>
              </w:rPr>
              <w:t>Прочие организации</w:t>
            </w:r>
          </w:p>
        </w:tc>
        <w:tc>
          <w:tcPr>
            <w:tcW w:w="1664" w:type="dxa"/>
            <w:gridSpan w:val="2"/>
            <w:tcBorders>
              <w:top w:val="single" w:sz="4" w:space="0" w:color="auto"/>
              <w:left w:val="nil"/>
              <w:bottom w:val="nil"/>
              <w:right w:val="single" w:sz="4" w:space="0" w:color="auto"/>
            </w:tcBorders>
            <w:shd w:val="clear" w:color="auto" w:fill="FFFFFF"/>
            <w:vAlign w:val="center"/>
            <w:hideMark/>
          </w:tcPr>
          <w:p w14:paraId="1CAA8E05" w14:textId="77777777" w:rsidR="001522A8" w:rsidRPr="00C16064" w:rsidRDefault="001522A8" w:rsidP="001522A8">
            <w:pPr>
              <w:jc w:val="center"/>
              <w:rPr>
                <w:sz w:val="20"/>
                <w:szCs w:val="20"/>
              </w:rPr>
            </w:pPr>
            <w:r w:rsidRPr="00C16064">
              <w:rPr>
                <w:sz w:val="20"/>
                <w:szCs w:val="20"/>
              </w:rPr>
              <w:t>0,000</w:t>
            </w:r>
          </w:p>
        </w:tc>
      </w:tr>
      <w:tr w:rsidR="001522A8" w:rsidRPr="00C16064" w14:paraId="1AD6910C"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0168E06"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8" w:space="0" w:color="auto"/>
              <w:right w:val="single" w:sz="4" w:space="0" w:color="auto"/>
            </w:tcBorders>
            <w:shd w:val="clear" w:color="auto" w:fill="FFFFFF"/>
            <w:noWrap/>
            <w:vAlign w:val="bottom"/>
            <w:hideMark/>
          </w:tcPr>
          <w:p w14:paraId="0C5369BA" w14:textId="77777777" w:rsidR="001522A8" w:rsidRPr="00C16064" w:rsidRDefault="001522A8" w:rsidP="001522A8">
            <w:pPr>
              <w:rPr>
                <w:bCs/>
                <w:sz w:val="20"/>
                <w:szCs w:val="20"/>
              </w:rPr>
            </w:pPr>
            <w:r w:rsidRPr="00C16064">
              <w:rPr>
                <w:bCs/>
                <w:sz w:val="20"/>
                <w:szCs w:val="20"/>
              </w:rPr>
              <w:t>Собственное потребление</w:t>
            </w:r>
          </w:p>
        </w:tc>
        <w:tc>
          <w:tcPr>
            <w:tcW w:w="1664" w:type="dxa"/>
            <w:gridSpan w:val="2"/>
            <w:tcBorders>
              <w:top w:val="single" w:sz="4" w:space="0" w:color="auto"/>
              <w:left w:val="nil"/>
              <w:bottom w:val="single" w:sz="8" w:space="0" w:color="auto"/>
              <w:right w:val="single" w:sz="4" w:space="0" w:color="auto"/>
            </w:tcBorders>
            <w:shd w:val="clear" w:color="auto" w:fill="FFFFFF"/>
            <w:vAlign w:val="center"/>
            <w:hideMark/>
          </w:tcPr>
          <w:p w14:paraId="770BCD79" w14:textId="77777777" w:rsidR="001522A8" w:rsidRPr="00C16064" w:rsidRDefault="001522A8" w:rsidP="001522A8">
            <w:pPr>
              <w:ind w:firstLineChars="17" w:firstLine="34"/>
              <w:jc w:val="center"/>
              <w:rPr>
                <w:sz w:val="20"/>
                <w:szCs w:val="20"/>
              </w:rPr>
            </w:pPr>
            <w:r w:rsidRPr="00C16064">
              <w:rPr>
                <w:sz w:val="20"/>
                <w:szCs w:val="20"/>
              </w:rPr>
              <w:t>0,0</w:t>
            </w:r>
          </w:p>
        </w:tc>
      </w:tr>
      <w:tr w:rsidR="001522A8" w:rsidRPr="00C16064" w14:paraId="34C4E75B" w14:textId="77777777" w:rsidTr="004B5912">
        <w:trPr>
          <w:trHeight w:val="20"/>
        </w:trPr>
        <w:tc>
          <w:tcPr>
            <w:tcW w:w="1095" w:type="dxa"/>
            <w:tcBorders>
              <w:top w:val="single" w:sz="4" w:space="0" w:color="auto"/>
              <w:left w:val="single" w:sz="8" w:space="0" w:color="auto"/>
              <w:bottom w:val="single" w:sz="4" w:space="0" w:color="auto"/>
              <w:right w:val="nil"/>
            </w:tcBorders>
            <w:shd w:val="clear" w:color="auto" w:fill="FFFFFF"/>
            <w:vAlign w:val="center"/>
            <w:hideMark/>
          </w:tcPr>
          <w:p w14:paraId="34873707" w14:textId="77777777" w:rsidR="001522A8" w:rsidRPr="00C16064" w:rsidRDefault="001522A8" w:rsidP="001522A8">
            <w:pPr>
              <w:jc w:val="center"/>
              <w:rPr>
                <w:bCs/>
                <w:sz w:val="20"/>
                <w:szCs w:val="20"/>
              </w:rPr>
            </w:pPr>
            <w:r w:rsidRPr="00C16064">
              <w:rPr>
                <w:bCs/>
                <w:sz w:val="20"/>
                <w:szCs w:val="20"/>
              </w:rPr>
              <w:t>12</w:t>
            </w:r>
          </w:p>
        </w:tc>
        <w:tc>
          <w:tcPr>
            <w:tcW w:w="6904" w:type="dxa"/>
            <w:tcBorders>
              <w:top w:val="nil"/>
              <w:left w:val="single" w:sz="8" w:space="0" w:color="auto"/>
              <w:bottom w:val="single" w:sz="8" w:space="0" w:color="auto"/>
              <w:right w:val="single" w:sz="4" w:space="0" w:color="auto"/>
            </w:tcBorders>
            <w:shd w:val="clear" w:color="auto" w:fill="FFFFFF"/>
            <w:vAlign w:val="bottom"/>
            <w:hideMark/>
          </w:tcPr>
          <w:p w14:paraId="4256CDD3" w14:textId="77777777" w:rsidR="001522A8" w:rsidRPr="00C16064" w:rsidRDefault="001522A8" w:rsidP="001522A8">
            <w:pPr>
              <w:rPr>
                <w:sz w:val="20"/>
                <w:szCs w:val="20"/>
              </w:rPr>
            </w:pPr>
            <w:r w:rsidRPr="00C16064">
              <w:rPr>
                <w:sz w:val="20"/>
                <w:szCs w:val="20"/>
              </w:rPr>
              <w:t>Ст-ца Старощербиновская, ул. Фрунзе, 77В (блочно-модульная)</w:t>
            </w:r>
          </w:p>
        </w:tc>
        <w:tc>
          <w:tcPr>
            <w:tcW w:w="1664" w:type="dxa"/>
            <w:gridSpan w:val="2"/>
            <w:tcBorders>
              <w:top w:val="single" w:sz="8" w:space="0" w:color="auto"/>
              <w:left w:val="nil"/>
              <w:bottom w:val="single" w:sz="8" w:space="0" w:color="auto"/>
              <w:right w:val="single" w:sz="4" w:space="0" w:color="auto"/>
            </w:tcBorders>
            <w:shd w:val="clear" w:color="auto" w:fill="FFFFFF"/>
            <w:vAlign w:val="center"/>
            <w:hideMark/>
          </w:tcPr>
          <w:p w14:paraId="17230008" w14:textId="77777777" w:rsidR="001522A8" w:rsidRPr="00C16064" w:rsidRDefault="001522A8" w:rsidP="001522A8">
            <w:pPr>
              <w:jc w:val="center"/>
              <w:rPr>
                <w:sz w:val="20"/>
                <w:szCs w:val="20"/>
              </w:rPr>
            </w:pPr>
            <w:r w:rsidRPr="00C16064">
              <w:rPr>
                <w:sz w:val="20"/>
                <w:szCs w:val="20"/>
              </w:rPr>
              <w:t> </w:t>
            </w:r>
          </w:p>
        </w:tc>
      </w:tr>
      <w:tr w:rsidR="001522A8" w:rsidRPr="00C16064" w14:paraId="7130CE00"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0EC6D99" w14:textId="77777777" w:rsidR="001522A8" w:rsidRPr="00C16064" w:rsidRDefault="001522A8" w:rsidP="001522A8">
            <w:pPr>
              <w:jc w:val="center"/>
              <w:rPr>
                <w:sz w:val="20"/>
                <w:szCs w:val="20"/>
              </w:rPr>
            </w:pPr>
            <w:r w:rsidRPr="00C16064">
              <w:rPr>
                <w:sz w:val="20"/>
                <w:szCs w:val="20"/>
              </w:rPr>
              <w:t> </w:t>
            </w:r>
          </w:p>
        </w:tc>
        <w:tc>
          <w:tcPr>
            <w:tcW w:w="6904" w:type="dxa"/>
            <w:tcBorders>
              <w:top w:val="single" w:sz="8" w:space="0" w:color="auto"/>
              <w:left w:val="single" w:sz="4" w:space="0" w:color="auto"/>
              <w:bottom w:val="single" w:sz="4" w:space="0" w:color="auto"/>
              <w:right w:val="single" w:sz="4" w:space="0" w:color="auto"/>
            </w:tcBorders>
            <w:shd w:val="clear" w:color="auto" w:fill="FFFFFF"/>
            <w:noWrap/>
            <w:vAlign w:val="bottom"/>
            <w:hideMark/>
          </w:tcPr>
          <w:p w14:paraId="09352A67" w14:textId="77777777" w:rsidR="001522A8" w:rsidRPr="00C16064" w:rsidRDefault="001522A8" w:rsidP="001522A8">
            <w:pPr>
              <w:rPr>
                <w:bCs/>
                <w:sz w:val="20"/>
                <w:szCs w:val="20"/>
              </w:rPr>
            </w:pPr>
            <w:r w:rsidRPr="00C16064">
              <w:rPr>
                <w:bCs/>
                <w:sz w:val="20"/>
                <w:szCs w:val="20"/>
              </w:rPr>
              <w:t>Всего по котельной, в том числе:</w:t>
            </w:r>
          </w:p>
        </w:tc>
        <w:tc>
          <w:tcPr>
            <w:tcW w:w="1664" w:type="dxa"/>
            <w:gridSpan w:val="2"/>
            <w:tcBorders>
              <w:top w:val="single" w:sz="8" w:space="0" w:color="auto"/>
              <w:left w:val="nil"/>
              <w:bottom w:val="nil"/>
              <w:right w:val="single" w:sz="4" w:space="0" w:color="auto"/>
            </w:tcBorders>
            <w:shd w:val="clear" w:color="auto" w:fill="FFFFFF"/>
            <w:vAlign w:val="center"/>
            <w:hideMark/>
          </w:tcPr>
          <w:p w14:paraId="57A85E26" w14:textId="77777777" w:rsidR="001522A8" w:rsidRPr="00C16064" w:rsidRDefault="001522A8" w:rsidP="001522A8">
            <w:pPr>
              <w:jc w:val="center"/>
              <w:rPr>
                <w:sz w:val="20"/>
                <w:szCs w:val="20"/>
              </w:rPr>
            </w:pPr>
            <w:r w:rsidRPr="00C16064">
              <w:rPr>
                <w:sz w:val="20"/>
                <w:szCs w:val="20"/>
              </w:rPr>
              <w:t>0,62</w:t>
            </w:r>
          </w:p>
        </w:tc>
      </w:tr>
      <w:tr w:rsidR="001522A8" w:rsidRPr="00C16064" w14:paraId="0766B233"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5BD79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66BF841" w14:textId="77777777" w:rsidR="001522A8" w:rsidRPr="00C16064" w:rsidRDefault="001522A8" w:rsidP="001522A8">
            <w:pPr>
              <w:rPr>
                <w:bCs/>
                <w:sz w:val="20"/>
                <w:szCs w:val="20"/>
              </w:rPr>
            </w:pPr>
            <w:r w:rsidRPr="00C16064">
              <w:rPr>
                <w:bCs/>
                <w:sz w:val="20"/>
                <w:szCs w:val="20"/>
              </w:rPr>
              <w:t>население</w:t>
            </w:r>
          </w:p>
        </w:tc>
        <w:tc>
          <w:tcPr>
            <w:tcW w:w="1664" w:type="dxa"/>
            <w:gridSpan w:val="2"/>
            <w:tcBorders>
              <w:top w:val="single" w:sz="4" w:space="0" w:color="auto"/>
              <w:left w:val="nil"/>
              <w:bottom w:val="nil"/>
              <w:right w:val="single" w:sz="4" w:space="0" w:color="auto"/>
            </w:tcBorders>
            <w:shd w:val="clear" w:color="auto" w:fill="FFFFFF"/>
            <w:vAlign w:val="center"/>
            <w:hideMark/>
          </w:tcPr>
          <w:p w14:paraId="271FBB71" w14:textId="77777777" w:rsidR="001522A8" w:rsidRPr="00C16064" w:rsidRDefault="001522A8" w:rsidP="001522A8">
            <w:pPr>
              <w:jc w:val="center"/>
              <w:rPr>
                <w:sz w:val="20"/>
                <w:szCs w:val="20"/>
              </w:rPr>
            </w:pPr>
            <w:r w:rsidRPr="00C16064">
              <w:rPr>
                <w:sz w:val="20"/>
                <w:szCs w:val="20"/>
              </w:rPr>
              <w:t>0,0000</w:t>
            </w:r>
          </w:p>
        </w:tc>
      </w:tr>
      <w:tr w:rsidR="001522A8" w:rsidRPr="00C16064" w14:paraId="55ED3BCB"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9CF0155"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6572D332" w14:textId="77777777" w:rsidR="001522A8" w:rsidRPr="00C16064" w:rsidRDefault="001522A8" w:rsidP="001522A8">
            <w:pPr>
              <w:rPr>
                <w:bCs/>
                <w:sz w:val="20"/>
                <w:szCs w:val="20"/>
              </w:rPr>
            </w:pPr>
            <w:r w:rsidRPr="00C16064">
              <w:rPr>
                <w:bCs/>
                <w:sz w:val="20"/>
                <w:szCs w:val="20"/>
              </w:rPr>
              <w:t>бюджетные организации</w:t>
            </w:r>
          </w:p>
        </w:tc>
        <w:tc>
          <w:tcPr>
            <w:tcW w:w="1664" w:type="dxa"/>
            <w:gridSpan w:val="2"/>
            <w:tcBorders>
              <w:top w:val="single" w:sz="4" w:space="0" w:color="auto"/>
              <w:left w:val="nil"/>
              <w:bottom w:val="nil"/>
              <w:right w:val="single" w:sz="4" w:space="0" w:color="auto"/>
            </w:tcBorders>
            <w:shd w:val="clear" w:color="auto" w:fill="FFFFFF"/>
            <w:hideMark/>
          </w:tcPr>
          <w:p w14:paraId="011D23A6" w14:textId="77777777" w:rsidR="001522A8" w:rsidRPr="00C16064" w:rsidRDefault="001522A8" w:rsidP="001522A8">
            <w:pPr>
              <w:jc w:val="center"/>
              <w:rPr>
                <w:sz w:val="20"/>
                <w:szCs w:val="20"/>
              </w:rPr>
            </w:pPr>
            <w:r w:rsidRPr="00C16064">
              <w:rPr>
                <w:sz w:val="20"/>
                <w:szCs w:val="20"/>
              </w:rPr>
              <w:t>0,5630</w:t>
            </w:r>
          </w:p>
        </w:tc>
      </w:tr>
      <w:tr w:rsidR="001522A8" w:rsidRPr="00C16064" w14:paraId="7791DB73"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91BC633"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098F3D3D" w14:textId="77777777" w:rsidR="001522A8" w:rsidRPr="00C16064" w:rsidRDefault="001522A8" w:rsidP="001522A8">
            <w:pPr>
              <w:rPr>
                <w:bCs/>
                <w:sz w:val="20"/>
                <w:szCs w:val="20"/>
              </w:rPr>
            </w:pPr>
            <w:r w:rsidRPr="00C16064">
              <w:rPr>
                <w:bCs/>
                <w:sz w:val="20"/>
                <w:szCs w:val="20"/>
              </w:rPr>
              <w:t>прочие потребители</w:t>
            </w:r>
          </w:p>
        </w:tc>
        <w:tc>
          <w:tcPr>
            <w:tcW w:w="1664" w:type="dxa"/>
            <w:gridSpan w:val="2"/>
            <w:tcBorders>
              <w:top w:val="single" w:sz="4" w:space="0" w:color="auto"/>
              <w:left w:val="nil"/>
              <w:bottom w:val="nil"/>
              <w:right w:val="single" w:sz="4" w:space="0" w:color="auto"/>
            </w:tcBorders>
            <w:shd w:val="clear" w:color="auto" w:fill="FFFFFF"/>
            <w:vAlign w:val="center"/>
            <w:hideMark/>
          </w:tcPr>
          <w:p w14:paraId="572D152A" w14:textId="77777777" w:rsidR="001522A8" w:rsidRPr="00C16064" w:rsidRDefault="001522A8" w:rsidP="001522A8">
            <w:pPr>
              <w:jc w:val="center"/>
              <w:rPr>
                <w:sz w:val="20"/>
                <w:szCs w:val="20"/>
              </w:rPr>
            </w:pPr>
            <w:r w:rsidRPr="00C16064">
              <w:rPr>
                <w:sz w:val="20"/>
                <w:szCs w:val="20"/>
              </w:rPr>
              <w:t>0,000</w:t>
            </w:r>
          </w:p>
        </w:tc>
      </w:tr>
      <w:tr w:rsidR="001522A8" w:rsidRPr="00C16064" w14:paraId="5C014629"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19CB9E6"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noWrap/>
            <w:vAlign w:val="bottom"/>
            <w:hideMark/>
          </w:tcPr>
          <w:p w14:paraId="64946E6A" w14:textId="77777777" w:rsidR="001522A8" w:rsidRPr="00C16064" w:rsidRDefault="001522A8" w:rsidP="001522A8">
            <w:pPr>
              <w:rPr>
                <w:bCs/>
                <w:sz w:val="20"/>
                <w:szCs w:val="20"/>
              </w:rPr>
            </w:pPr>
            <w:r w:rsidRPr="00C16064">
              <w:rPr>
                <w:bCs/>
                <w:sz w:val="20"/>
                <w:szCs w:val="20"/>
              </w:rPr>
              <w:t>собственное потребление</w:t>
            </w:r>
          </w:p>
        </w:tc>
        <w:tc>
          <w:tcPr>
            <w:tcW w:w="1664" w:type="dxa"/>
            <w:gridSpan w:val="2"/>
            <w:tcBorders>
              <w:top w:val="single" w:sz="4" w:space="0" w:color="auto"/>
              <w:left w:val="nil"/>
              <w:bottom w:val="single" w:sz="4" w:space="0" w:color="auto"/>
              <w:right w:val="single" w:sz="4" w:space="0" w:color="auto"/>
            </w:tcBorders>
            <w:shd w:val="clear" w:color="auto" w:fill="FFFFFF"/>
            <w:vAlign w:val="center"/>
            <w:hideMark/>
          </w:tcPr>
          <w:p w14:paraId="2D5CCBC0" w14:textId="77777777" w:rsidR="001522A8" w:rsidRPr="00C16064" w:rsidRDefault="001522A8" w:rsidP="001522A8">
            <w:pPr>
              <w:ind w:firstLineChars="17" w:firstLine="34"/>
              <w:jc w:val="center"/>
              <w:rPr>
                <w:sz w:val="20"/>
                <w:szCs w:val="20"/>
              </w:rPr>
            </w:pPr>
            <w:r w:rsidRPr="00C16064">
              <w:rPr>
                <w:sz w:val="20"/>
                <w:szCs w:val="20"/>
              </w:rPr>
              <w:t>0,0</w:t>
            </w:r>
          </w:p>
        </w:tc>
      </w:tr>
      <w:tr w:rsidR="001522A8" w:rsidRPr="00C16064" w14:paraId="200F06AF"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7ED82B0"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single" w:sz="4" w:space="0" w:color="auto"/>
              <w:right w:val="single" w:sz="4" w:space="0" w:color="auto"/>
            </w:tcBorders>
            <w:shd w:val="clear" w:color="auto" w:fill="FFFFFF"/>
            <w:vAlign w:val="center"/>
            <w:hideMark/>
          </w:tcPr>
          <w:p w14:paraId="2DBB7414" w14:textId="77777777" w:rsidR="001522A8" w:rsidRPr="00C16064" w:rsidRDefault="001522A8" w:rsidP="001522A8">
            <w:pPr>
              <w:rPr>
                <w:bCs/>
                <w:sz w:val="20"/>
                <w:szCs w:val="20"/>
              </w:rPr>
            </w:pPr>
            <w:r w:rsidRPr="00C16064">
              <w:rPr>
                <w:bCs/>
                <w:sz w:val="20"/>
                <w:szCs w:val="20"/>
              </w:rPr>
              <w:t>Население</w:t>
            </w:r>
          </w:p>
        </w:tc>
        <w:tc>
          <w:tcPr>
            <w:tcW w:w="1664" w:type="dxa"/>
            <w:gridSpan w:val="2"/>
            <w:tcBorders>
              <w:top w:val="nil"/>
              <w:left w:val="nil"/>
              <w:bottom w:val="nil"/>
              <w:right w:val="single" w:sz="4" w:space="0" w:color="auto"/>
            </w:tcBorders>
            <w:shd w:val="clear" w:color="auto" w:fill="FFFFFF"/>
            <w:vAlign w:val="center"/>
            <w:hideMark/>
          </w:tcPr>
          <w:p w14:paraId="0B60EA73" w14:textId="77777777" w:rsidR="001522A8" w:rsidRPr="00C16064" w:rsidRDefault="001522A8" w:rsidP="001522A8">
            <w:pPr>
              <w:jc w:val="center"/>
              <w:rPr>
                <w:sz w:val="20"/>
                <w:szCs w:val="20"/>
              </w:rPr>
            </w:pPr>
            <w:r w:rsidRPr="00C16064">
              <w:rPr>
                <w:sz w:val="20"/>
                <w:szCs w:val="20"/>
              </w:rPr>
              <w:t> </w:t>
            </w:r>
          </w:p>
        </w:tc>
      </w:tr>
      <w:tr w:rsidR="001522A8" w:rsidRPr="00C16064" w14:paraId="17EBE72C"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B80374B"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0D642A5" w14:textId="77777777" w:rsidR="001522A8" w:rsidRPr="00C16064" w:rsidRDefault="001522A8" w:rsidP="001522A8">
            <w:pPr>
              <w:rPr>
                <w:bCs/>
                <w:sz w:val="20"/>
                <w:szCs w:val="20"/>
              </w:rPr>
            </w:pPr>
            <w:r w:rsidRPr="00C16064">
              <w:rPr>
                <w:bCs/>
                <w:sz w:val="20"/>
                <w:szCs w:val="20"/>
              </w:rPr>
              <w:t>бюджетные организации</w:t>
            </w:r>
          </w:p>
        </w:tc>
        <w:tc>
          <w:tcPr>
            <w:tcW w:w="1664" w:type="dxa"/>
            <w:gridSpan w:val="2"/>
            <w:tcBorders>
              <w:top w:val="single" w:sz="4" w:space="0" w:color="auto"/>
              <w:left w:val="nil"/>
              <w:bottom w:val="nil"/>
              <w:right w:val="single" w:sz="4" w:space="0" w:color="auto"/>
            </w:tcBorders>
            <w:shd w:val="clear" w:color="auto" w:fill="FFFFFF"/>
            <w:vAlign w:val="center"/>
            <w:hideMark/>
          </w:tcPr>
          <w:p w14:paraId="36C753F0" w14:textId="77777777" w:rsidR="001522A8" w:rsidRPr="00C16064" w:rsidRDefault="001522A8" w:rsidP="001522A8">
            <w:pPr>
              <w:jc w:val="center"/>
              <w:rPr>
                <w:sz w:val="20"/>
                <w:szCs w:val="20"/>
              </w:rPr>
            </w:pPr>
            <w:r w:rsidRPr="00C16064">
              <w:rPr>
                <w:sz w:val="20"/>
                <w:szCs w:val="20"/>
              </w:rPr>
              <w:t> </w:t>
            </w:r>
          </w:p>
        </w:tc>
      </w:tr>
      <w:tr w:rsidR="001522A8" w:rsidRPr="00C16064" w14:paraId="6A634269"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0103EC7" w14:textId="77777777" w:rsidR="001522A8" w:rsidRPr="00C16064" w:rsidRDefault="001522A8" w:rsidP="001522A8">
            <w:pPr>
              <w:jc w:val="center"/>
              <w:rPr>
                <w:sz w:val="20"/>
                <w:szCs w:val="20"/>
              </w:rPr>
            </w:pPr>
            <w:r w:rsidRPr="00C16064">
              <w:rPr>
                <w:sz w:val="20"/>
                <w:szCs w:val="20"/>
              </w:rPr>
              <w:t> </w:t>
            </w:r>
          </w:p>
        </w:tc>
        <w:tc>
          <w:tcPr>
            <w:tcW w:w="6904" w:type="dxa"/>
            <w:tcBorders>
              <w:top w:val="nil"/>
              <w:left w:val="single" w:sz="4" w:space="0" w:color="auto"/>
              <w:bottom w:val="nil"/>
              <w:right w:val="single" w:sz="4" w:space="0" w:color="auto"/>
            </w:tcBorders>
            <w:shd w:val="clear" w:color="auto" w:fill="FFFFFF"/>
            <w:vAlign w:val="center"/>
            <w:hideMark/>
          </w:tcPr>
          <w:p w14:paraId="1A453030" w14:textId="77777777" w:rsidR="001522A8" w:rsidRPr="00C16064" w:rsidRDefault="001522A8" w:rsidP="001522A8">
            <w:pPr>
              <w:jc w:val="both"/>
              <w:rPr>
                <w:sz w:val="20"/>
                <w:szCs w:val="20"/>
              </w:rPr>
            </w:pPr>
            <w:r w:rsidRPr="00C16064">
              <w:rPr>
                <w:sz w:val="20"/>
                <w:szCs w:val="20"/>
              </w:rPr>
              <w:t>1. МБОУ СОШ № 3 им. Е.И. Гришко ст. Старощербиновская (ул. Шевченко, 156)</w:t>
            </w:r>
          </w:p>
        </w:tc>
        <w:tc>
          <w:tcPr>
            <w:tcW w:w="1664" w:type="dxa"/>
            <w:gridSpan w:val="2"/>
            <w:tcBorders>
              <w:top w:val="single" w:sz="4" w:space="0" w:color="auto"/>
              <w:left w:val="nil"/>
              <w:bottom w:val="nil"/>
              <w:right w:val="single" w:sz="4" w:space="0" w:color="auto"/>
            </w:tcBorders>
            <w:shd w:val="clear" w:color="auto" w:fill="FFFFFF"/>
            <w:vAlign w:val="center"/>
            <w:hideMark/>
          </w:tcPr>
          <w:p w14:paraId="6B565762" w14:textId="77777777" w:rsidR="001522A8" w:rsidRPr="00C16064" w:rsidRDefault="001522A8" w:rsidP="001522A8">
            <w:pPr>
              <w:jc w:val="center"/>
              <w:rPr>
                <w:sz w:val="20"/>
                <w:szCs w:val="20"/>
              </w:rPr>
            </w:pPr>
            <w:r w:rsidRPr="00C16064">
              <w:rPr>
                <w:sz w:val="20"/>
                <w:szCs w:val="20"/>
              </w:rPr>
              <w:t>0,2384</w:t>
            </w:r>
          </w:p>
        </w:tc>
      </w:tr>
      <w:tr w:rsidR="001522A8" w:rsidRPr="00C16064" w14:paraId="1C31197F"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CF7A110"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42EAEABC" w14:textId="77777777" w:rsidR="001522A8" w:rsidRPr="00C16064" w:rsidRDefault="001522A8" w:rsidP="001522A8">
            <w:pPr>
              <w:rPr>
                <w:sz w:val="20"/>
                <w:szCs w:val="20"/>
              </w:rPr>
            </w:pPr>
            <w:r w:rsidRPr="00C16064">
              <w:rPr>
                <w:sz w:val="20"/>
                <w:szCs w:val="20"/>
              </w:rPr>
              <w:t>Основное здание (ул. Шевченко, 156)</w:t>
            </w:r>
          </w:p>
        </w:tc>
        <w:tc>
          <w:tcPr>
            <w:tcW w:w="1664" w:type="dxa"/>
            <w:gridSpan w:val="2"/>
            <w:tcBorders>
              <w:top w:val="single" w:sz="4" w:space="0" w:color="auto"/>
              <w:left w:val="nil"/>
              <w:bottom w:val="nil"/>
              <w:right w:val="single" w:sz="4" w:space="0" w:color="auto"/>
            </w:tcBorders>
            <w:shd w:val="clear" w:color="auto" w:fill="FFFFFF"/>
            <w:vAlign w:val="center"/>
            <w:hideMark/>
          </w:tcPr>
          <w:p w14:paraId="493BF4F4" w14:textId="77777777" w:rsidR="001522A8" w:rsidRPr="00C16064" w:rsidRDefault="001522A8" w:rsidP="001522A8">
            <w:pPr>
              <w:jc w:val="center"/>
              <w:rPr>
                <w:sz w:val="20"/>
                <w:szCs w:val="20"/>
              </w:rPr>
            </w:pPr>
            <w:r w:rsidRPr="00C16064">
              <w:rPr>
                <w:sz w:val="20"/>
                <w:szCs w:val="20"/>
              </w:rPr>
              <w:t>0,1689</w:t>
            </w:r>
          </w:p>
        </w:tc>
      </w:tr>
      <w:tr w:rsidR="001522A8" w:rsidRPr="00C16064" w14:paraId="4470495C"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2ABE359"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373D8860" w14:textId="77777777" w:rsidR="001522A8" w:rsidRPr="00C16064" w:rsidRDefault="001522A8" w:rsidP="001522A8">
            <w:pPr>
              <w:rPr>
                <w:sz w:val="20"/>
                <w:szCs w:val="20"/>
              </w:rPr>
            </w:pPr>
            <w:r w:rsidRPr="00C16064">
              <w:rPr>
                <w:sz w:val="20"/>
                <w:szCs w:val="20"/>
              </w:rPr>
              <w:t>Здание начальной школы (ул. Шевченко, 195)</w:t>
            </w:r>
          </w:p>
        </w:tc>
        <w:tc>
          <w:tcPr>
            <w:tcW w:w="1664" w:type="dxa"/>
            <w:gridSpan w:val="2"/>
            <w:tcBorders>
              <w:top w:val="single" w:sz="4" w:space="0" w:color="auto"/>
              <w:left w:val="nil"/>
              <w:bottom w:val="nil"/>
              <w:right w:val="single" w:sz="4" w:space="0" w:color="auto"/>
            </w:tcBorders>
            <w:shd w:val="clear" w:color="auto" w:fill="FFFFFF"/>
            <w:vAlign w:val="center"/>
            <w:hideMark/>
          </w:tcPr>
          <w:p w14:paraId="4EA5A9CF" w14:textId="77777777" w:rsidR="001522A8" w:rsidRPr="00C16064" w:rsidRDefault="001522A8" w:rsidP="001522A8">
            <w:pPr>
              <w:jc w:val="center"/>
              <w:rPr>
                <w:sz w:val="20"/>
                <w:szCs w:val="20"/>
              </w:rPr>
            </w:pPr>
            <w:r w:rsidRPr="00C16064">
              <w:rPr>
                <w:sz w:val="20"/>
                <w:szCs w:val="20"/>
              </w:rPr>
              <w:t>0,0514</w:t>
            </w:r>
          </w:p>
        </w:tc>
      </w:tr>
      <w:tr w:rsidR="001522A8" w:rsidRPr="00C16064" w14:paraId="78379C22"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2BB1C20"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7F32B8F5" w14:textId="77777777" w:rsidR="001522A8" w:rsidRPr="00C16064" w:rsidRDefault="001522A8" w:rsidP="001522A8">
            <w:pPr>
              <w:rPr>
                <w:sz w:val="20"/>
                <w:szCs w:val="20"/>
              </w:rPr>
            </w:pPr>
            <w:r w:rsidRPr="00C16064">
              <w:rPr>
                <w:sz w:val="20"/>
                <w:szCs w:val="20"/>
              </w:rPr>
              <w:t>пристройка (ул. Шевченко, 195)</w:t>
            </w:r>
          </w:p>
        </w:tc>
        <w:tc>
          <w:tcPr>
            <w:tcW w:w="1664" w:type="dxa"/>
            <w:gridSpan w:val="2"/>
            <w:tcBorders>
              <w:top w:val="single" w:sz="4" w:space="0" w:color="auto"/>
              <w:left w:val="nil"/>
              <w:bottom w:val="nil"/>
              <w:right w:val="single" w:sz="4" w:space="0" w:color="auto"/>
            </w:tcBorders>
            <w:shd w:val="clear" w:color="auto" w:fill="FFFFFF"/>
            <w:vAlign w:val="center"/>
            <w:hideMark/>
          </w:tcPr>
          <w:p w14:paraId="57EE9E31" w14:textId="77777777" w:rsidR="001522A8" w:rsidRPr="00C16064" w:rsidRDefault="001522A8" w:rsidP="001522A8">
            <w:pPr>
              <w:jc w:val="center"/>
              <w:rPr>
                <w:sz w:val="20"/>
                <w:szCs w:val="20"/>
              </w:rPr>
            </w:pPr>
            <w:r w:rsidRPr="00C16064">
              <w:rPr>
                <w:sz w:val="20"/>
                <w:szCs w:val="20"/>
              </w:rPr>
              <w:t>0,0181</w:t>
            </w:r>
          </w:p>
        </w:tc>
      </w:tr>
      <w:tr w:rsidR="001522A8" w:rsidRPr="00C16064" w14:paraId="347965A9"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86DB87F"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vAlign w:val="center"/>
            <w:hideMark/>
          </w:tcPr>
          <w:p w14:paraId="744B823A" w14:textId="77777777" w:rsidR="001522A8" w:rsidRPr="00C16064" w:rsidRDefault="001522A8" w:rsidP="001522A8">
            <w:pPr>
              <w:rPr>
                <w:sz w:val="20"/>
                <w:szCs w:val="20"/>
              </w:rPr>
            </w:pPr>
            <w:r w:rsidRPr="00C16064">
              <w:rPr>
                <w:sz w:val="20"/>
                <w:szCs w:val="20"/>
              </w:rPr>
              <w:t>2. МБУ СШ «Энергия» (ул. Шевченко, 154/1)</w:t>
            </w:r>
          </w:p>
        </w:tc>
        <w:tc>
          <w:tcPr>
            <w:tcW w:w="1664" w:type="dxa"/>
            <w:gridSpan w:val="2"/>
            <w:tcBorders>
              <w:top w:val="single" w:sz="4" w:space="0" w:color="auto"/>
              <w:left w:val="nil"/>
              <w:bottom w:val="nil"/>
              <w:right w:val="single" w:sz="4" w:space="0" w:color="auto"/>
            </w:tcBorders>
            <w:shd w:val="clear" w:color="auto" w:fill="FFFFFF"/>
            <w:vAlign w:val="center"/>
            <w:hideMark/>
          </w:tcPr>
          <w:p w14:paraId="0FCFDDB7" w14:textId="77777777" w:rsidR="001522A8" w:rsidRPr="00C16064" w:rsidRDefault="001522A8" w:rsidP="001522A8">
            <w:pPr>
              <w:jc w:val="center"/>
              <w:rPr>
                <w:sz w:val="20"/>
                <w:szCs w:val="20"/>
              </w:rPr>
            </w:pPr>
            <w:r w:rsidRPr="00C16064">
              <w:rPr>
                <w:sz w:val="20"/>
                <w:szCs w:val="20"/>
              </w:rPr>
              <w:t>0,3246</w:t>
            </w:r>
          </w:p>
        </w:tc>
      </w:tr>
      <w:tr w:rsidR="001522A8" w:rsidRPr="00C16064" w14:paraId="3E288D7B"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03DD65E"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nil"/>
              <w:right w:val="single" w:sz="4" w:space="0" w:color="auto"/>
            </w:tcBorders>
            <w:shd w:val="clear" w:color="auto" w:fill="FFFFFF"/>
            <w:noWrap/>
            <w:vAlign w:val="bottom"/>
            <w:hideMark/>
          </w:tcPr>
          <w:p w14:paraId="4F55A30C" w14:textId="77777777" w:rsidR="001522A8" w:rsidRPr="00C16064" w:rsidRDefault="001522A8" w:rsidP="001522A8">
            <w:pPr>
              <w:rPr>
                <w:bCs/>
                <w:sz w:val="20"/>
                <w:szCs w:val="20"/>
              </w:rPr>
            </w:pPr>
            <w:r w:rsidRPr="00C16064">
              <w:rPr>
                <w:bCs/>
                <w:sz w:val="20"/>
                <w:szCs w:val="20"/>
              </w:rPr>
              <w:t>Прочие организации</w:t>
            </w:r>
          </w:p>
        </w:tc>
        <w:tc>
          <w:tcPr>
            <w:tcW w:w="1664" w:type="dxa"/>
            <w:gridSpan w:val="2"/>
            <w:tcBorders>
              <w:top w:val="single" w:sz="4" w:space="0" w:color="auto"/>
              <w:left w:val="nil"/>
              <w:bottom w:val="nil"/>
              <w:right w:val="single" w:sz="4" w:space="0" w:color="auto"/>
            </w:tcBorders>
            <w:shd w:val="clear" w:color="auto" w:fill="FFFFFF"/>
            <w:vAlign w:val="center"/>
            <w:hideMark/>
          </w:tcPr>
          <w:p w14:paraId="235CE777" w14:textId="77777777" w:rsidR="001522A8" w:rsidRPr="00C16064" w:rsidRDefault="001522A8" w:rsidP="001522A8">
            <w:pPr>
              <w:jc w:val="center"/>
              <w:rPr>
                <w:sz w:val="20"/>
                <w:szCs w:val="20"/>
              </w:rPr>
            </w:pPr>
            <w:r w:rsidRPr="00C16064">
              <w:rPr>
                <w:sz w:val="20"/>
                <w:szCs w:val="20"/>
              </w:rPr>
              <w:t>0,000</w:t>
            </w:r>
          </w:p>
        </w:tc>
      </w:tr>
      <w:tr w:rsidR="001522A8" w:rsidRPr="00C16064" w14:paraId="5729FF67" w14:textId="77777777" w:rsidTr="004B5912">
        <w:trPr>
          <w:trHeight w:val="20"/>
        </w:trPr>
        <w:tc>
          <w:tcPr>
            <w:tcW w:w="109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4C88BF0" w14:textId="77777777" w:rsidR="001522A8" w:rsidRPr="00C16064" w:rsidRDefault="001522A8" w:rsidP="001522A8">
            <w:pPr>
              <w:jc w:val="center"/>
              <w:rPr>
                <w:sz w:val="20"/>
                <w:szCs w:val="20"/>
              </w:rPr>
            </w:pPr>
            <w:r w:rsidRPr="00C16064">
              <w:rPr>
                <w:sz w:val="20"/>
                <w:szCs w:val="20"/>
              </w:rPr>
              <w:t> </w:t>
            </w:r>
          </w:p>
        </w:tc>
        <w:tc>
          <w:tcPr>
            <w:tcW w:w="6904" w:type="dxa"/>
            <w:tcBorders>
              <w:top w:val="single" w:sz="4" w:space="0" w:color="auto"/>
              <w:left w:val="single" w:sz="4" w:space="0" w:color="auto"/>
              <w:bottom w:val="single" w:sz="8" w:space="0" w:color="auto"/>
              <w:right w:val="single" w:sz="4" w:space="0" w:color="auto"/>
            </w:tcBorders>
            <w:shd w:val="clear" w:color="auto" w:fill="FFFFFF"/>
            <w:noWrap/>
            <w:vAlign w:val="bottom"/>
            <w:hideMark/>
          </w:tcPr>
          <w:p w14:paraId="0CAD5161" w14:textId="77777777" w:rsidR="001522A8" w:rsidRPr="00C16064" w:rsidRDefault="001522A8" w:rsidP="001522A8">
            <w:pPr>
              <w:rPr>
                <w:bCs/>
                <w:sz w:val="20"/>
                <w:szCs w:val="20"/>
              </w:rPr>
            </w:pPr>
            <w:r w:rsidRPr="00C16064">
              <w:rPr>
                <w:bCs/>
                <w:sz w:val="20"/>
                <w:szCs w:val="20"/>
              </w:rPr>
              <w:t>Собственное потребление</w:t>
            </w:r>
          </w:p>
        </w:tc>
        <w:tc>
          <w:tcPr>
            <w:tcW w:w="1664" w:type="dxa"/>
            <w:gridSpan w:val="2"/>
            <w:tcBorders>
              <w:top w:val="single" w:sz="4" w:space="0" w:color="auto"/>
              <w:left w:val="nil"/>
              <w:bottom w:val="single" w:sz="8" w:space="0" w:color="auto"/>
              <w:right w:val="single" w:sz="4" w:space="0" w:color="auto"/>
            </w:tcBorders>
            <w:shd w:val="clear" w:color="auto" w:fill="FFFFFF"/>
            <w:vAlign w:val="center"/>
            <w:hideMark/>
          </w:tcPr>
          <w:p w14:paraId="7017ABE2" w14:textId="77777777" w:rsidR="001522A8" w:rsidRPr="00C16064" w:rsidRDefault="001522A8" w:rsidP="001522A8">
            <w:pPr>
              <w:ind w:firstLineChars="17" w:firstLine="34"/>
              <w:jc w:val="center"/>
              <w:rPr>
                <w:sz w:val="20"/>
                <w:szCs w:val="20"/>
              </w:rPr>
            </w:pPr>
            <w:r w:rsidRPr="00C16064">
              <w:rPr>
                <w:sz w:val="20"/>
                <w:szCs w:val="20"/>
              </w:rPr>
              <w:t>0,0</w:t>
            </w:r>
          </w:p>
        </w:tc>
      </w:tr>
    </w:tbl>
    <w:p w14:paraId="2EAD4E02" w14:textId="77777777" w:rsidR="004B5912" w:rsidRDefault="004B5912" w:rsidP="001522A8">
      <w:pPr>
        <w:keepNext/>
        <w:keepLines/>
        <w:numPr>
          <w:ilvl w:val="2"/>
          <w:numId w:val="0"/>
        </w:numPr>
        <w:jc w:val="center"/>
        <w:outlineLvl w:val="2"/>
        <w:rPr>
          <w:b/>
          <w:bCs/>
          <w:sz w:val="28"/>
          <w:szCs w:val="28"/>
          <w:lang w:eastAsia="en-US"/>
        </w:rPr>
      </w:pPr>
      <w:bookmarkStart w:id="63" w:name="_Toc120624699"/>
    </w:p>
    <w:p w14:paraId="7D52FB31" w14:textId="35BCFFC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1.5.2. Описание значений расчётных тепловых нагрузок на коллекторах</w:t>
      </w:r>
    </w:p>
    <w:p w14:paraId="737B814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источников тепловой энергии</w:t>
      </w:r>
      <w:bookmarkEnd w:id="63"/>
    </w:p>
    <w:p w14:paraId="641C8CF0"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3657B9E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Котельные Старощербиновского сельского поселения имеют по одному магистральному выводу. Значение тепловой нагрузки на коллекторах источников тепловой энергии приведены в следующей таблице.</w:t>
      </w:r>
    </w:p>
    <w:p w14:paraId="5E8420F8" w14:textId="77777777" w:rsidR="001522A8" w:rsidRPr="00C16064" w:rsidRDefault="001522A8" w:rsidP="001522A8">
      <w:pPr>
        <w:keepNext/>
        <w:jc w:val="center"/>
        <w:rPr>
          <w:rFonts w:eastAsia="Calibri"/>
          <w:b/>
          <w:iCs/>
          <w:sz w:val="28"/>
          <w:szCs w:val="28"/>
          <w:lang w:eastAsia="en-US"/>
        </w:rPr>
      </w:pPr>
      <w:bookmarkStart w:id="64" w:name="_Toc40433059"/>
      <w:bookmarkStart w:id="65" w:name="_Toc71300981"/>
    </w:p>
    <w:p w14:paraId="0DF1B791" w14:textId="77777777" w:rsidR="001522A8" w:rsidRPr="00C16064" w:rsidRDefault="001522A8" w:rsidP="001522A8">
      <w:pPr>
        <w:keepNext/>
        <w:jc w:val="right"/>
        <w:rPr>
          <w:rFonts w:eastAsia="Calibri"/>
          <w:b/>
          <w:iCs/>
          <w:sz w:val="20"/>
          <w:szCs w:val="18"/>
          <w:lang w:eastAsia="en-US"/>
        </w:rPr>
      </w:pPr>
      <w:r w:rsidRPr="00C16064">
        <w:rPr>
          <w:rFonts w:eastAsia="Calibri"/>
          <w:b/>
          <w:iCs/>
          <w:sz w:val="20"/>
          <w:szCs w:val="18"/>
          <w:lang w:eastAsia="en-US"/>
        </w:rPr>
        <w:t xml:space="preserve">Таблица 1.18 Значения тепловой нагрузки на коллекторах источников тепловой энергии </w:t>
      </w:r>
      <w:bookmarkEnd w:id="64"/>
      <w:bookmarkEnd w:id="65"/>
    </w:p>
    <w:tbl>
      <w:tblPr>
        <w:tblStyle w:val="TableNormal1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0"/>
        <w:gridCol w:w="1278"/>
        <w:gridCol w:w="1276"/>
        <w:gridCol w:w="1277"/>
        <w:gridCol w:w="1277"/>
        <w:gridCol w:w="1275"/>
        <w:gridCol w:w="1275"/>
      </w:tblGrid>
      <w:tr w:rsidR="001522A8" w:rsidRPr="00C16064" w14:paraId="160F3C65" w14:textId="77777777" w:rsidTr="001522A8">
        <w:trPr>
          <w:trHeight w:val="474"/>
        </w:trPr>
        <w:tc>
          <w:tcPr>
            <w:tcW w:w="1031" w:type="pct"/>
            <w:vAlign w:val="center"/>
          </w:tcPr>
          <w:p w14:paraId="0D1BF79E"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Наименование</w:t>
            </w:r>
            <w:r w:rsidRPr="00C16064">
              <w:rPr>
                <w:rFonts w:ascii="Times New Roman" w:eastAsia="Cambria" w:hAnsi="Times New Roman"/>
                <w:spacing w:val="-52"/>
                <w:sz w:val="20"/>
                <w:szCs w:val="20"/>
              </w:rPr>
              <w:t xml:space="preserve"> </w:t>
            </w:r>
            <w:r w:rsidRPr="00C16064">
              <w:rPr>
                <w:rFonts w:ascii="Times New Roman" w:eastAsia="Cambria" w:hAnsi="Times New Roman"/>
                <w:sz w:val="20"/>
                <w:szCs w:val="20"/>
              </w:rPr>
              <w:t>показателя</w:t>
            </w:r>
          </w:p>
        </w:tc>
        <w:tc>
          <w:tcPr>
            <w:tcW w:w="3969" w:type="pct"/>
            <w:gridSpan w:val="6"/>
            <w:vAlign w:val="center"/>
          </w:tcPr>
          <w:p w14:paraId="04F715E2" w14:textId="7AC7C567" w:rsidR="001522A8" w:rsidRPr="00C16064" w:rsidRDefault="001522A8" w:rsidP="00F54978">
            <w:pPr>
              <w:jc w:val="center"/>
              <w:rPr>
                <w:rFonts w:ascii="Times New Roman" w:eastAsia="Cambria" w:hAnsi="Times New Roman"/>
                <w:sz w:val="20"/>
                <w:szCs w:val="20"/>
              </w:rPr>
            </w:pPr>
            <w:r w:rsidRPr="00C16064">
              <w:rPr>
                <w:rFonts w:ascii="Times New Roman" w:eastAsia="Cambria" w:hAnsi="Times New Roman"/>
                <w:sz w:val="20"/>
                <w:szCs w:val="20"/>
              </w:rPr>
              <w:t>202</w:t>
            </w:r>
            <w:r w:rsidR="00F54978">
              <w:rPr>
                <w:rFonts w:ascii="Times New Roman" w:eastAsia="Cambria" w:hAnsi="Times New Roman"/>
                <w:sz w:val="20"/>
                <w:szCs w:val="20"/>
                <w:lang w:val="ru-RU"/>
              </w:rPr>
              <w:t>5</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год, Гкал/ч</w:t>
            </w:r>
          </w:p>
        </w:tc>
      </w:tr>
      <w:tr w:rsidR="001522A8" w:rsidRPr="00C16064" w14:paraId="2336F255" w14:textId="77777777" w:rsidTr="001522A8">
        <w:trPr>
          <w:trHeight w:val="77"/>
        </w:trPr>
        <w:tc>
          <w:tcPr>
            <w:tcW w:w="1031" w:type="pct"/>
            <w:tcBorders>
              <w:top w:val="nil"/>
            </w:tcBorders>
            <w:vAlign w:val="center"/>
          </w:tcPr>
          <w:p w14:paraId="618CB87E" w14:textId="77777777" w:rsidR="001522A8" w:rsidRPr="00C16064" w:rsidRDefault="001522A8" w:rsidP="001522A8">
            <w:pPr>
              <w:jc w:val="center"/>
              <w:rPr>
                <w:rFonts w:ascii="Times New Roman" w:hAnsi="Times New Roman"/>
                <w:sz w:val="20"/>
                <w:szCs w:val="20"/>
              </w:rPr>
            </w:pPr>
            <w:r w:rsidRPr="00C16064">
              <w:rPr>
                <w:rFonts w:ascii="Times New Roman" w:hAnsi="Times New Roman"/>
                <w:sz w:val="20"/>
                <w:szCs w:val="20"/>
              </w:rPr>
              <w:t>Котельная:</w:t>
            </w:r>
          </w:p>
        </w:tc>
        <w:tc>
          <w:tcPr>
            <w:tcW w:w="662" w:type="pct"/>
            <w:vAlign w:val="center"/>
          </w:tcPr>
          <w:p w14:paraId="6E8EB6C0" w14:textId="77777777" w:rsidR="001522A8" w:rsidRPr="00C16064" w:rsidRDefault="001522A8" w:rsidP="001522A8">
            <w:pPr>
              <w:jc w:val="center"/>
              <w:rPr>
                <w:rFonts w:ascii="Times New Roman" w:eastAsia="Cambria" w:hAnsi="Times New Roman"/>
                <w:sz w:val="20"/>
                <w:szCs w:val="20"/>
              </w:rPr>
            </w:pPr>
            <w:r w:rsidRPr="00C16064">
              <w:rPr>
                <w:rFonts w:ascii="Times New Roman" w:hAnsi="Times New Roman"/>
                <w:sz w:val="20"/>
                <w:szCs w:val="20"/>
              </w:rPr>
              <w:t>Квартал № 68</w:t>
            </w:r>
          </w:p>
        </w:tc>
        <w:tc>
          <w:tcPr>
            <w:tcW w:w="661" w:type="pct"/>
            <w:vAlign w:val="center"/>
          </w:tcPr>
          <w:p w14:paraId="7405E30D" w14:textId="77777777" w:rsidR="001522A8" w:rsidRPr="00C16064" w:rsidRDefault="001522A8" w:rsidP="001522A8">
            <w:pPr>
              <w:jc w:val="center"/>
              <w:rPr>
                <w:rFonts w:ascii="Times New Roman" w:eastAsia="Cambria" w:hAnsi="Times New Roman"/>
                <w:sz w:val="20"/>
                <w:szCs w:val="20"/>
              </w:rPr>
            </w:pPr>
            <w:r w:rsidRPr="00C16064">
              <w:rPr>
                <w:rFonts w:ascii="Times New Roman" w:hAnsi="Times New Roman"/>
                <w:sz w:val="20"/>
                <w:szCs w:val="20"/>
              </w:rPr>
              <w:t>Квартал № 86</w:t>
            </w:r>
          </w:p>
        </w:tc>
        <w:tc>
          <w:tcPr>
            <w:tcW w:w="662" w:type="pct"/>
            <w:vAlign w:val="center"/>
          </w:tcPr>
          <w:p w14:paraId="20E45AF1" w14:textId="77777777" w:rsidR="001522A8" w:rsidRPr="00C16064" w:rsidRDefault="001522A8" w:rsidP="001522A8">
            <w:pPr>
              <w:jc w:val="center"/>
              <w:rPr>
                <w:rFonts w:ascii="Times New Roman" w:eastAsia="Cambria" w:hAnsi="Times New Roman"/>
                <w:sz w:val="20"/>
                <w:szCs w:val="20"/>
              </w:rPr>
            </w:pPr>
            <w:r w:rsidRPr="00C16064">
              <w:rPr>
                <w:rFonts w:ascii="Times New Roman" w:hAnsi="Times New Roman"/>
                <w:sz w:val="20"/>
                <w:szCs w:val="20"/>
              </w:rPr>
              <w:t>Квартал № 87</w:t>
            </w:r>
          </w:p>
        </w:tc>
        <w:tc>
          <w:tcPr>
            <w:tcW w:w="662" w:type="pct"/>
            <w:vAlign w:val="center"/>
          </w:tcPr>
          <w:p w14:paraId="738194B5" w14:textId="77777777" w:rsidR="001522A8" w:rsidRPr="00C16064" w:rsidRDefault="001522A8" w:rsidP="001522A8">
            <w:pPr>
              <w:spacing w:line="244" w:lineRule="auto"/>
              <w:jc w:val="center"/>
              <w:rPr>
                <w:rFonts w:ascii="Times New Roman" w:eastAsia="Cambria" w:hAnsi="Times New Roman"/>
                <w:sz w:val="20"/>
                <w:szCs w:val="20"/>
              </w:rPr>
            </w:pPr>
            <w:r w:rsidRPr="00C16064">
              <w:rPr>
                <w:rFonts w:ascii="Times New Roman" w:hAnsi="Times New Roman"/>
                <w:sz w:val="20"/>
                <w:szCs w:val="20"/>
              </w:rPr>
              <w:t>Квартал № 89</w:t>
            </w:r>
          </w:p>
        </w:tc>
        <w:tc>
          <w:tcPr>
            <w:tcW w:w="661" w:type="pct"/>
            <w:vAlign w:val="center"/>
          </w:tcPr>
          <w:p w14:paraId="4D32D6B2" w14:textId="77777777" w:rsidR="001522A8" w:rsidRPr="00C16064" w:rsidRDefault="001522A8" w:rsidP="001522A8">
            <w:pPr>
              <w:spacing w:line="244" w:lineRule="auto"/>
              <w:jc w:val="center"/>
              <w:rPr>
                <w:rFonts w:ascii="Times New Roman" w:eastAsia="Cambria" w:hAnsi="Times New Roman"/>
                <w:sz w:val="20"/>
                <w:szCs w:val="20"/>
              </w:rPr>
            </w:pPr>
            <w:r w:rsidRPr="00C16064">
              <w:rPr>
                <w:rFonts w:ascii="Times New Roman" w:hAnsi="Times New Roman"/>
                <w:sz w:val="20"/>
                <w:szCs w:val="20"/>
              </w:rPr>
              <w:t>Квартал № 92</w:t>
            </w:r>
          </w:p>
        </w:tc>
        <w:tc>
          <w:tcPr>
            <w:tcW w:w="661" w:type="pct"/>
            <w:vAlign w:val="center"/>
          </w:tcPr>
          <w:p w14:paraId="326336B8" w14:textId="77777777" w:rsidR="001522A8" w:rsidRPr="00C16064" w:rsidRDefault="001522A8" w:rsidP="001522A8">
            <w:pPr>
              <w:spacing w:line="244" w:lineRule="auto"/>
              <w:jc w:val="center"/>
              <w:rPr>
                <w:rFonts w:ascii="Times New Roman" w:eastAsia="Cambria" w:hAnsi="Times New Roman"/>
                <w:sz w:val="20"/>
                <w:szCs w:val="20"/>
              </w:rPr>
            </w:pPr>
            <w:r w:rsidRPr="00C16064">
              <w:rPr>
                <w:rFonts w:ascii="Times New Roman" w:hAnsi="Times New Roman"/>
                <w:sz w:val="20"/>
                <w:szCs w:val="20"/>
              </w:rPr>
              <w:t>Квартал № 98</w:t>
            </w:r>
          </w:p>
        </w:tc>
      </w:tr>
      <w:tr w:rsidR="001522A8" w:rsidRPr="00C16064" w14:paraId="7317966F" w14:textId="77777777" w:rsidTr="001522A8">
        <w:trPr>
          <w:trHeight w:val="760"/>
        </w:trPr>
        <w:tc>
          <w:tcPr>
            <w:tcW w:w="1031" w:type="pct"/>
            <w:vAlign w:val="center"/>
          </w:tcPr>
          <w:p w14:paraId="0DFB7748" w14:textId="77777777" w:rsidR="001522A8" w:rsidRPr="00C16064" w:rsidRDefault="001522A8" w:rsidP="001522A8">
            <w:pPr>
              <w:spacing w:line="252" w:lineRule="exact"/>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Присоединенная</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тепловая</w:t>
            </w:r>
            <w:r w:rsidRPr="00C16064">
              <w:rPr>
                <w:rFonts w:ascii="Times New Roman" w:eastAsia="Cambria" w:hAnsi="Times New Roman"/>
                <w:spacing w:val="42"/>
                <w:sz w:val="20"/>
                <w:szCs w:val="20"/>
                <w:lang w:val="ru-RU"/>
              </w:rPr>
              <w:t xml:space="preserve"> </w:t>
            </w:r>
            <w:r w:rsidRPr="00C16064">
              <w:rPr>
                <w:rFonts w:ascii="Times New Roman" w:eastAsia="Cambria" w:hAnsi="Times New Roman"/>
                <w:sz w:val="20"/>
                <w:szCs w:val="20"/>
                <w:lang w:val="ru-RU"/>
              </w:rPr>
              <w:t>нагрузка,</w:t>
            </w:r>
            <w:r w:rsidRPr="00C16064">
              <w:rPr>
                <w:rFonts w:ascii="Times New Roman" w:eastAsia="Cambria" w:hAnsi="Times New Roman"/>
                <w:spacing w:val="43"/>
                <w:sz w:val="20"/>
                <w:szCs w:val="20"/>
                <w:lang w:val="ru-RU"/>
              </w:rPr>
              <w:t xml:space="preserve"> </w:t>
            </w:r>
            <w:r w:rsidRPr="00C16064">
              <w:rPr>
                <w:rFonts w:ascii="Times New Roman" w:eastAsia="Cambria" w:hAnsi="Times New Roman"/>
                <w:sz w:val="20"/>
                <w:szCs w:val="20"/>
                <w:lang w:val="ru-RU"/>
              </w:rPr>
              <w:t>в т.</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ч.:</w:t>
            </w:r>
          </w:p>
        </w:tc>
        <w:tc>
          <w:tcPr>
            <w:tcW w:w="662" w:type="pct"/>
            <w:vAlign w:val="center"/>
          </w:tcPr>
          <w:p w14:paraId="031BB4D1"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0,47</w:t>
            </w:r>
          </w:p>
        </w:tc>
        <w:tc>
          <w:tcPr>
            <w:tcW w:w="661" w:type="pct"/>
            <w:vAlign w:val="center"/>
          </w:tcPr>
          <w:p w14:paraId="58F4571E"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0,93</w:t>
            </w:r>
          </w:p>
        </w:tc>
        <w:tc>
          <w:tcPr>
            <w:tcW w:w="662" w:type="pct"/>
            <w:vAlign w:val="center"/>
          </w:tcPr>
          <w:p w14:paraId="30BF05A6"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1,55</w:t>
            </w:r>
          </w:p>
        </w:tc>
        <w:tc>
          <w:tcPr>
            <w:tcW w:w="662" w:type="pct"/>
            <w:vAlign w:val="center"/>
          </w:tcPr>
          <w:p w14:paraId="2B48836D"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0,47</w:t>
            </w:r>
          </w:p>
        </w:tc>
        <w:tc>
          <w:tcPr>
            <w:tcW w:w="661" w:type="pct"/>
            <w:vAlign w:val="center"/>
          </w:tcPr>
          <w:p w14:paraId="17E6C970"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0,75</w:t>
            </w:r>
          </w:p>
        </w:tc>
        <w:tc>
          <w:tcPr>
            <w:tcW w:w="661" w:type="pct"/>
            <w:vAlign w:val="center"/>
          </w:tcPr>
          <w:p w14:paraId="0BCA8331"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0,28</w:t>
            </w:r>
          </w:p>
        </w:tc>
      </w:tr>
      <w:tr w:rsidR="001522A8" w:rsidRPr="00C16064" w14:paraId="039329EE" w14:textId="77777777" w:rsidTr="001522A8">
        <w:trPr>
          <w:trHeight w:val="270"/>
        </w:trPr>
        <w:tc>
          <w:tcPr>
            <w:tcW w:w="1031" w:type="pct"/>
            <w:vAlign w:val="center"/>
          </w:tcPr>
          <w:p w14:paraId="6AF323E5"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Отопление</w:t>
            </w:r>
          </w:p>
        </w:tc>
        <w:tc>
          <w:tcPr>
            <w:tcW w:w="662" w:type="pct"/>
            <w:vAlign w:val="center"/>
          </w:tcPr>
          <w:p w14:paraId="0CB506E6"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0,47</w:t>
            </w:r>
          </w:p>
        </w:tc>
        <w:tc>
          <w:tcPr>
            <w:tcW w:w="661" w:type="pct"/>
            <w:vAlign w:val="center"/>
          </w:tcPr>
          <w:p w14:paraId="17D65F07"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0,93</w:t>
            </w:r>
          </w:p>
        </w:tc>
        <w:tc>
          <w:tcPr>
            <w:tcW w:w="662" w:type="pct"/>
            <w:vAlign w:val="center"/>
          </w:tcPr>
          <w:p w14:paraId="16084F3C"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1,55</w:t>
            </w:r>
          </w:p>
        </w:tc>
        <w:tc>
          <w:tcPr>
            <w:tcW w:w="662" w:type="pct"/>
            <w:vAlign w:val="center"/>
          </w:tcPr>
          <w:p w14:paraId="57D47368"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0,47</w:t>
            </w:r>
          </w:p>
        </w:tc>
        <w:tc>
          <w:tcPr>
            <w:tcW w:w="661" w:type="pct"/>
            <w:vAlign w:val="center"/>
          </w:tcPr>
          <w:p w14:paraId="0C5C48FB"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0,75</w:t>
            </w:r>
          </w:p>
        </w:tc>
        <w:tc>
          <w:tcPr>
            <w:tcW w:w="661" w:type="pct"/>
            <w:vAlign w:val="center"/>
          </w:tcPr>
          <w:p w14:paraId="4B6883C0"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0,28</w:t>
            </w:r>
          </w:p>
        </w:tc>
      </w:tr>
      <w:tr w:rsidR="001522A8" w:rsidRPr="00C16064" w14:paraId="11DACD8F" w14:textId="77777777" w:rsidTr="001522A8">
        <w:trPr>
          <w:trHeight w:val="273"/>
        </w:trPr>
        <w:tc>
          <w:tcPr>
            <w:tcW w:w="1031" w:type="pct"/>
            <w:vAlign w:val="center"/>
          </w:tcPr>
          <w:p w14:paraId="3FBC4662"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Вентиляция</w:t>
            </w:r>
          </w:p>
        </w:tc>
        <w:tc>
          <w:tcPr>
            <w:tcW w:w="662" w:type="pct"/>
            <w:vAlign w:val="center"/>
          </w:tcPr>
          <w:p w14:paraId="34E4FCE9"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4FC75248"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2" w:type="pct"/>
            <w:vAlign w:val="center"/>
          </w:tcPr>
          <w:p w14:paraId="2CAC739E"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2" w:type="pct"/>
            <w:vAlign w:val="center"/>
          </w:tcPr>
          <w:p w14:paraId="6EDC379B"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114E32E4"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000318CB"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3E96C9E8" w14:textId="77777777" w:rsidTr="001522A8">
        <w:trPr>
          <w:trHeight w:val="108"/>
        </w:trPr>
        <w:tc>
          <w:tcPr>
            <w:tcW w:w="1031" w:type="pct"/>
            <w:tcBorders>
              <w:bottom w:val="single" w:sz="4" w:space="0" w:color="auto"/>
            </w:tcBorders>
            <w:vAlign w:val="center"/>
          </w:tcPr>
          <w:p w14:paraId="120CA811"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ГВС</w:t>
            </w:r>
          </w:p>
        </w:tc>
        <w:tc>
          <w:tcPr>
            <w:tcW w:w="662" w:type="pct"/>
            <w:vAlign w:val="center"/>
          </w:tcPr>
          <w:p w14:paraId="0A984F8F"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1030E5B3"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2" w:type="pct"/>
            <w:vAlign w:val="center"/>
          </w:tcPr>
          <w:p w14:paraId="3EE8BD76"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2" w:type="pct"/>
            <w:vAlign w:val="center"/>
          </w:tcPr>
          <w:p w14:paraId="01B92742"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3723C06E"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719A114E"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1E2A8FFE" w14:textId="77777777" w:rsidTr="001522A8">
        <w:trPr>
          <w:trHeight w:val="77"/>
        </w:trPr>
        <w:tc>
          <w:tcPr>
            <w:tcW w:w="1031" w:type="pct"/>
            <w:tcBorders>
              <w:top w:val="single" w:sz="4" w:space="0" w:color="auto"/>
              <w:left w:val="single" w:sz="4" w:space="0" w:color="auto"/>
              <w:bottom w:val="single" w:sz="4" w:space="0" w:color="auto"/>
              <w:right w:val="single" w:sz="4" w:space="0" w:color="auto"/>
            </w:tcBorders>
            <w:vAlign w:val="center"/>
          </w:tcPr>
          <w:p w14:paraId="39CCAAC3" w14:textId="77777777" w:rsidR="001522A8" w:rsidRPr="00C16064" w:rsidRDefault="001522A8" w:rsidP="001522A8">
            <w:pPr>
              <w:jc w:val="center"/>
              <w:rPr>
                <w:rFonts w:ascii="Times New Roman" w:hAnsi="Times New Roman"/>
                <w:sz w:val="20"/>
                <w:szCs w:val="20"/>
              </w:rPr>
            </w:pPr>
            <w:r w:rsidRPr="00C16064">
              <w:rPr>
                <w:rFonts w:ascii="Times New Roman" w:hAnsi="Times New Roman"/>
                <w:sz w:val="20"/>
                <w:szCs w:val="20"/>
              </w:rPr>
              <w:t>Котельная:</w:t>
            </w:r>
          </w:p>
        </w:tc>
        <w:tc>
          <w:tcPr>
            <w:tcW w:w="662" w:type="pct"/>
            <w:tcBorders>
              <w:left w:val="single" w:sz="4" w:space="0" w:color="auto"/>
            </w:tcBorders>
            <w:vAlign w:val="center"/>
          </w:tcPr>
          <w:p w14:paraId="7BBFE0BD" w14:textId="77777777" w:rsidR="001522A8" w:rsidRPr="00C16064" w:rsidRDefault="001522A8" w:rsidP="001522A8">
            <w:pPr>
              <w:jc w:val="center"/>
              <w:rPr>
                <w:rFonts w:ascii="Times New Roman" w:hAnsi="Times New Roman"/>
                <w:sz w:val="20"/>
                <w:szCs w:val="20"/>
              </w:rPr>
            </w:pPr>
            <w:r w:rsidRPr="00C16064">
              <w:rPr>
                <w:rFonts w:ascii="Times New Roman" w:hAnsi="Times New Roman"/>
                <w:sz w:val="20"/>
                <w:szCs w:val="20"/>
              </w:rPr>
              <w:t>Квартал</w:t>
            </w:r>
          </w:p>
          <w:p w14:paraId="0B1DB411" w14:textId="77777777" w:rsidR="001522A8" w:rsidRPr="00C16064" w:rsidRDefault="001522A8" w:rsidP="001522A8">
            <w:pPr>
              <w:jc w:val="center"/>
              <w:rPr>
                <w:rFonts w:ascii="Times New Roman" w:eastAsia="Cambria" w:hAnsi="Times New Roman"/>
                <w:sz w:val="20"/>
                <w:szCs w:val="20"/>
              </w:rPr>
            </w:pPr>
            <w:r w:rsidRPr="00C16064">
              <w:rPr>
                <w:rFonts w:ascii="Times New Roman" w:hAnsi="Times New Roman"/>
                <w:sz w:val="20"/>
                <w:szCs w:val="20"/>
              </w:rPr>
              <w:t xml:space="preserve"> № 99</w:t>
            </w:r>
          </w:p>
        </w:tc>
        <w:tc>
          <w:tcPr>
            <w:tcW w:w="661" w:type="pct"/>
            <w:vAlign w:val="center"/>
          </w:tcPr>
          <w:p w14:paraId="0D9197F7" w14:textId="77777777" w:rsidR="001522A8" w:rsidRPr="00C16064" w:rsidRDefault="001522A8" w:rsidP="001522A8">
            <w:pPr>
              <w:jc w:val="center"/>
              <w:rPr>
                <w:rFonts w:ascii="Times New Roman" w:hAnsi="Times New Roman"/>
                <w:sz w:val="20"/>
                <w:szCs w:val="20"/>
              </w:rPr>
            </w:pPr>
            <w:r w:rsidRPr="00C16064">
              <w:rPr>
                <w:rFonts w:ascii="Times New Roman" w:hAnsi="Times New Roman"/>
                <w:sz w:val="20"/>
                <w:szCs w:val="20"/>
              </w:rPr>
              <w:t xml:space="preserve">Квартал </w:t>
            </w:r>
          </w:p>
          <w:p w14:paraId="257FA384" w14:textId="77777777" w:rsidR="001522A8" w:rsidRPr="00C16064" w:rsidRDefault="001522A8" w:rsidP="001522A8">
            <w:pPr>
              <w:jc w:val="center"/>
              <w:rPr>
                <w:rFonts w:ascii="Times New Roman" w:eastAsia="Cambria" w:hAnsi="Times New Roman"/>
                <w:sz w:val="20"/>
                <w:szCs w:val="20"/>
              </w:rPr>
            </w:pPr>
            <w:r w:rsidRPr="00C16064">
              <w:rPr>
                <w:rFonts w:ascii="Times New Roman" w:hAnsi="Times New Roman"/>
                <w:sz w:val="20"/>
                <w:szCs w:val="20"/>
              </w:rPr>
              <w:t>№ 109</w:t>
            </w:r>
          </w:p>
        </w:tc>
        <w:tc>
          <w:tcPr>
            <w:tcW w:w="662" w:type="pct"/>
            <w:vAlign w:val="center"/>
          </w:tcPr>
          <w:p w14:paraId="2CB0CF0E" w14:textId="77777777" w:rsidR="001522A8" w:rsidRPr="00C16064" w:rsidRDefault="001522A8" w:rsidP="001522A8">
            <w:pPr>
              <w:jc w:val="center"/>
              <w:rPr>
                <w:rFonts w:ascii="Times New Roman" w:hAnsi="Times New Roman"/>
                <w:sz w:val="20"/>
                <w:szCs w:val="20"/>
              </w:rPr>
            </w:pPr>
            <w:r w:rsidRPr="00C16064">
              <w:rPr>
                <w:rFonts w:ascii="Times New Roman" w:hAnsi="Times New Roman"/>
                <w:sz w:val="20"/>
                <w:szCs w:val="20"/>
              </w:rPr>
              <w:t xml:space="preserve">Квартал </w:t>
            </w:r>
          </w:p>
          <w:p w14:paraId="1604063C" w14:textId="77777777" w:rsidR="001522A8" w:rsidRPr="00C16064" w:rsidRDefault="001522A8" w:rsidP="001522A8">
            <w:pPr>
              <w:jc w:val="center"/>
              <w:rPr>
                <w:rFonts w:ascii="Times New Roman" w:eastAsia="Cambria" w:hAnsi="Times New Roman"/>
                <w:sz w:val="20"/>
                <w:szCs w:val="20"/>
              </w:rPr>
            </w:pPr>
            <w:r w:rsidRPr="00C16064">
              <w:rPr>
                <w:rFonts w:ascii="Times New Roman" w:hAnsi="Times New Roman"/>
                <w:sz w:val="20"/>
                <w:szCs w:val="20"/>
              </w:rPr>
              <w:t>№ 119</w:t>
            </w:r>
          </w:p>
        </w:tc>
        <w:tc>
          <w:tcPr>
            <w:tcW w:w="662" w:type="pct"/>
            <w:vAlign w:val="center"/>
          </w:tcPr>
          <w:p w14:paraId="336FDD7A" w14:textId="77777777" w:rsidR="001522A8" w:rsidRPr="00C16064" w:rsidRDefault="001522A8" w:rsidP="001522A8">
            <w:pPr>
              <w:spacing w:line="244" w:lineRule="auto"/>
              <w:jc w:val="center"/>
              <w:rPr>
                <w:rFonts w:ascii="Times New Roman" w:hAnsi="Times New Roman"/>
                <w:sz w:val="20"/>
                <w:szCs w:val="20"/>
              </w:rPr>
            </w:pPr>
            <w:r w:rsidRPr="00C16064">
              <w:rPr>
                <w:rFonts w:ascii="Times New Roman" w:hAnsi="Times New Roman"/>
                <w:sz w:val="20"/>
                <w:szCs w:val="20"/>
              </w:rPr>
              <w:t xml:space="preserve">Квартал </w:t>
            </w:r>
          </w:p>
          <w:p w14:paraId="65905534" w14:textId="77777777" w:rsidR="001522A8" w:rsidRPr="00C16064" w:rsidRDefault="001522A8" w:rsidP="001522A8">
            <w:pPr>
              <w:spacing w:line="244" w:lineRule="auto"/>
              <w:jc w:val="center"/>
              <w:rPr>
                <w:rFonts w:ascii="Times New Roman" w:eastAsia="Cambria" w:hAnsi="Times New Roman"/>
                <w:sz w:val="20"/>
                <w:szCs w:val="20"/>
              </w:rPr>
            </w:pPr>
            <w:r w:rsidRPr="00C16064">
              <w:rPr>
                <w:rFonts w:ascii="Times New Roman" w:hAnsi="Times New Roman"/>
                <w:sz w:val="20"/>
                <w:szCs w:val="20"/>
              </w:rPr>
              <w:t>№ 155</w:t>
            </w:r>
          </w:p>
        </w:tc>
        <w:tc>
          <w:tcPr>
            <w:tcW w:w="661" w:type="pct"/>
            <w:vAlign w:val="center"/>
          </w:tcPr>
          <w:p w14:paraId="6D219B75" w14:textId="77777777" w:rsidR="001522A8" w:rsidRPr="00C16064" w:rsidRDefault="001522A8" w:rsidP="001522A8">
            <w:pPr>
              <w:spacing w:line="244" w:lineRule="auto"/>
              <w:jc w:val="center"/>
              <w:rPr>
                <w:rFonts w:ascii="Times New Roman" w:eastAsia="Cambria" w:hAnsi="Times New Roman"/>
                <w:sz w:val="20"/>
                <w:szCs w:val="20"/>
              </w:rPr>
            </w:pPr>
            <w:r w:rsidRPr="00C16064">
              <w:rPr>
                <w:rFonts w:ascii="Times New Roman" w:hAnsi="Times New Roman"/>
                <w:sz w:val="20"/>
                <w:szCs w:val="20"/>
              </w:rPr>
              <w:t>ЦРБ</w:t>
            </w:r>
          </w:p>
        </w:tc>
        <w:tc>
          <w:tcPr>
            <w:tcW w:w="661" w:type="pct"/>
            <w:vAlign w:val="center"/>
          </w:tcPr>
          <w:p w14:paraId="3D55C31A" w14:textId="77777777" w:rsidR="001522A8" w:rsidRPr="00C16064" w:rsidRDefault="001522A8" w:rsidP="001522A8">
            <w:pPr>
              <w:spacing w:line="244" w:lineRule="auto"/>
              <w:jc w:val="center"/>
              <w:rPr>
                <w:rFonts w:ascii="Times New Roman" w:eastAsia="Cambria" w:hAnsi="Times New Roman"/>
                <w:sz w:val="20"/>
                <w:szCs w:val="20"/>
              </w:rPr>
            </w:pPr>
            <w:r w:rsidRPr="00C16064">
              <w:rPr>
                <w:rFonts w:ascii="Times New Roman" w:hAnsi="Times New Roman"/>
                <w:sz w:val="20"/>
                <w:szCs w:val="20"/>
              </w:rPr>
              <w:t>БМК СН Энергия</w:t>
            </w:r>
          </w:p>
        </w:tc>
      </w:tr>
      <w:tr w:rsidR="001522A8" w:rsidRPr="00C16064" w14:paraId="4A162CF8" w14:textId="77777777" w:rsidTr="001522A8">
        <w:trPr>
          <w:trHeight w:val="760"/>
        </w:trPr>
        <w:tc>
          <w:tcPr>
            <w:tcW w:w="1031" w:type="pct"/>
            <w:tcBorders>
              <w:top w:val="single" w:sz="4" w:space="0" w:color="auto"/>
            </w:tcBorders>
            <w:vAlign w:val="center"/>
          </w:tcPr>
          <w:p w14:paraId="61E2CB0E" w14:textId="77777777" w:rsidR="001522A8" w:rsidRPr="00C16064" w:rsidRDefault="001522A8" w:rsidP="001522A8">
            <w:pPr>
              <w:spacing w:line="252" w:lineRule="exact"/>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Присоединенная</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тепловая</w:t>
            </w:r>
            <w:r w:rsidRPr="00C16064">
              <w:rPr>
                <w:rFonts w:ascii="Times New Roman" w:eastAsia="Cambria" w:hAnsi="Times New Roman"/>
                <w:spacing w:val="42"/>
                <w:sz w:val="20"/>
                <w:szCs w:val="20"/>
                <w:lang w:val="ru-RU"/>
              </w:rPr>
              <w:t xml:space="preserve"> </w:t>
            </w:r>
            <w:r w:rsidRPr="00C16064">
              <w:rPr>
                <w:rFonts w:ascii="Times New Roman" w:eastAsia="Cambria" w:hAnsi="Times New Roman"/>
                <w:sz w:val="20"/>
                <w:szCs w:val="20"/>
                <w:lang w:val="ru-RU"/>
              </w:rPr>
              <w:t>нагрузка,</w:t>
            </w:r>
            <w:r w:rsidRPr="00C16064">
              <w:rPr>
                <w:rFonts w:ascii="Times New Roman" w:eastAsia="Cambria" w:hAnsi="Times New Roman"/>
                <w:spacing w:val="43"/>
                <w:sz w:val="20"/>
                <w:szCs w:val="20"/>
                <w:lang w:val="ru-RU"/>
              </w:rPr>
              <w:t xml:space="preserve"> </w:t>
            </w:r>
            <w:r w:rsidRPr="00C16064">
              <w:rPr>
                <w:rFonts w:ascii="Times New Roman" w:eastAsia="Cambria" w:hAnsi="Times New Roman"/>
                <w:sz w:val="20"/>
                <w:szCs w:val="20"/>
                <w:lang w:val="ru-RU"/>
              </w:rPr>
              <w:t>в т.</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ч.:</w:t>
            </w:r>
          </w:p>
        </w:tc>
        <w:tc>
          <w:tcPr>
            <w:tcW w:w="662" w:type="pct"/>
            <w:vAlign w:val="center"/>
          </w:tcPr>
          <w:p w14:paraId="5494B260"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0,55</w:t>
            </w:r>
          </w:p>
        </w:tc>
        <w:tc>
          <w:tcPr>
            <w:tcW w:w="661" w:type="pct"/>
            <w:vAlign w:val="center"/>
          </w:tcPr>
          <w:p w14:paraId="678BE1FE"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0,85</w:t>
            </w:r>
          </w:p>
        </w:tc>
        <w:tc>
          <w:tcPr>
            <w:tcW w:w="662" w:type="pct"/>
            <w:vAlign w:val="center"/>
          </w:tcPr>
          <w:p w14:paraId="7C69B44C"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0,2</w:t>
            </w:r>
          </w:p>
        </w:tc>
        <w:tc>
          <w:tcPr>
            <w:tcW w:w="662" w:type="pct"/>
            <w:vAlign w:val="center"/>
          </w:tcPr>
          <w:p w14:paraId="7E36BE71"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0,76</w:t>
            </w:r>
          </w:p>
        </w:tc>
        <w:tc>
          <w:tcPr>
            <w:tcW w:w="661" w:type="pct"/>
            <w:vAlign w:val="center"/>
          </w:tcPr>
          <w:p w14:paraId="1534F88E"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0,9</w:t>
            </w:r>
          </w:p>
        </w:tc>
        <w:tc>
          <w:tcPr>
            <w:tcW w:w="661" w:type="pct"/>
            <w:vAlign w:val="center"/>
          </w:tcPr>
          <w:p w14:paraId="2C300AAC"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0,62</w:t>
            </w:r>
          </w:p>
        </w:tc>
      </w:tr>
      <w:tr w:rsidR="001522A8" w:rsidRPr="00C16064" w14:paraId="38B61822" w14:textId="77777777" w:rsidTr="001522A8">
        <w:trPr>
          <w:trHeight w:val="270"/>
        </w:trPr>
        <w:tc>
          <w:tcPr>
            <w:tcW w:w="1031" w:type="pct"/>
            <w:vAlign w:val="center"/>
          </w:tcPr>
          <w:p w14:paraId="4FC800AE"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Отопление</w:t>
            </w:r>
          </w:p>
        </w:tc>
        <w:tc>
          <w:tcPr>
            <w:tcW w:w="662" w:type="pct"/>
            <w:vAlign w:val="center"/>
          </w:tcPr>
          <w:p w14:paraId="46CF0434"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0,55</w:t>
            </w:r>
          </w:p>
        </w:tc>
        <w:tc>
          <w:tcPr>
            <w:tcW w:w="661" w:type="pct"/>
            <w:vAlign w:val="center"/>
          </w:tcPr>
          <w:p w14:paraId="0EE11570"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0,85</w:t>
            </w:r>
          </w:p>
        </w:tc>
        <w:tc>
          <w:tcPr>
            <w:tcW w:w="662" w:type="pct"/>
            <w:vAlign w:val="center"/>
          </w:tcPr>
          <w:p w14:paraId="6C00154B"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0,2</w:t>
            </w:r>
          </w:p>
        </w:tc>
        <w:tc>
          <w:tcPr>
            <w:tcW w:w="662" w:type="pct"/>
            <w:vAlign w:val="center"/>
          </w:tcPr>
          <w:p w14:paraId="5A3DD382"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0,76</w:t>
            </w:r>
          </w:p>
        </w:tc>
        <w:tc>
          <w:tcPr>
            <w:tcW w:w="661" w:type="pct"/>
            <w:vAlign w:val="center"/>
          </w:tcPr>
          <w:p w14:paraId="10E80669"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0,9</w:t>
            </w:r>
          </w:p>
        </w:tc>
        <w:tc>
          <w:tcPr>
            <w:tcW w:w="661" w:type="pct"/>
            <w:vAlign w:val="center"/>
          </w:tcPr>
          <w:p w14:paraId="304A9800"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0,62</w:t>
            </w:r>
          </w:p>
        </w:tc>
      </w:tr>
      <w:tr w:rsidR="001522A8" w:rsidRPr="00C16064" w14:paraId="72D3CBA7" w14:textId="77777777" w:rsidTr="001522A8">
        <w:trPr>
          <w:trHeight w:val="273"/>
        </w:trPr>
        <w:tc>
          <w:tcPr>
            <w:tcW w:w="1031" w:type="pct"/>
            <w:vAlign w:val="center"/>
          </w:tcPr>
          <w:p w14:paraId="3CC8ABEA"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Вентиляция</w:t>
            </w:r>
          </w:p>
        </w:tc>
        <w:tc>
          <w:tcPr>
            <w:tcW w:w="662" w:type="pct"/>
            <w:vAlign w:val="center"/>
          </w:tcPr>
          <w:p w14:paraId="7978087F"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0CEADDD6"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2" w:type="pct"/>
            <w:vAlign w:val="center"/>
          </w:tcPr>
          <w:p w14:paraId="294D0B39"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2" w:type="pct"/>
            <w:vAlign w:val="center"/>
          </w:tcPr>
          <w:p w14:paraId="0BB45131"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1F9B8338"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2C05BA96"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632D4829" w14:textId="77777777" w:rsidTr="001522A8">
        <w:trPr>
          <w:trHeight w:val="108"/>
        </w:trPr>
        <w:tc>
          <w:tcPr>
            <w:tcW w:w="1031" w:type="pct"/>
            <w:vAlign w:val="center"/>
          </w:tcPr>
          <w:p w14:paraId="4238CA97"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ГВС</w:t>
            </w:r>
          </w:p>
        </w:tc>
        <w:tc>
          <w:tcPr>
            <w:tcW w:w="662" w:type="pct"/>
            <w:vAlign w:val="center"/>
          </w:tcPr>
          <w:p w14:paraId="17C0E5B0"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5E385AD1"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2" w:type="pct"/>
            <w:vAlign w:val="center"/>
          </w:tcPr>
          <w:p w14:paraId="3300E183"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2" w:type="pct"/>
            <w:vAlign w:val="center"/>
          </w:tcPr>
          <w:p w14:paraId="43D83369"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58390E4C"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c>
          <w:tcPr>
            <w:tcW w:w="661" w:type="pct"/>
            <w:vAlign w:val="center"/>
          </w:tcPr>
          <w:p w14:paraId="1FE65A92" w14:textId="77777777" w:rsidR="001522A8" w:rsidRPr="00C16064" w:rsidRDefault="001522A8" w:rsidP="001522A8">
            <w:pPr>
              <w:jc w:val="center"/>
              <w:rPr>
                <w:rFonts w:ascii="Times New Roman" w:eastAsia="Cambria" w:hAnsi="Times New Roman"/>
                <w:sz w:val="20"/>
                <w:szCs w:val="20"/>
              </w:rPr>
            </w:pPr>
            <w:r w:rsidRPr="00C16064">
              <w:rPr>
                <w:rFonts w:ascii="Times New Roman" w:eastAsia="Cambria" w:hAnsi="Times New Roman"/>
                <w:sz w:val="20"/>
                <w:szCs w:val="20"/>
              </w:rPr>
              <w:t>0</w:t>
            </w:r>
          </w:p>
        </w:tc>
      </w:tr>
    </w:tbl>
    <w:p w14:paraId="5B3644C7"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bookmarkStart w:id="66" w:name="_Toc120624700"/>
    </w:p>
    <w:p w14:paraId="4BF9781C"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 xml:space="preserve">1.5.3. Описание случаев и условий применения отопления жилых </w:t>
      </w:r>
    </w:p>
    <w:p w14:paraId="3C81A0A4"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помещений в многоквартирных домах с использованием индивидуальных квартирных источников тепловой энергии</w:t>
      </w:r>
      <w:bookmarkEnd w:id="66"/>
    </w:p>
    <w:p w14:paraId="53FC7E95"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1890ED2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Случаи применения отопления жилых помещений в многоквартирных домах с использованием индивидуальных квартирных источников тепловой энергии не выявлены.</w:t>
      </w:r>
    </w:p>
    <w:p w14:paraId="0AE6AE8A" w14:textId="77777777" w:rsidR="001522A8" w:rsidRPr="00C16064" w:rsidRDefault="001522A8" w:rsidP="001522A8">
      <w:pPr>
        <w:widowControl w:val="0"/>
        <w:ind w:firstLine="709"/>
        <w:jc w:val="both"/>
        <w:rPr>
          <w:rFonts w:eastAsia="Calibri"/>
          <w:sz w:val="28"/>
          <w:szCs w:val="28"/>
          <w:lang w:eastAsia="en-US"/>
        </w:rPr>
      </w:pPr>
    </w:p>
    <w:p w14:paraId="4EC28E8B" w14:textId="77777777" w:rsidR="001522A8" w:rsidRPr="00C16064" w:rsidRDefault="001522A8" w:rsidP="001522A8">
      <w:pPr>
        <w:keepNext/>
        <w:keepLines/>
        <w:numPr>
          <w:ilvl w:val="2"/>
          <w:numId w:val="0"/>
        </w:numPr>
        <w:jc w:val="center"/>
        <w:outlineLvl w:val="2"/>
        <w:rPr>
          <w:b/>
          <w:bCs/>
          <w:sz w:val="28"/>
          <w:szCs w:val="28"/>
          <w:lang w:eastAsia="en-US"/>
        </w:rPr>
      </w:pPr>
      <w:bookmarkStart w:id="67" w:name="_Toc120624701"/>
      <w:r w:rsidRPr="00C16064">
        <w:rPr>
          <w:b/>
          <w:bCs/>
          <w:sz w:val="28"/>
          <w:szCs w:val="28"/>
          <w:lang w:eastAsia="en-US"/>
        </w:rPr>
        <w:t>1.5.4. Описание величины потребления тепловой энергии в расчётных</w:t>
      </w:r>
    </w:p>
    <w:p w14:paraId="18E33CFF"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элементах территориального деления за отопительный период</w:t>
      </w:r>
    </w:p>
    <w:p w14:paraId="60A7B596"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 за год в целом</w:t>
      </w:r>
      <w:bookmarkEnd w:id="67"/>
    </w:p>
    <w:p w14:paraId="1CEE291D" w14:textId="77777777" w:rsidR="001522A8" w:rsidRPr="00C16064" w:rsidRDefault="001522A8" w:rsidP="001522A8">
      <w:pPr>
        <w:keepNext/>
        <w:keepLines/>
        <w:numPr>
          <w:ilvl w:val="2"/>
          <w:numId w:val="0"/>
        </w:numPr>
        <w:jc w:val="center"/>
        <w:outlineLvl w:val="2"/>
        <w:rPr>
          <w:b/>
          <w:bCs/>
          <w:sz w:val="28"/>
          <w:szCs w:val="28"/>
          <w:lang w:eastAsia="en-US"/>
        </w:rPr>
      </w:pPr>
    </w:p>
    <w:p w14:paraId="77AC0D6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Значения потребления тепловой энергии представлены в таблице.</w:t>
      </w:r>
    </w:p>
    <w:p w14:paraId="1E8B40C0" w14:textId="77777777" w:rsidR="001522A8" w:rsidRPr="00C16064" w:rsidRDefault="001522A8" w:rsidP="001522A8">
      <w:pPr>
        <w:widowControl w:val="0"/>
        <w:ind w:firstLine="709"/>
        <w:jc w:val="both"/>
        <w:rPr>
          <w:rFonts w:eastAsia="Calibri"/>
          <w:sz w:val="28"/>
          <w:szCs w:val="28"/>
          <w:lang w:eastAsia="en-US"/>
        </w:rPr>
      </w:pPr>
    </w:p>
    <w:p w14:paraId="5F3FC3DD" w14:textId="77777777" w:rsidR="001522A8" w:rsidRPr="00C16064" w:rsidRDefault="001522A8" w:rsidP="001522A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2"/>
          <w:sz w:val="20"/>
          <w:szCs w:val="22"/>
          <w:lang w:eastAsia="en-US"/>
        </w:rPr>
        <w:t xml:space="preserve"> 1.19</w:t>
      </w:r>
      <w:r w:rsidRPr="00C16064">
        <w:rPr>
          <w:rFonts w:eastAsia="Calibri"/>
          <w:b/>
          <w:spacing w:val="-5"/>
          <w:sz w:val="20"/>
          <w:szCs w:val="22"/>
          <w:lang w:eastAsia="en-US"/>
        </w:rPr>
        <w:t xml:space="preserve"> </w:t>
      </w:r>
      <w:r w:rsidRPr="00C16064">
        <w:rPr>
          <w:rFonts w:eastAsia="Calibri"/>
          <w:b/>
          <w:sz w:val="20"/>
          <w:szCs w:val="22"/>
          <w:lang w:eastAsia="en-US"/>
        </w:rPr>
        <w:t>Потребление</w:t>
      </w:r>
      <w:r w:rsidRPr="00C16064">
        <w:rPr>
          <w:rFonts w:eastAsia="Calibri"/>
          <w:b/>
          <w:spacing w:val="-7"/>
          <w:sz w:val="20"/>
          <w:szCs w:val="22"/>
          <w:lang w:eastAsia="en-US"/>
        </w:rPr>
        <w:t xml:space="preserve"> </w:t>
      </w:r>
      <w:r w:rsidRPr="00C16064">
        <w:rPr>
          <w:rFonts w:eastAsia="Calibri"/>
          <w:b/>
          <w:sz w:val="20"/>
          <w:szCs w:val="22"/>
          <w:lang w:eastAsia="en-US"/>
        </w:rPr>
        <w:t>тепловой</w:t>
      </w:r>
      <w:r w:rsidRPr="00C16064">
        <w:rPr>
          <w:rFonts w:eastAsia="Calibri"/>
          <w:b/>
          <w:spacing w:val="-4"/>
          <w:sz w:val="20"/>
          <w:szCs w:val="22"/>
          <w:lang w:eastAsia="en-US"/>
        </w:rPr>
        <w:t xml:space="preserve"> </w:t>
      </w:r>
      <w:r w:rsidRPr="00C16064">
        <w:rPr>
          <w:rFonts w:eastAsia="Calibri"/>
          <w:b/>
          <w:sz w:val="20"/>
          <w:szCs w:val="22"/>
          <w:lang w:eastAsia="en-US"/>
        </w:rPr>
        <w:t>энергии</w:t>
      </w:r>
      <w:r w:rsidRPr="00C16064">
        <w:rPr>
          <w:rFonts w:eastAsia="Calibri"/>
          <w:b/>
          <w:spacing w:val="-3"/>
          <w:sz w:val="20"/>
          <w:szCs w:val="22"/>
          <w:lang w:eastAsia="en-US"/>
        </w:rPr>
        <w:t xml:space="preserve"> </w:t>
      </w:r>
      <w:r w:rsidRPr="00C16064">
        <w:rPr>
          <w:rFonts w:eastAsia="Calibri"/>
          <w:b/>
          <w:sz w:val="20"/>
          <w:szCs w:val="22"/>
          <w:lang w:eastAsia="en-US"/>
        </w:rPr>
        <w:t>за</w:t>
      </w:r>
      <w:r w:rsidRPr="00C16064">
        <w:rPr>
          <w:rFonts w:eastAsia="Calibri"/>
          <w:b/>
          <w:spacing w:val="-3"/>
          <w:sz w:val="20"/>
          <w:szCs w:val="22"/>
          <w:lang w:eastAsia="en-US"/>
        </w:rPr>
        <w:t xml:space="preserve"> </w:t>
      </w:r>
      <w:r w:rsidRPr="00C16064">
        <w:rPr>
          <w:rFonts w:eastAsia="Calibri"/>
          <w:b/>
          <w:sz w:val="20"/>
          <w:szCs w:val="22"/>
          <w:lang w:eastAsia="en-US"/>
        </w:rPr>
        <w:t>отопительный</w:t>
      </w:r>
      <w:r w:rsidRPr="00C16064">
        <w:rPr>
          <w:rFonts w:eastAsia="Calibri"/>
          <w:b/>
          <w:spacing w:val="-4"/>
          <w:sz w:val="20"/>
          <w:szCs w:val="22"/>
          <w:lang w:eastAsia="en-US"/>
        </w:rPr>
        <w:t xml:space="preserve"> </w:t>
      </w:r>
      <w:r w:rsidRPr="00C16064">
        <w:rPr>
          <w:rFonts w:eastAsia="Calibri"/>
          <w:b/>
          <w:sz w:val="20"/>
          <w:szCs w:val="22"/>
          <w:lang w:eastAsia="en-US"/>
        </w:rPr>
        <w:t>период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9"/>
        <w:gridCol w:w="1259"/>
        <w:gridCol w:w="1348"/>
        <w:gridCol w:w="1125"/>
        <w:gridCol w:w="1001"/>
        <w:gridCol w:w="1102"/>
      </w:tblGrid>
      <w:tr w:rsidR="001522A8" w:rsidRPr="00C16064" w14:paraId="5E05303E" w14:textId="77777777" w:rsidTr="001522A8">
        <w:trPr>
          <w:trHeight w:val="517"/>
        </w:trPr>
        <w:tc>
          <w:tcPr>
            <w:tcW w:w="2039" w:type="pct"/>
            <w:vMerge w:val="restart"/>
            <w:shd w:val="clear" w:color="auto" w:fill="auto"/>
            <w:vAlign w:val="center"/>
            <w:hideMark/>
          </w:tcPr>
          <w:p w14:paraId="2C49E561" w14:textId="77777777" w:rsidR="001522A8" w:rsidRPr="00C16064" w:rsidRDefault="001522A8" w:rsidP="001522A8">
            <w:pPr>
              <w:jc w:val="center"/>
              <w:rPr>
                <w:bCs/>
                <w:sz w:val="20"/>
                <w:szCs w:val="20"/>
              </w:rPr>
            </w:pPr>
            <w:r w:rsidRPr="00C16064">
              <w:rPr>
                <w:bCs/>
                <w:sz w:val="20"/>
                <w:szCs w:val="20"/>
              </w:rPr>
              <w:t>№ котельной, адрес котельной</w:t>
            </w:r>
          </w:p>
        </w:tc>
        <w:tc>
          <w:tcPr>
            <w:tcW w:w="638" w:type="pct"/>
            <w:vMerge w:val="restart"/>
            <w:shd w:val="clear" w:color="auto" w:fill="auto"/>
            <w:vAlign w:val="center"/>
            <w:hideMark/>
          </w:tcPr>
          <w:p w14:paraId="29F189E4" w14:textId="77777777" w:rsidR="001522A8" w:rsidRPr="00C16064" w:rsidRDefault="001522A8" w:rsidP="001522A8">
            <w:pPr>
              <w:jc w:val="center"/>
              <w:rPr>
                <w:bCs/>
                <w:sz w:val="20"/>
                <w:szCs w:val="20"/>
              </w:rPr>
            </w:pPr>
            <w:r w:rsidRPr="00C16064">
              <w:rPr>
                <w:bCs/>
                <w:sz w:val="20"/>
                <w:szCs w:val="20"/>
              </w:rPr>
              <w:t>Выработано тепловой энергии, Гкал/год</w:t>
            </w:r>
          </w:p>
        </w:tc>
        <w:tc>
          <w:tcPr>
            <w:tcW w:w="684" w:type="pct"/>
            <w:vMerge w:val="restart"/>
            <w:shd w:val="clear" w:color="auto" w:fill="auto"/>
            <w:vAlign w:val="center"/>
            <w:hideMark/>
          </w:tcPr>
          <w:p w14:paraId="3243A687" w14:textId="77777777" w:rsidR="001522A8" w:rsidRPr="00C16064" w:rsidRDefault="001522A8" w:rsidP="001522A8">
            <w:pPr>
              <w:jc w:val="center"/>
              <w:rPr>
                <w:bCs/>
                <w:sz w:val="20"/>
                <w:szCs w:val="20"/>
              </w:rPr>
            </w:pPr>
            <w:r w:rsidRPr="00C16064">
              <w:rPr>
                <w:bCs/>
                <w:sz w:val="20"/>
                <w:szCs w:val="20"/>
              </w:rPr>
              <w:t>Собственные нужды котельной, Гкал/год</w:t>
            </w:r>
          </w:p>
        </w:tc>
        <w:tc>
          <w:tcPr>
            <w:tcW w:w="571" w:type="pct"/>
            <w:vMerge w:val="restart"/>
            <w:shd w:val="clear" w:color="auto" w:fill="auto"/>
            <w:vAlign w:val="center"/>
            <w:hideMark/>
          </w:tcPr>
          <w:p w14:paraId="68585372" w14:textId="77777777" w:rsidR="001522A8" w:rsidRPr="00C16064" w:rsidRDefault="001522A8" w:rsidP="001522A8">
            <w:pPr>
              <w:jc w:val="center"/>
              <w:rPr>
                <w:bCs/>
                <w:sz w:val="20"/>
                <w:szCs w:val="20"/>
              </w:rPr>
            </w:pPr>
            <w:r w:rsidRPr="00C16064">
              <w:rPr>
                <w:bCs/>
                <w:sz w:val="20"/>
                <w:szCs w:val="20"/>
              </w:rPr>
              <w:t>Отпуск в тепловую сеть, Гкал/год</w:t>
            </w:r>
          </w:p>
        </w:tc>
        <w:tc>
          <w:tcPr>
            <w:tcW w:w="508" w:type="pct"/>
            <w:vMerge w:val="restart"/>
            <w:shd w:val="clear" w:color="auto" w:fill="auto"/>
            <w:vAlign w:val="center"/>
            <w:hideMark/>
          </w:tcPr>
          <w:p w14:paraId="1F86246B" w14:textId="77777777" w:rsidR="001522A8" w:rsidRPr="00C16064" w:rsidRDefault="001522A8" w:rsidP="001522A8">
            <w:pPr>
              <w:jc w:val="center"/>
              <w:rPr>
                <w:bCs/>
                <w:sz w:val="20"/>
                <w:szCs w:val="20"/>
              </w:rPr>
            </w:pPr>
            <w:r w:rsidRPr="00C16064">
              <w:rPr>
                <w:bCs/>
                <w:sz w:val="20"/>
                <w:szCs w:val="20"/>
              </w:rPr>
              <w:t>Потери в тепловой сети, Гкал/год</w:t>
            </w:r>
          </w:p>
        </w:tc>
        <w:tc>
          <w:tcPr>
            <w:tcW w:w="559" w:type="pct"/>
            <w:vMerge w:val="restart"/>
            <w:shd w:val="clear" w:color="auto" w:fill="auto"/>
            <w:vAlign w:val="center"/>
            <w:hideMark/>
          </w:tcPr>
          <w:p w14:paraId="782FD4D7" w14:textId="77777777" w:rsidR="001522A8" w:rsidRPr="00C16064" w:rsidRDefault="001522A8" w:rsidP="001522A8">
            <w:pPr>
              <w:jc w:val="center"/>
              <w:rPr>
                <w:bCs/>
                <w:sz w:val="20"/>
                <w:szCs w:val="20"/>
              </w:rPr>
            </w:pPr>
            <w:r w:rsidRPr="00C16064">
              <w:rPr>
                <w:bCs/>
                <w:sz w:val="20"/>
                <w:szCs w:val="20"/>
              </w:rPr>
              <w:t>Полезный отпуск, Гкал/год</w:t>
            </w:r>
          </w:p>
        </w:tc>
      </w:tr>
      <w:tr w:rsidR="001522A8" w:rsidRPr="00C16064" w14:paraId="3DCB2072" w14:textId="77777777" w:rsidTr="001522A8">
        <w:trPr>
          <w:trHeight w:val="517"/>
        </w:trPr>
        <w:tc>
          <w:tcPr>
            <w:tcW w:w="2039" w:type="pct"/>
            <w:vMerge/>
            <w:vAlign w:val="center"/>
            <w:hideMark/>
          </w:tcPr>
          <w:p w14:paraId="0818A959" w14:textId="77777777" w:rsidR="001522A8" w:rsidRPr="00C16064" w:rsidRDefault="001522A8" w:rsidP="001522A8">
            <w:pPr>
              <w:rPr>
                <w:bCs/>
                <w:sz w:val="20"/>
                <w:szCs w:val="20"/>
              </w:rPr>
            </w:pPr>
          </w:p>
        </w:tc>
        <w:tc>
          <w:tcPr>
            <w:tcW w:w="638" w:type="pct"/>
            <w:vMerge/>
            <w:vAlign w:val="center"/>
            <w:hideMark/>
          </w:tcPr>
          <w:p w14:paraId="3525613F" w14:textId="77777777" w:rsidR="001522A8" w:rsidRPr="00C16064" w:rsidRDefault="001522A8" w:rsidP="001522A8">
            <w:pPr>
              <w:jc w:val="center"/>
              <w:rPr>
                <w:bCs/>
                <w:sz w:val="20"/>
                <w:szCs w:val="20"/>
              </w:rPr>
            </w:pPr>
          </w:p>
        </w:tc>
        <w:tc>
          <w:tcPr>
            <w:tcW w:w="684" w:type="pct"/>
            <w:vMerge/>
            <w:vAlign w:val="center"/>
            <w:hideMark/>
          </w:tcPr>
          <w:p w14:paraId="76108447" w14:textId="77777777" w:rsidR="001522A8" w:rsidRPr="00C16064" w:rsidRDefault="001522A8" w:rsidP="001522A8">
            <w:pPr>
              <w:jc w:val="center"/>
              <w:rPr>
                <w:bCs/>
                <w:sz w:val="20"/>
                <w:szCs w:val="20"/>
              </w:rPr>
            </w:pPr>
          </w:p>
        </w:tc>
        <w:tc>
          <w:tcPr>
            <w:tcW w:w="571" w:type="pct"/>
            <w:vMerge/>
            <w:vAlign w:val="center"/>
            <w:hideMark/>
          </w:tcPr>
          <w:p w14:paraId="72AF8230" w14:textId="77777777" w:rsidR="001522A8" w:rsidRPr="00C16064" w:rsidRDefault="001522A8" w:rsidP="001522A8">
            <w:pPr>
              <w:jc w:val="center"/>
              <w:rPr>
                <w:bCs/>
                <w:sz w:val="20"/>
                <w:szCs w:val="20"/>
              </w:rPr>
            </w:pPr>
          </w:p>
        </w:tc>
        <w:tc>
          <w:tcPr>
            <w:tcW w:w="508" w:type="pct"/>
            <w:vMerge/>
            <w:vAlign w:val="center"/>
            <w:hideMark/>
          </w:tcPr>
          <w:p w14:paraId="522268F1" w14:textId="77777777" w:rsidR="001522A8" w:rsidRPr="00C16064" w:rsidRDefault="001522A8" w:rsidP="001522A8">
            <w:pPr>
              <w:jc w:val="center"/>
              <w:rPr>
                <w:bCs/>
                <w:sz w:val="20"/>
                <w:szCs w:val="20"/>
              </w:rPr>
            </w:pPr>
          </w:p>
        </w:tc>
        <w:tc>
          <w:tcPr>
            <w:tcW w:w="559" w:type="pct"/>
            <w:vMerge/>
            <w:vAlign w:val="center"/>
            <w:hideMark/>
          </w:tcPr>
          <w:p w14:paraId="0D20C8FC" w14:textId="77777777" w:rsidR="001522A8" w:rsidRPr="00C16064" w:rsidRDefault="001522A8" w:rsidP="001522A8">
            <w:pPr>
              <w:jc w:val="center"/>
              <w:rPr>
                <w:bCs/>
                <w:sz w:val="20"/>
                <w:szCs w:val="20"/>
              </w:rPr>
            </w:pPr>
          </w:p>
        </w:tc>
      </w:tr>
      <w:tr w:rsidR="001522A8" w:rsidRPr="00C16064" w14:paraId="25566870" w14:textId="77777777" w:rsidTr="001522A8">
        <w:trPr>
          <w:trHeight w:val="20"/>
        </w:trPr>
        <w:tc>
          <w:tcPr>
            <w:tcW w:w="2039" w:type="pct"/>
            <w:shd w:val="clear" w:color="auto" w:fill="auto"/>
            <w:vAlign w:val="center"/>
            <w:hideMark/>
          </w:tcPr>
          <w:p w14:paraId="34A89865" w14:textId="77777777" w:rsidR="001522A8" w:rsidRPr="00C16064" w:rsidRDefault="001522A8" w:rsidP="001522A8">
            <w:pPr>
              <w:jc w:val="both"/>
              <w:rPr>
                <w:sz w:val="20"/>
                <w:szCs w:val="20"/>
              </w:rPr>
            </w:pPr>
            <w:r w:rsidRPr="00C16064">
              <w:rPr>
                <w:sz w:val="20"/>
                <w:szCs w:val="20"/>
              </w:rPr>
              <w:t>Котельная кв.68. ст-ца Старощербиновская, Красина-Чкалова.</w:t>
            </w:r>
          </w:p>
        </w:tc>
        <w:tc>
          <w:tcPr>
            <w:tcW w:w="638" w:type="pct"/>
            <w:shd w:val="clear" w:color="000000" w:fill="FFFFFF"/>
            <w:vAlign w:val="center"/>
            <w:hideMark/>
          </w:tcPr>
          <w:p w14:paraId="42EB3282" w14:textId="77777777" w:rsidR="001522A8" w:rsidRPr="00C16064" w:rsidRDefault="001522A8" w:rsidP="001522A8">
            <w:pPr>
              <w:jc w:val="center"/>
              <w:rPr>
                <w:sz w:val="20"/>
                <w:szCs w:val="20"/>
              </w:rPr>
            </w:pPr>
            <w:r w:rsidRPr="00C16064">
              <w:rPr>
                <w:sz w:val="20"/>
                <w:szCs w:val="20"/>
              </w:rPr>
              <w:t>428,979</w:t>
            </w:r>
          </w:p>
        </w:tc>
        <w:tc>
          <w:tcPr>
            <w:tcW w:w="684" w:type="pct"/>
            <w:shd w:val="clear" w:color="auto" w:fill="auto"/>
            <w:noWrap/>
            <w:vAlign w:val="center"/>
            <w:hideMark/>
          </w:tcPr>
          <w:p w14:paraId="53FD7A92" w14:textId="77777777" w:rsidR="001522A8" w:rsidRPr="00C16064" w:rsidRDefault="001522A8" w:rsidP="001522A8">
            <w:pPr>
              <w:jc w:val="center"/>
              <w:rPr>
                <w:sz w:val="20"/>
                <w:szCs w:val="20"/>
              </w:rPr>
            </w:pPr>
            <w:r w:rsidRPr="00C16064">
              <w:rPr>
                <w:sz w:val="20"/>
                <w:szCs w:val="20"/>
              </w:rPr>
              <w:t>18,63</w:t>
            </w:r>
          </w:p>
        </w:tc>
        <w:tc>
          <w:tcPr>
            <w:tcW w:w="571" w:type="pct"/>
            <w:shd w:val="clear" w:color="000000" w:fill="FFFFFF"/>
            <w:noWrap/>
            <w:vAlign w:val="center"/>
            <w:hideMark/>
          </w:tcPr>
          <w:p w14:paraId="3E54089C" w14:textId="77777777" w:rsidR="001522A8" w:rsidRPr="00C16064" w:rsidRDefault="001522A8" w:rsidP="001522A8">
            <w:pPr>
              <w:jc w:val="center"/>
              <w:rPr>
                <w:sz w:val="20"/>
                <w:szCs w:val="20"/>
              </w:rPr>
            </w:pPr>
            <w:r w:rsidRPr="00C16064">
              <w:rPr>
                <w:sz w:val="20"/>
                <w:szCs w:val="20"/>
              </w:rPr>
              <w:t>410,349</w:t>
            </w:r>
          </w:p>
        </w:tc>
        <w:tc>
          <w:tcPr>
            <w:tcW w:w="508" w:type="pct"/>
            <w:shd w:val="clear" w:color="000000" w:fill="FFFFFF"/>
            <w:noWrap/>
            <w:vAlign w:val="center"/>
            <w:hideMark/>
          </w:tcPr>
          <w:p w14:paraId="38DB0CC8" w14:textId="77777777" w:rsidR="001522A8" w:rsidRPr="00C16064" w:rsidRDefault="001522A8" w:rsidP="001522A8">
            <w:pPr>
              <w:jc w:val="center"/>
              <w:rPr>
                <w:sz w:val="20"/>
                <w:szCs w:val="20"/>
              </w:rPr>
            </w:pPr>
            <w:r w:rsidRPr="00C16064">
              <w:rPr>
                <w:sz w:val="20"/>
                <w:szCs w:val="20"/>
              </w:rPr>
              <w:t>77,099</w:t>
            </w:r>
          </w:p>
        </w:tc>
        <w:tc>
          <w:tcPr>
            <w:tcW w:w="559" w:type="pct"/>
            <w:shd w:val="clear" w:color="auto" w:fill="auto"/>
            <w:noWrap/>
            <w:vAlign w:val="center"/>
            <w:hideMark/>
          </w:tcPr>
          <w:p w14:paraId="468632C4" w14:textId="77777777" w:rsidR="001522A8" w:rsidRPr="00C16064" w:rsidRDefault="001522A8" w:rsidP="001522A8">
            <w:pPr>
              <w:jc w:val="center"/>
              <w:rPr>
                <w:sz w:val="20"/>
                <w:szCs w:val="20"/>
              </w:rPr>
            </w:pPr>
            <w:r w:rsidRPr="00C16064">
              <w:rPr>
                <w:sz w:val="20"/>
                <w:szCs w:val="20"/>
              </w:rPr>
              <w:t>333,25</w:t>
            </w:r>
          </w:p>
        </w:tc>
      </w:tr>
      <w:tr w:rsidR="001522A8" w:rsidRPr="00C16064" w14:paraId="7E202C23" w14:textId="77777777" w:rsidTr="001522A8">
        <w:trPr>
          <w:trHeight w:val="20"/>
        </w:trPr>
        <w:tc>
          <w:tcPr>
            <w:tcW w:w="2039" w:type="pct"/>
            <w:shd w:val="clear" w:color="auto" w:fill="auto"/>
            <w:vAlign w:val="center"/>
            <w:hideMark/>
          </w:tcPr>
          <w:p w14:paraId="7EF1655A" w14:textId="77777777" w:rsidR="001522A8" w:rsidRPr="00C16064" w:rsidRDefault="001522A8" w:rsidP="001522A8">
            <w:pPr>
              <w:jc w:val="both"/>
              <w:rPr>
                <w:sz w:val="20"/>
                <w:szCs w:val="20"/>
              </w:rPr>
            </w:pPr>
            <w:r w:rsidRPr="00C16064">
              <w:rPr>
                <w:sz w:val="20"/>
                <w:szCs w:val="20"/>
              </w:rPr>
              <w:t>Котельная кв.86. ст-ца Старощербиновская.Советов-56</w:t>
            </w:r>
          </w:p>
        </w:tc>
        <w:tc>
          <w:tcPr>
            <w:tcW w:w="638" w:type="pct"/>
            <w:shd w:val="clear" w:color="000000" w:fill="FFFFFF"/>
            <w:noWrap/>
            <w:vAlign w:val="center"/>
            <w:hideMark/>
          </w:tcPr>
          <w:p w14:paraId="0DCA37A4" w14:textId="77777777" w:rsidR="001522A8" w:rsidRPr="00C16064" w:rsidRDefault="001522A8" w:rsidP="001522A8">
            <w:pPr>
              <w:jc w:val="center"/>
              <w:rPr>
                <w:sz w:val="20"/>
                <w:szCs w:val="20"/>
              </w:rPr>
            </w:pPr>
            <w:r w:rsidRPr="00C16064">
              <w:rPr>
                <w:sz w:val="20"/>
                <w:szCs w:val="20"/>
              </w:rPr>
              <w:t>1325,506</w:t>
            </w:r>
          </w:p>
        </w:tc>
        <w:tc>
          <w:tcPr>
            <w:tcW w:w="684" w:type="pct"/>
            <w:shd w:val="clear" w:color="auto" w:fill="auto"/>
            <w:noWrap/>
            <w:vAlign w:val="center"/>
            <w:hideMark/>
          </w:tcPr>
          <w:p w14:paraId="21C5517E" w14:textId="77777777" w:rsidR="001522A8" w:rsidRPr="00C16064" w:rsidRDefault="001522A8" w:rsidP="001522A8">
            <w:pPr>
              <w:jc w:val="center"/>
              <w:rPr>
                <w:sz w:val="20"/>
                <w:szCs w:val="20"/>
              </w:rPr>
            </w:pPr>
            <w:r w:rsidRPr="00C16064">
              <w:rPr>
                <w:sz w:val="20"/>
                <w:szCs w:val="20"/>
              </w:rPr>
              <w:t>9,95</w:t>
            </w:r>
          </w:p>
        </w:tc>
        <w:tc>
          <w:tcPr>
            <w:tcW w:w="571" w:type="pct"/>
            <w:shd w:val="clear" w:color="000000" w:fill="FFFFFF"/>
            <w:noWrap/>
            <w:vAlign w:val="center"/>
            <w:hideMark/>
          </w:tcPr>
          <w:p w14:paraId="29D40A1E" w14:textId="77777777" w:rsidR="001522A8" w:rsidRPr="00C16064" w:rsidRDefault="001522A8" w:rsidP="001522A8">
            <w:pPr>
              <w:jc w:val="center"/>
              <w:rPr>
                <w:sz w:val="20"/>
                <w:szCs w:val="20"/>
              </w:rPr>
            </w:pPr>
            <w:r w:rsidRPr="00C16064">
              <w:rPr>
                <w:sz w:val="20"/>
                <w:szCs w:val="20"/>
              </w:rPr>
              <w:t>1315,556</w:t>
            </w:r>
          </w:p>
        </w:tc>
        <w:tc>
          <w:tcPr>
            <w:tcW w:w="508" w:type="pct"/>
            <w:shd w:val="clear" w:color="000000" w:fill="FFFFFF"/>
            <w:noWrap/>
            <w:vAlign w:val="center"/>
            <w:hideMark/>
          </w:tcPr>
          <w:p w14:paraId="4694F558" w14:textId="77777777" w:rsidR="001522A8" w:rsidRPr="00C16064" w:rsidRDefault="001522A8" w:rsidP="001522A8">
            <w:pPr>
              <w:jc w:val="center"/>
              <w:rPr>
                <w:sz w:val="20"/>
                <w:szCs w:val="20"/>
              </w:rPr>
            </w:pPr>
            <w:r w:rsidRPr="00C16064">
              <w:rPr>
                <w:sz w:val="20"/>
                <w:szCs w:val="20"/>
              </w:rPr>
              <w:t>226,896</w:t>
            </w:r>
          </w:p>
        </w:tc>
        <w:tc>
          <w:tcPr>
            <w:tcW w:w="559" w:type="pct"/>
            <w:shd w:val="clear" w:color="auto" w:fill="auto"/>
            <w:noWrap/>
            <w:vAlign w:val="center"/>
            <w:hideMark/>
          </w:tcPr>
          <w:p w14:paraId="5B94FFA4" w14:textId="77777777" w:rsidR="001522A8" w:rsidRPr="00C16064" w:rsidRDefault="001522A8" w:rsidP="001522A8">
            <w:pPr>
              <w:jc w:val="center"/>
              <w:rPr>
                <w:sz w:val="20"/>
                <w:szCs w:val="20"/>
              </w:rPr>
            </w:pPr>
            <w:r w:rsidRPr="00C16064">
              <w:rPr>
                <w:sz w:val="20"/>
                <w:szCs w:val="20"/>
              </w:rPr>
              <w:t>1088,66</w:t>
            </w:r>
          </w:p>
        </w:tc>
      </w:tr>
      <w:tr w:rsidR="001522A8" w:rsidRPr="00C16064" w14:paraId="6CCA78BB" w14:textId="77777777" w:rsidTr="001522A8">
        <w:trPr>
          <w:trHeight w:val="20"/>
        </w:trPr>
        <w:tc>
          <w:tcPr>
            <w:tcW w:w="2039" w:type="pct"/>
            <w:shd w:val="clear" w:color="auto" w:fill="auto"/>
            <w:vAlign w:val="center"/>
            <w:hideMark/>
          </w:tcPr>
          <w:p w14:paraId="334A3AB2" w14:textId="77777777" w:rsidR="001522A8" w:rsidRPr="00C16064" w:rsidRDefault="001522A8" w:rsidP="001522A8">
            <w:pPr>
              <w:jc w:val="both"/>
              <w:rPr>
                <w:sz w:val="20"/>
                <w:szCs w:val="20"/>
              </w:rPr>
            </w:pPr>
            <w:r w:rsidRPr="00C16064">
              <w:rPr>
                <w:sz w:val="20"/>
                <w:szCs w:val="20"/>
              </w:rPr>
              <w:t>Котельная кв.87. ст-ца Старощербиновская, Первомайская-Советов</w:t>
            </w:r>
          </w:p>
        </w:tc>
        <w:tc>
          <w:tcPr>
            <w:tcW w:w="638" w:type="pct"/>
            <w:shd w:val="clear" w:color="000000" w:fill="FFFFFF"/>
            <w:noWrap/>
            <w:vAlign w:val="center"/>
            <w:hideMark/>
          </w:tcPr>
          <w:p w14:paraId="41BA7B6E" w14:textId="77777777" w:rsidR="001522A8" w:rsidRPr="00C16064" w:rsidRDefault="001522A8" w:rsidP="001522A8">
            <w:pPr>
              <w:jc w:val="center"/>
              <w:rPr>
                <w:sz w:val="20"/>
                <w:szCs w:val="20"/>
              </w:rPr>
            </w:pPr>
            <w:r w:rsidRPr="00C16064">
              <w:rPr>
                <w:sz w:val="20"/>
                <w:szCs w:val="20"/>
              </w:rPr>
              <w:t>1638,303</w:t>
            </w:r>
          </w:p>
        </w:tc>
        <w:tc>
          <w:tcPr>
            <w:tcW w:w="684" w:type="pct"/>
            <w:shd w:val="clear" w:color="auto" w:fill="auto"/>
            <w:noWrap/>
            <w:vAlign w:val="center"/>
            <w:hideMark/>
          </w:tcPr>
          <w:p w14:paraId="2A1E10B7" w14:textId="77777777" w:rsidR="001522A8" w:rsidRPr="00C16064" w:rsidRDefault="001522A8" w:rsidP="001522A8">
            <w:pPr>
              <w:jc w:val="center"/>
              <w:rPr>
                <w:sz w:val="20"/>
                <w:szCs w:val="20"/>
              </w:rPr>
            </w:pPr>
            <w:r w:rsidRPr="00C16064">
              <w:rPr>
                <w:sz w:val="20"/>
                <w:szCs w:val="20"/>
              </w:rPr>
              <w:t>11,17</w:t>
            </w:r>
          </w:p>
        </w:tc>
        <w:tc>
          <w:tcPr>
            <w:tcW w:w="571" w:type="pct"/>
            <w:shd w:val="clear" w:color="000000" w:fill="FFFFFF"/>
            <w:noWrap/>
            <w:vAlign w:val="center"/>
            <w:hideMark/>
          </w:tcPr>
          <w:p w14:paraId="5E740995" w14:textId="77777777" w:rsidR="001522A8" w:rsidRPr="00C16064" w:rsidRDefault="001522A8" w:rsidP="001522A8">
            <w:pPr>
              <w:jc w:val="center"/>
              <w:rPr>
                <w:sz w:val="20"/>
                <w:szCs w:val="20"/>
              </w:rPr>
            </w:pPr>
            <w:r w:rsidRPr="00C16064">
              <w:rPr>
                <w:sz w:val="20"/>
                <w:szCs w:val="20"/>
              </w:rPr>
              <w:t>1627,133</w:t>
            </w:r>
          </w:p>
        </w:tc>
        <w:tc>
          <w:tcPr>
            <w:tcW w:w="508" w:type="pct"/>
            <w:shd w:val="clear" w:color="000000" w:fill="FFFFFF"/>
            <w:noWrap/>
            <w:vAlign w:val="center"/>
            <w:hideMark/>
          </w:tcPr>
          <w:p w14:paraId="24A06F73" w14:textId="77777777" w:rsidR="001522A8" w:rsidRPr="00C16064" w:rsidRDefault="001522A8" w:rsidP="001522A8">
            <w:pPr>
              <w:jc w:val="center"/>
              <w:rPr>
                <w:sz w:val="20"/>
                <w:szCs w:val="20"/>
              </w:rPr>
            </w:pPr>
            <w:r w:rsidRPr="00C16064">
              <w:rPr>
                <w:sz w:val="20"/>
                <w:szCs w:val="20"/>
              </w:rPr>
              <w:t>264,253</w:t>
            </w:r>
          </w:p>
        </w:tc>
        <w:tc>
          <w:tcPr>
            <w:tcW w:w="559" w:type="pct"/>
            <w:shd w:val="clear" w:color="auto" w:fill="auto"/>
            <w:noWrap/>
            <w:vAlign w:val="center"/>
            <w:hideMark/>
          </w:tcPr>
          <w:p w14:paraId="39E04BD8" w14:textId="77777777" w:rsidR="001522A8" w:rsidRPr="00C16064" w:rsidRDefault="001522A8" w:rsidP="001522A8">
            <w:pPr>
              <w:jc w:val="center"/>
              <w:rPr>
                <w:sz w:val="20"/>
                <w:szCs w:val="20"/>
              </w:rPr>
            </w:pPr>
            <w:r w:rsidRPr="00C16064">
              <w:rPr>
                <w:sz w:val="20"/>
                <w:szCs w:val="20"/>
              </w:rPr>
              <w:t>1362,88</w:t>
            </w:r>
          </w:p>
        </w:tc>
      </w:tr>
      <w:tr w:rsidR="001522A8" w:rsidRPr="00C16064" w14:paraId="58B3DA39" w14:textId="77777777" w:rsidTr="001522A8">
        <w:trPr>
          <w:trHeight w:val="20"/>
        </w:trPr>
        <w:tc>
          <w:tcPr>
            <w:tcW w:w="2039" w:type="pct"/>
            <w:shd w:val="clear" w:color="auto" w:fill="auto"/>
            <w:vAlign w:val="center"/>
            <w:hideMark/>
          </w:tcPr>
          <w:p w14:paraId="2E8680EA" w14:textId="77777777" w:rsidR="001522A8" w:rsidRPr="00C16064" w:rsidRDefault="001522A8" w:rsidP="001522A8">
            <w:pPr>
              <w:jc w:val="both"/>
              <w:rPr>
                <w:sz w:val="20"/>
                <w:szCs w:val="20"/>
              </w:rPr>
            </w:pPr>
            <w:r w:rsidRPr="00C16064">
              <w:rPr>
                <w:sz w:val="20"/>
                <w:szCs w:val="20"/>
              </w:rPr>
              <w:t>Котельная кв.89. ст-ца Старощербиновская.Советов-56</w:t>
            </w:r>
          </w:p>
        </w:tc>
        <w:tc>
          <w:tcPr>
            <w:tcW w:w="638" w:type="pct"/>
            <w:shd w:val="clear" w:color="000000" w:fill="FFFFFF"/>
            <w:noWrap/>
            <w:vAlign w:val="center"/>
            <w:hideMark/>
          </w:tcPr>
          <w:p w14:paraId="790C68E5" w14:textId="77777777" w:rsidR="001522A8" w:rsidRPr="00C16064" w:rsidRDefault="001522A8" w:rsidP="001522A8">
            <w:pPr>
              <w:jc w:val="center"/>
              <w:rPr>
                <w:sz w:val="20"/>
                <w:szCs w:val="20"/>
              </w:rPr>
            </w:pPr>
            <w:r w:rsidRPr="00C16064">
              <w:rPr>
                <w:sz w:val="20"/>
                <w:szCs w:val="20"/>
              </w:rPr>
              <w:t>822,918</w:t>
            </w:r>
          </w:p>
        </w:tc>
        <w:tc>
          <w:tcPr>
            <w:tcW w:w="684" w:type="pct"/>
            <w:shd w:val="clear" w:color="auto" w:fill="auto"/>
            <w:noWrap/>
            <w:vAlign w:val="center"/>
            <w:hideMark/>
          </w:tcPr>
          <w:p w14:paraId="6C211BDD" w14:textId="77777777" w:rsidR="001522A8" w:rsidRPr="00C16064" w:rsidRDefault="001522A8" w:rsidP="001522A8">
            <w:pPr>
              <w:jc w:val="center"/>
              <w:rPr>
                <w:sz w:val="20"/>
                <w:szCs w:val="20"/>
              </w:rPr>
            </w:pPr>
            <w:r w:rsidRPr="00C16064">
              <w:rPr>
                <w:sz w:val="20"/>
                <w:szCs w:val="20"/>
              </w:rPr>
              <w:t>23,92</w:t>
            </w:r>
          </w:p>
        </w:tc>
        <w:tc>
          <w:tcPr>
            <w:tcW w:w="571" w:type="pct"/>
            <w:shd w:val="clear" w:color="000000" w:fill="FFFFFF"/>
            <w:noWrap/>
            <w:vAlign w:val="center"/>
            <w:hideMark/>
          </w:tcPr>
          <w:p w14:paraId="4D36E518" w14:textId="77777777" w:rsidR="001522A8" w:rsidRPr="00C16064" w:rsidRDefault="001522A8" w:rsidP="001522A8">
            <w:pPr>
              <w:jc w:val="center"/>
              <w:rPr>
                <w:sz w:val="20"/>
                <w:szCs w:val="20"/>
              </w:rPr>
            </w:pPr>
            <w:r w:rsidRPr="00C16064">
              <w:rPr>
                <w:sz w:val="20"/>
                <w:szCs w:val="20"/>
              </w:rPr>
              <w:t>798,998</w:t>
            </w:r>
          </w:p>
        </w:tc>
        <w:tc>
          <w:tcPr>
            <w:tcW w:w="508" w:type="pct"/>
            <w:shd w:val="clear" w:color="000000" w:fill="FFFFFF"/>
            <w:noWrap/>
            <w:vAlign w:val="center"/>
            <w:hideMark/>
          </w:tcPr>
          <w:p w14:paraId="4DFFB4A4" w14:textId="77777777" w:rsidR="001522A8" w:rsidRPr="00C16064" w:rsidRDefault="001522A8" w:rsidP="001522A8">
            <w:pPr>
              <w:jc w:val="center"/>
              <w:rPr>
                <w:sz w:val="20"/>
                <w:szCs w:val="20"/>
              </w:rPr>
            </w:pPr>
            <w:r w:rsidRPr="00C16064">
              <w:rPr>
                <w:sz w:val="20"/>
                <w:szCs w:val="20"/>
              </w:rPr>
              <w:t>97,838</w:t>
            </w:r>
          </w:p>
        </w:tc>
        <w:tc>
          <w:tcPr>
            <w:tcW w:w="559" w:type="pct"/>
            <w:shd w:val="clear" w:color="auto" w:fill="auto"/>
            <w:noWrap/>
            <w:vAlign w:val="center"/>
            <w:hideMark/>
          </w:tcPr>
          <w:p w14:paraId="65C1D922" w14:textId="77777777" w:rsidR="001522A8" w:rsidRPr="00C16064" w:rsidRDefault="001522A8" w:rsidP="001522A8">
            <w:pPr>
              <w:jc w:val="center"/>
              <w:rPr>
                <w:sz w:val="20"/>
                <w:szCs w:val="20"/>
              </w:rPr>
            </w:pPr>
            <w:r w:rsidRPr="00C16064">
              <w:rPr>
                <w:sz w:val="20"/>
                <w:szCs w:val="20"/>
              </w:rPr>
              <w:t>701,16</w:t>
            </w:r>
          </w:p>
        </w:tc>
      </w:tr>
      <w:tr w:rsidR="001522A8" w:rsidRPr="00C16064" w14:paraId="063535E6" w14:textId="77777777" w:rsidTr="001522A8">
        <w:trPr>
          <w:trHeight w:val="20"/>
        </w:trPr>
        <w:tc>
          <w:tcPr>
            <w:tcW w:w="2039" w:type="pct"/>
            <w:shd w:val="clear" w:color="auto" w:fill="auto"/>
            <w:vAlign w:val="center"/>
            <w:hideMark/>
          </w:tcPr>
          <w:p w14:paraId="06C793A1" w14:textId="77777777" w:rsidR="001522A8" w:rsidRPr="00C16064" w:rsidRDefault="001522A8" w:rsidP="001522A8">
            <w:pPr>
              <w:jc w:val="both"/>
              <w:rPr>
                <w:sz w:val="20"/>
                <w:szCs w:val="20"/>
              </w:rPr>
            </w:pPr>
            <w:r w:rsidRPr="00C16064">
              <w:rPr>
                <w:sz w:val="20"/>
                <w:szCs w:val="20"/>
              </w:rPr>
              <w:t>Котельная кв.92. ст-ца Старощербиновская, Красноармейская-Советов</w:t>
            </w:r>
          </w:p>
        </w:tc>
        <w:tc>
          <w:tcPr>
            <w:tcW w:w="638" w:type="pct"/>
            <w:shd w:val="clear" w:color="000000" w:fill="FFFFFF"/>
            <w:noWrap/>
            <w:vAlign w:val="center"/>
            <w:hideMark/>
          </w:tcPr>
          <w:p w14:paraId="31772F93" w14:textId="77777777" w:rsidR="001522A8" w:rsidRPr="00C16064" w:rsidRDefault="001522A8" w:rsidP="001522A8">
            <w:pPr>
              <w:jc w:val="center"/>
              <w:rPr>
                <w:sz w:val="20"/>
                <w:szCs w:val="20"/>
              </w:rPr>
            </w:pPr>
            <w:r w:rsidRPr="00C16064">
              <w:rPr>
                <w:sz w:val="20"/>
                <w:szCs w:val="20"/>
              </w:rPr>
              <w:t>898,99</w:t>
            </w:r>
          </w:p>
        </w:tc>
        <w:tc>
          <w:tcPr>
            <w:tcW w:w="684" w:type="pct"/>
            <w:shd w:val="clear" w:color="auto" w:fill="auto"/>
            <w:noWrap/>
            <w:vAlign w:val="center"/>
            <w:hideMark/>
          </w:tcPr>
          <w:p w14:paraId="4468FB0F" w14:textId="77777777" w:rsidR="001522A8" w:rsidRPr="00C16064" w:rsidRDefault="001522A8" w:rsidP="001522A8">
            <w:pPr>
              <w:jc w:val="center"/>
              <w:rPr>
                <w:sz w:val="20"/>
                <w:szCs w:val="20"/>
              </w:rPr>
            </w:pPr>
            <w:r w:rsidRPr="00C16064">
              <w:rPr>
                <w:sz w:val="20"/>
                <w:szCs w:val="20"/>
              </w:rPr>
              <w:t>17,25</w:t>
            </w:r>
          </w:p>
        </w:tc>
        <w:tc>
          <w:tcPr>
            <w:tcW w:w="571" w:type="pct"/>
            <w:shd w:val="clear" w:color="000000" w:fill="FFFFFF"/>
            <w:noWrap/>
            <w:vAlign w:val="center"/>
            <w:hideMark/>
          </w:tcPr>
          <w:p w14:paraId="0A74546E" w14:textId="77777777" w:rsidR="001522A8" w:rsidRPr="00C16064" w:rsidRDefault="001522A8" w:rsidP="001522A8">
            <w:pPr>
              <w:jc w:val="center"/>
              <w:rPr>
                <w:sz w:val="20"/>
                <w:szCs w:val="20"/>
              </w:rPr>
            </w:pPr>
            <w:r w:rsidRPr="00C16064">
              <w:rPr>
                <w:sz w:val="20"/>
                <w:szCs w:val="20"/>
              </w:rPr>
              <w:t>881,74</w:t>
            </w:r>
          </w:p>
        </w:tc>
        <w:tc>
          <w:tcPr>
            <w:tcW w:w="508" w:type="pct"/>
            <w:shd w:val="clear" w:color="000000" w:fill="FFFFFF"/>
            <w:noWrap/>
            <w:vAlign w:val="center"/>
            <w:hideMark/>
          </w:tcPr>
          <w:p w14:paraId="2BD7BB9B" w14:textId="77777777" w:rsidR="001522A8" w:rsidRPr="00C16064" w:rsidRDefault="001522A8" w:rsidP="001522A8">
            <w:pPr>
              <w:jc w:val="center"/>
              <w:rPr>
                <w:sz w:val="20"/>
                <w:szCs w:val="20"/>
              </w:rPr>
            </w:pPr>
            <w:r w:rsidRPr="00C16064">
              <w:rPr>
                <w:sz w:val="20"/>
                <w:szCs w:val="20"/>
              </w:rPr>
              <w:t>183,06</w:t>
            </w:r>
          </w:p>
        </w:tc>
        <w:tc>
          <w:tcPr>
            <w:tcW w:w="559" w:type="pct"/>
            <w:shd w:val="clear" w:color="auto" w:fill="auto"/>
            <w:noWrap/>
            <w:vAlign w:val="center"/>
            <w:hideMark/>
          </w:tcPr>
          <w:p w14:paraId="0E44F344" w14:textId="77777777" w:rsidR="001522A8" w:rsidRPr="00C16064" w:rsidRDefault="001522A8" w:rsidP="001522A8">
            <w:pPr>
              <w:jc w:val="center"/>
              <w:rPr>
                <w:sz w:val="20"/>
                <w:szCs w:val="20"/>
              </w:rPr>
            </w:pPr>
            <w:r w:rsidRPr="00C16064">
              <w:rPr>
                <w:sz w:val="20"/>
                <w:szCs w:val="20"/>
              </w:rPr>
              <w:t>698,68</w:t>
            </w:r>
          </w:p>
        </w:tc>
      </w:tr>
      <w:tr w:rsidR="001522A8" w:rsidRPr="00C16064" w14:paraId="2761822F" w14:textId="77777777" w:rsidTr="001522A8">
        <w:trPr>
          <w:trHeight w:val="20"/>
        </w:trPr>
        <w:tc>
          <w:tcPr>
            <w:tcW w:w="2039" w:type="pct"/>
            <w:shd w:val="clear" w:color="auto" w:fill="auto"/>
            <w:vAlign w:val="center"/>
            <w:hideMark/>
          </w:tcPr>
          <w:p w14:paraId="426162E4" w14:textId="77777777" w:rsidR="001522A8" w:rsidRPr="00C16064" w:rsidRDefault="001522A8" w:rsidP="001522A8">
            <w:pPr>
              <w:jc w:val="both"/>
              <w:rPr>
                <w:sz w:val="20"/>
                <w:szCs w:val="20"/>
              </w:rPr>
            </w:pPr>
            <w:r w:rsidRPr="00C16064">
              <w:rPr>
                <w:sz w:val="20"/>
                <w:szCs w:val="20"/>
              </w:rPr>
              <w:t>Котельная кв.98. ст-ца Старощербиновская.Лермонтова-37</w:t>
            </w:r>
          </w:p>
        </w:tc>
        <w:tc>
          <w:tcPr>
            <w:tcW w:w="638" w:type="pct"/>
            <w:shd w:val="clear" w:color="000000" w:fill="FFFFFF"/>
            <w:noWrap/>
            <w:vAlign w:val="center"/>
            <w:hideMark/>
          </w:tcPr>
          <w:p w14:paraId="2D1B905B" w14:textId="77777777" w:rsidR="001522A8" w:rsidRPr="00C16064" w:rsidRDefault="001522A8" w:rsidP="001522A8">
            <w:pPr>
              <w:jc w:val="center"/>
              <w:rPr>
                <w:sz w:val="20"/>
                <w:szCs w:val="20"/>
              </w:rPr>
            </w:pPr>
            <w:r w:rsidRPr="00C16064">
              <w:rPr>
                <w:sz w:val="20"/>
                <w:szCs w:val="20"/>
              </w:rPr>
              <w:t>519,256</w:t>
            </w:r>
          </w:p>
        </w:tc>
        <w:tc>
          <w:tcPr>
            <w:tcW w:w="684" w:type="pct"/>
            <w:shd w:val="clear" w:color="auto" w:fill="auto"/>
            <w:noWrap/>
            <w:vAlign w:val="center"/>
            <w:hideMark/>
          </w:tcPr>
          <w:p w14:paraId="157DD07F" w14:textId="77777777" w:rsidR="001522A8" w:rsidRPr="00C16064" w:rsidRDefault="001522A8" w:rsidP="001522A8">
            <w:pPr>
              <w:jc w:val="center"/>
              <w:rPr>
                <w:sz w:val="20"/>
                <w:szCs w:val="20"/>
              </w:rPr>
            </w:pPr>
            <w:r w:rsidRPr="00C16064">
              <w:rPr>
                <w:sz w:val="20"/>
                <w:szCs w:val="20"/>
              </w:rPr>
              <w:t>4,47</w:t>
            </w:r>
          </w:p>
        </w:tc>
        <w:tc>
          <w:tcPr>
            <w:tcW w:w="571" w:type="pct"/>
            <w:shd w:val="clear" w:color="000000" w:fill="FFFFFF"/>
            <w:noWrap/>
            <w:vAlign w:val="center"/>
            <w:hideMark/>
          </w:tcPr>
          <w:p w14:paraId="16B45F06" w14:textId="77777777" w:rsidR="001522A8" w:rsidRPr="00C16064" w:rsidRDefault="001522A8" w:rsidP="001522A8">
            <w:pPr>
              <w:jc w:val="center"/>
              <w:rPr>
                <w:sz w:val="20"/>
                <w:szCs w:val="20"/>
              </w:rPr>
            </w:pPr>
            <w:r w:rsidRPr="00C16064">
              <w:rPr>
                <w:sz w:val="20"/>
                <w:szCs w:val="20"/>
              </w:rPr>
              <w:t>514,786</w:t>
            </w:r>
          </w:p>
        </w:tc>
        <w:tc>
          <w:tcPr>
            <w:tcW w:w="508" w:type="pct"/>
            <w:shd w:val="clear" w:color="000000" w:fill="FFFFFF"/>
            <w:noWrap/>
            <w:vAlign w:val="center"/>
            <w:hideMark/>
          </w:tcPr>
          <w:p w14:paraId="20AE1637" w14:textId="77777777" w:rsidR="001522A8" w:rsidRPr="00C16064" w:rsidRDefault="001522A8" w:rsidP="001522A8">
            <w:pPr>
              <w:jc w:val="center"/>
              <w:rPr>
                <w:sz w:val="20"/>
                <w:szCs w:val="20"/>
              </w:rPr>
            </w:pPr>
            <w:r w:rsidRPr="00C16064">
              <w:rPr>
                <w:sz w:val="20"/>
                <w:szCs w:val="20"/>
              </w:rPr>
              <w:t>39,446</w:t>
            </w:r>
          </w:p>
        </w:tc>
        <w:tc>
          <w:tcPr>
            <w:tcW w:w="559" w:type="pct"/>
            <w:shd w:val="clear" w:color="auto" w:fill="auto"/>
            <w:noWrap/>
            <w:vAlign w:val="center"/>
            <w:hideMark/>
          </w:tcPr>
          <w:p w14:paraId="5196F5D3" w14:textId="77777777" w:rsidR="001522A8" w:rsidRPr="00C16064" w:rsidRDefault="001522A8" w:rsidP="001522A8">
            <w:pPr>
              <w:jc w:val="center"/>
              <w:rPr>
                <w:sz w:val="20"/>
                <w:szCs w:val="20"/>
              </w:rPr>
            </w:pPr>
            <w:r w:rsidRPr="00C16064">
              <w:rPr>
                <w:sz w:val="20"/>
                <w:szCs w:val="20"/>
              </w:rPr>
              <w:t>475,34</w:t>
            </w:r>
          </w:p>
        </w:tc>
      </w:tr>
      <w:tr w:rsidR="001522A8" w:rsidRPr="00C16064" w14:paraId="198761D3" w14:textId="77777777" w:rsidTr="001522A8">
        <w:trPr>
          <w:trHeight w:val="20"/>
        </w:trPr>
        <w:tc>
          <w:tcPr>
            <w:tcW w:w="2039" w:type="pct"/>
            <w:shd w:val="clear" w:color="auto" w:fill="auto"/>
            <w:vAlign w:val="center"/>
            <w:hideMark/>
          </w:tcPr>
          <w:p w14:paraId="62CC1971" w14:textId="77777777" w:rsidR="001522A8" w:rsidRPr="00C16064" w:rsidRDefault="001522A8" w:rsidP="001522A8">
            <w:pPr>
              <w:jc w:val="both"/>
              <w:rPr>
                <w:sz w:val="20"/>
                <w:szCs w:val="20"/>
              </w:rPr>
            </w:pPr>
            <w:r w:rsidRPr="00C16064">
              <w:rPr>
                <w:sz w:val="20"/>
                <w:szCs w:val="20"/>
              </w:rPr>
              <w:t>Котельная кв.99. ст-ца. Старощербиновская, Красная-Шевченко</w:t>
            </w:r>
          </w:p>
        </w:tc>
        <w:tc>
          <w:tcPr>
            <w:tcW w:w="638" w:type="pct"/>
            <w:shd w:val="clear" w:color="000000" w:fill="FFFFFF"/>
            <w:noWrap/>
            <w:vAlign w:val="center"/>
            <w:hideMark/>
          </w:tcPr>
          <w:p w14:paraId="4AF8F21F" w14:textId="77777777" w:rsidR="001522A8" w:rsidRPr="00C16064" w:rsidRDefault="001522A8" w:rsidP="001522A8">
            <w:pPr>
              <w:jc w:val="center"/>
              <w:rPr>
                <w:sz w:val="20"/>
                <w:szCs w:val="20"/>
              </w:rPr>
            </w:pPr>
            <w:r w:rsidRPr="00C16064">
              <w:rPr>
                <w:sz w:val="20"/>
                <w:szCs w:val="20"/>
              </w:rPr>
              <w:t>700,559</w:t>
            </w:r>
          </w:p>
        </w:tc>
        <w:tc>
          <w:tcPr>
            <w:tcW w:w="684" w:type="pct"/>
            <w:shd w:val="clear" w:color="auto" w:fill="auto"/>
            <w:noWrap/>
            <w:vAlign w:val="center"/>
            <w:hideMark/>
          </w:tcPr>
          <w:p w14:paraId="4B6D6295" w14:textId="77777777" w:rsidR="001522A8" w:rsidRPr="00C16064" w:rsidRDefault="001522A8" w:rsidP="001522A8">
            <w:pPr>
              <w:jc w:val="center"/>
              <w:rPr>
                <w:sz w:val="20"/>
                <w:szCs w:val="20"/>
              </w:rPr>
            </w:pPr>
            <w:r w:rsidRPr="00C16064">
              <w:rPr>
                <w:sz w:val="20"/>
                <w:szCs w:val="20"/>
              </w:rPr>
              <w:t>36,83</w:t>
            </w:r>
          </w:p>
        </w:tc>
        <w:tc>
          <w:tcPr>
            <w:tcW w:w="571" w:type="pct"/>
            <w:shd w:val="clear" w:color="000000" w:fill="FFFFFF"/>
            <w:noWrap/>
            <w:vAlign w:val="center"/>
            <w:hideMark/>
          </w:tcPr>
          <w:p w14:paraId="3E6BC75E" w14:textId="77777777" w:rsidR="001522A8" w:rsidRPr="00C16064" w:rsidRDefault="001522A8" w:rsidP="001522A8">
            <w:pPr>
              <w:jc w:val="center"/>
              <w:rPr>
                <w:sz w:val="20"/>
                <w:szCs w:val="20"/>
              </w:rPr>
            </w:pPr>
            <w:r w:rsidRPr="00C16064">
              <w:rPr>
                <w:sz w:val="20"/>
                <w:szCs w:val="20"/>
              </w:rPr>
              <w:t>663,729</w:t>
            </w:r>
          </w:p>
        </w:tc>
        <w:tc>
          <w:tcPr>
            <w:tcW w:w="508" w:type="pct"/>
            <w:shd w:val="clear" w:color="000000" w:fill="FFFFFF"/>
            <w:noWrap/>
            <w:vAlign w:val="center"/>
            <w:hideMark/>
          </w:tcPr>
          <w:p w14:paraId="47CC47CD" w14:textId="77777777" w:rsidR="001522A8" w:rsidRPr="00C16064" w:rsidRDefault="001522A8" w:rsidP="001522A8">
            <w:pPr>
              <w:jc w:val="center"/>
              <w:rPr>
                <w:sz w:val="20"/>
                <w:szCs w:val="20"/>
              </w:rPr>
            </w:pPr>
            <w:r w:rsidRPr="00C16064">
              <w:rPr>
                <w:sz w:val="20"/>
                <w:szCs w:val="20"/>
              </w:rPr>
              <w:t>102,829</w:t>
            </w:r>
          </w:p>
        </w:tc>
        <w:tc>
          <w:tcPr>
            <w:tcW w:w="559" w:type="pct"/>
            <w:shd w:val="clear" w:color="auto" w:fill="auto"/>
            <w:noWrap/>
            <w:vAlign w:val="center"/>
            <w:hideMark/>
          </w:tcPr>
          <w:p w14:paraId="02EB5779" w14:textId="77777777" w:rsidR="001522A8" w:rsidRPr="00C16064" w:rsidRDefault="001522A8" w:rsidP="001522A8">
            <w:pPr>
              <w:jc w:val="center"/>
              <w:rPr>
                <w:sz w:val="20"/>
                <w:szCs w:val="20"/>
              </w:rPr>
            </w:pPr>
            <w:r w:rsidRPr="00C16064">
              <w:rPr>
                <w:sz w:val="20"/>
                <w:szCs w:val="20"/>
              </w:rPr>
              <w:t>560,90</w:t>
            </w:r>
          </w:p>
        </w:tc>
      </w:tr>
      <w:tr w:rsidR="001522A8" w:rsidRPr="00C16064" w14:paraId="6BDD535A" w14:textId="77777777" w:rsidTr="001522A8">
        <w:trPr>
          <w:trHeight w:val="20"/>
        </w:trPr>
        <w:tc>
          <w:tcPr>
            <w:tcW w:w="2039" w:type="pct"/>
            <w:shd w:val="clear" w:color="auto" w:fill="auto"/>
            <w:vAlign w:val="center"/>
            <w:hideMark/>
          </w:tcPr>
          <w:p w14:paraId="79C09D37" w14:textId="77777777" w:rsidR="001522A8" w:rsidRPr="00C16064" w:rsidRDefault="001522A8" w:rsidP="001522A8">
            <w:pPr>
              <w:jc w:val="both"/>
              <w:rPr>
                <w:sz w:val="20"/>
                <w:szCs w:val="20"/>
              </w:rPr>
            </w:pPr>
            <w:r w:rsidRPr="00C16064">
              <w:rPr>
                <w:sz w:val="20"/>
                <w:szCs w:val="20"/>
              </w:rPr>
              <w:t>Котельная кв.109. ст-ца Старощербиновская.Красная-63</w:t>
            </w:r>
          </w:p>
        </w:tc>
        <w:tc>
          <w:tcPr>
            <w:tcW w:w="638" w:type="pct"/>
            <w:shd w:val="clear" w:color="000000" w:fill="FFFFFF"/>
            <w:noWrap/>
            <w:vAlign w:val="center"/>
            <w:hideMark/>
          </w:tcPr>
          <w:p w14:paraId="6D5C3559" w14:textId="77777777" w:rsidR="001522A8" w:rsidRPr="00C16064" w:rsidRDefault="001522A8" w:rsidP="001522A8">
            <w:pPr>
              <w:jc w:val="center"/>
              <w:rPr>
                <w:sz w:val="20"/>
                <w:szCs w:val="20"/>
              </w:rPr>
            </w:pPr>
            <w:r w:rsidRPr="00C16064">
              <w:rPr>
                <w:sz w:val="20"/>
                <w:szCs w:val="20"/>
              </w:rPr>
              <w:t>1001,218</w:t>
            </w:r>
          </w:p>
        </w:tc>
        <w:tc>
          <w:tcPr>
            <w:tcW w:w="684" w:type="pct"/>
            <w:shd w:val="clear" w:color="auto" w:fill="auto"/>
            <w:noWrap/>
            <w:vAlign w:val="center"/>
            <w:hideMark/>
          </w:tcPr>
          <w:p w14:paraId="0577869B" w14:textId="77777777" w:rsidR="001522A8" w:rsidRPr="00C16064" w:rsidRDefault="001522A8" w:rsidP="001522A8">
            <w:pPr>
              <w:jc w:val="center"/>
              <w:rPr>
                <w:sz w:val="20"/>
                <w:szCs w:val="20"/>
              </w:rPr>
            </w:pPr>
            <w:r w:rsidRPr="00C16064">
              <w:rPr>
                <w:sz w:val="20"/>
                <w:szCs w:val="20"/>
              </w:rPr>
              <w:t>33,71</w:t>
            </w:r>
          </w:p>
        </w:tc>
        <w:tc>
          <w:tcPr>
            <w:tcW w:w="571" w:type="pct"/>
            <w:shd w:val="clear" w:color="000000" w:fill="FFFFFF"/>
            <w:noWrap/>
            <w:vAlign w:val="center"/>
            <w:hideMark/>
          </w:tcPr>
          <w:p w14:paraId="557391BE" w14:textId="77777777" w:rsidR="001522A8" w:rsidRPr="00C16064" w:rsidRDefault="001522A8" w:rsidP="001522A8">
            <w:pPr>
              <w:jc w:val="center"/>
              <w:rPr>
                <w:sz w:val="20"/>
                <w:szCs w:val="20"/>
              </w:rPr>
            </w:pPr>
            <w:r w:rsidRPr="00C16064">
              <w:rPr>
                <w:sz w:val="20"/>
                <w:szCs w:val="20"/>
              </w:rPr>
              <w:t>967,508</w:t>
            </w:r>
          </w:p>
        </w:tc>
        <w:tc>
          <w:tcPr>
            <w:tcW w:w="508" w:type="pct"/>
            <w:shd w:val="clear" w:color="000000" w:fill="FFFFFF"/>
            <w:noWrap/>
            <w:vAlign w:val="center"/>
            <w:hideMark/>
          </w:tcPr>
          <w:p w14:paraId="4DAB1105" w14:textId="77777777" w:rsidR="001522A8" w:rsidRPr="00C16064" w:rsidRDefault="001522A8" w:rsidP="001522A8">
            <w:pPr>
              <w:jc w:val="center"/>
              <w:rPr>
                <w:sz w:val="20"/>
                <w:szCs w:val="20"/>
              </w:rPr>
            </w:pPr>
            <w:r w:rsidRPr="00C16064">
              <w:rPr>
                <w:sz w:val="20"/>
                <w:szCs w:val="20"/>
              </w:rPr>
              <w:t>127,368</w:t>
            </w:r>
          </w:p>
        </w:tc>
        <w:tc>
          <w:tcPr>
            <w:tcW w:w="559" w:type="pct"/>
            <w:shd w:val="clear" w:color="auto" w:fill="auto"/>
            <w:noWrap/>
            <w:vAlign w:val="center"/>
            <w:hideMark/>
          </w:tcPr>
          <w:p w14:paraId="36B8D558" w14:textId="77777777" w:rsidR="001522A8" w:rsidRPr="00C16064" w:rsidRDefault="001522A8" w:rsidP="001522A8">
            <w:pPr>
              <w:jc w:val="center"/>
              <w:rPr>
                <w:sz w:val="20"/>
                <w:szCs w:val="20"/>
              </w:rPr>
            </w:pPr>
            <w:r w:rsidRPr="00C16064">
              <w:rPr>
                <w:sz w:val="20"/>
                <w:szCs w:val="20"/>
              </w:rPr>
              <w:t>840,14</w:t>
            </w:r>
          </w:p>
        </w:tc>
      </w:tr>
      <w:tr w:rsidR="001522A8" w:rsidRPr="00C16064" w14:paraId="17CBA770" w14:textId="77777777" w:rsidTr="001522A8">
        <w:trPr>
          <w:trHeight w:val="20"/>
        </w:trPr>
        <w:tc>
          <w:tcPr>
            <w:tcW w:w="2039" w:type="pct"/>
            <w:shd w:val="clear" w:color="auto" w:fill="auto"/>
            <w:vAlign w:val="center"/>
            <w:hideMark/>
          </w:tcPr>
          <w:p w14:paraId="24D3A15A" w14:textId="77777777" w:rsidR="001522A8" w:rsidRPr="00C16064" w:rsidRDefault="001522A8" w:rsidP="001522A8">
            <w:pPr>
              <w:jc w:val="both"/>
              <w:rPr>
                <w:sz w:val="20"/>
                <w:szCs w:val="20"/>
              </w:rPr>
            </w:pPr>
            <w:r w:rsidRPr="00C16064">
              <w:rPr>
                <w:sz w:val="20"/>
                <w:szCs w:val="20"/>
              </w:rPr>
              <w:t>Котельная кв.119. ст-ца Старощербиновская, Красноармейская-16</w:t>
            </w:r>
          </w:p>
        </w:tc>
        <w:tc>
          <w:tcPr>
            <w:tcW w:w="638" w:type="pct"/>
            <w:shd w:val="clear" w:color="000000" w:fill="FFFFFF"/>
            <w:noWrap/>
            <w:vAlign w:val="center"/>
            <w:hideMark/>
          </w:tcPr>
          <w:p w14:paraId="65E1C4B2" w14:textId="77777777" w:rsidR="001522A8" w:rsidRPr="00C16064" w:rsidRDefault="001522A8" w:rsidP="001522A8">
            <w:pPr>
              <w:jc w:val="center"/>
              <w:rPr>
                <w:sz w:val="20"/>
                <w:szCs w:val="20"/>
              </w:rPr>
            </w:pPr>
            <w:r w:rsidRPr="00C16064">
              <w:rPr>
                <w:sz w:val="20"/>
                <w:szCs w:val="20"/>
              </w:rPr>
              <w:t>443,347</w:t>
            </w:r>
          </w:p>
        </w:tc>
        <w:tc>
          <w:tcPr>
            <w:tcW w:w="684" w:type="pct"/>
            <w:shd w:val="clear" w:color="auto" w:fill="auto"/>
            <w:noWrap/>
            <w:vAlign w:val="center"/>
            <w:hideMark/>
          </w:tcPr>
          <w:p w14:paraId="2143DA0D" w14:textId="77777777" w:rsidR="001522A8" w:rsidRPr="00C16064" w:rsidRDefault="001522A8" w:rsidP="001522A8">
            <w:pPr>
              <w:jc w:val="center"/>
              <w:rPr>
                <w:sz w:val="20"/>
                <w:szCs w:val="20"/>
              </w:rPr>
            </w:pPr>
            <w:r w:rsidRPr="00C16064">
              <w:rPr>
                <w:sz w:val="20"/>
                <w:szCs w:val="20"/>
              </w:rPr>
              <w:t>7,52</w:t>
            </w:r>
          </w:p>
        </w:tc>
        <w:tc>
          <w:tcPr>
            <w:tcW w:w="571" w:type="pct"/>
            <w:shd w:val="clear" w:color="000000" w:fill="FFFFFF"/>
            <w:noWrap/>
            <w:vAlign w:val="center"/>
            <w:hideMark/>
          </w:tcPr>
          <w:p w14:paraId="4310E217" w14:textId="77777777" w:rsidR="001522A8" w:rsidRPr="00C16064" w:rsidRDefault="001522A8" w:rsidP="001522A8">
            <w:pPr>
              <w:jc w:val="center"/>
              <w:rPr>
                <w:sz w:val="20"/>
                <w:szCs w:val="20"/>
              </w:rPr>
            </w:pPr>
            <w:r w:rsidRPr="00C16064">
              <w:rPr>
                <w:sz w:val="20"/>
                <w:szCs w:val="20"/>
              </w:rPr>
              <w:t>435,827</w:t>
            </w:r>
          </w:p>
        </w:tc>
        <w:tc>
          <w:tcPr>
            <w:tcW w:w="508" w:type="pct"/>
            <w:shd w:val="clear" w:color="000000" w:fill="FFFFFF"/>
            <w:noWrap/>
            <w:vAlign w:val="center"/>
            <w:hideMark/>
          </w:tcPr>
          <w:p w14:paraId="79BE5D20" w14:textId="77777777" w:rsidR="001522A8" w:rsidRPr="00C16064" w:rsidRDefault="001522A8" w:rsidP="001522A8">
            <w:pPr>
              <w:jc w:val="center"/>
              <w:rPr>
                <w:sz w:val="20"/>
                <w:szCs w:val="20"/>
              </w:rPr>
            </w:pPr>
            <w:r w:rsidRPr="00C16064">
              <w:rPr>
                <w:sz w:val="20"/>
                <w:szCs w:val="20"/>
              </w:rPr>
              <w:t>24,077</w:t>
            </w:r>
          </w:p>
        </w:tc>
        <w:tc>
          <w:tcPr>
            <w:tcW w:w="559" w:type="pct"/>
            <w:shd w:val="clear" w:color="auto" w:fill="auto"/>
            <w:noWrap/>
            <w:vAlign w:val="center"/>
            <w:hideMark/>
          </w:tcPr>
          <w:p w14:paraId="17078D7D" w14:textId="77777777" w:rsidR="001522A8" w:rsidRPr="00C16064" w:rsidRDefault="001522A8" w:rsidP="001522A8">
            <w:pPr>
              <w:jc w:val="center"/>
              <w:rPr>
                <w:sz w:val="20"/>
                <w:szCs w:val="20"/>
              </w:rPr>
            </w:pPr>
            <w:r w:rsidRPr="00C16064">
              <w:rPr>
                <w:sz w:val="20"/>
                <w:szCs w:val="20"/>
              </w:rPr>
              <w:t>411,75</w:t>
            </w:r>
          </w:p>
        </w:tc>
      </w:tr>
      <w:tr w:rsidR="001522A8" w:rsidRPr="00C16064" w14:paraId="3A831A23" w14:textId="77777777" w:rsidTr="001522A8">
        <w:trPr>
          <w:trHeight w:val="20"/>
        </w:trPr>
        <w:tc>
          <w:tcPr>
            <w:tcW w:w="2039" w:type="pct"/>
            <w:shd w:val="clear" w:color="auto" w:fill="auto"/>
            <w:vAlign w:val="center"/>
            <w:hideMark/>
          </w:tcPr>
          <w:p w14:paraId="7AE341E9" w14:textId="77777777" w:rsidR="001522A8" w:rsidRPr="00C16064" w:rsidRDefault="001522A8" w:rsidP="001522A8">
            <w:pPr>
              <w:jc w:val="both"/>
              <w:rPr>
                <w:sz w:val="20"/>
                <w:szCs w:val="20"/>
              </w:rPr>
            </w:pPr>
            <w:r w:rsidRPr="00C16064">
              <w:rPr>
                <w:sz w:val="20"/>
                <w:szCs w:val="20"/>
              </w:rPr>
              <w:t>Котельная кв.155. ст-ца Старощербиновская, Тельмана-179</w:t>
            </w:r>
          </w:p>
        </w:tc>
        <w:tc>
          <w:tcPr>
            <w:tcW w:w="638" w:type="pct"/>
            <w:shd w:val="clear" w:color="000000" w:fill="FFFFFF"/>
            <w:noWrap/>
            <w:vAlign w:val="center"/>
            <w:hideMark/>
          </w:tcPr>
          <w:p w14:paraId="7B6479C2" w14:textId="77777777" w:rsidR="001522A8" w:rsidRPr="00C16064" w:rsidRDefault="001522A8" w:rsidP="001522A8">
            <w:pPr>
              <w:jc w:val="center"/>
              <w:rPr>
                <w:sz w:val="20"/>
                <w:szCs w:val="20"/>
              </w:rPr>
            </w:pPr>
            <w:r w:rsidRPr="00C16064">
              <w:rPr>
                <w:sz w:val="20"/>
                <w:szCs w:val="20"/>
              </w:rPr>
              <w:t>1141,311</w:t>
            </w:r>
          </w:p>
        </w:tc>
        <w:tc>
          <w:tcPr>
            <w:tcW w:w="684" w:type="pct"/>
            <w:shd w:val="clear" w:color="auto" w:fill="auto"/>
            <w:noWrap/>
            <w:vAlign w:val="center"/>
            <w:hideMark/>
          </w:tcPr>
          <w:p w14:paraId="589FF9E4" w14:textId="77777777" w:rsidR="001522A8" w:rsidRPr="00C16064" w:rsidRDefault="001522A8" w:rsidP="001522A8">
            <w:pPr>
              <w:jc w:val="center"/>
              <w:rPr>
                <w:sz w:val="20"/>
                <w:szCs w:val="20"/>
              </w:rPr>
            </w:pPr>
            <w:r w:rsidRPr="00C16064">
              <w:rPr>
                <w:sz w:val="20"/>
                <w:szCs w:val="20"/>
              </w:rPr>
              <w:t>10,05</w:t>
            </w:r>
          </w:p>
        </w:tc>
        <w:tc>
          <w:tcPr>
            <w:tcW w:w="571" w:type="pct"/>
            <w:shd w:val="clear" w:color="000000" w:fill="FFFFFF"/>
            <w:noWrap/>
            <w:vAlign w:val="center"/>
            <w:hideMark/>
          </w:tcPr>
          <w:p w14:paraId="0C4287C2" w14:textId="77777777" w:rsidR="001522A8" w:rsidRPr="00C16064" w:rsidRDefault="001522A8" w:rsidP="001522A8">
            <w:pPr>
              <w:jc w:val="center"/>
              <w:rPr>
                <w:sz w:val="20"/>
                <w:szCs w:val="20"/>
              </w:rPr>
            </w:pPr>
            <w:r w:rsidRPr="00C16064">
              <w:rPr>
                <w:sz w:val="20"/>
                <w:szCs w:val="20"/>
              </w:rPr>
              <w:t>1131,261</w:t>
            </w:r>
          </w:p>
        </w:tc>
        <w:tc>
          <w:tcPr>
            <w:tcW w:w="508" w:type="pct"/>
            <w:shd w:val="clear" w:color="000000" w:fill="FFFFFF"/>
            <w:noWrap/>
            <w:vAlign w:val="center"/>
            <w:hideMark/>
          </w:tcPr>
          <w:p w14:paraId="6F5ECE7A" w14:textId="77777777" w:rsidR="001522A8" w:rsidRPr="00C16064" w:rsidRDefault="001522A8" w:rsidP="001522A8">
            <w:pPr>
              <w:jc w:val="center"/>
              <w:rPr>
                <w:sz w:val="20"/>
                <w:szCs w:val="20"/>
              </w:rPr>
            </w:pPr>
            <w:r w:rsidRPr="00C16064">
              <w:rPr>
                <w:sz w:val="20"/>
                <w:szCs w:val="20"/>
              </w:rPr>
              <w:t>136,101</w:t>
            </w:r>
          </w:p>
        </w:tc>
        <w:tc>
          <w:tcPr>
            <w:tcW w:w="559" w:type="pct"/>
            <w:shd w:val="clear" w:color="auto" w:fill="auto"/>
            <w:noWrap/>
            <w:vAlign w:val="center"/>
            <w:hideMark/>
          </w:tcPr>
          <w:p w14:paraId="23241695" w14:textId="77777777" w:rsidR="001522A8" w:rsidRPr="00C16064" w:rsidRDefault="001522A8" w:rsidP="001522A8">
            <w:pPr>
              <w:jc w:val="center"/>
              <w:rPr>
                <w:sz w:val="20"/>
                <w:szCs w:val="20"/>
              </w:rPr>
            </w:pPr>
            <w:r w:rsidRPr="00C16064">
              <w:rPr>
                <w:sz w:val="20"/>
                <w:szCs w:val="20"/>
              </w:rPr>
              <w:t>995,16</w:t>
            </w:r>
          </w:p>
        </w:tc>
      </w:tr>
      <w:tr w:rsidR="001522A8" w:rsidRPr="00C16064" w14:paraId="0CB18D0E" w14:textId="77777777" w:rsidTr="001522A8">
        <w:trPr>
          <w:trHeight w:val="20"/>
        </w:trPr>
        <w:tc>
          <w:tcPr>
            <w:tcW w:w="2039" w:type="pct"/>
            <w:shd w:val="clear" w:color="auto" w:fill="auto"/>
            <w:vAlign w:val="center"/>
            <w:hideMark/>
          </w:tcPr>
          <w:p w14:paraId="528E798B" w14:textId="77777777" w:rsidR="001522A8" w:rsidRPr="00C16064" w:rsidRDefault="001522A8" w:rsidP="001522A8">
            <w:pPr>
              <w:jc w:val="both"/>
              <w:rPr>
                <w:sz w:val="20"/>
                <w:szCs w:val="20"/>
              </w:rPr>
            </w:pPr>
            <w:r w:rsidRPr="00C16064">
              <w:rPr>
                <w:sz w:val="20"/>
                <w:szCs w:val="20"/>
              </w:rPr>
              <w:t>Котельная ЦРБ ст-ца Старощербиновская, Промышленная-1</w:t>
            </w:r>
          </w:p>
        </w:tc>
        <w:tc>
          <w:tcPr>
            <w:tcW w:w="638" w:type="pct"/>
            <w:shd w:val="clear" w:color="000000" w:fill="FFFFFF"/>
            <w:noWrap/>
            <w:vAlign w:val="center"/>
            <w:hideMark/>
          </w:tcPr>
          <w:p w14:paraId="3ED9B89D" w14:textId="77777777" w:rsidR="001522A8" w:rsidRPr="00C16064" w:rsidRDefault="001522A8" w:rsidP="001522A8">
            <w:pPr>
              <w:jc w:val="center"/>
              <w:rPr>
                <w:sz w:val="20"/>
                <w:szCs w:val="20"/>
              </w:rPr>
            </w:pPr>
            <w:r w:rsidRPr="00C16064">
              <w:rPr>
                <w:sz w:val="20"/>
                <w:szCs w:val="20"/>
              </w:rPr>
              <w:t>2206,573</w:t>
            </w:r>
          </w:p>
        </w:tc>
        <w:tc>
          <w:tcPr>
            <w:tcW w:w="684" w:type="pct"/>
            <w:shd w:val="clear" w:color="auto" w:fill="auto"/>
            <w:noWrap/>
            <w:vAlign w:val="center"/>
            <w:hideMark/>
          </w:tcPr>
          <w:p w14:paraId="418C4730" w14:textId="77777777" w:rsidR="001522A8" w:rsidRPr="00C16064" w:rsidRDefault="001522A8" w:rsidP="001522A8">
            <w:pPr>
              <w:jc w:val="center"/>
              <w:rPr>
                <w:sz w:val="20"/>
                <w:szCs w:val="20"/>
              </w:rPr>
            </w:pPr>
            <w:r w:rsidRPr="00C16064">
              <w:rPr>
                <w:sz w:val="20"/>
                <w:szCs w:val="20"/>
              </w:rPr>
              <w:t>5,16</w:t>
            </w:r>
          </w:p>
        </w:tc>
        <w:tc>
          <w:tcPr>
            <w:tcW w:w="571" w:type="pct"/>
            <w:shd w:val="clear" w:color="000000" w:fill="FFFFFF"/>
            <w:noWrap/>
            <w:vAlign w:val="center"/>
            <w:hideMark/>
          </w:tcPr>
          <w:p w14:paraId="3D93C259" w14:textId="77777777" w:rsidR="001522A8" w:rsidRPr="00C16064" w:rsidRDefault="001522A8" w:rsidP="001522A8">
            <w:pPr>
              <w:jc w:val="center"/>
              <w:rPr>
                <w:sz w:val="20"/>
                <w:szCs w:val="20"/>
              </w:rPr>
            </w:pPr>
            <w:r w:rsidRPr="00C16064">
              <w:rPr>
                <w:sz w:val="20"/>
                <w:szCs w:val="20"/>
              </w:rPr>
              <w:t>2201,413</w:t>
            </w:r>
          </w:p>
        </w:tc>
        <w:tc>
          <w:tcPr>
            <w:tcW w:w="508" w:type="pct"/>
            <w:shd w:val="clear" w:color="000000" w:fill="FFFFFF"/>
            <w:noWrap/>
            <w:vAlign w:val="center"/>
            <w:hideMark/>
          </w:tcPr>
          <w:p w14:paraId="689395DD" w14:textId="77777777" w:rsidR="001522A8" w:rsidRPr="00C16064" w:rsidRDefault="001522A8" w:rsidP="001522A8">
            <w:pPr>
              <w:jc w:val="center"/>
              <w:rPr>
                <w:sz w:val="20"/>
                <w:szCs w:val="20"/>
              </w:rPr>
            </w:pPr>
            <w:r w:rsidRPr="00C16064">
              <w:rPr>
                <w:sz w:val="20"/>
                <w:szCs w:val="20"/>
              </w:rPr>
              <w:t>138,323</w:t>
            </w:r>
          </w:p>
        </w:tc>
        <w:tc>
          <w:tcPr>
            <w:tcW w:w="559" w:type="pct"/>
            <w:shd w:val="clear" w:color="auto" w:fill="auto"/>
            <w:noWrap/>
            <w:vAlign w:val="center"/>
            <w:hideMark/>
          </w:tcPr>
          <w:p w14:paraId="00E92EB5" w14:textId="77777777" w:rsidR="001522A8" w:rsidRPr="00C16064" w:rsidRDefault="001522A8" w:rsidP="001522A8">
            <w:pPr>
              <w:jc w:val="center"/>
              <w:rPr>
                <w:sz w:val="20"/>
                <w:szCs w:val="20"/>
              </w:rPr>
            </w:pPr>
            <w:r w:rsidRPr="00C16064">
              <w:rPr>
                <w:sz w:val="20"/>
                <w:szCs w:val="20"/>
              </w:rPr>
              <w:t>2063,09</w:t>
            </w:r>
          </w:p>
        </w:tc>
      </w:tr>
      <w:tr w:rsidR="001522A8" w:rsidRPr="00C16064" w14:paraId="5D705D90" w14:textId="77777777" w:rsidTr="001522A8">
        <w:trPr>
          <w:trHeight w:val="20"/>
        </w:trPr>
        <w:tc>
          <w:tcPr>
            <w:tcW w:w="2039" w:type="pct"/>
            <w:shd w:val="clear" w:color="auto" w:fill="auto"/>
            <w:vAlign w:val="center"/>
            <w:hideMark/>
          </w:tcPr>
          <w:p w14:paraId="127D0784" w14:textId="77777777" w:rsidR="001522A8" w:rsidRPr="00C16064" w:rsidRDefault="001522A8" w:rsidP="001522A8">
            <w:pPr>
              <w:jc w:val="both"/>
              <w:rPr>
                <w:sz w:val="20"/>
                <w:szCs w:val="20"/>
              </w:rPr>
            </w:pPr>
            <w:r w:rsidRPr="00C16064">
              <w:rPr>
                <w:sz w:val="20"/>
                <w:szCs w:val="20"/>
              </w:rPr>
              <w:t>Котельная СШ «Энергия». ст-ца Старощербиновская. Фрунзе 74В</w:t>
            </w:r>
          </w:p>
        </w:tc>
        <w:tc>
          <w:tcPr>
            <w:tcW w:w="638" w:type="pct"/>
            <w:shd w:val="clear" w:color="000000" w:fill="FFFFFF"/>
            <w:noWrap/>
            <w:vAlign w:val="center"/>
            <w:hideMark/>
          </w:tcPr>
          <w:p w14:paraId="6195FF1F" w14:textId="77777777" w:rsidR="001522A8" w:rsidRPr="00C16064" w:rsidRDefault="001522A8" w:rsidP="001522A8">
            <w:pPr>
              <w:jc w:val="center"/>
              <w:rPr>
                <w:sz w:val="20"/>
                <w:szCs w:val="20"/>
              </w:rPr>
            </w:pPr>
            <w:r w:rsidRPr="00C16064">
              <w:rPr>
                <w:sz w:val="20"/>
                <w:szCs w:val="20"/>
              </w:rPr>
              <w:t>1378,151</w:t>
            </w:r>
          </w:p>
        </w:tc>
        <w:tc>
          <w:tcPr>
            <w:tcW w:w="684" w:type="pct"/>
            <w:shd w:val="clear" w:color="auto" w:fill="auto"/>
            <w:noWrap/>
            <w:vAlign w:val="center"/>
            <w:hideMark/>
          </w:tcPr>
          <w:p w14:paraId="5269383E" w14:textId="77777777" w:rsidR="001522A8" w:rsidRPr="00C16064" w:rsidRDefault="001522A8" w:rsidP="001522A8">
            <w:pPr>
              <w:jc w:val="center"/>
              <w:rPr>
                <w:sz w:val="20"/>
                <w:szCs w:val="20"/>
              </w:rPr>
            </w:pPr>
            <w:r w:rsidRPr="00C16064">
              <w:rPr>
                <w:sz w:val="20"/>
                <w:szCs w:val="20"/>
              </w:rPr>
              <w:t>13,40</w:t>
            </w:r>
          </w:p>
        </w:tc>
        <w:tc>
          <w:tcPr>
            <w:tcW w:w="571" w:type="pct"/>
            <w:shd w:val="clear" w:color="000000" w:fill="FFFFFF"/>
            <w:noWrap/>
            <w:vAlign w:val="center"/>
            <w:hideMark/>
          </w:tcPr>
          <w:p w14:paraId="299F7AF1" w14:textId="77777777" w:rsidR="001522A8" w:rsidRPr="00C16064" w:rsidRDefault="001522A8" w:rsidP="001522A8">
            <w:pPr>
              <w:jc w:val="center"/>
              <w:rPr>
                <w:sz w:val="20"/>
                <w:szCs w:val="20"/>
              </w:rPr>
            </w:pPr>
            <w:r w:rsidRPr="00C16064">
              <w:rPr>
                <w:sz w:val="20"/>
                <w:szCs w:val="20"/>
              </w:rPr>
              <w:t>1364,751</w:t>
            </w:r>
          </w:p>
        </w:tc>
        <w:tc>
          <w:tcPr>
            <w:tcW w:w="508" w:type="pct"/>
            <w:shd w:val="clear" w:color="000000" w:fill="FFFFFF"/>
            <w:noWrap/>
            <w:vAlign w:val="center"/>
            <w:hideMark/>
          </w:tcPr>
          <w:p w14:paraId="663C2FEA" w14:textId="77777777" w:rsidR="001522A8" w:rsidRPr="00C16064" w:rsidRDefault="001522A8" w:rsidP="001522A8">
            <w:pPr>
              <w:jc w:val="center"/>
              <w:rPr>
                <w:sz w:val="20"/>
                <w:szCs w:val="20"/>
              </w:rPr>
            </w:pPr>
            <w:r w:rsidRPr="00C16064">
              <w:rPr>
                <w:sz w:val="20"/>
                <w:szCs w:val="20"/>
              </w:rPr>
              <w:t>274,791</w:t>
            </w:r>
          </w:p>
        </w:tc>
        <w:tc>
          <w:tcPr>
            <w:tcW w:w="559" w:type="pct"/>
            <w:shd w:val="clear" w:color="auto" w:fill="auto"/>
            <w:noWrap/>
            <w:vAlign w:val="center"/>
            <w:hideMark/>
          </w:tcPr>
          <w:p w14:paraId="2E06FEF9" w14:textId="77777777" w:rsidR="001522A8" w:rsidRPr="00C16064" w:rsidRDefault="001522A8" w:rsidP="001522A8">
            <w:pPr>
              <w:jc w:val="center"/>
              <w:rPr>
                <w:sz w:val="20"/>
                <w:szCs w:val="20"/>
              </w:rPr>
            </w:pPr>
            <w:r w:rsidRPr="00C16064">
              <w:rPr>
                <w:sz w:val="20"/>
                <w:szCs w:val="20"/>
              </w:rPr>
              <w:t>1089,96</w:t>
            </w:r>
          </w:p>
        </w:tc>
      </w:tr>
    </w:tbl>
    <w:p w14:paraId="4B4067A8" w14:textId="77777777" w:rsidR="00EB643F" w:rsidRDefault="00EB643F" w:rsidP="001522A8">
      <w:pPr>
        <w:keepNext/>
        <w:keepLines/>
        <w:numPr>
          <w:ilvl w:val="2"/>
          <w:numId w:val="0"/>
        </w:numPr>
        <w:jc w:val="center"/>
        <w:outlineLvl w:val="2"/>
        <w:rPr>
          <w:b/>
          <w:bCs/>
          <w:sz w:val="28"/>
          <w:szCs w:val="28"/>
          <w:lang w:eastAsia="en-US"/>
        </w:rPr>
      </w:pPr>
      <w:bookmarkStart w:id="68" w:name="_Toc120624702"/>
    </w:p>
    <w:p w14:paraId="3AC2459D" w14:textId="2099E705"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1.5.5. Описание существующих нормативов потребления тепловой энергии для населения на отопление и горячее водоснабжение</w:t>
      </w:r>
      <w:bookmarkEnd w:id="68"/>
    </w:p>
    <w:p w14:paraId="49F56BE1"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7387A64" w14:textId="77777777" w:rsidR="001522A8" w:rsidRPr="00C16064" w:rsidRDefault="001522A8" w:rsidP="001522A8">
      <w:pPr>
        <w:widowControl w:val="0"/>
        <w:autoSpaceDE w:val="0"/>
        <w:autoSpaceDN w:val="0"/>
        <w:ind w:right="-1" w:firstLine="709"/>
        <w:jc w:val="both"/>
        <w:rPr>
          <w:rFonts w:eastAsia="Cambria"/>
          <w:sz w:val="28"/>
          <w:szCs w:val="28"/>
          <w:lang w:eastAsia="en-US"/>
        </w:rPr>
      </w:pPr>
      <w:r w:rsidRPr="00C16064">
        <w:rPr>
          <w:rFonts w:eastAsia="Cambria"/>
          <w:sz w:val="28"/>
          <w:szCs w:val="28"/>
          <w:lang w:eastAsia="en-US"/>
        </w:rPr>
        <w:t xml:space="preserve">Норматив потребления тепловой энергии на отопление одного квадратного метра общей площади жилья в месяц в течение отопительного сезона в соответствии с постановлением главы муниципального образования Щербиновский район № 254 от 10.11.2008 составляет 0,038 Гкал. в месяц, или 0,228 Гкал. за весь отопительный сезон (с 15 октября по 15 апреля (183 дня)). Норматив рассчитан на среднемесячную температуру наружного воздуха: + 2,75 градуса. Расчетная температура воздуха внутри помещений: +18,0 градусов. </w:t>
      </w:r>
    </w:p>
    <w:p w14:paraId="7CBC3E7E" w14:textId="77777777" w:rsidR="001522A8" w:rsidRPr="00C16064" w:rsidRDefault="001522A8" w:rsidP="001522A8">
      <w:pPr>
        <w:widowControl w:val="0"/>
        <w:autoSpaceDE w:val="0"/>
        <w:autoSpaceDN w:val="0"/>
        <w:ind w:right="-1" w:firstLine="709"/>
        <w:jc w:val="both"/>
        <w:rPr>
          <w:rFonts w:eastAsia="Cambria"/>
          <w:sz w:val="28"/>
          <w:szCs w:val="28"/>
          <w:lang w:eastAsia="en-US"/>
        </w:rPr>
      </w:pPr>
    </w:p>
    <w:p w14:paraId="5CB664C1" w14:textId="77777777" w:rsidR="001522A8" w:rsidRPr="00C16064" w:rsidRDefault="001522A8" w:rsidP="001522A8">
      <w:pPr>
        <w:keepNext/>
        <w:keepLines/>
        <w:numPr>
          <w:ilvl w:val="2"/>
          <w:numId w:val="0"/>
        </w:numPr>
        <w:jc w:val="center"/>
        <w:outlineLvl w:val="2"/>
        <w:rPr>
          <w:b/>
          <w:bCs/>
          <w:sz w:val="28"/>
          <w:szCs w:val="28"/>
          <w:lang w:eastAsia="en-US"/>
        </w:rPr>
      </w:pPr>
      <w:bookmarkStart w:id="69" w:name="_Toc120624703"/>
      <w:r w:rsidRPr="00C16064">
        <w:rPr>
          <w:b/>
          <w:bCs/>
          <w:sz w:val="28"/>
          <w:szCs w:val="28"/>
          <w:lang w:eastAsia="en-US"/>
        </w:rPr>
        <w:t>1.5.6. Описание сравнения величины договорной и расчётной тепловой нагрузки по зоне действия каждого источника тепловой энергии</w:t>
      </w:r>
      <w:bookmarkEnd w:id="69"/>
    </w:p>
    <w:p w14:paraId="5C44190D"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3B81F8DD" w14:textId="00D584C2" w:rsidR="001522A8"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14:paraId="1A52A919" w14:textId="77777777" w:rsidR="00EB643F" w:rsidRPr="00C16064" w:rsidRDefault="00EB643F" w:rsidP="001522A8">
      <w:pPr>
        <w:widowControl w:val="0"/>
        <w:ind w:firstLine="709"/>
        <w:jc w:val="both"/>
        <w:rPr>
          <w:rFonts w:eastAsia="Calibri"/>
          <w:sz w:val="28"/>
          <w:szCs w:val="28"/>
          <w:lang w:eastAsia="en-US"/>
        </w:rPr>
      </w:pPr>
    </w:p>
    <w:p w14:paraId="77D32897" w14:textId="77777777" w:rsidR="001522A8" w:rsidRPr="00C16064" w:rsidRDefault="001522A8" w:rsidP="001522A8">
      <w:pPr>
        <w:keepNext/>
        <w:keepLines/>
        <w:widowControl w:val="0"/>
        <w:numPr>
          <w:ilvl w:val="1"/>
          <w:numId w:val="0"/>
        </w:numPr>
        <w:jc w:val="center"/>
        <w:outlineLvl w:val="1"/>
        <w:rPr>
          <w:b/>
          <w:bCs/>
          <w:sz w:val="28"/>
          <w:szCs w:val="28"/>
          <w:lang w:eastAsia="en-US"/>
        </w:rPr>
      </w:pPr>
      <w:bookmarkStart w:id="70" w:name="_Toc120624704"/>
      <w:r w:rsidRPr="00C16064">
        <w:rPr>
          <w:b/>
          <w:bCs/>
          <w:sz w:val="28"/>
          <w:szCs w:val="28"/>
          <w:lang w:eastAsia="en-US"/>
        </w:rPr>
        <w:t>1.6. Балансы тепловой мощности и тепловой нагрузки</w:t>
      </w:r>
      <w:bookmarkEnd w:id="70"/>
    </w:p>
    <w:p w14:paraId="7AC91BF1" w14:textId="77777777" w:rsidR="001522A8" w:rsidRPr="00C16064" w:rsidRDefault="001522A8" w:rsidP="001522A8">
      <w:pPr>
        <w:keepNext/>
        <w:keepLines/>
        <w:widowControl w:val="0"/>
        <w:numPr>
          <w:ilvl w:val="1"/>
          <w:numId w:val="0"/>
        </w:numPr>
        <w:jc w:val="center"/>
        <w:outlineLvl w:val="1"/>
        <w:rPr>
          <w:b/>
          <w:bCs/>
          <w:sz w:val="28"/>
          <w:szCs w:val="28"/>
          <w:lang w:eastAsia="en-US"/>
        </w:rPr>
      </w:pPr>
    </w:p>
    <w:p w14:paraId="1041ECC2" w14:textId="77777777" w:rsidR="001522A8" w:rsidRPr="00C16064" w:rsidRDefault="001522A8" w:rsidP="001522A8">
      <w:pPr>
        <w:keepNext/>
        <w:keepLines/>
        <w:numPr>
          <w:ilvl w:val="2"/>
          <w:numId w:val="0"/>
        </w:numPr>
        <w:jc w:val="center"/>
        <w:outlineLvl w:val="2"/>
        <w:rPr>
          <w:b/>
          <w:bCs/>
          <w:sz w:val="28"/>
          <w:szCs w:val="28"/>
          <w:lang w:eastAsia="en-US"/>
        </w:rPr>
      </w:pPr>
      <w:bookmarkStart w:id="71" w:name="_Toc120624705"/>
      <w:r w:rsidRPr="00C16064">
        <w:rPr>
          <w:b/>
          <w:bCs/>
          <w:sz w:val="28"/>
          <w:szCs w:val="28"/>
          <w:lang w:eastAsia="en-US"/>
        </w:rPr>
        <w:t>1.6.1. Описание балансов установленной, располагаемой тепловой</w:t>
      </w:r>
    </w:p>
    <w:p w14:paraId="4C2479DC"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мощности и тепловой мощности нетто, потерь тепловой мощности</w:t>
      </w:r>
    </w:p>
    <w:p w14:paraId="2E63CD48"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 тепловых сетях и расчётной тепловой нагрузки по каждому источнику тепловой энергии, а в ценовых зонах теплоснабжения - по каждой системе теплоснабжения</w:t>
      </w:r>
      <w:bookmarkEnd w:id="71"/>
    </w:p>
    <w:p w14:paraId="45C70D43" w14:textId="77777777" w:rsidR="001522A8" w:rsidRPr="00C16064" w:rsidRDefault="001522A8" w:rsidP="001522A8">
      <w:pPr>
        <w:widowControl w:val="0"/>
        <w:ind w:firstLine="709"/>
        <w:jc w:val="both"/>
        <w:rPr>
          <w:rFonts w:eastAsia="Calibri"/>
          <w:sz w:val="28"/>
          <w:szCs w:val="28"/>
          <w:lang w:eastAsia="en-US"/>
        </w:rPr>
      </w:pPr>
    </w:p>
    <w:p w14:paraId="00548F79"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Постановление Правительства РФ от 22.02.2012 №154 «О требованиях к схемам теплоснабжения, порядку их разработки и утверждения» вводит следующие понятия:</w:t>
      </w:r>
    </w:p>
    <w:p w14:paraId="4710B70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1)</w:t>
      </w:r>
      <w:r w:rsidRPr="00C16064">
        <w:rPr>
          <w:rFonts w:eastAsia="Calibri"/>
          <w:sz w:val="28"/>
          <w:szCs w:val="28"/>
          <w:lang w:eastAsia="en-US"/>
        </w:rPr>
        <w:tab/>
      </w:r>
      <w:r w:rsidRPr="00C16064">
        <w:rPr>
          <w:rFonts w:eastAsia="Calibri"/>
          <w:b/>
          <w:sz w:val="28"/>
          <w:szCs w:val="28"/>
          <w:lang w:eastAsia="en-US"/>
        </w:rPr>
        <w:t>Установленная мощность источника тепловой энергии</w:t>
      </w:r>
      <w:r w:rsidRPr="00C16064">
        <w:rPr>
          <w:rFonts w:eastAsia="Calibri"/>
          <w:sz w:val="28"/>
          <w:szCs w:val="28"/>
          <w:lang w:eastAsia="en-US"/>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674B3A0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2)</w:t>
      </w:r>
      <w:r w:rsidRPr="00C16064">
        <w:rPr>
          <w:rFonts w:eastAsia="Calibri"/>
          <w:sz w:val="28"/>
          <w:szCs w:val="28"/>
          <w:lang w:eastAsia="en-US"/>
        </w:rPr>
        <w:tab/>
      </w:r>
      <w:r w:rsidRPr="00C16064">
        <w:rPr>
          <w:rFonts w:eastAsia="Calibri"/>
          <w:b/>
          <w:sz w:val="28"/>
          <w:szCs w:val="28"/>
          <w:lang w:eastAsia="en-US"/>
        </w:rPr>
        <w:t>Располагаемая мощность источника тепловой энергии</w:t>
      </w:r>
      <w:r w:rsidRPr="00C16064">
        <w:rPr>
          <w:rFonts w:eastAsia="Calibri"/>
          <w:sz w:val="28"/>
          <w:szCs w:val="28"/>
          <w:lang w:eastAsia="en-US"/>
        </w:rPr>
        <w:t xml:space="preserve">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14:paraId="4BFCF6C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3)</w:t>
      </w:r>
      <w:r w:rsidRPr="00C16064">
        <w:rPr>
          <w:rFonts w:eastAsia="Calibri"/>
          <w:sz w:val="28"/>
          <w:szCs w:val="28"/>
          <w:lang w:eastAsia="en-US"/>
        </w:rPr>
        <w:tab/>
      </w:r>
      <w:r w:rsidRPr="00C16064">
        <w:rPr>
          <w:rFonts w:eastAsia="Calibri"/>
          <w:b/>
          <w:sz w:val="28"/>
          <w:szCs w:val="28"/>
          <w:lang w:eastAsia="en-US"/>
        </w:rPr>
        <w:t>Мощность источника тепловой энергии «нетто»</w:t>
      </w:r>
      <w:r w:rsidRPr="00C16064">
        <w:rPr>
          <w:rFonts w:eastAsia="Calibri"/>
          <w:sz w:val="28"/>
          <w:szCs w:val="28"/>
          <w:lang w:eastAsia="en-US"/>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14:paraId="429415E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Балансы установленной, располагаемой тепловой мощности, тепловой мощности «нетто», потерь тепловой мощности в тепловых сетях и присоединенной тепловой нагрузки котельных сведены в таблицу.</w:t>
      </w:r>
    </w:p>
    <w:p w14:paraId="4618D7B8" w14:textId="77777777" w:rsidR="001522A8" w:rsidRPr="00C16064" w:rsidRDefault="001522A8" w:rsidP="001522A8">
      <w:pPr>
        <w:widowControl w:val="0"/>
        <w:ind w:firstLine="709"/>
        <w:jc w:val="both"/>
        <w:rPr>
          <w:rFonts w:eastAsia="Calibri"/>
          <w:szCs w:val="22"/>
          <w:lang w:eastAsia="en-US"/>
        </w:rPr>
      </w:pPr>
    </w:p>
    <w:p w14:paraId="42188C67" w14:textId="77777777" w:rsidR="001522A8" w:rsidRPr="00C16064" w:rsidRDefault="001522A8" w:rsidP="001522A8">
      <w:pPr>
        <w:widowControl w:val="0"/>
        <w:ind w:left="212"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1.20</w:t>
      </w:r>
      <w:r w:rsidRPr="00C16064">
        <w:rPr>
          <w:rFonts w:eastAsia="Calibri"/>
          <w:b/>
          <w:spacing w:val="-3"/>
          <w:sz w:val="20"/>
          <w:szCs w:val="22"/>
          <w:lang w:eastAsia="en-US"/>
        </w:rPr>
        <w:t xml:space="preserve"> </w:t>
      </w:r>
      <w:r w:rsidRPr="00C16064">
        <w:rPr>
          <w:rFonts w:eastAsia="Calibri"/>
          <w:b/>
          <w:sz w:val="20"/>
          <w:szCs w:val="22"/>
          <w:lang w:eastAsia="en-US"/>
        </w:rPr>
        <w:t>Балансы</w:t>
      </w:r>
      <w:r w:rsidRPr="00C16064">
        <w:rPr>
          <w:rFonts w:eastAsia="Calibri"/>
          <w:b/>
          <w:spacing w:val="-6"/>
          <w:sz w:val="20"/>
          <w:szCs w:val="22"/>
          <w:lang w:eastAsia="en-US"/>
        </w:rPr>
        <w:t xml:space="preserve"> </w:t>
      </w:r>
      <w:r w:rsidRPr="00C16064">
        <w:rPr>
          <w:rFonts w:eastAsia="Calibri"/>
          <w:b/>
          <w:sz w:val="20"/>
          <w:szCs w:val="22"/>
          <w:lang w:eastAsia="en-US"/>
        </w:rPr>
        <w:t>тепловой</w:t>
      </w:r>
      <w:r w:rsidRPr="00C16064">
        <w:rPr>
          <w:rFonts w:eastAsia="Calibri"/>
          <w:b/>
          <w:spacing w:val="-6"/>
          <w:sz w:val="20"/>
          <w:szCs w:val="22"/>
          <w:lang w:eastAsia="en-US"/>
        </w:rPr>
        <w:t xml:space="preserve"> </w:t>
      </w:r>
      <w:r w:rsidRPr="00C16064">
        <w:rPr>
          <w:rFonts w:eastAsia="Calibri"/>
          <w:b/>
          <w:sz w:val="20"/>
          <w:szCs w:val="22"/>
          <w:lang w:eastAsia="en-US"/>
        </w:rPr>
        <w:t>мощности</w:t>
      </w:r>
      <w:r w:rsidRPr="00C16064">
        <w:rPr>
          <w:rFonts w:eastAsia="Calibri"/>
          <w:b/>
          <w:spacing w:val="-5"/>
          <w:sz w:val="20"/>
          <w:szCs w:val="22"/>
          <w:lang w:eastAsia="en-US"/>
        </w:rPr>
        <w:t xml:space="preserve"> </w:t>
      </w:r>
      <w:r w:rsidRPr="00C16064">
        <w:rPr>
          <w:rFonts w:eastAsia="Calibri"/>
          <w:b/>
          <w:sz w:val="20"/>
          <w:szCs w:val="22"/>
          <w:lang w:eastAsia="en-US"/>
        </w:rPr>
        <w:t>и</w:t>
      </w:r>
      <w:r w:rsidRPr="00C16064">
        <w:rPr>
          <w:rFonts w:eastAsia="Calibri"/>
          <w:b/>
          <w:spacing w:val="-8"/>
          <w:sz w:val="20"/>
          <w:szCs w:val="22"/>
          <w:lang w:eastAsia="en-US"/>
        </w:rPr>
        <w:t xml:space="preserve"> </w:t>
      </w:r>
      <w:r w:rsidRPr="00C16064">
        <w:rPr>
          <w:rFonts w:eastAsia="Calibri"/>
          <w:b/>
          <w:sz w:val="20"/>
          <w:szCs w:val="22"/>
          <w:lang w:eastAsia="en-US"/>
        </w:rPr>
        <w:t>тепловых</w:t>
      </w:r>
      <w:r w:rsidRPr="00C16064">
        <w:rPr>
          <w:rFonts w:eastAsia="Calibri"/>
          <w:b/>
          <w:spacing w:val="-6"/>
          <w:sz w:val="20"/>
          <w:szCs w:val="22"/>
          <w:lang w:eastAsia="en-US"/>
        </w:rPr>
        <w:t xml:space="preserve"> </w:t>
      </w:r>
      <w:r w:rsidRPr="00C16064">
        <w:rPr>
          <w:rFonts w:eastAsia="Calibri"/>
          <w:b/>
          <w:sz w:val="20"/>
          <w:szCs w:val="22"/>
          <w:lang w:eastAsia="en-US"/>
        </w:rPr>
        <w:t>нагрузок</w:t>
      </w:r>
      <w:r w:rsidRPr="00C16064">
        <w:rPr>
          <w:rFonts w:eastAsia="Calibri"/>
          <w:b/>
          <w:spacing w:val="-6"/>
          <w:sz w:val="20"/>
          <w:szCs w:val="22"/>
          <w:lang w:eastAsia="en-US"/>
        </w:rPr>
        <w:t xml:space="preserve"> </w:t>
      </w:r>
      <w:r w:rsidRPr="00C16064">
        <w:rPr>
          <w:rFonts w:eastAsia="Calibri"/>
          <w:b/>
          <w:sz w:val="20"/>
          <w:szCs w:val="22"/>
          <w:lang w:eastAsia="en-US"/>
        </w:rPr>
        <w:t>по</w:t>
      </w:r>
      <w:r w:rsidRPr="00C16064">
        <w:rPr>
          <w:rFonts w:eastAsia="Calibri"/>
          <w:b/>
          <w:spacing w:val="-5"/>
          <w:sz w:val="20"/>
          <w:szCs w:val="22"/>
          <w:lang w:eastAsia="en-US"/>
        </w:rPr>
        <w:t xml:space="preserve"> </w:t>
      </w:r>
      <w:r w:rsidRPr="00C16064">
        <w:rPr>
          <w:rFonts w:eastAsia="Calibri"/>
          <w:b/>
          <w:sz w:val="20"/>
          <w:szCs w:val="22"/>
          <w:lang w:eastAsia="en-US"/>
        </w:rPr>
        <w:t>котельным</w:t>
      </w:r>
      <w:r w:rsidRPr="00C16064">
        <w:rPr>
          <w:rFonts w:eastAsia="Calibri"/>
          <w:b/>
          <w:spacing w:val="2"/>
          <w:sz w:val="20"/>
          <w:szCs w:val="22"/>
          <w:lang w:eastAsia="en-US"/>
        </w:rPr>
        <w:t xml:space="preserve"> </w:t>
      </w:r>
      <w:r w:rsidRPr="00C16064">
        <w:rPr>
          <w:rFonts w:eastAsia="Calibri"/>
          <w:b/>
          <w:sz w:val="20"/>
          <w:szCs w:val="22"/>
          <w:lang w:eastAsia="en-US"/>
        </w:rPr>
        <w:t>на</w:t>
      </w:r>
      <w:r w:rsidRPr="00C16064">
        <w:rPr>
          <w:rFonts w:eastAsia="Calibri"/>
          <w:b/>
          <w:spacing w:val="-2"/>
          <w:sz w:val="20"/>
          <w:szCs w:val="22"/>
          <w:lang w:eastAsia="en-US"/>
        </w:rPr>
        <w:t xml:space="preserve"> </w:t>
      </w:r>
      <w:r w:rsidRPr="00C16064">
        <w:rPr>
          <w:rFonts w:eastAsia="Calibri"/>
          <w:b/>
          <w:sz w:val="20"/>
          <w:szCs w:val="22"/>
          <w:lang w:eastAsia="en-US"/>
        </w:rPr>
        <w:t>202</w:t>
      </w:r>
      <w:r>
        <w:rPr>
          <w:rFonts w:eastAsia="Calibri"/>
          <w:b/>
          <w:sz w:val="20"/>
          <w:szCs w:val="22"/>
          <w:lang w:eastAsia="en-US"/>
        </w:rPr>
        <w:t>5</w:t>
      </w:r>
      <w:r w:rsidRPr="00C16064">
        <w:rPr>
          <w:rFonts w:eastAsia="Calibri"/>
          <w:b/>
          <w:spacing w:val="-1"/>
          <w:sz w:val="20"/>
          <w:szCs w:val="22"/>
          <w:lang w:eastAsia="en-US"/>
        </w:rPr>
        <w:t xml:space="preserve"> </w:t>
      </w:r>
      <w:r w:rsidRPr="00C16064">
        <w:rPr>
          <w:rFonts w:eastAsia="Calibri"/>
          <w:b/>
          <w:sz w:val="20"/>
          <w:szCs w:val="22"/>
          <w:lang w:eastAsia="en-US"/>
        </w:rPr>
        <w:t>год</w:t>
      </w:r>
    </w:p>
    <w:tbl>
      <w:tblPr>
        <w:tblStyle w:val="TableNormal12"/>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5931"/>
        <w:gridCol w:w="1750"/>
        <w:gridCol w:w="1241"/>
      </w:tblGrid>
      <w:tr w:rsidR="001522A8" w:rsidRPr="00C16064" w14:paraId="0AD28D20" w14:textId="77777777" w:rsidTr="001522A8">
        <w:trPr>
          <w:trHeight w:val="20"/>
        </w:trPr>
        <w:tc>
          <w:tcPr>
            <w:tcW w:w="650" w:type="dxa"/>
            <w:vAlign w:val="center"/>
          </w:tcPr>
          <w:p w14:paraId="42CF2E19" w14:textId="77777777" w:rsidR="001522A8" w:rsidRPr="00C16064" w:rsidRDefault="001522A8" w:rsidP="001522A8">
            <w:pPr>
              <w:ind w:left="8"/>
              <w:jc w:val="center"/>
              <w:rPr>
                <w:rFonts w:ascii="Times New Roman" w:eastAsia="Cambria" w:hAnsi="Times New Roman"/>
                <w:sz w:val="20"/>
                <w:szCs w:val="20"/>
              </w:rPr>
            </w:pPr>
            <w:r w:rsidRPr="00C16064">
              <w:rPr>
                <w:rFonts w:ascii="Times New Roman" w:eastAsia="Cambria" w:hAnsi="Times New Roman"/>
                <w:sz w:val="20"/>
                <w:szCs w:val="20"/>
              </w:rPr>
              <w:t>№</w:t>
            </w:r>
          </w:p>
        </w:tc>
        <w:tc>
          <w:tcPr>
            <w:tcW w:w="5931" w:type="dxa"/>
            <w:vAlign w:val="center"/>
          </w:tcPr>
          <w:p w14:paraId="21285764" w14:textId="77777777" w:rsidR="001522A8" w:rsidRPr="00C16064" w:rsidRDefault="001522A8" w:rsidP="001522A8">
            <w:pPr>
              <w:ind w:left="94" w:right="82"/>
              <w:jc w:val="center"/>
              <w:rPr>
                <w:rFonts w:ascii="Times New Roman" w:eastAsia="Cambria" w:hAnsi="Times New Roman"/>
                <w:sz w:val="20"/>
                <w:szCs w:val="20"/>
              </w:rPr>
            </w:pPr>
            <w:r w:rsidRPr="00C16064">
              <w:rPr>
                <w:rFonts w:ascii="Times New Roman" w:eastAsia="Cambria" w:hAnsi="Times New Roman"/>
                <w:sz w:val="20"/>
                <w:szCs w:val="20"/>
              </w:rPr>
              <w:t>Вид</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тепловой</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мощности</w:t>
            </w:r>
          </w:p>
        </w:tc>
        <w:tc>
          <w:tcPr>
            <w:tcW w:w="1750" w:type="dxa"/>
            <w:vAlign w:val="center"/>
          </w:tcPr>
          <w:p w14:paraId="23AD56CB" w14:textId="77777777" w:rsidR="001522A8" w:rsidRPr="00C16064" w:rsidRDefault="001522A8" w:rsidP="001522A8">
            <w:pPr>
              <w:spacing w:line="252" w:lineRule="exact"/>
              <w:ind w:left="346" w:right="318" w:firstLine="88"/>
              <w:rPr>
                <w:rFonts w:ascii="Times New Roman" w:eastAsia="Cambria" w:hAnsi="Times New Roman"/>
                <w:sz w:val="20"/>
                <w:szCs w:val="20"/>
              </w:rPr>
            </w:pPr>
            <w:r w:rsidRPr="00C16064">
              <w:rPr>
                <w:rFonts w:ascii="Times New Roman" w:eastAsia="Cambria" w:hAnsi="Times New Roman"/>
                <w:sz w:val="20"/>
                <w:szCs w:val="20"/>
              </w:rPr>
              <w:t>Единица</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измерения</w:t>
            </w:r>
          </w:p>
        </w:tc>
        <w:tc>
          <w:tcPr>
            <w:tcW w:w="1241" w:type="dxa"/>
            <w:vAlign w:val="center"/>
          </w:tcPr>
          <w:p w14:paraId="4BE77DD1" w14:textId="77777777" w:rsidR="001522A8" w:rsidRPr="00C16064" w:rsidRDefault="001522A8" w:rsidP="001522A8">
            <w:pPr>
              <w:ind w:left="192" w:right="182"/>
              <w:jc w:val="center"/>
              <w:rPr>
                <w:rFonts w:ascii="Times New Roman" w:eastAsia="Cambria" w:hAnsi="Times New Roman"/>
                <w:sz w:val="20"/>
                <w:szCs w:val="20"/>
              </w:rPr>
            </w:pPr>
            <w:r w:rsidRPr="00C16064">
              <w:rPr>
                <w:rFonts w:ascii="Times New Roman" w:eastAsia="Cambria" w:hAnsi="Times New Roman"/>
                <w:sz w:val="20"/>
                <w:szCs w:val="20"/>
              </w:rPr>
              <w:t>202</w:t>
            </w:r>
            <w:r>
              <w:rPr>
                <w:rFonts w:ascii="Times New Roman" w:eastAsia="Cambria" w:hAnsi="Times New Roman"/>
                <w:sz w:val="20"/>
                <w:szCs w:val="20"/>
                <w:lang w:val="ru-RU"/>
              </w:rPr>
              <w:t>5</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год</w:t>
            </w:r>
          </w:p>
        </w:tc>
      </w:tr>
      <w:tr w:rsidR="001522A8" w:rsidRPr="00C16064" w14:paraId="2F2DDDEB" w14:textId="77777777" w:rsidTr="001522A8">
        <w:trPr>
          <w:trHeight w:val="20"/>
        </w:trPr>
        <w:tc>
          <w:tcPr>
            <w:tcW w:w="9572" w:type="dxa"/>
            <w:gridSpan w:val="4"/>
            <w:vAlign w:val="center"/>
          </w:tcPr>
          <w:p w14:paraId="4A7CC211" w14:textId="77777777" w:rsidR="001522A8" w:rsidRPr="00C16064" w:rsidRDefault="001522A8" w:rsidP="001522A8">
            <w:pPr>
              <w:ind w:left="1720"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16DFF755" w14:textId="77777777" w:rsidTr="001522A8">
        <w:trPr>
          <w:trHeight w:val="20"/>
        </w:trPr>
        <w:tc>
          <w:tcPr>
            <w:tcW w:w="650" w:type="dxa"/>
            <w:vAlign w:val="center"/>
          </w:tcPr>
          <w:p w14:paraId="0DA74EC0"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684CF13"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Установленная мощность </w:t>
            </w:r>
          </w:p>
        </w:tc>
        <w:tc>
          <w:tcPr>
            <w:tcW w:w="1750" w:type="dxa"/>
            <w:vAlign w:val="center"/>
          </w:tcPr>
          <w:p w14:paraId="1008F601"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2D23FA2"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1,01</w:t>
            </w:r>
          </w:p>
        </w:tc>
      </w:tr>
      <w:tr w:rsidR="001522A8" w:rsidRPr="00C16064" w14:paraId="56DA3C4E" w14:textId="77777777" w:rsidTr="001522A8">
        <w:trPr>
          <w:trHeight w:val="20"/>
        </w:trPr>
        <w:tc>
          <w:tcPr>
            <w:tcW w:w="650" w:type="dxa"/>
            <w:vAlign w:val="center"/>
          </w:tcPr>
          <w:p w14:paraId="29202450"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511DDFE3"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0222E49B"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FA8B952"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1,01</w:t>
            </w:r>
          </w:p>
        </w:tc>
      </w:tr>
      <w:tr w:rsidR="001522A8" w:rsidRPr="00C16064" w14:paraId="48E7B9B4" w14:textId="77777777" w:rsidTr="001522A8">
        <w:trPr>
          <w:trHeight w:val="20"/>
        </w:trPr>
        <w:tc>
          <w:tcPr>
            <w:tcW w:w="650" w:type="dxa"/>
            <w:vAlign w:val="center"/>
          </w:tcPr>
          <w:p w14:paraId="0D48720D"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2F4C1DE9"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16244E89"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9E59DE9"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0,023</w:t>
            </w:r>
          </w:p>
        </w:tc>
      </w:tr>
      <w:tr w:rsidR="001522A8" w:rsidRPr="00C16064" w14:paraId="01F5AB65" w14:textId="77777777" w:rsidTr="001522A8">
        <w:trPr>
          <w:trHeight w:val="20"/>
        </w:trPr>
        <w:tc>
          <w:tcPr>
            <w:tcW w:w="650" w:type="dxa"/>
            <w:vAlign w:val="center"/>
          </w:tcPr>
          <w:p w14:paraId="7CCC01DB"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39703C19"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21BE6992"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0E4BB64"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0,99</w:t>
            </w:r>
          </w:p>
        </w:tc>
      </w:tr>
      <w:tr w:rsidR="001522A8" w:rsidRPr="00C16064" w14:paraId="0DF02696" w14:textId="77777777" w:rsidTr="001522A8">
        <w:trPr>
          <w:trHeight w:val="20"/>
        </w:trPr>
        <w:tc>
          <w:tcPr>
            <w:tcW w:w="650" w:type="dxa"/>
            <w:vAlign w:val="center"/>
          </w:tcPr>
          <w:p w14:paraId="48BD00C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15D3D041"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79E8FEB0"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A7FA52A"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0,18</w:t>
            </w:r>
          </w:p>
        </w:tc>
      </w:tr>
      <w:tr w:rsidR="001522A8" w:rsidRPr="00C16064" w14:paraId="315B1CF0" w14:textId="77777777" w:rsidTr="001522A8">
        <w:trPr>
          <w:trHeight w:val="20"/>
        </w:trPr>
        <w:tc>
          <w:tcPr>
            <w:tcW w:w="650" w:type="dxa"/>
            <w:vAlign w:val="center"/>
          </w:tcPr>
          <w:p w14:paraId="5104F260"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45D33B52"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5397889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75FCD7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0,47</w:t>
            </w:r>
          </w:p>
        </w:tc>
      </w:tr>
      <w:tr w:rsidR="001522A8" w:rsidRPr="00C16064" w14:paraId="1F83EF91" w14:textId="77777777" w:rsidTr="001522A8">
        <w:trPr>
          <w:trHeight w:val="20"/>
        </w:trPr>
        <w:tc>
          <w:tcPr>
            <w:tcW w:w="9572" w:type="dxa"/>
            <w:gridSpan w:val="4"/>
            <w:vAlign w:val="center"/>
          </w:tcPr>
          <w:p w14:paraId="0F71E5A7" w14:textId="77777777" w:rsidR="001522A8" w:rsidRPr="00C16064" w:rsidRDefault="001522A8" w:rsidP="001522A8">
            <w:pPr>
              <w:spacing w:line="271" w:lineRule="exact"/>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52E33DBD" w14:textId="77777777" w:rsidTr="001522A8">
        <w:trPr>
          <w:trHeight w:val="20"/>
        </w:trPr>
        <w:tc>
          <w:tcPr>
            <w:tcW w:w="650" w:type="dxa"/>
            <w:vAlign w:val="center"/>
          </w:tcPr>
          <w:p w14:paraId="238A547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CD7E57A"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518B3749"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4D4CDAC"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1522A8" w:rsidRPr="00C16064" w14:paraId="0A09A924" w14:textId="77777777" w:rsidTr="001522A8">
        <w:trPr>
          <w:trHeight w:val="20"/>
        </w:trPr>
        <w:tc>
          <w:tcPr>
            <w:tcW w:w="650" w:type="dxa"/>
            <w:vAlign w:val="center"/>
          </w:tcPr>
          <w:p w14:paraId="72C457F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716FBCE7"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66AED4D7"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C281DBC"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1522A8" w:rsidRPr="00C16064" w14:paraId="7CB9DCF0" w14:textId="77777777" w:rsidTr="001522A8">
        <w:trPr>
          <w:trHeight w:val="20"/>
        </w:trPr>
        <w:tc>
          <w:tcPr>
            <w:tcW w:w="650" w:type="dxa"/>
            <w:vAlign w:val="center"/>
          </w:tcPr>
          <w:p w14:paraId="2FAA7683"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39914E6A"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167A15A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49D2C50"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0,058</w:t>
            </w:r>
          </w:p>
        </w:tc>
      </w:tr>
      <w:tr w:rsidR="001522A8" w:rsidRPr="00C16064" w14:paraId="33881A83" w14:textId="77777777" w:rsidTr="001522A8">
        <w:trPr>
          <w:trHeight w:val="20"/>
        </w:trPr>
        <w:tc>
          <w:tcPr>
            <w:tcW w:w="650" w:type="dxa"/>
            <w:vAlign w:val="center"/>
          </w:tcPr>
          <w:p w14:paraId="015DE844"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0AA41C99"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54E9CD48"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875353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2,54</w:t>
            </w:r>
          </w:p>
        </w:tc>
      </w:tr>
      <w:tr w:rsidR="001522A8" w:rsidRPr="00C16064" w14:paraId="38390092" w14:textId="77777777" w:rsidTr="001522A8">
        <w:trPr>
          <w:trHeight w:val="20"/>
        </w:trPr>
        <w:tc>
          <w:tcPr>
            <w:tcW w:w="650" w:type="dxa"/>
            <w:vAlign w:val="center"/>
          </w:tcPr>
          <w:p w14:paraId="076DD3A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1B5D9320"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6FE1E3D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7EF08FF"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0,45</w:t>
            </w:r>
          </w:p>
        </w:tc>
      </w:tr>
      <w:tr w:rsidR="001522A8" w:rsidRPr="00C16064" w14:paraId="16EA39BD" w14:textId="77777777" w:rsidTr="001522A8">
        <w:trPr>
          <w:trHeight w:val="20"/>
        </w:trPr>
        <w:tc>
          <w:tcPr>
            <w:tcW w:w="650" w:type="dxa"/>
            <w:vAlign w:val="center"/>
          </w:tcPr>
          <w:p w14:paraId="7DD7A406"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54BC62DB"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5A293BF5"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AEDFC05"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0,93</w:t>
            </w:r>
          </w:p>
        </w:tc>
      </w:tr>
      <w:tr w:rsidR="001522A8" w:rsidRPr="00C16064" w14:paraId="038AE05A" w14:textId="77777777" w:rsidTr="001522A8">
        <w:trPr>
          <w:trHeight w:val="20"/>
        </w:trPr>
        <w:tc>
          <w:tcPr>
            <w:tcW w:w="9572" w:type="dxa"/>
            <w:gridSpan w:val="4"/>
            <w:vAlign w:val="center"/>
          </w:tcPr>
          <w:p w14:paraId="32B5CD1F"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4BB45C08" w14:textId="77777777" w:rsidTr="001522A8">
        <w:trPr>
          <w:trHeight w:val="20"/>
        </w:trPr>
        <w:tc>
          <w:tcPr>
            <w:tcW w:w="650" w:type="dxa"/>
            <w:vAlign w:val="center"/>
          </w:tcPr>
          <w:p w14:paraId="01CD981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7516BF3"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19A713D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9B0B8F5"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1522A8" w:rsidRPr="00C16064" w14:paraId="2EE0F3F9" w14:textId="77777777" w:rsidTr="001522A8">
        <w:trPr>
          <w:trHeight w:val="20"/>
        </w:trPr>
        <w:tc>
          <w:tcPr>
            <w:tcW w:w="650" w:type="dxa"/>
            <w:vAlign w:val="center"/>
          </w:tcPr>
          <w:p w14:paraId="613B6E41"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0019B2A"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18AA752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E5CF2F1"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1522A8" w:rsidRPr="00C16064" w14:paraId="221ADF62" w14:textId="77777777" w:rsidTr="001522A8">
        <w:trPr>
          <w:trHeight w:val="20"/>
        </w:trPr>
        <w:tc>
          <w:tcPr>
            <w:tcW w:w="650" w:type="dxa"/>
            <w:vAlign w:val="center"/>
          </w:tcPr>
          <w:p w14:paraId="06FC6AE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1C9EED47"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180174D8"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AEC30DA"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0,058</w:t>
            </w:r>
          </w:p>
        </w:tc>
      </w:tr>
      <w:tr w:rsidR="001522A8" w:rsidRPr="00C16064" w14:paraId="55EFE260" w14:textId="77777777" w:rsidTr="001522A8">
        <w:trPr>
          <w:trHeight w:val="20"/>
        </w:trPr>
        <w:tc>
          <w:tcPr>
            <w:tcW w:w="650" w:type="dxa"/>
            <w:vAlign w:val="center"/>
          </w:tcPr>
          <w:p w14:paraId="7BF87150"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05200B8B"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3967822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2F9D868"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2,54</w:t>
            </w:r>
          </w:p>
        </w:tc>
      </w:tr>
      <w:tr w:rsidR="001522A8" w:rsidRPr="00C16064" w14:paraId="09F045A6" w14:textId="77777777" w:rsidTr="001522A8">
        <w:trPr>
          <w:trHeight w:val="20"/>
        </w:trPr>
        <w:tc>
          <w:tcPr>
            <w:tcW w:w="650" w:type="dxa"/>
            <w:vAlign w:val="center"/>
          </w:tcPr>
          <w:p w14:paraId="6ECC597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3091D75E"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66000B9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AC95C8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0,42</w:t>
            </w:r>
          </w:p>
        </w:tc>
      </w:tr>
      <w:tr w:rsidR="001522A8" w:rsidRPr="00C16064" w14:paraId="17528E8C" w14:textId="77777777" w:rsidTr="001522A8">
        <w:trPr>
          <w:trHeight w:val="20"/>
        </w:trPr>
        <w:tc>
          <w:tcPr>
            <w:tcW w:w="650" w:type="dxa"/>
            <w:vAlign w:val="center"/>
          </w:tcPr>
          <w:p w14:paraId="61AC9C29"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35EFCD34"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4BA0047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4D8AC30"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1,55</w:t>
            </w:r>
          </w:p>
        </w:tc>
      </w:tr>
      <w:tr w:rsidR="001522A8" w:rsidRPr="00C16064" w14:paraId="2D274E04" w14:textId="77777777" w:rsidTr="001522A8">
        <w:trPr>
          <w:trHeight w:val="20"/>
        </w:trPr>
        <w:tc>
          <w:tcPr>
            <w:tcW w:w="9572" w:type="dxa"/>
            <w:gridSpan w:val="4"/>
            <w:vAlign w:val="center"/>
          </w:tcPr>
          <w:p w14:paraId="553353EB"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2EE4B4EC" w14:textId="77777777" w:rsidTr="001522A8">
        <w:trPr>
          <w:trHeight w:val="20"/>
        </w:trPr>
        <w:tc>
          <w:tcPr>
            <w:tcW w:w="650" w:type="dxa"/>
            <w:vAlign w:val="center"/>
          </w:tcPr>
          <w:p w14:paraId="57E8BBA7"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673EB75"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781CAFA8"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F8BBD28"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1522A8" w:rsidRPr="00C16064" w14:paraId="3CF024F4" w14:textId="77777777" w:rsidTr="001522A8">
        <w:trPr>
          <w:trHeight w:val="20"/>
        </w:trPr>
        <w:tc>
          <w:tcPr>
            <w:tcW w:w="650" w:type="dxa"/>
            <w:vAlign w:val="center"/>
          </w:tcPr>
          <w:p w14:paraId="16FD9249"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18E1B81D"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2660EFD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FDE4453"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1522A8" w:rsidRPr="00C16064" w14:paraId="3D0D5FDF" w14:textId="77777777" w:rsidTr="001522A8">
        <w:trPr>
          <w:trHeight w:val="20"/>
        </w:trPr>
        <w:tc>
          <w:tcPr>
            <w:tcW w:w="650" w:type="dxa"/>
            <w:vAlign w:val="center"/>
          </w:tcPr>
          <w:p w14:paraId="63C687C5"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52537651"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66EEF4E3"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835A524"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0,058</w:t>
            </w:r>
          </w:p>
        </w:tc>
      </w:tr>
      <w:tr w:rsidR="001522A8" w:rsidRPr="00C16064" w14:paraId="54C4010E" w14:textId="77777777" w:rsidTr="001522A8">
        <w:trPr>
          <w:trHeight w:val="20"/>
        </w:trPr>
        <w:tc>
          <w:tcPr>
            <w:tcW w:w="650" w:type="dxa"/>
            <w:vAlign w:val="center"/>
          </w:tcPr>
          <w:p w14:paraId="4523C959"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08F04549"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049EAEDB"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6A6B6EA"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2,54</w:t>
            </w:r>
          </w:p>
        </w:tc>
      </w:tr>
      <w:tr w:rsidR="001522A8" w:rsidRPr="00C16064" w14:paraId="6E90BD84" w14:textId="77777777" w:rsidTr="001522A8">
        <w:trPr>
          <w:trHeight w:val="20"/>
        </w:trPr>
        <w:tc>
          <w:tcPr>
            <w:tcW w:w="650" w:type="dxa"/>
            <w:vAlign w:val="center"/>
          </w:tcPr>
          <w:p w14:paraId="7E694BF3"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2893AFA0"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44C55AD3"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23A385A"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0,31</w:t>
            </w:r>
          </w:p>
        </w:tc>
      </w:tr>
      <w:tr w:rsidR="001522A8" w:rsidRPr="00C16064" w14:paraId="7A152288" w14:textId="77777777" w:rsidTr="001522A8">
        <w:trPr>
          <w:trHeight w:val="20"/>
        </w:trPr>
        <w:tc>
          <w:tcPr>
            <w:tcW w:w="650" w:type="dxa"/>
            <w:vAlign w:val="center"/>
          </w:tcPr>
          <w:p w14:paraId="41C37594"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028275BA"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61EB1492"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2810122"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0,47</w:t>
            </w:r>
          </w:p>
        </w:tc>
      </w:tr>
      <w:tr w:rsidR="001522A8" w:rsidRPr="00C16064" w14:paraId="3AA760A9" w14:textId="77777777" w:rsidTr="001522A8">
        <w:trPr>
          <w:trHeight w:val="20"/>
        </w:trPr>
        <w:tc>
          <w:tcPr>
            <w:tcW w:w="9572" w:type="dxa"/>
            <w:gridSpan w:val="4"/>
            <w:vAlign w:val="center"/>
          </w:tcPr>
          <w:p w14:paraId="17DAA98E" w14:textId="77777777" w:rsidR="001522A8" w:rsidRPr="00C16064" w:rsidRDefault="001522A8" w:rsidP="001522A8">
            <w:pPr>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32EDBB12" w14:textId="77777777" w:rsidTr="001522A8">
        <w:trPr>
          <w:trHeight w:val="20"/>
        </w:trPr>
        <w:tc>
          <w:tcPr>
            <w:tcW w:w="650" w:type="dxa"/>
            <w:vAlign w:val="center"/>
          </w:tcPr>
          <w:p w14:paraId="42341673"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34E188F"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46111D89"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9A6E6B7"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2,8</w:t>
            </w:r>
          </w:p>
        </w:tc>
      </w:tr>
      <w:tr w:rsidR="001522A8" w:rsidRPr="00C16064" w14:paraId="7E93A972" w14:textId="77777777" w:rsidTr="001522A8">
        <w:trPr>
          <w:trHeight w:val="20"/>
        </w:trPr>
        <w:tc>
          <w:tcPr>
            <w:tcW w:w="650" w:type="dxa"/>
            <w:vAlign w:val="center"/>
          </w:tcPr>
          <w:p w14:paraId="652E6B0B"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0CD661A"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22D2DCDF"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E70204C"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2,8</w:t>
            </w:r>
          </w:p>
        </w:tc>
      </w:tr>
      <w:tr w:rsidR="001522A8" w:rsidRPr="00C16064" w14:paraId="184383B3" w14:textId="77777777" w:rsidTr="001522A8">
        <w:trPr>
          <w:trHeight w:val="20"/>
        </w:trPr>
        <w:tc>
          <w:tcPr>
            <w:tcW w:w="650" w:type="dxa"/>
            <w:vAlign w:val="center"/>
          </w:tcPr>
          <w:p w14:paraId="01D87035"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6755430B"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4CF9FA21"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CFD9B82"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0,062</w:t>
            </w:r>
          </w:p>
        </w:tc>
      </w:tr>
      <w:tr w:rsidR="001522A8" w:rsidRPr="00C16064" w14:paraId="16BDB6ED" w14:textId="77777777" w:rsidTr="001522A8">
        <w:trPr>
          <w:trHeight w:val="20"/>
        </w:trPr>
        <w:tc>
          <w:tcPr>
            <w:tcW w:w="650" w:type="dxa"/>
            <w:vAlign w:val="center"/>
          </w:tcPr>
          <w:p w14:paraId="712029B7"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79ED3A74"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1CE8606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9C7881E"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2,74</w:t>
            </w:r>
          </w:p>
        </w:tc>
      </w:tr>
      <w:tr w:rsidR="001522A8" w:rsidRPr="00C16064" w14:paraId="35B3F33C" w14:textId="77777777" w:rsidTr="001522A8">
        <w:trPr>
          <w:trHeight w:val="20"/>
        </w:trPr>
        <w:tc>
          <w:tcPr>
            <w:tcW w:w="650" w:type="dxa"/>
            <w:vAlign w:val="center"/>
          </w:tcPr>
          <w:p w14:paraId="071F5547"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58173A97"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0E2F9CB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39C7EA9"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0,57</w:t>
            </w:r>
          </w:p>
        </w:tc>
      </w:tr>
      <w:tr w:rsidR="001522A8" w:rsidRPr="00C16064" w14:paraId="4A5C3F04" w14:textId="77777777" w:rsidTr="001522A8">
        <w:trPr>
          <w:trHeight w:val="20"/>
        </w:trPr>
        <w:tc>
          <w:tcPr>
            <w:tcW w:w="650" w:type="dxa"/>
            <w:vAlign w:val="center"/>
          </w:tcPr>
          <w:p w14:paraId="5387167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0075D2FD"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432BDBC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49B06B0"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0,75</w:t>
            </w:r>
          </w:p>
        </w:tc>
      </w:tr>
      <w:tr w:rsidR="001522A8" w:rsidRPr="00C16064" w14:paraId="6BD7EE99" w14:textId="77777777" w:rsidTr="001522A8">
        <w:trPr>
          <w:trHeight w:val="20"/>
        </w:trPr>
        <w:tc>
          <w:tcPr>
            <w:tcW w:w="9572" w:type="dxa"/>
            <w:gridSpan w:val="4"/>
            <w:vAlign w:val="center"/>
          </w:tcPr>
          <w:p w14:paraId="4FEA5551" w14:textId="77777777" w:rsidR="001522A8" w:rsidRPr="00C16064" w:rsidRDefault="001522A8" w:rsidP="001522A8">
            <w:pPr>
              <w:ind w:left="1722"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38C1634E" w14:textId="77777777" w:rsidTr="001522A8">
        <w:trPr>
          <w:trHeight w:val="20"/>
        </w:trPr>
        <w:tc>
          <w:tcPr>
            <w:tcW w:w="650" w:type="dxa"/>
            <w:vAlign w:val="center"/>
          </w:tcPr>
          <w:p w14:paraId="55E94C2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21C706D"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4811FF22"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57586C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0,4</w:t>
            </w:r>
          </w:p>
        </w:tc>
      </w:tr>
      <w:tr w:rsidR="001522A8" w:rsidRPr="00C16064" w14:paraId="5639CEE5" w14:textId="77777777" w:rsidTr="001522A8">
        <w:trPr>
          <w:trHeight w:val="20"/>
        </w:trPr>
        <w:tc>
          <w:tcPr>
            <w:tcW w:w="650" w:type="dxa"/>
            <w:vAlign w:val="center"/>
          </w:tcPr>
          <w:p w14:paraId="6E0B727D"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834065E"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0EE51FC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701417B"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0,4</w:t>
            </w:r>
          </w:p>
        </w:tc>
      </w:tr>
      <w:tr w:rsidR="001522A8" w:rsidRPr="00C16064" w14:paraId="5767649C" w14:textId="77777777" w:rsidTr="001522A8">
        <w:trPr>
          <w:trHeight w:val="20"/>
        </w:trPr>
        <w:tc>
          <w:tcPr>
            <w:tcW w:w="650" w:type="dxa"/>
            <w:vAlign w:val="center"/>
          </w:tcPr>
          <w:p w14:paraId="02C2FE69"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0DA6C61C"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520AC9F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2F3A0AB"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0,011</w:t>
            </w:r>
          </w:p>
        </w:tc>
      </w:tr>
      <w:tr w:rsidR="001522A8" w:rsidRPr="00C16064" w14:paraId="10A71E7C" w14:textId="77777777" w:rsidTr="001522A8">
        <w:trPr>
          <w:trHeight w:val="20"/>
        </w:trPr>
        <w:tc>
          <w:tcPr>
            <w:tcW w:w="650" w:type="dxa"/>
            <w:vAlign w:val="center"/>
          </w:tcPr>
          <w:p w14:paraId="348BA01F"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6B8AA1DF"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4070D555"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3B4F851"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0,39</w:t>
            </w:r>
          </w:p>
        </w:tc>
      </w:tr>
      <w:tr w:rsidR="001522A8" w:rsidRPr="00C16064" w14:paraId="7D059A64" w14:textId="77777777" w:rsidTr="001522A8">
        <w:trPr>
          <w:trHeight w:val="20"/>
        </w:trPr>
        <w:tc>
          <w:tcPr>
            <w:tcW w:w="650" w:type="dxa"/>
            <w:vAlign w:val="center"/>
          </w:tcPr>
          <w:p w14:paraId="76493377"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714853D0"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7EC44ED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C1281A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0,03</w:t>
            </w:r>
          </w:p>
        </w:tc>
      </w:tr>
      <w:tr w:rsidR="001522A8" w:rsidRPr="00C16064" w14:paraId="2679F6F3" w14:textId="77777777" w:rsidTr="001522A8">
        <w:trPr>
          <w:trHeight w:val="20"/>
        </w:trPr>
        <w:tc>
          <w:tcPr>
            <w:tcW w:w="650" w:type="dxa"/>
            <w:vAlign w:val="center"/>
          </w:tcPr>
          <w:p w14:paraId="5B00F8A5"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4F4FB7C5"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4049D4A3"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B6F4369"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0,28</w:t>
            </w:r>
          </w:p>
        </w:tc>
      </w:tr>
      <w:tr w:rsidR="001522A8" w:rsidRPr="00C16064" w14:paraId="161EAE32" w14:textId="77777777" w:rsidTr="001522A8">
        <w:trPr>
          <w:trHeight w:val="20"/>
        </w:trPr>
        <w:tc>
          <w:tcPr>
            <w:tcW w:w="9572" w:type="dxa"/>
            <w:gridSpan w:val="4"/>
            <w:vAlign w:val="center"/>
          </w:tcPr>
          <w:p w14:paraId="3003A005"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7B3738D9" w14:textId="77777777" w:rsidTr="001522A8">
        <w:trPr>
          <w:trHeight w:val="20"/>
        </w:trPr>
        <w:tc>
          <w:tcPr>
            <w:tcW w:w="650" w:type="dxa"/>
            <w:vAlign w:val="center"/>
          </w:tcPr>
          <w:p w14:paraId="320D677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7481082"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32AE2CD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EFBC165"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3,2</w:t>
            </w:r>
          </w:p>
        </w:tc>
      </w:tr>
      <w:tr w:rsidR="001522A8" w:rsidRPr="00C16064" w14:paraId="7F87B6CD" w14:textId="77777777" w:rsidTr="001522A8">
        <w:trPr>
          <w:trHeight w:val="20"/>
        </w:trPr>
        <w:tc>
          <w:tcPr>
            <w:tcW w:w="650" w:type="dxa"/>
            <w:vAlign w:val="center"/>
          </w:tcPr>
          <w:p w14:paraId="108CD206"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0561E6F5"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17E5F004"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B3586F8"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3,2</w:t>
            </w:r>
          </w:p>
        </w:tc>
      </w:tr>
      <w:tr w:rsidR="001522A8" w:rsidRPr="00C16064" w14:paraId="195C8064" w14:textId="77777777" w:rsidTr="001522A8">
        <w:trPr>
          <w:trHeight w:val="20"/>
        </w:trPr>
        <w:tc>
          <w:tcPr>
            <w:tcW w:w="650" w:type="dxa"/>
            <w:vAlign w:val="center"/>
          </w:tcPr>
          <w:p w14:paraId="147CC71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11EE977F"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0936AA53"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130D4B3"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0,071</w:t>
            </w:r>
          </w:p>
        </w:tc>
      </w:tr>
      <w:tr w:rsidR="001522A8" w:rsidRPr="00C16064" w14:paraId="047FA211" w14:textId="77777777" w:rsidTr="001522A8">
        <w:trPr>
          <w:trHeight w:val="20"/>
        </w:trPr>
        <w:tc>
          <w:tcPr>
            <w:tcW w:w="650" w:type="dxa"/>
            <w:vAlign w:val="center"/>
          </w:tcPr>
          <w:p w14:paraId="0CB639FF"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45DBB1EB"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18456CC0"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A69B633"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3,13</w:t>
            </w:r>
          </w:p>
        </w:tc>
      </w:tr>
      <w:tr w:rsidR="001522A8" w:rsidRPr="00C16064" w14:paraId="62949CEA" w14:textId="77777777" w:rsidTr="001522A8">
        <w:trPr>
          <w:trHeight w:val="20"/>
        </w:trPr>
        <w:tc>
          <w:tcPr>
            <w:tcW w:w="650" w:type="dxa"/>
            <w:vAlign w:val="center"/>
          </w:tcPr>
          <w:p w14:paraId="2F7909F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5181285E"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62F688D8"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6ECB97C"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0,47</w:t>
            </w:r>
          </w:p>
        </w:tc>
      </w:tr>
      <w:tr w:rsidR="001522A8" w:rsidRPr="00C16064" w14:paraId="037613DD" w14:textId="77777777" w:rsidTr="001522A8">
        <w:trPr>
          <w:trHeight w:val="20"/>
        </w:trPr>
        <w:tc>
          <w:tcPr>
            <w:tcW w:w="650" w:type="dxa"/>
            <w:vAlign w:val="center"/>
          </w:tcPr>
          <w:p w14:paraId="7A54B929"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1F505946"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687DA42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71032B5"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0,55</w:t>
            </w:r>
          </w:p>
        </w:tc>
      </w:tr>
      <w:tr w:rsidR="001522A8" w:rsidRPr="00C16064" w14:paraId="5682DA2D" w14:textId="77777777" w:rsidTr="001522A8">
        <w:trPr>
          <w:trHeight w:val="20"/>
        </w:trPr>
        <w:tc>
          <w:tcPr>
            <w:tcW w:w="9572" w:type="dxa"/>
            <w:gridSpan w:val="4"/>
            <w:vAlign w:val="center"/>
          </w:tcPr>
          <w:p w14:paraId="63E4AB0C" w14:textId="77777777" w:rsidR="001522A8" w:rsidRPr="00C16064" w:rsidRDefault="001522A8" w:rsidP="001522A8">
            <w:pPr>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170790EB" w14:textId="77777777" w:rsidTr="001522A8">
        <w:trPr>
          <w:trHeight w:val="20"/>
        </w:trPr>
        <w:tc>
          <w:tcPr>
            <w:tcW w:w="650" w:type="dxa"/>
            <w:vAlign w:val="center"/>
          </w:tcPr>
          <w:p w14:paraId="74F8E2F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B28DA4E"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394BA672"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63D4187"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2,5</w:t>
            </w:r>
          </w:p>
        </w:tc>
      </w:tr>
      <w:tr w:rsidR="001522A8" w:rsidRPr="00C16064" w14:paraId="2FF69C66" w14:textId="77777777" w:rsidTr="001522A8">
        <w:trPr>
          <w:trHeight w:val="20"/>
        </w:trPr>
        <w:tc>
          <w:tcPr>
            <w:tcW w:w="650" w:type="dxa"/>
            <w:vAlign w:val="center"/>
          </w:tcPr>
          <w:p w14:paraId="184F35A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31CB116E"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56686BC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EFC4BD8"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2,5</w:t>
            </w:r>
          </w:p>
        </w:tc>
      </w:tr>
      <w:tr w:rsidR="001522A8" w:rsidRPr="00C16064" w14:paraId="75D57A91" w14:textId="77777777" w:rsidTr="001522A8">
        <w:trPr>
          <w:trHeight w:val="20"/>
        </w:trPr>
        <w:tc>
          <w:tcPr>
            <w:tcW w:w="650" w:type="dxa"/>
            <w:vAlign w:val="center"/>
          </w:tcPr>
          <w:p w14:paraId="22DAC382"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3D8B0C85"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1A6C304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3858F41"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0,056</w:t>
            </w:r>
          </w:p>
        </w:tc>
      </w:tr>
      <w:tr w:rsidR="001522A8" w:rsidRPr="00C16064" w14:paraId="667B8AA2" w14:textId="77777777" w:rsidTr="001522A8">
        <w:trPr>
          <w:trHeight w:val="20"/>
        </w:trPr>
        <w:tc>
          <w:tcPr>
            <w:tcW w:w="650" w:type="dxa"/>
            <w:vAlign w:val="center"/>
          </w:tcPr>
          <w:p w14:paraId="19CBF13B"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3FF23548"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49F2E49F"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6397CF6"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2,44</w:t>
            </w:r>
          </w:p>
        </w:tc>
      </w:tr>
      <w:tr w:rsidR="001522A8" w:rsidRPr="00C16064" w14:paraId="3EB946B5" w14:textId="77777777" w:rsidTr="001522A8">
        <w:trPr>
          <w:trHeight w:val="20"/>
        </w:trPr>
        <w:tc>
          <w:tcPr>
            <w:tcW w:w="650" w:type="dxa"/>
            <w:vAlign w:val="center"/>
          </w:tcPr>
          <w:p w14:paraId="2C825B91"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1FFFA70A"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2DB7EA8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3ADD461"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0,32</w:t>
            </w:r>
          </w:p>
        </w:tc>
      </w:tr>
      <w:tr w:rsidR="001522A8" w:rsidRPr="00C16064" w14:paraId="0DBA2AF1" w14:textId="77777777" w:rsidTr="001522A8">
        <w:trPr>
          <w:trHeight w:val="20"/>
        </w:trPr>
        <w:tc>
          <w:tcPr>
            <w:tcW w:w="650" w:type="dxa"/>
            <w:vAlign w:val="center"/>
          </w:tcPr>
          <w:p w14:paraId="64DA73C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2B998ED0"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3D088765"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B3F12A0"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0,85</w:t>
            </w:r>
          </w:p>
        </w:tc>
      </w:tr>
      <w:tr w:rsidR="001522A8" w:rsidRPr="00C16064" w14:paraId="4980FF44" w14:textId="77777777" w:rsidTr="001522A8">
        <w:trPr>
          <w:trHeight w:val="20"/>
        </w:trPr>
        <w:tc>
          <w:tcPr>
            <w:tcW w:w="9572" w:type="dxa"/>
            <w:gridSpan w:val="4"/>
            <w:vAlign w:val="center"/>
          </w:tcPr>
          <w:p w14:paraId="3A0E1679"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3792EEF7" w14:textId="77777777" w:rsidTr="001522A8">
        <w:trPr>
          <w:trHeight w:val="20"/>
        </w:trPr>
        <w:tc>
          <w:tcPr>
            <w:tcW w:w="650" w:type="dxa"/>
            <w:vAlign w:val="center"/>
          </w:tcPr>
          <w:p w14:paraId="74CDAF56"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1CC7C11"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6CC05B89"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A847BE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0,24</w:t>
            </w:r>
          </w:p>
        </w:tc>
      </w:tr>
      <w:tr w:rsidR="001522A8" w:rsidRPr="00C16064" w14:paraId="6956A49D" w14:textId="77777777" w:rsidTr="001522A8">
        <w:trPr>
          <w:trHeight w:val="20"/>
        </w:trPr>
        <w:tc>
          <w:tcPr>
            <w:tcW w:w="650" w:type="dxa"/>
            <w:vAlign w:val="center"/>
          </w:tcPr>
          <w:p w14:paraId="1AE6589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11E1710D"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10BAAB2F"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445EB09"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0,24</w:t>
            </w:r>
          </w:p>
        </w:tc>
      </w:tr>
      <w:tr w:rsidR="001522A8" w:rsidRPr="00C16064" w14:paraId="3B8056F8" w14:textId="77777777" w:rsidTr="001522A8">
        <w:trPr>
          <w:trHeight w:val="20"/>
        </w:trPr>
        <w:tc>
          <w:tcPr>
            <w:tcW w:w="650" w:type="dxa"/>
            <w:vAlign w:val="center"/>
          </w:tcPr>
          <w:p w14:paraId="3BF60DE7"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69801BDA"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72B9583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B7AA7B3"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0,009</w:t>
            </w:r>
          </w:p>
        </w:tc>
      </w:tr>
      <w:tr w:rsidR="001522A8" w:rsidRPr="00C16064" w14:paraId="65CD32B9" w14:textId="77777777" w:rsidTr="001522A8">
        <w:trPr>
          <w:trHeight w:val="20"/>
        </w:trPr>
        <w:tc>
          <w:tcPr>
            <w:tcW w:w="650" w:type="dxa"/>
            <w:vAlign w:val="center"/>
          </w:tcPr>
          <w:p w14:paraId="459532DF"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07CD797F"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70BAA080"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2AC4483"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0,23</w:t>
            </w:r>
          </w:p>
        </w:tc>
      </w:tr>
      <w:tr w:rsidR="001522A8" w:rsidRPr="00C16064" w14:paraId="677D25CC" w14:textId="77777777" w:rsidTr="001522A8">
        <w:trPr>
          <w:trHeight w:val="20"/>
        </w:trPr>
        <w:tc>
          <w:tcPr>
            <w:tcW w:w="650" w:type="dxa"/>
            <w:vAlign w:val="center"/>
          </w:tcPr>
          <w:p w14:paraId="0C1FDAF2"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3D1F336E"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7104E1AB"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3524DB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0,01</w:t>
            </w:r>
          </w:p>
        </w:tc>
      </w:tr>
      <w:tr w:rsidR="001522A8" w:rsidRPr="00C16064" w14:paraId="325AB822" w14:textId="77777777" w:rsidTr="001522A8">
        <w:trPr>
          <w:trHeight w:val="20"/>
        </w:trPr>
        <w:tc>
          <w:tcPr>
            <w:tcW w:w="650" w:type="dxa"/>
            <w:vAlign w:val="center"/>
          </w:tcPr>
          <w:p w14:paraId="471FF0A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2F6025F0"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169C37E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219C9AE"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0,2</w:t>
            </w:r>
          </w:p>
        </w:tc>
      </w:tr>
      <w:tr w:rsidR="001522A8" w:rsidRPr="00C16064" w14:paraId="62058B99" w14:textId="77777777" w:rsidTr="001522A8">
        <w:trPr>
          <w:trHeight w:val="20"/>
        </w:trPr>
        <w:tc>
          <w:tcPr>
            <w:tcW w:w="9572" w:type="dxa"/>
            <w:gridSpan w:val="4"/>
            <w:vAlign w:val="center"/>
          </w:tcPr>
          <w:p w14:paraId="5D56B25D"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53E52244" w14:textId="77777777" w:rsidTr="001522A8">
        <w:trPr>
          <w:trHeight w:val="20"/>
        </w:trPr>
        <w:tc>
          <w:tcPr>
            <w:tcW w:w="650" w:type="dxa"/>
            <w:vAlign w:val="center"/>
          </w:tcPr>
          <w:p w14:paraId="09C9696B"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EDDD284"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6EE1BE9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55A4A66"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1,98</w:t>
            </w:r>
          </w:p>
        </w:tc>
      </w:tr>
      <w:tr w:rsidR="001522A8" w:rsidRPr="00C16064" w14:paraId="0D361C56" w14:textId="77777777" w:rsidTr="001522A8">
        <w:trPr>
          <w:trHeight w:val="20"/>
        </w:trPr>
        <w:tc>
          <w:tcPr>
            <w:tcW w:w="650" w:type="dxa"/>
            <w:vAlign w:val="center"/>
          </w:tcPr>
          <w:p w14:paraId="1860642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4EF9AD1"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37130B8F"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0AF394C"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1,98</w:t>
            </w:r>
          </w:p>
        </w:tc>
      </w:tr>
      <w:tr w:rsidR="001522A8" w:rsidRPr="00C16064" w14:paraId="34A15890" w14:textId="77777777" w:rsidTr="001522A8">
        <w:trPr>
          <w:trHeight w:val="20"/>
        </w:trPr>
        <w:tc>
          <w:tcPr>
            <w:tcW w:w="650" w:type="dxa"/>
            <w:vAlign w:val="center"/>
          </w:tcPr>
          <w:p w14:paraId="6FE9CF4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77C2C8C9"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069DC521"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DA02B13"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0,044</w:t>
            </w:r>
          </w:p>
        </w:tc>
      </w:tr>
      <w:tr w:rsidR="001522A8" w:rsidRPr="00C16064" w14:paraId="257BA121" w14:textId="77777777" w:rsidTr="001522A8">
        <w:trPr>
          <w:trHeight w:val="20"/>
        </w:trPr>
        <w:tc>
          <w:tcPr>
            <w:tcW w:w="650" w:type="dxa"/>
            <w:vAlign w:val="center"/>
          </w:tcPr>
          <w:p w14:paraId="2CCF4C14"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27A664D9"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35779A8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870ABCD"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1,94</w:t>
            </w:r>
          </w:p>
        </w:tc>
      </w:tr>
      <w:tr w:rsidR="001522A8" w:rsidRPr="00C16064" w14:paraId="252D6847" w14:textId="77777777" w:rsidTr="001522A8">
        <w:trPr>
          <w:trHeight w:val="20"/>
        </w:trPr>
        <w:tc>
          <w:tcPr>
            <w:tcW w:w="650" w:type="dxa"/>
            <w:vAlign w:val="center"/>
          </w:tcPr>
          <w:p w14:paraId="12E137A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65217C4D"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50AA865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8F1894F"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0,24</w:t>
            </w:r>
          </w:p>
        </w:tc>
      </w:tr>
      <w:tr w:rsidR="001522A8" w:rsidRPr="00C16064" w14:paraId="09DADB53" w14:textId="77777777" w:rsidTr="001522A8">
        <w:trPr>
          <w:trHeight w:val="20"/>
        </w:trPr>
        <w:tc>
          <w:tcPr>
            <w:tcW w:w="650" w:type="dxa"/>
            <w:vAlign w:val="center"/>
          </w:tcPr>
          <w:p w14:paraId="5A0637B2"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3B938194"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24DEE368"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5C6E20D"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0,76</w:t>
            </w:r>
          </w:p>
        </w:tc>
      </w:tr>
      <w:tr w:rsidR="001522A8" w:rsidRPr="00C16064" w14:paraId="6719D856" w14:textId="77777777" w:rsidTr="001522A8">
        <w:trPr>
          <w:trHeight w:val="20"/>
        </w:trPr>
        <w:tc>
          <w:tcPr>
            <w:tcW w:w="9572" w:type="dxa"/>
            <w:gridSpan w:val="4"/>
            <w:vAlign w:val="center"/>
          </w:tcPr>
          <w:p w14:paraId="2C1CC762" w14:textId="77777777" w:rsidR="001522A8" w:rsidRPr="00C16064" w:rsidRDefault="001522A8" w:rsidP="001522A8">
            <w:pPr>
              <w:spacing w:line="246" w:lineRule="exact"/>
              <w:ind w:left="192" w:right="181"/>
              <w:jc w:val="center"/>
              <w:rPr>
                <w:rFonts w:ascii="Times New Roman" w:eastAsia="Cambria" w:hAnsi="Times New Roman"/>
                <w:b/>
                <w:sz w:val="20"/>
                <w:szCs w:val="20"/>
              </w:rPr>
            </w:pPr>
            <w:r w:rsidRPr="00C16064">
              <w:rPr>
                <w:rFonts w:ascii="Times New Roman" w:eastAsia="Cambria" w:hAnsi="Times New Roman"/>
                <w:b/>
                <w:sz w:val="20"/>
                <w:szCs w:val="20"/>
              </w:rPr>
              <w:t>ЦРБ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12DC34C2" w14:textId="77777777" w:rsidTr="001522A8">
        <w:trPr>
          <w:trHeight w:val="20"/>
        </w:trPr>
        <w:tc>
          <w:tcPr>
            <w:tcW w:w="650" w:type="dxa"/>
            <w:vAlign w:val="center"/>
          </w:tcPr>
          <w:p w14:paraId="658D3DFF"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69048E8"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1849F45B"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82FF523"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1,78</w:t>
            </w:r>
          </w:p>
        </w:tc>
      </w:tr>
      <w:tr w:rsidR="001522A8" w:rsidRPr="00C16064" w14:paraId="0B68C482" w14:textId="77777777" w:rsidTr="001522A8">
        <w:trPr>
          <w:trHeight w:val="20"/>
        </w:trPr>
        <w:tc>
          <w:tcPr>
            <w:tcW w:w="650" w:type="dxa"/>
            <w:vAlign w:val="center"/>
          </w:tcPr>
          <w:p w14:paraId="24E09F51"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584C99AD"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0DB064FB"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31EB093"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1,78</w:t>
            </w:r>
          </w:p>
        </w:tc>
      </w:tr>
      <w:tr w:rsidR="001522A8" w:rsidRPr="00C16064" w14:paraId="494AC54F" w14:textId="77777777" w:rsidTr="001522A8">
        <w:trPr>
          <w:trHeight w:val="20"/>
        </w:trPr>
        <w:tc>
          <w:tcPr>
            <w:tcW w:w="650" w:type="dxa"/>
            <w:vAlign w:val="center"/>
          </w:tcPr>
          <w:p w14:paraId="4D475F2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461B4B24"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201E7F58"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D080F96"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0,039</w:t>
            </w:r>
          </w:p>
        </w:tc>
      </w:tr>
      <w:tr w:rsidR="001522A8" w:rsidRPr="00C16064" w14:paraId="0FF5DC3A" w14:textId="77777777" w:rsidTr="001522A8">
        <w:trPr>
          <w:trHeight w:val="20"/>
        </w:trPr>
        <w:tc>
          <w:tcPr>
            <w:tcW w:w="650" w:type="dxa"/>
            <w:vAlign w:val="center"/>
          </w:tcPr>
          <w:p w14:paraId="54803D0B"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56B2A490"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1E6012C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6BD8721"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1,74</w:t>
            </w:r>
          </w:p>
        </w:tc>
      </w:tr>
      <w:tr w:rsidR="001522A8" w:rsidRPr="00C16064" w14:paraId="62925888" w14:textId="77777777" w:rsidTr="001522A8">
        <w:trPr>
          <w:trHeight w:val="20"/>
        </w:trPr>
        <w:tc>
          <w:tcPr>
            <w:tcW w:w="650" w:type="dxa"/>
            <w:vAlign w:val="center"/>
          </w:tcPr>
          <w:p w14:paraId="660E4B60"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4D6E8574"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24029C58"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3349059"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0,11</w:t>
            </w:r>
          </w:p>
        </w:tc>
      </w:tr>
      <w:tr w:rsidR="001522A8" w:rsidRPr="00C16064" w14:paraId="63B4B7BB" w14:textId="77777777" w:rsidTr="001522A8">
        <w:trPr>
          <w:trHeight w:val="20"/>
        </w:trPr>
        <w:tc>
          <w:tcPr>
            <w:tcW w:w="650" w:type="dxa"/>
            <w:vAlign w:val="center"/>
          </w:tcPr>
          <w:p w14:paraId="235B4E12"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00CEDB44"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1ABE6133"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4A39C6D"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0,9</w:t>
            </w:r>
          </w:p>
        </w:tc>
      </w:tr>
      <w:tr w:rsidR="001522A8" w:rsidRPr="00C16064" w14:paraId="4B566EDF" w14:textId="77777777" w:rsidTr="001522A8">
        <w:trPr>
          <w:trHeight w:val="20"/>
        </w:trPr>
        <w:tc>
          <w:tcPr>
            <w:tcW w:w="9572" w:type="dxa"/>
            <w:gridSpan w:val="4"/>
            <w:vAlign w:val="center"/>
          </w:tcPr>
          <w:p w14:paraId="26F976FC" w14:textId="77777777" w:rsidR="001522A8" w:rsidRPr="00C16064" w:rsidRDefault="001522A8" w:rsidP="001522A8">
            <w:pPr>
              <w:spacing w:line="246" w:lineRule="exact"/>
              <w:ind w:left="192" w:right="181"/>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блочно-модульная котельная СШ «Энергия» ст-ца Старощербиновская</w:t>
            </w:r>
          </w:p>
        </w:tc>
      </w:tr>
      <w:tr w:rsidR="001522A8" w:rsidRPr="00C16064" w14:paraId="649D3E48" w14:textId="77777777" w:rsidTr="001522A8">
        <w:trPr>
          <w:trHeight w:val="20"/>
        </w:trPr>
        <w:tc>
          <w:tcPr>
            <w:tcW w:w="650" w:type="dxa"/>
            <w:vAlign w:val="center"/>
          </w:tcPr>
          <w:p w14:paraId="4DE84C3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3C170DD"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0F13AAA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08760E7"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1,54</w:t>
            </w:r>
          </w:p>
        </w:tc>
      </w:tr>
      <w:tr w:rsidR="001522A8" w:rsidRPr="00C16064" w14:paraId="24AC9239" w14:textId="77777777" w:rsidTr="001522A8">
        <w:trPr>
          <w:trHeight w:val="20"/>
        </w:trPr>
        <w:tc>
          <w:tcPr>
            <w:tcW w:w="650" w:type="dxa"/>
            <w:vAlign w:val="center"/>
          </w:tcPr>
          <w:p w14:paraId="7F6B2B1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D6216D5"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4712C9D0"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6D501A3"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5A1BEA3B" w14:textId="77777777" w:rsidTr="001522A8">
        <w:trPr>
          <w:trHeight w:val="20"/>
        </w:trPr>
        <w:tc>
          <w:tcPr>
            <w:tcW w:w="650" w:type="dxa"/>
            <w:vAlign w:val="center"/>
          </w:tcPr>
          <w:p w14:paraId="0B725D8A"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3D7B3FE3" w14:textId="77777777" w:rsidR="001522A8" w:rsidRPr="00C16064" w:rsidRDefault="001522A8" w:rsidP="001522A8">
            <w:pPr>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3C4ECF9E" w14:textId="77777777" w:rsidR="001522A8" w:rsidRPr="00C16064" w:rsidRDefault="001522A8" w:rsidP="001522A8">
            <w:pPr>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367FA64F"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1C4BF2E7" w14:textId="77777777" w:rsidTr="001522A8">
        <w:trPr>
          <w:trHeight w:val="20"/>
        </w:trPr>
        <w:tc>
          <w:tcPr>
            <w:tcW w:w="650" w:type="dxa"/>
            <w:vAlign w:val="center"/>
          </w:tcPr>
          <w:p w14:paraId="7BF5C8D9"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4</w:t>
            </w:r>
          </w:p>
        </w:tc>
        <w:tc>
          <w:tcPr>
            <w:tcW w:w="5931" w:type="dxa"/>
            <w:vAlign w:val="center"/>
          </w:tcPr>
          <w:p w14:paraId="1F2730DC"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3D8A1D7F"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69A661A"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1,54</w:t>
            </w:r>
          </w:p>
        </w:tc>
      </w:tr>
      <w:tr w:rsidR="001522A8" w:rsidRPr="00C16064" w14:paraId="4A10A7FD" w14:textId="77777777" w:rsidTr="001522A8">
        <w:trPr>
          <w:trHeight w:val="20"/>
        </w:trPr>
        <w:tc>
          <w:tcPr>
            <w:tcW w:w="650" w:type="dxa"/>
            <w:vAlign w:val="center"/>
          </w:tcPr>
          <w:p w14:paraId="28B23A59"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5</w:t>
            </w:r>
          </w:p>
        </w:tc>
        <w:tc>
          <w:tcPr>
            <w:tcW w:w="5931" w:type="dxa"/>
            <w:vAlign w:val="center"/>
          </w:tcPr>
          <w:p w14:paraId="5875252C" w14:textId="77777777" w:rsidR="001522A8" w:rsidRPr="00C16064" w:rsidRDefault="001522A8" w:rsidP="001522A8">
            <w:pPr>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211FF5B5"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221E9BB"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0,31</w:t>
            </w:r>
          </w:p>
        </w:tc>
      </w:tr>
      <w:tr w:rsidR="001522A8" w:rsidRPr="00C16064" w14:paraId="6EC18860" w14:textId="77777777" w:rsidTr="001522A8">
        <w:trPr>
          <w:trHeight w:val="20"/>
        </w:trPr>
        <w:tc>
          <w:tcPr>
            <w:tcW w:w="650" w:type="dxa"/>
            <w:vAlign w:val="center"/>
          </w:tcPr>
          <w:p w14:paraId="7C0974D1"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6</w:t>
            </w:r>
          </w:p>
        </w:tc>
        <w:tc>
          <w:tcPr>
            <w:tcW w:w="5931" w:type="dxa"/>
            <w:vAlign w:val="center"/>
          </w:tcPr>
          <w:p w14:paraId="11D362F3" w14:textId="77777777" w:rsidR="001522A8" w:rsidRPr="00C16064" w:rsidRDefault="001522A8" w:rsidP="001522A8">
            <w:pPr>
              <w:ind w:left="94" w:right="81"/>
              <w:jc w:val="center"/>
              <w:rPr>
                <w:rFonts w:ascii="Times New Roman" w:eastAsia="Cambria" w:hAnsi="Times New Roman"/>
                <w:sz w:val="20"/>
                <w:szCs w:val="20"/>
              </w:rPr>
            </w:pPr>
            <w:r w:rsidRPr="00C16064">
              <w:rPr>
                <w:rFonts w:ascii="Times New Roman" w:eastAsia="Cambria" w:hAnsi="Times New Roman"/>
                <w:sz w:val="20"/>
                <w:szCs w:val="20"/>
              </w:rPr>
              <w:t>Присоединённая тепловая нагрузка</w:t>
            </w:r>
          </w:p>
        </w:tc>
        <w:tc>
          <w:tcPr>
            <w:tcW w:w="1750" w:type="dxa"/>
            <w:vAlign w:val="center"/>
          </w:tcPr>
          <w:p w14:paraId="7587C2D7"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44AA5A4"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0,62</w:t>
            </w:r>
          </w:p>
        </w:tc>
      </w:tr>
    </w:tbl>
    <w:p w14:paraId="1199B833" w14:textId="77777777" w:rsidR="001522A8" w:rsidRPr="00EB643F" w:rsidRDefault="001522A8" w:rsidP="001522A8">
      <w:pPr>
        <w:widowControl w:val="0"/>
        <w:ind w:firstLine="709"/>
        <w:jc w:val="both"/>
        <w:rPr>
          <w:rFonts w:eastAsia="Calibri"/>
          <w:sz w:val="28"/>
          <w:szCs w:val="28"/>
          <w:lang w:eastAsia="en-US"/>
        </w:rPr>
      </w:pPr>
    </w:p>
    <w:p w14:paraId="513C309A" w14:textId="77777777" w:rsidR="001522A8" w:rsidRPr="00C16064" w:rsidRDefault="001522A8" w:rsidP="001522A8">
      <w:pPr>
        <w:keepNext/>
        <w:keepLines/>
        <w:jc w:val="center"/>
        <w:outlineLvl w:val="2"/>
        <w:rPr>
          <w:b/>
          <w:bCs/>
          <w:sz w:val="28"/>
          <w:szCs w:val="28"/>
          <w:lang w:eastAsia="en-US"/>
        </w:rPr>
      </w:pPr>
      <w:bookmarkStart w:id="72" w:name="_Toc120624706"/>
      <w:r w:rsidRPr="00C16064">
        <w:rPr>
          <w:b/>
          <w:bCs/>
          <w:sz w:val="28"/>
          <w:szCs w:val="28"/>
          <w:lang w:eastAsia="en-US"/>
        </w:rPr>
        <w:t xml:space="preserve">1.6.2. Описание резервов и дефицитов тепловой мощности нетто </w:t>
      </w:r>
    </w:p>
    <w:p w14:paraId="0D216701"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t>по каждому источнику тепловой энергии, а в ценовых зонах</w:t>
      </w:r>
    </w:p>
    <w:p w14:paraId="557949C9"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t>теплоснабжения - по каждой системе теплоснабжения</w:t>
      </w:r>
      <w:bookmarkEnd w:id="72"/>
    </w:p>
    <w:p w14:paraId="2910753E" w14:textId="77777777" w:rsidR="001522A8" w:rsidRPr="00C16064" w:rsidRDefault="001522A8" w:rsidP="001522A8">
      <w:pPr>
        <w:widowControl w:val="0"/>
        <w:ind w:firstLine="709"/>
        <w:jc w:val="both"/>
        <w:rPr>
          <w:rFonts w:eastAsia="Calibri"/>
          <w:sz w:val="28"/>
          <w:szCs w:val="28"/>
          <w:lang w:eastAsia="en-US"/>
        </w:rPr>
      </w:pPr>
    </w:p>
    <w:p w14:paraId="5851A2A1" w14:textId="77777777" w:rsidR="001522A8" w:rsidRPr="00C16064" w:rsidRDefault="001522A8" w:rsidP="001522A8">
      <w:pPr>
        <w:widowControl w:val="0"/>
        <w:autoSpaceDE w:val="0"/>
        <w:autoSpaceDN w:val="0"/>
        <w:ind w:left="102" w:firstLine="707"/>
        <w:rPr>
          <w:rFonts w:ascii="Cambria" w:eastAsia="Cambria" w:hAnsi="Cambria" w:cs="Cambria"/>
          <w:sz w:val="28"/>
          <w:szCs w:val="28"/>
          <w:lang w:eastAsia="en-US"/>
        </w:rPr>
      </w:pPr>
      <w:r w:rsidRPr="00C16064">
        <w:rPr>
          <w:rFonts w:eastAsia="Cambria"/>
          <w:sz w:val="28"/>
          <w:szCs w:val="28"/>
          <w:lang w:eastAsia="en-US"/>
        </w:rPr>
        <w:t>Резервы</w:t>
      </w:r>
      <w:r w:rsidRPr="00C16064">
        <w:rPr>
          <w:rFonts w:eastAsia="Cambria"/>
          <w:spacing w:val="41"/>
          <w:sz w:val="28"/>
          <w:szCs w:val="28"/>
          <w:lang w:eastAsia="en-US"/>
        </w:rPr>
        <w:t xml:space="preserve"> </w:t>
      </w:r>
      <w:r w:rsidRPr="00C16064">
        <w:rPr>
          <w:rFonts w:eastAsia="Cambria"/>
          <w:sz w:val="28"/>
          <w:szCs w:val="28"/>
          <w:lang w:eastAsia="en-US"/>
        </w:rPr>
        <w:t>и</w:t>
      </w:r>
      <w:r w:rsidRPr="00C16064">
        <w:rPr>
          <w:rFonts w:eastAsia="Cambria"/>
          <w:spacing w:val="42"/>
          <w:sz w:val="28"/>
          <w:szCs w:val="28"/>
          <w:lang w:eastAsia="en-US"/>
        </w:rPr>
        <w:t xml:space="preserve"> </w:t>
      </w:r>
      <w:r w:rsidRPr="00C16064">
        <w:rPr>
          <w:rFonts w:eastAsia="Cambria"/>
          <w:sz w:val="28"/>
          <w:szCs w:val="28"/>
          <w:lang w:eastAsia="en-US"/>
        </w:rPr>
        <w:t>дефициты</w:t>
      </w:r>
      <w:r w:rsidRPr="00C16064">
        <w:rPr>
          <w:rFonts w:eastAsia="Cambria"/>
          <w:spacing w:val="41"/>
          <w:sz w:val="28"/>
          <w:szCs w:val="28"/>
          <w:lang w:eastAsia="en-US"/>
        </w:rPr>
        <w:t xml:space="preserve"> </w:t>
      </w:r>
      <w:r w:rsidRPr="00C16064">
        <w:rPr>
          <w:rFonts w:eastAsia="Cambria"/>
          <w:sz w:val="28"/>
          <w:szCs w:val="28"/>
          <w:lang w:eastAsia="en-US"/>
        </w:rPr>
        <w:t>тепловой</w:t>
      </w:r>
      <w:r w:rsidRPr="00C16064">
        <w:rPr>
          <w:rFonts w:eastAsia="Cambria"/>
          <w:spacing w:val="42"/>
          <w:sz w:val="28"/>
          <w:szCs w:val="28"/>
          <w:lang w:eastAsia="en-US"/>
        </w:rPr>
        <w:t xml:space="preserve"> </w:t>
      </w:r>
      <w:r w:rsidRPr="00C16064">
        <w:rPr>
          <w:rFonts w:eastAsia="Cambria"/>
          <w:sz w:val="28"/>
          <w:szCs w:val="28"/>
          <w:lang w:eastAsia="en-US"/>
        </w:rPr>
        <w:t>мощности</w:t>
      </w:r>
      <w:r w:rsidRPr="00C16064">
        <w:rPr>
          <w:rFonts w:eastAsia="Cambria"/>
          <w:spacing w:val="41"/>
          <w:sz w:val="28"/>
          <w:szCs w:val="28"/>
          <w:lang w:eastAsia="en-US"/>
        </w:rPr>
        <w:t xml:space="preserve"> </w:t>
      </w:r>
      <w:r w:rsidRPr="00C16064">
        <w:rPr>
          <w:rFonts w:eastAsia="Cambria"/>
          <w:sz w:val="28"/>
          <w:szCs w:val="28"/>
          <w:lang w:eastAsia="en-US"/>
        </w:rPr>
        <w:t>нетто</w:t>
      </w:r>
      <w:r w:rsidRPr="00C16064">
        <w:rPr>
          <w:rFonts w:eastAsia="Cambria"/>
          <w:spacing w:val="41"/>
          <w:sz w:val="28"/>
          <w:szCs w:val="28"/>
          <w:lang w:eastAsia="en-US"/>
        </w:rPr>
        <w:t xml:space="preserve"> </w:t>
      </w:r>
      <w:r w:rsidRPr="00C16064">
        <w:rPr>
          <w:rFonts w:eastAsia="Cambria"/>
          <w:sz w:val="28"/>
          <w:szCs w:val="28"/>
          <w:lang w:eastAsia="en-US"/>
        </w:rPr>
        <w:t>по</w:t>
      </w:r>
      <w:r w:rsidRPr="00C16064">
        <w:rPr>
          <w:rFonts w:eastAsia="Cambria"/>
          <w:spacing w:val="41"/>
          <w:sz w:val="28"/>
          <w:szCs w:val="28"/>
          <w:lang w:eastAsia="en-US"/>
        </w:rPr>
        <w:t xml:space="preserve"> </w:t>
      </w:r>
      <w:r w:rsidRPr="00C16064">
        <w:rPr>
          <w:rFonts w:eastAsia="Cambria"/>
          <w:sz w:val="28"/>
          <w:szCs w:val="28"/>
          <w:lang w:eastAsia="en-US"/>
        </w:rPr>
        <w:t>каждому</w:t>
      </w:r>
      <w:r w:rsidRPr="00C16064">
        <w:rPr>
          <w:rFonts w:eastAsia="Cambria"/>
          <w:spacing w:val="34"/>
          <w:sz w:val="28"/>
          <w:szCs w:val="28"/>
          <w:lang w:eastAsia="en-US"/>
        </w:rPr>
        <w:t xml:space="preserve"> </w:t>
      </w:r>
      <w:r w:rsidRPr="00C16064">
        <w:rPr>
          <w:rFonts w:eastAsia="Cambria"/>
          <w:sz w:val="28"/>
          <w:szCs w:val="28"/>
          <w:lang w:eastAsia="en-US"/>
        </w:rPr>
        <w:t>источнику</w:t>
      </w:r>
      <w:r w:rsidRPr="00C16064">
        <w:rPr>
          <w:rFonts w:eastAsia="Cambria"/>
          <w:spacing w:val="35"/>
          <w:sz w:val="28"/>
          <w:szCs w:val="28"/>
          <w:lang w:eastAsia="en-US"/>
        </w:rPr>
        <w:t xml:space="preserve"> </w:t>
      </w:r>
      <w:r w:rsidRPr="00C16064">
        <w:rPr>
          <w:rFonts w:eastAsia="Cambria"/>
          <w:sz w:val="28"/>
          <w:szCs w:val="28"/>
          <w:lang w:eastAsia="en-US"/>
        </w:rPr>
        <w:t>тепловой</w:t>
      </w:r>
      <w:r w:rsidRPr="00C16064">
        <w:rPr>
          <w:rFonts w:eastAsia="Cambria"/>
          <w:spacing w:val="-57"/>
          <w:sz w:val="28"/>
          <w:szCs w:val="28"/>
          <w:lang w:eastAsia="en-US"/>
        </w:rPr>
        <w:t xml:space="preserve"> </w:t>
      </w:r>
      <w:r w:rsidRPr="00C16064">
        <w:rPr>
          <w:rFonts w:eastAsia="Cambria"/>
          <w:sz w:val="28"/>
          <w:szCs w:val="28"/>
          <w:lang w:eastAsia="en-US"/>
        </w:rPr>
        <w:t>энергии</w:t>
      </w:r>
      <w:r w:rsidRPr="00C16064">
        <w:rPr>
          <w:rFonts w:eastAsia="Cambria"/>
          <w:spacing w:val="-3"/>
          <w:sz w:val="28"/>
          <w:szCs w:val="28"/>
          <w:lang w:eastAsia="en-US"/>
        </w:rPr>
        <w:t xml:space="preserve"> </w:t>
      </w:r>
      <w:r w:rsidRPr="00C16064">
        <w:rPr>
          <w:rFonts w:eastAsia="Cambria"/>
          <w:sz w:val="28"/>
          <w:szCs w:val="28"/>
          <w:lang w:eastAsia="en-US"/>
        </w:rPr>
        <w:t>представлены в</w:t>
      </w:r>
      <w:r w:rsidRPr="00C16064">
        <w:rPr>
          <w:rFonts w:eastAsia="Cambria"/>
          <w:spacing w:val="-1"/>
          <w:sz w:val="28"/>
          <w:szCs w:val="28"/>
          <w:lang w:eastAsia="en-US"/>
        </w:rPr>
        <w:t xml:space="preserve"> </w:t>
      </w:r>
      <w:r w:rsidRPr="00C16064">
        <w:rPr>
          <w:rFonts w:eastAsia="Cambria"/>
          <w:sz w:val="28"/>
          <w:szCs w:val="28"/>
          <w:lang w:eastAsia="en-US"/>
        </w:rPr>
        <w:t>таблице</w:t>
      </w:r>
      <w:r w:rsidRPr="00C16064">
        <w:rPr>
          <w:rFonts w:eastAsia="Cambria"/>
          <w:spacing w:val="-1"/>
          <w:sz w:val="28"/>
          <w:szCs w:val="28"/>
          <w:lang w:eastAsia="en-US"/>
        </w:rPr>
        <w:t xml:space="preserve"> </w:t>
      </w:r>
      <w:r w:rsidRPr="00C16064">
        <w:rPr>
          <w:rFonts w:eastAsia="Cambria"/>
          <w:sz w:val="28"/>
          <w:szCs w:val="28"/>
          <w:lang w:eastAsia="en-US"/>
        </w:rPr>
        <w:t>ниже</w:t>
      </w:r>
      <w:r w:rsidRPr="00C16064">
        <w:rPr>
          <w:rFonts w:ascii="Cambria" w:eastAsia="Cambria" w:hAnsi="Cambria" w:cs="Cambria"/>
          <w:sz w:val="28"/>
          <w:szCs w:val="28"/>
          <w:lang w:eastAsia="en-US"/>
        </w:rPr>
        <w:t>.</w:t>
      </w:r>
    </w:p>
    <w:p w14:paraId="4ED8EB08" w14:textId="77777777" w:rsidR="001522A8" w:rsidRPr="00C16064" w:rsidRDefault="001522A8" w:rsidP="001522A8">
      <w:pPr>
        <w:widowControl w:val="0"/>
        <w:ind w:firstLine="709"/>
        <w:jc w:val="both"/>
        <w:rPr>
          <w:rFonts w:eastAsia="Calibri"/>
          <w:sz w:val="28"/>
          <w:szCs w:val="28"/>
          <w:lang w:eastAsia="en-US"/>
        </w:rPr>
      </w:pPr>
    </w:p>
    <w:p w14:paraId="72BD6500" w14:textId="77777777" w:rsidR="001522A8" w:rsidRPr="00C16064" w:rsidRDefault="001522A8" w:rsidP="001522A8">
      <w:pPr>
        <w:widowControl w:val="0"/>
        <w:ind w:left="132" w:firstLine="709"/>
        <w:jc w:val="right"/>
        <w:rPr>
          <w:rFonts w:eastAsia="Calibri"/>
          <w:b/>
          <w:sz w:val="20"/>
          <w:szCs w:val="22"/>
          <w:lang w:eastAsia="en-US"/>
        </w:rPr>
      </w:pPr>
      <w:r w:rsidRPr="00C16064">
        <w:rPr>
          <w:rFonts w:eastAsia="Calibri"/>
          <w:b/>
          <w:sz w:val="20"/>
          <w:szCs w:val="22"/>
          <w:lang w:eastAsia="en-US"/>
        </w:rPr>
        <w:t>Таблица 1.21 Резервы</w:t>
      </w:r>
      <w:r w:rsidRPr="00C16064">
        <w:rPr>
          <w:rFonts w:eastAsia="Calibri"/>
          <w:b/>
          <w:spacing w:val="-2"/>
          <w:sz w:val="20"/>
          <w:szCs w:val="22"/>
          <w:lang w:eastAsia="en-US"/>
        </w:rPr>
        <w:t xml:space="preserve"> </w:t>
      </w:r>
      <w:r w:rsidRPr="00C16064">
        <w:rPr>
          <w:rFonts w:eastAsia="Calibri"/>
          <w:b/>
          <w:sz w:val="20"/>
          <w:szCs w:val="22"/>
          <w:lang w:eastAsia="en-US"/>
        </w:rPr>
        <w:t>и</w:t>
      </w:r>
      <w:r w:rsidRPr="00C16064">
        <w:rPr>
          <w:rFonts w:eastAsia="Calibri"/>
          <w:b/>
          <w:spacing w:val="-2"/>
          <w:sz w:val="20"/>
          <w:szCs w:val="22"/>
          <w:lang w:eastAsia="en-US"/>
        </w:rPr>
        <w:t xml:space="preserve"> </w:t>
      </w:r>
      <w:r w:rsidRPr="00C16064">
        <w:rPr>
          <w:rFonts w:eastAsia="Calibri"/>
          <w:b/>
          <w:sz w:val="20"/>
          <w:szCs w:val="22"/>
          <w:lang w:eastAsia="en-US"/>
        </w:rPr>
        <w:t>дефициты</w:t>
      </w:r>
      <w:r w:rsidRPr="00C16064">
        <w:rPr>
          <w:rFonts w:eastAsia="Calibri"/>
          <w:b/>
          <w:spacing w:val="-4"/>
          <w:sz w:val="20"/>
          <w:szCs w:val="22"/>
          <w:lang w:eastAsia="en-US"/>
        </w:rPr>
        <w:t xml:space="preserve"> </w:t>
      </w:r>
      <w:r w:rsidRPr="00C16064">
        <w:rPr>
          <w:rFonts w:eastAsia="Calibri"/>
          <w:b/>
          <w:sz w:val="20"/>
          <w:szCs w:val="22"/>
          <w:lang w:eastAsia="en-US"/>
        </w:rPr>
        <w:t>тепловой</w:t>
      </w:r>
      <w:r w:rsidRPr="00C16064">
        <w:rPr>
          <w:rFonts w:eastAsia="Calibri"/>
          <w:b/>
          <w:spacing w:val="-2"/>
          <w:sz w:val="20"/>
          <w:szCs w:val="22"/>
          <w:lang w:eastAsia="en-US"/>
        </w:rPr>
        <w:t xml:space="preserve"> </w:t>
      </w:r>
      <w:r w:rsidRPr="00C16064">
        <w:rPr>
          <w:rFonts w:eastAsia="Calibri"/>
          <w:b/>
          <w:sz w:val="20"/>
          <w:szCs w:val="22"/>
          <w:lang w:eastAsia="en-US"/>
        </w:rPr>
        <w:t>мощности</w:t>
      </w:r>
      <w:r w:rsidRPr="00C16064">
        <w:rPr>
          <w:rFonts w:eastAsia="Calibri"/>
          <w:b/>
          <w:spacing w:val="-2"/>
          <w:sz w:val="20"/>
          <w:szCs w:val="22"/>
          <w:lang w:eastAsia="en-US"/>
        </w:rPr>
        <w:t xml:space="preserve"> </w:t>
      </w:r>
      <w:r w:rsidRPr="00C16064">
        <w:rPr>
          <w:rFonts w:eastAsia="Calibri"/>
          <w:b/>
          <w:sz w:val="20"/>
          <w:szCs w:val="22"/>
          <w:lang w:eastAsia="en-US"/>
        </w:rPr>
        <w:t>нетто</w:t>
      </w:r>
      <w:r w:rsidRPr="00C16064">
        <w:rPr>
          <w:rFonts w:eastAsia="Calibri"/>
          <w:b/>
          <w:spacing w:val="1"/>
          <w:sz w:val="20"/>
          <w:szCs w:val="22"/>
          <w:lang w:eastAsia="en-US"/>
        </w:rPr>
        <w:t xml:space="preserve"> </w:t>
      </w:r>
      <w:r w:rsidRPr="00C16064">
        <w:rPr>
          <w:rFonts w:eastAsia="Calibri"/>
          <w:b/>
          <w:sz w:val="20"/>
          <w:szCs w:val="22"/>
          <w:lang w:eastAsia="en-US"/>
        </w:rPr>
        <w:t>на</w:t>
      </w:r>
      <w:r w:rsidRPr="00C16064">
        <w:rPr>
          <w:rFonts w:eastAsia="Calibri"/>
          <w:b/>
          <w:spacing w:val="-3"/>
          <w:sz w:val="20"/>
          <w:szCs w:val="22"/>
          <w:lang w:eastAsia="en-US"/>
        </w:rPr>
        <w:t xml:space="preserve"> </w:t>
      </w:r>
      <w:r w:rsidRPr="00C16064">
        <w:rPr>
          <w:rFonts w:eastAsia="Calibri"/>
          <w:b/>
          <w:sz w:val="20"/>
          <w:szCs w:val="22"/>
          <w:lang w:eastAsia="en-US"/>
        </w:rPr>
        <w:t>202</w:t>
      </w:r>
      <w:r>
        <w:rPr>
          <w:rFonts w:eastAsia="Calibri"/>
          <w:b/>
          <w:sz w:val="20"/>
          <w:szCs w:val="22"/>
          <w:lang w:eastAsia="en-US"/>
        </w:rPr>
        <w:t>5</w:t>
      </w:r>
      <w:r w:rsidRPr="00C16064">
        <w:rPr>
          <w:rFonts w:eastAsia="Calibri"/>
          <w:b/>
          <w:spacing w:val="-1"/>
          <w:sz w:val="20"/>
          <w:szCs w:val="22"/>
          <w:lang w:eastAsia="en-US"/>
        </w:rPr>
        <w:t xml:space="preserve"> </w:t>
      </w:r>
      <w:r w:rsidRPr="00C16064">
        <w:rPr>
          <w:rFonts w:eastAsia="Calibri"/>
          <w:b/>
          <w:sz w:val="20"/>
          <w:szCs w:val="22"/>
          <w:lang w:eastAsia="en-US"/>
        </w:rPr>
        <w:t>год</w:t>
      </w:r>
    </w:p>
    <w:tbl>
      <w:tblPr>
        <w:tblStyle w:val="TableNormal12"/>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5931"/>
        <w:gridCol w:w="1750"/>
        <w:gridCol w:w="1241"/>
      </w:tblGrid>
      <w:tr w:rsidR="001522A8" w:rsidRPr="00C16064" w14:paraId="78B7733F" w14:textId="77777777" w:rsidTr="001522A8">
        <w:trPr>
          <w:trHeight w:val="20"/>
        </w:trPr>
        <w:tc>
          <w:tcPr>
            <w:tcW w:w="650" w:type="dxa"/>
            <w:vAlign w:val="center"/>
          </w:tcPr>
          <w:p w14:paraId="66D89BB2" w14:textId="77777777" w:rsidR="001522A8" w:rsidRPr="00C16064" w:rsidRDefault="001522A8" w:rsidP="001522A8">
            <w:pPr>
              <w:ind w:left="8"/>
              <w:jc w:val="center"/>
              <w:rPr>
                <w:rFonts w:ascii="Times New Roman" w:eastAsia="Cambria" w:hAnsi="Times New Roman"/>
                <w:sz w:val="20"/>
                <w:szCs w:val="20"/>
              </w:rPr>
            </w:pPr>
            <w:r w:rsidRPr="00C16064">
              <w:rPr>
                <w:rFonts w:ascii="Times New Roman" w:eastAsia="Cambria" w:hAnsi="Times New Roman"/>
                <w:sz w:val="20"/>
                <w:szCs w:val="20"/>
              </w:rPr>
              <w:t>№</w:t>
            </w:r>
          </w:p>
        </w:tc>
        <w:tc>
          <w:tcPr>
            <w:tcW w:w="5931" w:type="dxa"/>
            <w:vAlign w:val="center"/>
          </w:tcPr>
          <w:p w14:paraId="1ED9EEAE" w14:textId="77777777" w:rsidR="001522A8" w:rsidRPr="00C16064" w:rsidRDefault="001522A8" w:rsidP="001522A8">
            <w:pPr>
              <w:ind w:left="94" w:right="82"/>
              <w:jc w:val="center"/>
              <w:rPr>
                <w:rFonts w:ascii="Times New Roman" w:eastAsia="Cambria" w:hAnsi="Times New Roman"/>
                <w:sz w:val="20"/>
                <w:szCs w:val="20"/>
              </w:rPr>
            </w:pPr>
            <w:r w:rsidRPr="00C16064">
              <w:rPr>
                <w:rFonts w:ascii="Times New Roman" w:eastAsia="Cambria" w:hAnsi="Times New Roman"/>
                <w:sz w:val="20"/>
                <w:szCs w:val="20"/>
              </w:rPr>
              <w:t>Вид</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тепловой</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мощности</w:t>
            </w:r>
          </w:p>
        </w:tc>
        <w:tc>
          <w:tcPr>
            <w:tcW w:w="1750" w:type="dxa"/>
            <w:vAlign w:val="center"/>
          </w:tcPr>
          <w:p w14:paraId="29A65C15" w14:textId="77777777" w:rsidR="001522A8" w:rsidRPr="00C16064" w:rsidRDefault="001522A8" w:rsidP="001522A8">
            <w:pPr>
              <w:spacing w:line="252" w:lineRule="exact"/>
              <w:ind w:left="346" w:right="318" w:firstLine="88"/>
              <w:rPr>
                <w:rFonts w:ascii="Times New Roman" w:eastAsia="Cambria" w:hAnsi="Times New Roman"/>
                <w:sz w:val="20"/>
                <w:szCs w:val="20"/>
              </w:rPr>
            </w:pPr>
            <w:r w:rsidRPr="00C16064">
              <w:rPr>
                <w:rFonts w:ascii="Times New Roman" w:eastAsia="Cambria" w:hAnsi="Times New Roman"/>
                <w:sz w:val="20"/>
                <w:szCs w:val="20"/>
              </w:rPr>
              <w:t>Единица</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измерения</w:t>
            </w:r>
          </w:p>
        </w:tc>
        <w:tc>
          <w:tcPr>
            <w:tcW w:w="1241" w:type="dxa"/>
            <w:vAlign w:val="center"/>
          </w:tcPr>
          <w:p w14:paraId="6E27676B" w14:textId="77777777" w:rsidR="001522A8" w:rsidRPr="00C16064" w:rsidRDefault="001522A8" w:rsidP="001522A8">
            <w:pPr>
              <w:ind w:left="192" w:right="182"/>
              <w:jc w:val="center"/>
              <w:rPr>
                <w:rFonts w:ascii="Times New Roman" w:eastAsia="Cambria" w:hAnsi="Times New Roman"/>
                <w:sz w:val="20"/>
                <w:szCs w:val="20"/>
              </w:rPr>
            </w:pPr>
            <w:r w:rsidRPr="00C16064">
              <w:rPr>
                <w:rFonts w:ascii="Times New Roman" w:eastAsia="Cambria" w:hAnsi="Times New Roman"/>
                <w:sz w:val="20"/>
                <w:szCs w:val="20"/>
              </w:rPr>
              <w:t>202</w:t>
            </w:r>
            <w:r>
              <w:rPr>
                <w:rFonts w:ascii="Times New Roman" w:eastAsia="Cambria" w:hAnsi="Times New Roman"/>
                <w:sz w:val="20"/>
                <w:szCs w:val="20"/>
                <w:lang w:val="ru-RU"/>
              </w:rPr>
              <w:t>5</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год</w:t>
            </w:r>
          </w:p>
        </w:tc>
      </w:tr>
      <w:tr w:rsidR="001522A8" w:rsidRPr="00C16064" w14:paraId="4AB72A12" w14:textId="77777777" w:rsidTr="001522A8">
        <w:trPr>
          <w:trHeight w:val="20"/>
        </w:trPr>
        <w:tc>
          <w:tcPr>
            <w:tcW w:w="9572" w:type="dxa"/>
            <w:gridSpan w:val="4"/>
            <w:vAlign w:val="center"/>
          </w:tcPr>
          <w:p w14:paraId="30CD2FFF" w14:textId="77777777" w:rsidR="001522A8" w:rsidRPr="00C16064" w:rsidRDefault="001522A8" w:rsidP="001522A8">
            <w:pPr>
              <w:ind w:left="1720"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1522A8" w:rsidRPr="00C16064" w14:paraId="6F51AE8D" w14:textId="77777777" w:rsidTr="001522A8">
        <w:trPr>
          <w:trHeight w:val="20"/>
        </w:trPr>
        <w:tc>
          <w:tcPr>
            <w:tcW w:w="650" w:type="dxa"/>
            <w:vAlign w:val="center"/>
          </w:tcPr>
          <w:p w14:paraId="6FD5C59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70AE00A"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7741CEE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2AB43B8"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0,34</w:t>
            </w:r>
          </w:p>
        </w:tc>
      </w:tr>
      <w:tr w:rsidR="001522A8" w:rsidRPr="00C16064" w14:paraId="270EEE67" w14:textId="77777777" w:rsidTr="001522A8">
        <w:trPr>
          <w:trHeight w:val="20"/>
        </w:trPr>
        <w:tc>
          <w:tcPr>
            <w:tcW w:w="650" w:type="dxa"/>
            <w:vAlign w:val="center"/>
          </w:tcPr>
          <w:p w14:paraId="2BA246B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0B7FBF1D"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3ED36CD7"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0033B83"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3FB6172E" w14:textId="77777777" w:rsidTr="001522A8">
        <w:trPr>
          <w:trHeight w:val="20"/>
        </w:trPr>
        <w:tc>
          <w:tcPr>
            <w:tcW w:w="650" w:type="dxa"/>
            <w:vAlign w:val="center"/>
          </w:tcPr>
          <w:p w14:paraId="02DCA8C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6643BF72"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50145A7F"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37E0A210"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34</w:t>
            </w:r>
          </w:p>
        </w:tc>
      </w:tr>
      <w:tr w:rsidR="001522A8" w:rsidRPr="00C16064" w14:paraId="7C44559A" w14:textId="77777777" w:rsidTr="001522A8">
        <w:trPr>
          <w:trHeight w:val="20"/>
        </w:trPr>
        <w:tc>
          <w:tcPr>
            <w:tcW w:w="9572" w:type="dxa"/>
            <w:gridSpan w:val="4"/>
            <w:vAlign w:val="center"/>
          </w:tcPr>
          <w:p w14:paraId="47A4119B" w14:textId="77777777" w:rsidR="001522A8" w:rsidRPr="00C16064" w:rsidRDefault="001522A8" w:rsidP="001522A8">
            <w:pPr>
              <w:spacing w:line="271" w:lineRule="exact"/>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2E91D6D9" w14:textId="77777777" w:rsidTr="001522A8">
        <w:trPr>
          <w:trHeight w:val="20"/>
        </w:trPr>
        <w:tc>
          <w:tcPr>
            <w:tcW w:w="650" w:type="dxa"/>
            <w:vAlign w:val="center"/>
          </w:tcPr>
          <w:p w14:paraId="6494DD2B"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3DF5ADF0"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151E9892"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1CFDE59"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1,16</w:t>
            </w:r>
          </w:p>
        </w:tc>
      </w:tr>
      <w:tr w:rsidR="001522A8" w:rsidRPr="00C16064" w14:paraId="5D27E5E5" w14:textId="77777777" w:rsidTr="001522A8">
        <w:trPr>
          <w:trHeight w:val="20"/>
        </w:trPr>
        <w:tc>
          <w:tcPr>
            <w:tcW w:w="650" w:type="dxa"/>
            <w:vAlign w:val="center"/>
          </w:tcPr>
          <w:p w14:paraId="2BEC067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18C1EA70"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624B9C48"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9B76EF2"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63AE07F0" w14:textId="77777777" w:rsidTr="001522A8">
        <w:trPr>
          <w:trHeight w:val="20"/>
        </w:trPr>
        <w:tc>
          <w:tcPr>
            <w:tcW w:w="650" w:type="dxa"/>
            <w:vAlign w:val="center"/>
          </w:tcPr>
          <w:p w14:paraId="5EAB73E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728B6752"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6907AA4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661C3870"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46</w:t>
            </w:r>
          </w:p>
        </w:tc>
      </w:tr>
      <w:tr w:rsidR="001522A8" w:rsidRPr="00C16064" w14:paraId="3458F64D" w14:textId="77777777" w:rsidTr="001522A8">
        <w:trPr>
          <w:trHeight w:val="20"/>
        </w:trPr>
        <w:tc>
          <w:tcPr>
            <w:tcW w:w="9572" w:type="dxa"/>
            <w:gridSpan w:val="4"/>
            <w:vAlign w:val="center"/>
          </w:tcPr>
          <w:p w14:paraId="26736791"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15FB4CB8" w14:textId="77777777" w:rsidTr="001522A8">
        <w:trPr>
          <w:trHeight w:val="20"/>
        </w:trPr>
        <w:tc>
          <w:tcPr>
            <w:tcW w:w="650" w:type="dxa"/>
            <w:vAlign w:val="center"/>
          </w:tcPr>
          <w:p w14:paraId="53EDAC8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000BEF6"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17AAD03E"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F038B15"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0,57</w:t>
            </w:r>
          </w:p>
        </w:tc>
      </w:tr>
      <w:tr w:rsidR="001522A8" w:rsidRPr="00C16064" w14:paraId="0C62A03A" w14:textId="77777777" w:rsidTr="001522A8">
        <w:trPr>
          <w:trHeight w:val="20"/>
        </w:trPr>
        <w:tc>
          <w:tcPr>
            <w:tcW w:w="650" w:type="dxa"/>
            <w:vAlign w:val="center"/>
          </w:tcPr>
          <w:p w14:paraId="64BAE923"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718EC9B1"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0DDC6D4F"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C5A39A7"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4BE735FA" w14:textId="77777777" w:rsidTr="001522A8">
        <w:trPr>
          <w:trHeight w:val="20"/>
        </w:trPr>
        <w:tc>
          <w:tcPr>
            <w:tcW w:w="650" w:type="dxa"/>
            <w:vAlign w:val="center"/>
          </w:tcPr>
          <w:p w14:paraId="3EA97B6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06F01050"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42AE8423"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3C0FF999"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22</w:t>
            </w:r>
          </w:p>
        </w:tc>
      </w:tr>
      <w:tr w:rsidR="001522A8" w:rsidRPr="00C16064" w14:paraId="4AEB2713" w14:textId="77777777" w:rsidTr="001522A8">
        <w:trPr>
          <w:trHeight w:val="20"/>
        </w:trPr>
        <w:tc>
          <w:tcPr>
            <w:tcW w:w="9572" w:type="dxa"/>
            <w:gridSpan w:val="4"/>
            <w:vAlign w:val="center"/>
          </w:tcPr>
          <w:p w14:paraId="000E9808"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128A63C9" w14:textId="77777777" w:rsidTr="001522A8">
        <w:trPr>
          <w:trHeight w:val="20"/>
        </w:trPr>
        <w:tc>
          <w:tcPr>
            <w:tcW w:w="650" w:type="dxa"/>
            <w:vAlign w:val="center"/>
          </w:tcPr>
          <w:p w14:paraId="3A46D846"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AE3CAC6"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1FE6E380"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7B2699B"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1,76</w:t>
            </w:r>
          </w:p>
        </w:tc>
      </w:tr>
      <w:tr w:rsidR="001522A8" w:rsidRPr="00C16064" w14:paraId="726C5AD1" w14:textId="77777777" w:rsidTr="001522A8">
        <w:trPr>
          <w:trHeight w:val="20"/>
        </w:trPr>
        <w:tc>
          <w:tcPr>
            <w:tcW w:w="650" w:type="dxa"/>
            <w:vAlign w:val="center"/>
          </w:tcPr>
          <w:p w14:paraId="6222CEE3"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6C67D57F"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66764CB7"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369F1C1"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63A5B246" w14:textId="77777777" w:rsidTr="001522A8">
        <w:trPr>
          <w:trHeight w:val="20"/>
        </w:trPr>
        <w:tc>
          <w:tcPr>
            <w:tcW w:w="650" w:type="dxa"/>
            <w:vAlign w:val="center"/>
          </w:tcPr>
          <w:p w14:paraId="41E4FEB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090D410D"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5C853F87"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7EE2F388"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69</w:t>
            </w:r>
          </w:p>
        </w:tc>
      </w:tr>
      <w:tr w:rsidR="001522A8" w:rsidRPr="00C16064" w14:paraId="4A407741" w14:textId="77777777" w:rsidTr="001522A8">
        <w:trPr>
          <w:trHeight w:val="20"/>
        </w:trPr>
        <w:tc>
          <w:tcPr>
            <w:tcW w:w="9572" w:type="dxa"/>
            <w:gridSpan w:val="4"/>
            <w:vAlign w:val="center"/>
          </w:tcPr>
          <w:p w14:paraId="66B509A9" w14:textId="77777777" w:rsidR="001522A8" w:rsidRPr="00C16064" w:rsidRDefault="001522A8" w:rsidP="001522A8">
            <w:pPr>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4278293B" w14:textId="77777777" w:rsidTr="001522A8">
        <w:trPr>
          <w:trHeight w:val="20"/>
        </w:trPr>
        <w:tc>
          <w:tcPr>
            <w:tcW w:w="650" w:type="dxa"/>
            <w:vAlign w:val="center"/>
          </w:tcPr>
          <w:p w14:paraId="262BD0C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9F640A8"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771B545B"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E80137A"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1,42</w:t>
            </w:r>
          </w:p>
        </w:tc>
      </w:tr>
      <w:tr w:rsidR="001522A8" w:rsidRPr="00C16064" w14:paraId="41AD3F4A" w14:textId="77777777" w:rsidTr="001522A8">
        <w:trPr>
          <w:trHeight w:val="20"/>
        </w:trPr>
        <w:tc>
          <w:tcPr>
            <w:tcW w:w="650" w:type="dxa"/>
            <w:vAlign w:val="center"/>
          </w:tcPr>
          <w:p w14:paraId="16D2844B"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2529EC24"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5454F213"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9D7AA4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7D9D92C1" w14:textId="77777777" w:rsidTr="001522A8">
        <w:trPr>
          <w:trHeight w:val="20"/>
        </w:trPr>
        <w:tc>
          <w:tcPr>
            <w:tcW w:w="650" w:type="dxa"/>
            <w:vAlign w:val="center"/>
          </w:tcPr>
          <w:p w14:paraId="2E61C244"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77667002"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2FE3FD9B"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5884E6F8"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52</w:t>
            </w:r>
          </w:p>
        </w:tc>
      </w:tr>
      <w:tr w:rsidR="001522A8" w:rsidRPr="00C16064" w14:paraId="14A12167" w14:textId="77777777" w:rsidTr="001522A8">
        <w:trPr>
          <w:trHeight w:val="20"/>
        </w:trPr>
        <w:tc>
          <w:tcPr>
            <w:tcW w:w="9572" w:type="dxa"/>
            <w:gridSpan w:val="4"/>
            <w:vAlign w:val="center"/>
          </w:tcPr>
          <w:p w14:paraId="2113EE13" w14:textId="77777777" w:rsidR="001522A8" w:rsidRPr="00C16064" w:rsidRDefault="001522A8" w:rsidP="001522A8">
            <w:pPr>
              <w:ind w:left="1722"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08789813" w14:textId="77777777" w:rsidTr="001522A8">
        <w:trPr>
          <w:trHeight w:val="20"/>
        </w:trPr>
        <w:tc>
          <w:tcPr>
            <w:tcW w:w="650" w:type="dxa"/>
            <w:vAlign w:val="center"/>
          </w:tcPr>
          <w:p w14:paraId="048B1F60"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83F46C4"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5E8AC370"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C7891A8"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0,08</w:t>
            </w:r>
          </w:p>
        </w:tc>
      </w:tr>
      <w:tr w:rsidR="001522A8" w:rsidRPr="00C16064" w14:paraId="4D91482A" w14:textId="77777777" w:rsidTr="001522A8">
        <w:trPr>
          <w:trHeight w:val="20"/>
        </w:trPr>
        <w:tc>
          <w:tcPr>
            <w:tcW w:w="650" w:type="dxa"/>
            <w:vAlign w:val="center"/>
          </w:tcPr>
          <w:p w14:paraId="156ED3AB"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57BAF487"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3A43BBBB"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385C2DC"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4EDFC106" w14:textId="77777777" w:rsidTr="001522A8">
        <w:trPr>
          <w:trHeight w:val="20"/>
        </w:trPr>
        <w:tc>
          <w:tcPr>
            <w:tcW w:w="650" w:type="dxa"/>
            <w:vAlign w:val="center"/>
          </w:tcPr>
          <w:p w14:paraId="598A4FB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2A21253B"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549E04A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4D263C2F"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21</w:t>
            </w:r>
          </w:p>
        </w:tc>
      </w:tr>
      <w:tr w:rsidR="001522A8" w:rsidRPr="00C16064" w14:paraId="16CC2519" w14:textId="77777777" w:rsidTr="001522A8">
        <w:trPr>
          <w:trHeight w:val="20"/>
        </w:trPr>
        <w:tc>
          <w:tcPr>
            <w:tcW w:w="9572" w:type="dxa"/>
            <w:gridSpan w:val="4"/>
            <w:vAlign w:val="center"/>
          </w:tcPr>
          <w:p w14:paraId="78FCD6DF"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530C2111" w14:textId="77777777" w:rsidTr="001522A8">
        <w:trPr>
          <w:trHeight w:val="20"/>
        </w:trPr>
        <w:tc>
          <w:tcPr>
            <w:tcW w:w="650" w:type="dxa"/>
            <w:vAlign w:val="center"/>
          </w:tcPr>
          <w:p w14:paraId="30B7DBC4"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876C413"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1F4CC686"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F68D04E"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2,11</w:t>
            </w:r>
          </w:p>
        </w:tc>
      </w:tr>
      <w:tr w:rsidR="001522A8" w:rsidRPr="00C16064" w14:paraId="5F1F480E" w14:textId="77777777" w:rsidTr="001522A8">
        <w:trPr>
          <w:trHeight w:val="20"/>
        </w:trPr>
        <w:tc>
          <w:tcPr>
            <w:tcW w:w="650" w:type="dxa"/>
            <w:vAlign w:val="center"/>
          </w:tcPr>
          <w:p w14:paraId="135D7620"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03896127"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4860B922"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1AB2E62"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359EBADC" w14:textId="77777777" w:rsidTr="001522A8">
        <w:trPr>
          <w:trHeight w:val="20"/>
        </w:trPr>
        <w:tc>
          <w:tcPr>
            <w:tcW w:w="650" w:type="dxa"/>
            <w:vAlign w:val="center"/>
          </w:tcPr>
          <w:p w14:paraId="4E1C34DA"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2B245B06"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2CC4C820"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143E5064"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67</w:t>
            </w:r>
          </w:p>
        </w:tc>
      </w:tr>
      <w:tr w:rsidR="001522A8" w:rsidRPr="00C16064" w14:paraId="559EEED5" w14:textId="77777777" w:rsidTr="001522A8">
        <w:trPr>
          <w:trHeight w:val="20"/>
        </w:trPr>
        <w:tc>
          <w:tcPr>
            <w:tcW w:w="9572" w:type="dxa"/>
            <w:gridSpan w:val="4"/>
            <w:vAlign w:val="center"/>
          </w:tcPr>
          <w:p w14:paraId="25735C0C" w14:textId="77777777" w:rsidR="001522A8" w:rsidRPr="00C16064" w:rsidRDefault="001522A8" w:rsidP="001522A8">
            <w:pPr>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481BE661" w14:textId="77777777" w:rsidTr="001522A8">
        <w:trPr>
          <w:trHeight w:val="20"/>
        </w:trPr>
        <w:tc>
          <w:tcPr>
            <w:tcW w:w="650" w:type="dxa"/>
            <w:vAlign w:val="center"/>
          </w:tcPr>
          <w:p w14:paraId="4D3D3D3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1634186"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17D58EE5"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6D7992A"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1,27</w:t>
            </w:r>
          </w:p>
        </w:tc>
      </w:tr>
      <w:tr w:rsidR="001522A8" w:rsidRPr="00C16064" w14:paraId="5F929286" w14:textId="77777777" w:rsidTr="001522A8">
        <w:trPr>
          <w:trHeight w:val="20"/>
        </w:trPr>
        <w:tc>
          <w:tcPr>
            <w:tcW w:w="650" w:type="dxa"/>
            <w:vAlign w:val="center"/>
          </w:tcPr>
          <w:p w14:paraId="7161F67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563954A0"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707061D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266DF55"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0DAE4D55" w14:textId="77777777" w:rsidTr="001522A8">
        <w:trPr>
          <w:trHeight w:val="20"/>
        </w:trPr>
        <w:tc>
          <w:tcPr>
            <w:tcW w:w="650" w:type="dxa"/>
            <w:vAlign w:val="center"/>
          </w:tcPr>
          <w:p w14:paraId="150C05EF"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094C60D8"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522BE8B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798C127D"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52</w:t>
            </w:r>
          </w:p>
        </w:tc>
      </w:tr>
      <w:tr w:rsidR="001522A8" w:rsidRPr="00C16064" w14:paraId="1C8B78A0" w14:textId="77777777" w:rsidTr="001522A8">
        <w:trPr>
          <w:trHeight w:val="20"/>
        </w:trPr>
        <w:tc>
          <w:tcPr>
            <w:tcW w:w="9572" w:type="dxa"/>
            <w:gridSpan w:val="4"/>
            <w:vAlign w:val="center"/>
          </w:tcPr>
          <w:p w14:paraId="72D97C89"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6AF11869" w14:textId="77777777" w:rsidTr="001522A8">
        <w:trPr>
          <w:trHeight w:val="20"/>
        </w:trPr>
        <w:tc>
          <w:tcPr>
            <w:tcW w:w="650" w:type="dxa"/>
            <w:vAlign w:val="center"/>
          </w:tcPr>
          <w:p w14:paraId="2D9F587C"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55125607"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3B7B213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DB6DAB4"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0,02</w:t>
            </w:r>
          </w:p>
        </w:tc>
      </w:tr>
      <w:tr w:rsidR="001522A8" w:rsidRPr="00C16064" w14:paraId="579F303F" w14:textId="77777777" w:rsidTr="001522A8">
        <w:trPr>
          <w:trHeight w:val="20"/>
        </w:trPr>
        <w:tc>
          <w:tcPr>
            <w:tcW w:w="650" w:type="dxa"/>
            <w:vAlign w:val="center"/>
          </w:tcPr>
          <w:p w14:paraId="3E425913"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125FFB28"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0732EB6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77E696C"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390F24E2" w14:textId="77777777" w:rsidTr="001522A8">
        <w:trPr>
          <w:trHeight w:val="20"/>
        </w:trPr>
        <w:tc>
          <w:tcPr>
            <w:tcW w:w="650" w:type="dxa"/>
            <w:vAlign w:val="center"/>
          </w:tcPr>
          <w:p w14:paraId="110ABCD4"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63FABF9F"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25960FDA"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08EAF6EA" w14:textId="77777777" w:rsidR="001522A8" w:rsidRPr="00C16064" w:rsidRDefault="001522A8" w:rsidP="001522A8">
            <w:pPr>
              <w:ind w:left="192" w:right="181"/>
              <w:jc w:val="center"/>
              <w:rPr>
                <w:rFonts w:ascii="Times New Roman" w:eastAsia="Cambria" w:hAnsi="Times New Roman"/>
                <w:sz w:val="20"/>
                <w:szCs w:val="20"/>
              </w:rPr>
            </w:pPr>
            <w:r w:rsidRPr="00C16064">
              <w:rPr>
                <w:rFonts w:ascii="Times New Roman" w:eastAsia="Cambria" w:hAnsi="Times New Roman"/>
                <w:sz w:val="20"/>
                <w:szCs w:val="20"/>
              </w:rPr>
              <w:t>9</w:t>
            </w:r>
          </w:p>
        </w:tc>
      </w:tr>
      <w:tr w:rsidR="001522A8" w:rsidRPr="00C16064" w14:paraId="3E7D68BC" w14:textId="77777777" w:rsidTr="001522A8">
        <w:trPr>
          <w:trHeight w:val="20"/>
        </w:trPr>
        <w:tc>
          <w:tcPr>
            <w:tcW w:w="9572" w:type="dxa"/>
            <w:gridSpan w:val="4"/>
            <w:vAlign w:val="center"/>
          </w:tcPr>
          <w:p w14:paraId="1506BC95" w14:textId="77777777" w:rsidR="001522A8" w:rsidRPr="00C16064" w:rsidRDefault="001522A8" w:rsidP="001522A8">
            <w:pPr>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1E0E4D03" w14:textId="77777777" w:rsidTr="001522A8">
        <w:trPr>
          <w:trHeight w:val="20"/>
        </w:trPr>
        <w:tc>
          <w:tcPr>
            <w:tcW w:w="650" w:type="dxa"/>
            <w:vAlign w:val="center"/>
          </w:tcPr>
          <w:p w14:paraId="6C27CE82"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E2A45BD"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46C24EE2"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7590B2C"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0,94</w:t>
            </w:r>
          </w:p>
        </w:tc>
      </w:tr>
      <w:tr w:rsidR="001522A8" w:rsidRPr="00C16064" w14:paraId="5F142EE1" w14:textId="77777777" w:rsidTr="001522A8">
        <w:trPr>
          <w:trHeight w:val="20"/>
        </w:trPr>
        <w:tc>
          <w:tcPr>
            <w:tcW w:w="650" w:type="dxa"/>
            <w:vAlign w:val="center"/>
          </w:tcPr>
          <w:p w14:paraId="25AD1E25"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7D6A31CD"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6E0586CC"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5112DBA"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449F6CA9" w14:textId="77777777" w:rsidTr="001522A8">
        <w:trPr>
          <w:trHeight w:val="20"/>
        </w:trPr>
        <w:tc>
          <w:tcPr>
            <w:tcW w:w="650" w:type="dxa"/>
            <w:vAlign w:val="center"/>
          </w:tcPr>
          <w:p w14:paraId="245766AD"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480AB4C4"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5DC5ACB3"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037F45A5"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48</w:t>
            </w:r>
          </w:p>
        </w:tc>
      </w:tr>
      <w:tr w:rsidR="001522A8" w:rsidRPr="00C16064" w14:paraId="4908C5CC" w14:textId="77777777" w:rsidTr="001522A8">
        <w:trPr>
          <w:trHeight w:val="20"/>
        </w:trPr>
        <w:tc>
          <w:tcPr>
            <w:tcW w:w="9572" w:type="dxa"/>
            <w:gridSpan w:val="4"/>
            <w:vAlign w:val="center"/>
          </w:tcPr>
          <w:p w14:paraId="33185F32" w14:textId="77777777" w:rsidR="001522A8" w:rsidRPr="00C16064" w:rsidRDefault="001522A8" w:rsidP="001522A8">
            <w:pPr>
              <w:spacing w:line="246" w:lineRule="exact"/>
              <w:ind w:left="192" w:right="181"/>
              <w:jc w:val="center"/>
              <w:rPr>
                <w:rFonts w:ascii="Times New Roman" w:eastAsia="Cambria" w:hAnsi="Times New Roman"/>
                <w:b/>
                <w:sz w:val="20"/>
                <w:szCs w:val="20"/>
              </w:rPr>
            </w:pPr>
            <w:r w:rsidRPr="00C16064">
              <w:rPr>
                <w:rFonts w:ascii="Times New Roman" w:eastAsia="Cambria" w:hAnsi="Times New Roman"/>
                <w:b/>
                <w:sz w:val="20"/>
                <w:szCs w:val="20"/>
              </w:rPr>
              <w:t>ЦРБ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Старощербиновская</w:t>
            </w:r>
          </w:p>
        </w:tc>
      </w:tr>
      <w:tr w:rsidR="001522A8" w:rsidRPr="00C16064" w14:paraId="6A924E30" w14:textId="77777777" w:rsidTr="001522A8">
        <w:trPr>
          <w:trHeight w:val="20"/>
        </w:trPr>
        <w:tc>
          <w:tcPr>
            <w:tcW w:w="650" w:type="dxa"/>
            <w:vAlign w:val="center"/>
          </w:tcPr>
          <w:p w14:paraId="70990BA2"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3A602E9A"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16E8A164"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5842BD4"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0,73</w:t>
            </w:r>
          </w:p>
        </w:tc>
      </w:tr>
      <w:tr w:rsidR="001522A8" w:rsidRPr="00C16064" w14:paraId="3FBBDDB9" w14:textId="77777777" w:rsidTr="001522A8">
        <w:trPr>
          <w:trHeight w:val="20"/>
        </w:trPr>
        <w:tc>
          <w:tcPr>
            <w:tcW w:w="650" w:type="dxa"/>
            <w:vAlign w:val="center"/>
          </w:tcPr>
          <w:p w14:paraId="09CE701E"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FAFD8DC"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281F3EF9"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1BFA222"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2FF3227A" w14:textId="77777777" w:rsidTr="001522A8">
        <w:trPr>
          <w:trHeight w:val="20"/>
        </w:trPr>
        <w:tc>
          <w:tcPr>
            <w:tcW w:w="650" w:type="dxa"/>
            <w:vAlign w:val="center"/>
          </w:tcPr>
          <w:p w14:paraId="2535E736"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1FF3D6C4"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6882D001"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7D72960B"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42</w:t>
            </w:r>
          </w:p>
        </w:tc>
      </w:tr>
      <w:tr w:rsidR="001522A8" w:rsidRPr="00C16064" w14:paraId="162F1C6F" w14:textId="77777777" w:rsidTr="001522A8">
        <w:trPr>
          <w:trHeight w:val="20"/>
        </w:trPr>
        <w:tc>
          <w:tcPr>
            <w:tcW w:w="9572" w:type="dxa"/>
            <w:gridSpan w:val="4"/>
            <w:vAlign w:val="center"/>
          </w:tcPr>
          <w:p w14:paraId="1D7E6D2D" w14:textId="77777777" w:rsidR="001522A8" w:rsidRPr="00C16064" w:rsidRDefault="001522A8" w:rsidP="001522A8">
            <w:pPr>
              <w:spacing w:line="246" w:lineRule="exact"/>
              <w:ind w:left="192" w:right="181"/>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блочно - модульная котельная СШ «Энергия» ст-цаСтарощербиновская</w:t>
            </w:r>
          </w:p>
        </w:tc>
      </w:tr>
      <w:tr w:rsidR="001522A8" w:rsidRPr="00C16064" w14:paraId="5725595B" w14:textId="77777777" w:rsidTr="001522A8">
        <w:trPr>
          <w:trHeight w:val="20"/>
        </w:trPr>
        <w:tc>
          <w:tcPr>
            <w:tcW w:w="650" w:type="dxa"/>
            <w:vAlign w:val="center"/>
          </w:tcPr>
          <w:p w14:paraId="286293EF"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8D207D8"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5C83E95F"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B9CBDAC"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0,61</w:t>
            </w:r>
          </w:p>
        </w:tc>
      </w:tr>
      <w:tr w:rsidR="001522A8" w:rsidRPr="00C16064" w14:paraId="5B9FB8D2" w14:textId="77777777" w:rsidTr="001522A8">
        <w:trPr>
          <w:trHeight w:val="20"/>
        </w:trPr>
        <w:tc>
          <w:tcPr>
            <w:tcW w:w="650" w:type="dxa"/>
            <w:vAlign w:val="center"/>
          </w:tcPr>
          <w:p w14:paraId="4EE1EB26"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C06EAA5" w14:textId="77777777" w:rsidR="001522A8" w:rsidRPr="00C16064" w:rsidRDefault="001522A8" w:rsidP="001522A8">
            <w:pPr>
              <w:ind w:left="94" w:right="84"/>
              <w:jc w:val="center"/>
              <w:rPr>
                <w:rFonts w:ascii="Times New Roman" w:eastAsia="Cambria" w:hAnsi="Times New Roman"/>
                <w:sz w:val="20"/>
                <w:szCs w:val="20"/>
              </w:rPr>
            </w:pPr>
            <w:r w:rsidRPr="00C16064">
              <w:rPr>
                <w:rFonts w:ascii="Times New Roman" w:eastAsia="Cambria" w:hAnsi="Times New Roman"/>
                <w:sz w:val="20"/>
                <w:szCs w:val="20"/>
              </w:rPr>
              <w:t>Дефицит тепловой мощности нетто</w:t>
            </w:r>
          </w:p>
        </w:tc>
        <w:tc>
          <w:tcPr>
            <w:tcW w:w="1750" w:type="dxa"/>
            <w:vAlign w:val="center"/>
          </w:tcPr>
          <w:p w14:paraId="40648D9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C99996C"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1522A8" w:rsidRPr="00C16064" w14:paraId="22BC8E32" w14:textId="77777777" w:rsidTr="001522A8">
        <w:trPr>
          <w:trHeight w:val="20"/>
        </w:trPr>
        <w:tc>
          <w:tcPr>
            <w:tcW w:w="650" w:type="dxa"/>
            <w:vAlign w:val="center"/>
          </w:tcPr>
          <w:p w14:paraId="19824268" w14:textId="77777777" w:rsidR="001522A8" w:rsidRPr="00C16064" w:rsidRDefault="001522A8" w:rsidP="001522A8">
            <w:pPr>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353A5BC2" w14:textId="77777777" w:rsidR="001522A8" w:rsidRPr="00C16064" w:rsidRDefault="001522A8" w:rsidP="001522A8">
            <w:pPr>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1ADF025D" w14:textId="77777777" w:rsidR="001522A8" w:rsidRPr="00C16064" w:rsidRDefault="001522A8" w:rsidP="001522A8">
            <w:pPr>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786A57F0" w14:textId="77777777" w:rsidR="001522A8" w:rsidRPr="00C16064" w:rsidRDefault="001522A8" w:rsidP="001522A8">
            <w:pPr>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40</w:t>
            </w:r>
          </w:p>
        </w:tc>
      </w:tr>
    </w:tbl>
    <w:p w14:paraId="36A7DF51" w14:textId="77777777" w:rsidR="001522A8" w:rsidRPr="00C16064" w:rsidRDefault="001522A8" w:rsidP="001522A8">
      <w:pPr>
        <w:widowControl w:val="0"/>
        <w:autoSpaceDE w:val="0"/>
        <w:autoSpaceDN w:val="0"/>
        <w:spacing w:before="8"/>
        <w:ind w:left="219"/>
        <w:rPr>
          <w:rFonts w:ascii="Cambria" w:eastAsia="Cambria" w:hAnsi="Cambria" w:cs="Cambria"/>
          <w:b/>
          <w:sz w:val="28"/>
          <w:szCs w:val="28"/>
          <w:lang w:eastAsia="en-US"/>
        </w:rPr>
      </w:pPr>
    </w:p>
    <w:p w14:paraId="612F0762" w14:textId="77777777" w:rsidR="001522A8" w:rsidRPr="00C16064" w:rsidRDefault="001522A8" w:rsidP="001522A8">
      <w:pPr>
        <w:widowControl w:val="0"/>
        <w:autoSpaceDE w:val="0"/>
        <w:autoSpaceDN w:val="0"/>
        <w:ind w:left="102" w:right="110" w:firstLine="767"/>
        <w:jc w:val="both"/>
        <w:rPr>
          <w:rFonts w:eastAsia="Cambria"/>
          <w:sz w:val="28"/>
          <w:szCs w:val="28"/>
          <w:lang w:eastAsia="en-US"/>
        </w:rPr>
      </w:pPr>
      <w:r w:rsidRPr="00C16064">
        <w:rPr>
          <w:rFonts w:eastAsia="Cambria"/>
          <w:sz w:val="28"/>
          <w:szCs w:val="28"/>
          <w:lang w:eastAsia="en-US"/>
        </w:rPr>
        <w:t>Исходя</w:t>
      </w:r>
      <w:r w:rsidRPr="00C16064">
        <w:rPr>
          <w:rFonts w:eastAsia="Cambria"/>
          <w:spacing w:val="1"/>
          <w:sz w:val="28"/>
          <w:szCs w:val="28"/>
          <w:lang w:eastAsia="en-US"/>
        </w:rPr>
        <w:t xml:space="preserve"> </w:t>
      </w:r>
      <w:r w:rsidRPr="00C16064">
        <w:rPr>
          <w:rFonts w:eastAsia="Cambria"/>
          <w:sz w:val="28"/>
          <w:szCs w:val="28"/>
          <w:lang w:eastAsia="en-US"/>
        </w:rPr>
        <w:t>из</w:t>
      </w:r>
      <w:r w:rsidRPr="00C16064">
        <w:rPr>
          <w:rFonts w:eastAsia="Cambria"/>
          <w:spacing w:val="1"/>
          <w:sz w:val="28"/>
          <w:szCs w:val="28"/>
          <w:lang w:eastAsia="en-US"/>
        </w:rPr>
        <w:t xml:space="preserve"> </w:t>
      </w:r>
      <w:r w:rsidRPr="00C16064">
        <w:rPr>
          <w:rFonts w:eastAsia="Cambria"/>
          <w:sz w:val="28"/>
          <w:szCs w:val="28"/>
          <w:lang w:eastAsia="en-US"/>
        </w:rPr>
        <w:t>таблицы</w:t>
      </w:r>
      <w:r w:rsidRPr="00C16064">
        <w:rPr>
          <w:rFonts w:eastAsia="Cambria"/>
          <w:spacing w:val="1"/>
          <w:sz w:val="28"/>
          <w:szCs w:val="28"/>
          <w:lang w:eastAsia="en-US"/>
        </w:rPr>
        <w:t xml:space="preserve"> </w:t>
      </w:r>
      <w:r w:rsidRPr="00C16064">
        <w:rPr>
          <w:rFonts w:eastAsia="Cambria"/>
          <w:sz w:val="28"/>
          <w:szCs w:val="28"/>
          <w:lang w:eastAsia="en-US"/>
        </w:rPr>
        <w:t>видно,</w:t>
      </w:r>
      <w:r w:rsidRPr="00C16064">
        <w:rPr>
          <w:rFonts w:eastAsia="Cambria"/>
          <w:spacing w:val="1"/>
          <w:sz w:val="28"/>
          <w:szCs w:val="28"/>
          <w:lang w:eastAsia="en-US"/>
        </w:rPr>
        <w:t xml:space="preserve"> </w:t>
      </w:r>
      <w:r w:rsidRPr="00C16064">
        <w:rPr>
          <w:rFonts w:eastAsia="Cambria"/>
          <w:sz w:val="28"/>
          <w:szCs w:val="28"/>
          <w:lang w:eastAsia="en-US"/>
        </w:rPr>
        <w:t>что</w:t>
      </w:r>
      <w:r w:rsidRPr="00C16064">
        <w:rPr>
          <w:rFonts w:eastAsia="Cambria"/>
          <w:spacing w:val="1"/>
          <w:sz w:val="28"/>
          <w:szCs w:val="28"/>
          <w:lang w:eastAsia="en-US"/>
        </w:rPr>
        <w:t xml:space="preserve"> </w:t>
      </w:r>
      <w:r w:rsidRPr="00C16064">
        <w:rPr>
          <w:rFonts w:eastAsia="Cambria"/>
          <w:sz w:val="28"/>
          <w:szCs w:val="28"/>
          <w:lang w:eastAsia="en-US"/>
        </w:rPr>
        <w:t>по</w:t>
      </w:r>
      <w:r w:rsidRPr="00C16064">
        <w:rPr>
          <w:rFonts w:eastAsia="Cambria"/>
          <w:spacing w:val="1"/>
          <w:sz w:val="28"/>
          <w:szCs w:val="28"/>
          <w:lang w:eastAsia="en-US"/>
        </w:rPr>
        <w:t xml:space="preserve"> </w:t>
      </w:r>
      <w:r w:rsidRPr="00C16064">
        <w:rPr>
          <w:rFonts w:eastAsia="Cambria"/>
          <w:sz w:val="28"/>
          <w:szCs w:val="28"/>
          <w:lang w:eastAsia="en-US"/>
        </w:rPr>
        <w:t>всем</w:t>
      </w:r>
      <w:r w:rsidRPr="00C16064">
        <w:rPr>
          <w:rFonts w:eastAsia="Cambria"/>
          <w:spacing w:val="1"/>
          <w:sz w:val="28"/>
          <w:szCs w:val="28"/>
          <w:lang w:eastAsia="en-US"/>
        </w:rPr>
        <w:t xml:space="preserve"> </w:t>
      </w:r>
      <w:r w:rsidRPr="00C16064">
        <w:rPr>
          <w:rFonts w:eastAsia="Cambria"/>
          <w:sz w:val="28"/>
          <w:szCs w:val="28"/>
          <w:lang w:eastAsia="en-US"/>
        </w:rPr>
        <w:t>котельным</w:t>
      </w:r>
      <w:r w:rsidRPr="00C16064">
        <w:rPr>
          <w:rFonts w:eastAsia="Cambria"/>
          <w:spacing w:val="1"/>
          <w:sz w:val="28"/>
          <w:szCs w:val="28"/>
          <w:lang w:eastAsia="en-US"/>
        </w:rPr>
        <w:t xml:space="preserve"> </w:t>
      </w:r>
      <w:r w:rsidRPr="00C16064">
        <w:rPr>
          <w:rFonts w:eastAsia="Cambria"/>
          <w:sz w:val="28"/>
          <w:szCs w:val="28"/>
          <w:lang w:eastAsia="en-US"/>
        </w:rPr>
        <w:t>имеется</w:t>
      </w:r>
      <w:r w:rsidRPr="00C16064">
        <w:rPr>
          <w:rFonts w:eastAsia="Cambria"/>
          <w:spacing w:val="1"/>
          <w:sz w:val="28"/>
          <w:szCs w:val="28"/>
          <w:lang w:eastAsia="en-US"/>
        </w:rPr>
        <w:t xml:space="preserve"> </w:t>
      </w:r>
      <w:r w:rsidRPr="00C16064">
        <w:rPr>
          <w:rFonts w:eastAsia="Cambria"/>
          <w:sz w:val="28"/>
          <w:szCs w:val="28"/>
          <w:lang w:eastAsia="en-US"/>
        </w:rPr>
        <w:t>резерв</w:t>
      </w:r>
      <w:r w:rsidRPr="00C16064">
        <w:rPr>
          <w:rFonts w:eastAsia="Cambria"/>
          <w:spacing w:val="1"/>
          <w:sz w:val="28"/>
          <w:szCs w:val="28"/>
          <w:lang w:eastAsia="en-US"/>
        </w:rPr>
        <w:t xml:space="preserve"> </w:t>
      </w:r>
      <w:r w:rsidRPr="00C16064">
        <w:rPr>
          <w:rFonts w:eastAsia="Cambria"/>
          <w:sz w:val="28"/>
          <w:szCs w:val="28"/>
          <w:lang w:eastAsia="en-US"/>
        </w:rPr>
        <w:t>мощности.</w:t>
      </w:r>
    </w:p>
    <w:p w14:paraId="49CB41E1" w14:textId="77777777" w:rsidR="001522A8" w:rsidRPr="00C16064" w:rsidRDefault="001522A8" w:rsidP="001522A8">
      <w:pPr>
        <w:keepNext/>
        <w:keepLines/>
        <w:jc w:val="center"/>
        <w:outlineLvl w:val="2"/>
        <w:rPr>
          <w:b/>
          <w:bCs/>
          <w:sz w:val="28"/>
          <w:szCs w:val="28"/>
          <w:lang w:eastAsia="en-US"/>
        </w:rPr>
      </w:pPr>
      <w:bookmarkStart w:id="73" w:name="_Toc120624707"/>
      <w:r w:rsidRPr="00C16064">
        <w:rPr>
          <w:b/>
          <w:bCs/>
          <w:sz w:val="28"/>
          <w:szCs w:val="28"/>
          <w:lang w:eastAsia="en-US"/>
        </w:rPr>
        <w:t>1.6.3. Описание гидравлических режимов, обеспечивающих передачу</w:t>
      </w:r>
    </w:p>
    <w:p w14:paraId="15AB2032"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t>тепловой энергии от источника тепловой энергии до самого удалённого</w:t>
      </w:r>
    </w:p>
    <w:p w14:paraId="60FECE44"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t>потребителя и характеризующих существующие возможности (резервы и дефициты по пропускной способности) передачи тепловой энергии</w:t>
      </w:r>
    </w:p>
    <w:p w14:paraId="2A3BF812"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t>от источника тепловой энергии к потребителю</w:t>
      </w:r>
      <w:bookmarkEnd w:id="73"/>
    </w:p>
    <w:p w14:paraId="59A89D8F" w14:textId="77777777" w:rsidR="001522A8" w:rsidRPr="00C16064" w:rsidRDefault="001522A8" w:rsidP="001522A8">
      <w:pPr>
        <w:keepNext/>
        <w:keepLines/>
        <w:ind w:left="993"/>
        <w:jc w:val="both"/>
        <w:outlineLvl w:val="2"/>
        <w:rPr>
          <w:b/>
          <w:bCs/>
          <w:sz w:val="28"/>
          <w:szCs w:val="28"/>
          <w:lang w:eastAsia="en-US"/>
        </w:rPr>
      </w:pPr>
    </w:p>
    <w:p w14:paraId="34B15AAE"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Гидравлические режимы тепловых сетей, обеспечивающие передачу тепловой энергии от источника тепловой энергии до самого удаленного потребителя, можно охарактеризовать как удовлетворительные. Дефициты по пропускной способности тепловых сетей отсутствуют, а резервы по пропускной способности достаточны для удовлетворения текущих потребностей поселения.</w:t>
      </w:r>
    </w:p>
    <w:p w14:paraId="12F095FD" w14:textId="77777777" w:rsidR="001522A8" w:rsidRPr="00C16064" w:rsidRDefault="001522A8" w:rsidP="001522A8">
      <w:pPr>
        <w:widowControl w:val="0"/>
        <w:ind w:firstLine="709"/>
        <w:jc w:val="both"/>
        <w:rPr>
          <w:rFonts w:eastAsia="Calibri"/>
          <w:sz w:val="28"/>
          <w:szCs w:val="28"/>
          <w:lang w:eastAsia="en-US"/>
        </w:rPr>
      </w:pPr>
    </w:p>
    <w:p w14:paraId="32B6B70B" w14:textId="77777777" w:rsidR="001522A8" w:rsidRPr="00C16064" w:rsidRDefault="001522A8" w:rsidP="001522A8">
      <w:pPr>
        <w:keepNext/>
        <w:keepLines/>
        <w:ind w:left="-142"/>
        <w:jc w:val="center"/>
        <w:outlineLvl w:val="2"/>
        <w:rPr>
          <w:b/>
          <w:bCs/>
          <w:sz w:val="28"/>
          <w:szCs w:val="28"/>
          <w:lang w:eastAsia="en-US"/>
        </w:rPr>
      </w:pPr>
      <w:bookmarkStart w:id="74" w:name="_Toc120624708"/>
      <w:r w:rsidRPr="00C16064">
        <w:rPr>
          <w:b/>
          <w:bCs/>
          <w:sz w:val="28"/>
          <w:szCs w:val="28"/>
          <w:lang w:eastAsia="en-US"/>
        </w:rPr>
        <w:t>1.6.4 Описание причины возникновения дефицитов тепловой мощности и последствий влияния дефицитов на качество теплоснабжения</w:t>
      </w:r>
      <w:bookmarkEnd w:id="74"/>
    </w:p>
    <w:p w14:paraId="2698FA50" w14:textId="77777777" w:rsidR="001522A8" w:rsidRPr="00C16064" w:rsidRDefault="001522A8" w:rsidP="001522A8">
      <w:pPr>
        <w:keepNext/>
        <w:keepLines/>
        <w:ind w:left="-142"/>
        <w:jc w:val="center"/>
        <w:outlineLvl w:val="2"/>
        <w:rPr>
          <w:b/>
          <w:bCs/>
          <w:sz w:val="28"/>
          <w:szCs w:val="28"/>
          <w:lang w:eastAsia="en-US"/>
        </w:rPr>
      </w:pPr>
    </w:p>
    <w:p w14:paraId="55C7965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 xml:space="preserve">В настоящее время установленная тепловая мощность в целом по рассматриваемому поселению избыточна и ее резервы составляют – 11,01 Гкал/ч. </w:t>
      </w:r>
    </w:p>
    <w:p w14:paraId="64DE97A9" w14:textId="77777777" w:rsidR="001522A8" w:rsidRPr="00C16064" w:rsidRDefault="001522A8" w:rsidP="001522A8">
      <w:pPr>
        <w:widowControl w:val="0"/>
        <w:ind w:firstLine="709"/>
        <w:jc w:val="both"/>
        <w:rPr>
          <w:rFonts w:eastAsia="Calibri"/>
          <w:sz w:val="28"/>
          <w:szCs w:val="28"/>
          <w:lang w:eastAsia="en-US"/>
        </w:rPr>
      </w:pPr>
    </w:p>
    <w:p w14:paraId="4A6D205C" w14:textId="77777777" w:rsidR="001522A8" w:rsidRPr="00C16064" w:rsidRDefault="001522A8" w:rsidP="001522A8">
      <w:pPr>
        <w:keepNext/>
        <w:keepLines/>
        <w:jc w:val="center"/>
        <w:outlineLvl w:val="2"/>
        <w:rPr>
          <w:b/>
          <w:bCs/>
          <w:sz w:val="28"/>
          <w:szCs w:val="28"/>
          <w:lang w:eastAsia="en-US"/>
        </w:rPr>
      </w:pPr>
      <w:bookmarkStart w:id="75" w:name="_Toc120624709"/>
      <w:r w:rsidRPr="00C16064">
        <w:rPr>
          <w:b/>
          <w:bCs/>
          <w:sz w:val="28"/>
          <w:szCs w:val="28"/>
          <w:lang w:eastAsia="en-US"/>
        </w:rPr>
        <w:t xml:space="preserve">1.6.5 Описание резервов тепловой мощности нетто источников тепловой энергии и возможностей расширения технологических зон действия </w:t>
      </w:r>
    </w:p>
    <w:p w14:paraId="577F4DD3"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t>источников тепловой энергии с резервами тепловой мощности нетто в зоны действия с дефицитом тепловой мощности</w:t>
      </w:r>
      <w:bookmarkEnd w:id="75"/>
    </w:p>
    <w:p w14:paraId="49D980C7"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fldChar w:fldCharType="begin"/>
      </w:r>
      <w:r w:rsidRPr="00C16064">
        <w:rPr>
          <w:b/>
          <w:bCs/>
          <w:sz w:val="28"/>
          <w:szCs w:val="28"/>
          <w:lang w:eastAsia="en-US"/>
        </w:rPr>
        <w:instrText xml:space="preserve"> LINK Excel.Sheet.8 "D:\\Щербиновский район\\Старощербиновское СП\\ST.xls" 2-1-6д!R9C3 \a \f 5 \h  \* MERGEFORMAT </w:instrText>
      </w:r>
      <w:r w:rsidRPr="00C16064">
        <w:rPr>
          <w:b/>
          <w:bCs/>
          <w:sz w:val="28"/>
          <w:szCs w:val="28"/>
          <w:lang w:eastAsia="en-US"/>
        </w:rPr>
        <w:fldChar w:fldCharType="separate"/>
      </w:r>
    </w:p>
    <w:p w14:paraId="382E261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 xml:space="preserve">При общем по рассматриваемому поселению избытке тепловой мощности источников теплоснабжения, необходимости для переключения части избыточной мощности в зоны с недостатком нет.  </w:t>
      </w:r>
    </w:p>
    <w:p w14:paraId="5D77107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fldChar w:fldCharType="end"/>
      </w:r>
    </w:p>
    <w:p w14:paraId="3BC0CC6D" w14:textId="77777777" w:rsidR="001522A8" w:rsidRPr="00C16064" w:rsidRDefault="001522A8" w:rsidP="001522A8">
      <w:pPr>
        <w:keepNext/>
        <w:keepLines/>
        <w:widowControl w:val="0"/>
        <w:numPr>
          <w:ilvl w:val="1"/>
          <w:numId w:val="0"/>
        </w:numPr>
        <w:jc w:val="center"/>
        <w:outlineLvl w:val="1"/>
        <w:rPr>
          <w:b/>
          <w:bCs/>
          <w:sz w:val="28"/>
          <w:szCs w:val="28"/>
          <w:lang w:eastAsia="en-US"/>
        </w:rPr>
      </w:pPr>
      <w:bookmarkStart w:id="76" w:name="_Toc120624710"/>
      <w:r w:rsidRPr="00C16064">
        <w:rPr>
          <w:b/>
          <w:bCs/>
          <w:sz w:val="28"/>
          <w:szCs w:val="28"/>
          <w:lang w:eastAsia="en-US"/>
        </w:rPr>
        <w:t>1.7. Балансы теплоносителя</w:t>
      </w:r>
      <w:bookmarkEnd w:id="76"/>
    </w:p>
    <w:p w14:paraId="6E6F47D6" w14:textId="77777777" w:rsidR="001522A8" w:rsidRPr="00C16064" w:rsidRDefault="001522A8" w:rsidP="001522A8">
      <w:pPr>
        <w:keepNext/>
        <w:keepLines/>
        <w:widowControl w:val="0"/>
        <w:numPr>
          <w:ilvl w:val="1"/>
          <w:numId w:val="0"/>
        </w:numPr>
        <w:jc w:val="center"/>
        <w:outlineLvl w:val="1"/>
        <w:rPr>
          <w:b/>
          <w:bCs/>
          <w:sz w:val="28"/>
          <w:szCs w:val="28"/>
          <w:lang w:eastAsia="en-US"/>
        </w:rPr>
      </w:pPr>
    </w:p>
    <w:p w14:paraId="3E23DF91" w14:textId="77777777" w:rsidR="001522A8" w:rsidRPr="00C16064" w:rsidRDefault="001522A8" w:rsidP="001522A8">
      <w:pPr>
        <w:keepNext/>
        <w:keepLines/>
        <w:numPr>
          <w:ilvl w:val="2"/>
          <w:numId w:val="0"/>
        </w:numPr>
        <w:jc w:val="center"/>
        <w:outlineLvl w:val="2"/>
        <w:rPr>
          <w:b/>
          <w:bCs/>
          <w:sz w:val="28"/>
          <w:szCs w:val="28"/>
          <w:lang w:eastAsia="en-US"/>
        </w:rPr>
      </w:pPr>
      <w:bookmarkStart w:id="77" w:name="_Toc120624711"/>
      <w:r w:rsidRPr="00C16064">
        <w:rPr>
          <w:b/>
          <w:bCs/>
          <w:sz w:val="28"/>
          <w:szCs w:val="28"/>
          <w:lang w:eastAsia="en-US"/>
        </w:rPr>
        <w:t>1.7.1. Описание балансов производительности водоподготовительных</w:t>
      </w:r>
    </w:p>
    <w:p w14:paraId="01449D37"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установок теплоносителя для тепловых сетей и максимального</w:t>
      </w:r>
    </w:p>
    <w:p w14:paraId="404FEACC"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потребления теплоносителя в теплоиспользующих установках</w:t>
      </w:r>
    </w:p>
    <w:p w14:paraId="54EF6734"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потребителей в перспективных зонах действия систем</w:t>
      </w:r>
    </w:p>
    <w:p w14:paraId="7F572C0D"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теплоснабжения и источников тепловой энергии, в том числе работающих на единую тепловую сеть</w:t>
      </w:r>
      <w:bookmarkEnd w:id="77"/>
    </w:p>
    <w:p w14:paraId="4E41D9B8"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4F4A505E" w14:textId="77777777" w:rsidR="001522A8" w:rsidRPr="00C16064" w:rsidRDefault="001522A8" w:rsidP="001522A8">
      <w:pPr>
        <w:widowControl w:val="0"/>
        <w:ind w:firstLine="708"/>
        <w:jc w:val="both"/>
        <w:rPr>
          <w:rFonts w:eastAsia="Calibri"/>
          <w:color w:val="000000"/>
          <w:lang w:eastAsia="en-US"/>
        </w:rPr>
      </w:pPr>
      <w:r w:rsidRPr="00C16064">
        <w:rPr>
          <w:rFonts w:eastAsia="Calibri"/>
          <w:color w:val="000000"/>
          <w:sz w:val="28"/>
          <w:szCs w:val="28"/>
          <w:lang w:eastAsia="en-US"/>
        </w:rPr>
        <w:t>Максимальная производительность водоподготовительных установок для тепловых</w:t>
      </w:r>
      <w:r w:rsidRPr="00C16064">
        <w:rPr>
          <w:rFonts w:eastAsia="Calibri"/>
          <w:color w:val="000000"/>
          <w:lang w:eastAsia="en-US"/>
        </w:rPr>
        <w:t xml:space="preserve"> </w:t>
      </w:r>
      <w:r w:rsidRPr="00C16064">
        <w:rPr>
          <w:rFonts w:eastAsia="Calibri"/>
          <w:color w:val="000000"/>
          <w:sz w:val="28"/>
          <w:szCs w:val="28"/>
          <w:lang w:eastAsia="en-US"/>
        </w:rPr>
        <w:t>сетей рассчитывается из компенсации возможных потерь теплоносителя с утечками через неплотности и плановыми сбросами через воздушники, дренажи и исполнительные механизмы. Традиционно для снижения возможности накипеобразования из воды удаляют ионы кальция с помощью метода ионного обмена (Na-катионирования), или используют частичное удаление ионов кальция и бикарбонат-ионов путем применения Н-катионирования с "голодной" регенерацией.</w:t>
      </w:r>
    </w:p>
    <w:p w14:paraId="70FA0EE5" w14:textId="0BF6488D" w:rsidR="001522A8" w:rsidRDefault="001522A8" w:rsidP="001522A8">
      <w:pPr>
        <w:widowControl w:val="0"/>
        <w:ind w:firstLine="708"/>
        <w:jc w:val="both"/>
        <w:rPr>
          <w:rFonts w:eastAsia="Calibri"/>
          <w:color w:val="000000"/>
          <w:sz w:val="28"/>
          <w:szCs w:val="28"/>
          <w:lang w:eastAsia="en-US"/>
        </w:rPr>
      </w:pPr>
    </w:p>
    <w:p w14:paraId="0249F788" w14:textId="77777777" w:rsidR="00EB643F" w:rsidRPr="00C16064" w:rsidRDefault="00EB643F" w:rsidP="001522A8">
      <w:pPr>
        <w:widowControl w:val="0"/>
        <w:ind w:firstLine="708"/>
        <w:jc w:val="both"/>
        <w:rPr>
          <w:rFonts w:eastAsia="Calibri"/>
          <w:color w:val="000000"/>
          <w:sz w:val="28"/>
          <w:szCs w:val="28"/>
          <w:lang w:eastAsia="en-US"/>
        </w:rPr>
      </w:pPr>
    </w:p>
    <w:p w14:paraId="441A64D9" w14:textId="77777777" w:rsidR="001522A8" w:rsidRPr="00C16064" w:rsidRDefault="001522A8" w:rsidP="001522A8">
      <w:pPr>
        <w:widowControl w:val="0"/>
        <w:ind w:firstLine="708"/>
        <w:jc w:val="right"/>
        <w:rPr>
          <w:rFonts w:eastAsia="Calibri"/>
          <w:b/>
          <w:color w:val="000000"/>
          <w:sz w:val="20"/>
          <w:szCs w:val="20"/>
          <w:lang w:eastAsia="en-US"/>
        </w:rPr>
      </w:pPr>
      <w:r w:rsidRPr="00C16064">
        <w:rPr>
          <w:rFonts w:eastAsia="Calibri"/>
          <w:b/>
          <w:color w:val="000000"/>
          <w:sz w:val="20"/>
          <w:szCs w:val="20"/>
          <w:lang w:eastAsia="en-US"/>
        </w:rPr>
        <w:t xml:space="preserve">Таблица 1.22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зонах действия систем теплоснабжения и источников тепловой энергии </w:t>
      </w:r>
    </w:p>
    <w:tbl>
      <w:tblPr>
        <w:tblStyle w:val="34"/>
        <w:tblW w:w="5000" w:type="pct"/>
        <w:tblLook w:val="04A0" w:firstRow="1" w:lastRow="0" w:firstColumn="1" w:lastColumn="0" w:noHBand="0" w:noVBand="1"/>
      </w:tblPr>
      <w:tblGrid>
        <w:gridCol w:w="593"/>
        <w:gridCol w:w="3080"/>
        <w:gridCol w:w="1673"/>
        <w:gridCol w:w="2255"/>
        <w:gridCol w:w="2253"/>
      </w:tblGrid>
      <w:tr w:rsidR="001522A8" w:rsidRPr="00C16064" w14:paraId="45B92ABE" w14:textId="77777777" w:rsidTr="001522A8">
        <w:tc>
          <w:tcPr>
            <w:tcW w:w="301" w:type="pct"/>
          </w:tcPr>
          <w:p w14:paraId="439BA3D6" w14:textId="77777777" w:rsidR="001522A8" w:rsidRPr="00C16064" w:rsidRDefault="001522A8" w:rsidP="001522A8">
            <w:pPr>
              <w:widowControl w:val="0"/>
              <w:ind w:right="33" w:hanging="22"/>
              <w:rPr>
                <w:sz w:val="20"/>
                <w:szCs w:val="20"/>
              </w:rPr>
            </w:pPr>
            <w:r w:rsidRPr="00C16064">
              <w:rPr>
                <w:sz w:val="20"/>
                <w:szCs w:val="20"/>
              </w:rPr>
              <w:t>№ п/п</w:t>
            </w:r>
          </w:p>
        </w:tc>
        <w:tc>
          <w:tcPr>
            <w:tcW w:w="1563" w:type="pct"/>
          </w:tcPr>
          <w:p w14:paraId="44E91BC3" w14:textId="77777777" w:rsidR="001522A8" w:rsidRPr="00C16064" w:rsidRDefault="001522A8" w:rsidP="001522A8">
            <w:pPr>
              <w:widowControl w:val="0"/>
              <w:ind w:right="33" w:hanging="22"/>
              <w:rPr>
                <w:sz w:val="20"/>
                <w:szCs w:val="20"/>
              </w:rPr>
            </w:pPr>
            <w:r w:rsidRPr="00C16064">
              <w:rPr>
                <w:bCs/>
                <w:sz w:val="20"/>
                <w:szCs w:val="20"/>
              </w:rPr>
              <w:t>Наименование котельной</w:t>
            </w:r>
          </w:p>
        </w:tc>
        <w:tc>
          <w:tcPr>
            <w:tcW w:w="849" w:type="pct"/>
          </w:tcPr>
          <w:p w14:paraId="3DDAEB92" w14:textId="77777777" w:rsidR="001522A8" w:rsidRPr="00C16064" w:rsidRDefault="001522A8" w:rsidP="001522A8">
            <w:pPr>
              <w:widowControl w:val="0"/>
              <w:ind w:left="-99" w:right="-10" w:hanging="22"/>
              <w:rPr>
                <w:sz w:val="20"/>
                <w:szCs w:val="20"/>
              </w:rPr>
            </w:pPr>
            <w:r w:rsidRPr="00C16064">
              <w:rPr>
                <w:sz w:val="20"/>
                <w:szCs w:val="20"/>
              </w:rPr>
              <w:t>Подключённая нагрузка, Гкал/ч</w:t>
            </w:r>
          </w:p>
        </w:tc>
        <w:tc>
          <w:tcPr>
            <w:tcW w:w="1144" w:type="pct"/>
          </w:tcPr>
          <w:p w14:paraId="128C10D1" w14:textId="77777777" w:rsidR="001522A8" w:rsidRPr="00C16064" w:rsidRDefault="001522A8" w:rsidP="001522A8">
            <w:pPr>
              <w:widowControl w:val="0"/>
              <w:ind w:left="-99" w:right="-10"/>
              <w:rPr>
                <w:color w:val="000000"/>
                <w:sz w:val="20"/>
                <w:szCs w:val="20"/>
              </w:rPr>
            </w:pPr>
            <w:r w:rsidRPr="00C16064">
              <w:rPr>
                <w:color w:val="000000"/>
                <w:sz w:val="20"/>
                <w:szCs w:val="20"/>
              </w:rPr>
              <w:t>Расчётный объём</w:t>
            </w:r>
          </w:p>
          <w:p w14:paraId="226DCE10" w14:textId="77777777" w:rsidR="001522A8" w:rsidRPr="00C16064" w:rsidRDefault="001522A8" w:rsidP="001522A8">
            <w:pPr>
              <w:widowControl w:val="0"/>
              <w:ind w:left="-99" w:right="-10"/>
              <w:rPr>
                <w:sz w:val="20"/>
                <w:szCs w:val="20"/>
                <w:vertAlign w:val="superscript"/>
              </w:rPr>
            </w:pPr>
            <w:r w:rsidRPr="00C16064">
              <w:rPr>
                <w:color w:val="000000"/>
                <w:sz w:val="20"/>
                <w:szCs w:val="20"/>
              </w:rPr>
              <w:t>теплоносителя, м</w:t>
            </w:r>
            <w:r w:rsidRPr="00C16064">
              <w:rPr>
                <w:color w:val="000000"/>
                <w:sz w:val="20"/>
                <w:szCs w:val="20"/>
                <w:vertAlign w:val="superscript"/>
              </w:rPr>
              <w:t>3</w:t>
            </w:r>
          </w:p>
        </w:tc>
        <w:tc>
          <w:tcPr>
            <w:tcW w:w="1143" w:type="pct"/>
          </w:tcPr>
          <w:p w14:paraId="6986EEC3" w14:textId="77777777" w:rsidR="001522A8" w:rsidRPr="00C16064" w:rsidRDefault="001522A8" w:rsidP="001522A8">
            <w:pPr>
              <w:widowControl w:val="0"/>
              <w:ind w:left="-99" w:right="-10"/>
              <w:rPr>
                <w:sz w:val="20"/>
                <w:szCs w:val="20"/>
              </w:rPr>
            </w:pPr>
            <w:r w:rsidRPr="00C16064">
              <w:rPr>
                <w:sz w:val="20"/>
                <w:szCs w:val="20"/>
              </w:rPr>
              <w:t xml:space="preserve">Расчетный объем </w:t>
            </w:r>
          </w:p>
          <w:p w14:paraId="78829C75" w14:textId="77777777" w:rsidR="001522A8" w:rsidRPr="00C16064" w:rsidRDefault="001522A8" w:rsidP="001522A8">
            <w:pPr>
              <w:widowControl w:val="0"/>
              <w:ind w:left="-99" w:right="-10"/>
              <w:rPr>
                <w:sz w:val="20"/>
                <w:szCs w:val="20"/>
              </w:rPr>
            </w:pPr>
            <w:r w:rsidRPr="00C16064">
              <w:rPr>
                <w:sz w:val="20"/>
                <w:szCs w:val="20"/>
              </w:rPr>
              <w:t>подпитки, м</w:t>
            </w:r>
            <w:r w:rsidRPr="00C16064">
              <w:rPr>
                <w:sz w:val="20"/>
                <w:szCs w:val="20"/>
                <w:vertAlign w:val="superscript"/>
              </w:rPr>
              <w:t>3</w:t>
            </w:r>
            <w:r w:rsidRPr="00C16064">
              <w:rPr>
                <w:sz w:val="20"/>
                <w:szCs w:val="20"/>
              </w:rPr>
              <w:t>/час</w:t>
            </w:r>
          </w:p>
        </w:tc>
      </w:tr>
      <w:tr w:rsidR="001522A8" w:rsidRPr="00C16064" w14:paraId="39684F57" w14:textId="77777777" w:rsidTr="001522A8">
        <w:tc>
          <w:tcPr>
            <w:tcW w:w="301" w:type="pct"/>
          </w:tcPr>
          <w:p w14:paraId="6BA986C6" w14:textId="77777777" w:rsidR="001522A8" w:rsidRPr="00C16064" w:rsidRDefault="001522A8" w:rsidP="001522A8">
            <w:pPr>
              <w:widowControl w:val="0"/>
              <w:ind w:right="33" w:hanging="22"/>
              <w:rPr>
                <w:sz w:val="20"/>
                <w:szCs w:val="20"/>
              </w:rPr>
            </w:pPr>
            <w:r w:rsidRPr="00C16064">
              <w:rPr>
                <w:sz w:val="20"/>
                <w:szCs w:val="20"/>
              </w:rPr>
              <w:t>1</w:t>
            </w:r>
          </w:p>
        </w:tc>
        <w:tc>
          <w:tcPr>
            <w:tcW w:w="1563" w:type="pct"/>
          </w:tcPr>
          <w:p w14:paraId="61A44C45"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849" w:type="pct"/>
          </w:tcPr>
          <w:p w14:paraId="770ED418" w14:textId="77777777" w:rsidR="001522A8" w:rsidRPr="00C16064" w:rsidRDefault="001522A8" w:rsidP="001522A8">
            <w:pPr>
              <w:widowControl w:val="0"/>
              <w:ind w:left="-99" w:right="-10" w:hanging="22"/>
              <w:rPr>
                <w:sz w:val="20"/>
                <w:szCs w:val="20"/>
              </w:rPr>
            </w:pPr>
            <w:r w:rsidRPr="00C16064">
              <w:rPr>
                <w:sz w:val="20"/>
                <w:szCs w:val="20"/>
              </w:rPr>
              <w:t>0,47</w:t>
            </w:r>
          </w:p>
        </w:tc>
        <w:tc>
          <w:tcPr>
            <w:tcW w:w="1144" w:type="pct"/>
          </w:tcPr>
          <w:p w14:paraId="0EEBA58B" w14:textId="77777777" w:rsidR="001522A8" w:rsidRPr="00C16064" w:rsidRDefault="001522A8" w:rsidP="001522A8">
            <w:pPr>
              <w:widowControl w:val="0"/>
              <w:ind w:left="-99" w:right="-10" w:hanging="22"/>
              <w:rPr>
                <w:sz w:val="20"/>
                <w:szCs w:val="20"/>
              </w:rPr>
            </w:pPr>
            <w:r w:rsidRPr="00C16064">
              <w:rPr>
                <w:sz w:val="20"/>
                <w:szCs w:val="20"/>
              </w:rPr>
              <w:t>16,45</w:t>
            </w:r>
          </w:p>
        </w:tc>
        <w:tc>
          <w:tcPr>
            <w:tcW w:w="1143" w:type="pct"/>
          </w:tcPr>
          <w:p w14:paraId="013A6CB0" w14:textId="77777777" w:rsidR="001522A8" w:rsidRPr="00C16064" w:rsidRDefault="001522A8" w:rsidP="001522A8">
            <w:pPr>
              <w:widowControl w:val="0"/>
              <w:ind w:left="-99" w:right="-10" w:hanging="22"/>
              <w:rPr>
                <w:sz w:val="20"/>
                <w:szCs w:val="20"/>
              </w:rPr>
            </w:pPr>
            <w:r w:rsidRPr="00C16064">
              <w:rPr>
                <w:sz w:val="20"/>
                <w:szCs w:val="20"/>
              </w:rPr>
              <w:t>0,12</w:t>
            </w:r>
          </w:p>
        </w:tc>
      </w:tr>
      <w:tr w:rsidR="001522A8" w:rsidRPr="00C16064" w14:paraId="3FF3311A" w14:textId="77777777" w:rsidTr="001522A8">
        <w:tc>
          <w:tcPr>
            <w:tcW w:w="301" w:type="pct"/>
          </w:tcPr>
          <w:p w14:paraId="71B8874F" w14:textId="77777777" w:rsidR="001522A8" w:rsidRPr="00C16064" w:rsidRDefault="001522A8" w:rsidP="001522A8">
            <w:pPr>
              <w:widowControl w:val="0"/>
              <w:ind w:right="33" w:hanging="22"/>
              <w:rPr>
                <w:sz w:val="20"/>
                <w:szCs w:val="20"/>
              </w:rPr>
            </w:pPr>
            <w:r w:rsidRPr="00C16064">
              <w:rPr>
                <w:sz w:val="20"/>
                <w:szCs w:val="20"/>
              </w:rPr>
              <w:t>2</w:t>
            </w:r>
          </w:p>
        </w:tc>
        <w:tc>
          <w:tcPr>
            <w:tcW w:w="1563" w:type="pct"/>
          </w:tcPr>
          <w:p w14:paraId="4F2BCAAC"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849" w:type="pct"/>
          </w:tcPr>
          <w:p w14:paraId="5E0B14C1" w14:textId="77777777" w:rsidR="001522A8" w:rsidRPr="00C16064" w:rsidRDefault="001522A8" w:rsidP="001522A8">
            <w:pPr>
              <w:widowControl w:val="0"/>
              <w:ind w:left="-99" w:right="-10"/>
              <w:rPr>
                <w:sz w:val="20"/>
                <w:szCs w:val="20"/>
              </w:rPr>
            </w:pPr>
            <w:r w:rsidRPr="00C16064">
              <w:rPr>
                <w:sz w:val="20"/>
                <w:szCs w:val="20"/>
              </w:rPr>
              <w:t>0,93</w:t>
            </w:r>
          </w:p>
        </w:tc>
        <w:tc>
          <w:tcPr>
            <w:tcW w:w="1144" w:type="pct"/>
          </w:tcPr>
          <w:p w14:paraId="6A281C02" w14:textId="77777777" w:rsidR="001522A8" w:rsidRPr="00C16064" w:rsidRDefault="001522A8" w:rsidP="001522A8">
            <w:pPr>
              <w:widowControl w:val="0"/>
              <w:ind w:left="-99" w:right="-10" w:hanging="22"/>
              <w:rPr>
                <w:sz w:val="20"/>
                <w:szCs w:val="20"/>
              </w:rPr>
            </w:pPr>
            <w:r w:rsidRPr="00C16064">
              <w:rPr>
                <w:sz w:val="20"/>
                <w:szCs w:val="20"/>
              </w:rPr>
              <w:t>49,21</w:t>
            </w:r>
          </w:p>
        </w:tc>
        <w:tc>
          <w:tcPr>
            <w:tcW w:w="1143" w:type="pct"/>
          </w:tcPr>
          <w:p w14:paraId="1FC76826" w14:textId="77777777" w:rsidR="001522A8" w:rsidRPr="00C16064" w:rsidRDefault="001522A8" w:rsidP="001522A8">
            <w:pPr>
              <w:widowControl w:val="0"/>
              <w:ind w:left="-132"/>
              <w:rPr>
                <w:sz w:val="20"/>
                <w:szCs w:val="20"/>
              </w:rPr>
            </w:pPr>
            <w:r w:rsidRPr="00C16064">
              <w:rPr>
                <w:sz w:val="20"/>
                <w:szCs w:val="20"/>
              </w:rPr>
              <w:t>0,37</w:t>
            </w:r>
          </w:p>
        </w:tc>
      </w:tr>
      <w:tr w:rsidR="001522A8" w:rsidRPr="00C16064" w14:paraId="6AECFBE5" w14:textId="77777777" w:rsidTr="001522A8">
        <w:tc>
          <w:tcPr>
            <w:tcW w:w="301" w:type="pct"/>
          </w:tcPr>
          <w:p w14:paraId="6FAF8E3B" w14:textId="77777777" w:rsidR="001522A8" w:rsidRPr="00C16064" w:rsidRDefault="001522A8" w:rsidP="001522A8">
            <w:pPr>
              <w:widowControl w:val="0"/>
              <w:ind w:right="33" w:hanging="22"/>
              <w:rPr>
                <w:sz w:val="20"/>
                <w:szCs w:val="20"/>
              </w:rPr>
            </w:pPr>
            <w:r w:rsidRPr="00C16064">
              <w:rPr>
                <w:sz w:val="20"/>
                <w:szCs w:val="20"/>
              </w:rPr>
              <w:t>3</w:t>
            </w:r>
          </w:p>
        </w:tc>
        <w:tc>
          <w:tcPr>
            <w:tcW w:w="1563" w:type="pct"/>
          </w:tcPr>
          <w:p w14:paraId="3CF05AD4"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849" w:type="pct"/>
          </w:tcPr>
          <w:p w14:paraId="6BD95858" w14:textId="77777777" w:rsidR="001522A8" w:rsidRPr="00C16064" w:rsidRDefault="001522A8" w:rsidP="001522A8">
            <w:pPr>
              <w:widowControl w:val="0"/>
              <w:ind w:left="-99" w:right="-10"/>
              <w:rPr>
                <w:sz w:val="20"/>
                <w:szCs w:val="20"/>
              </w:rPr>
            </w:pPr>
            <w:r w:rsidRPr="00C16064">
              <w:rPr>
                <w:sz w:val="20"/>
                <w:szCs w:val="20"/>
              </w:rPr>
              <w:t>1,55</w:t>
            </w:r>
          </w:p>
        </w:tc>
        <w:tc>
          <w:tcPr>
            <w:tcW w:w="1144" w:type="pct"/>
          </w:tcPr>
          <w:p w14:paraId="0C1F264D" w14:textId="77777777" w:rsidR="001522A8" w:rsidRPr="00C16064" w:rsidRDefault="001522A8" w:rsidP="001522A8">
            <w:pPr>
              <w:widowControl w:val="0"/>
              <w:ind w:left="-99" w:right="-10" w:hanging="22"/>
              <w:rPr>
                <w:sz w:val="20"/>
                <w:szCs w:val="20"/>
              </w:rPr>
            </w:pPr>
            <w:r w:rsidRPr="00C16064">
              <w:rPr>
                <w:sz w:val="20"/>
                <w:szCs w:val="20"/>
              </w:rPr>
              <w:t>71,83</w:t>
            </w:r>
          </w:p>
        </w:tc>
        <w:tc>
          <w:tcPr>
            <w:tcW w:w="1143" w:type="pct"/>
          </w:tcPr>
          <w:p w14:paraId="220D150B" w14:textId="77777777" w:rsidR="001522A8" w:rsidRPr="00C16064" w:rsidRDefault="001522A8" w:rsidP="001522A8">
            <w:pPr>
              <w:widowControl w:val="0"/>
              <w:ind w:left="-132"/>
              <w:rPr>
                <w:sz w:val="20"/>
                <w:szCs w:val="20"/>
              </w:rPr>
            </w:pPr>
            <w:r w:rsidRPr="00C16064">
              <w:rPr>
                <w:sz w:val="20"/>
                <w:szCs w:val="20"/>
              </w:rPr>
              <w:t>0,54</w:t>
            </w:r>
          </w:p>
        </w:tc>
      </w:tr>
      <w:tr w:rsidR="001522A8" w:rsidRPr="00C16064" w14:paraId="5E84C83C" w14:textId="77777777" w:rsidTr="001522A8">
        <w:tc>
          <w:tcPr>
            <w:tcW w:w="301" w:type="pct"/>
          </w:tcPr>
          <w:p w14:paraId="2088632D" w14:textId="77777777" w:rsidR="001522A8" w:rsidRPr="00C16064" w:rsidRDefault="001522A8" w:rsidP="001522A8">
            <w:pPr>
              <w:widowControl w:val="0"/>
              <w:ind w:right="33" w:hanging="22"/>
              <w:rPr>
                <w:sz w:val="20"/>
                <w:szCs w:val="20"/>
              </w:rPr>
            </w:pPr>
            <w:r w:rsidRPr="00C16064">
              <w:rPr>
                <w:sz w:val="20"/>
                <w:szCs w:val="20"/>
              </w:rPr>
              <w:t>4</w:t>
            </w:r>
          </w:p>
        </w:tc>
        <w:tc>
          <w:tcPr>
            <w:tcW w:w="1563" w:type="pct"/>
          </w:tcPr>
          <w:p w14:paraId="2B5166E0"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849" w:type="pct"/>
          </w:tcPr>
          <w:p w14:paraId="6CE47BAF" w14:textId="77777777" w:rsidR="001522A8" w:rsidRPr="00C16064" w:rsidRDefault="001522A8" w:rsidP="001522A8">
            <w:pPr>
              <w:widowControl w:val="0"/>
              <w:ind w:left="-99" w:right="-10"/>
              <w:rPr>
                <w:sz w:val="20"/>
                <w:szCs w:val="20"/>
              </w:rPr>
            </w:pPr>
            <w:r w:rsidRPr="00C16064">
              <w:rPr>
                <w:sz w:val="20"/>
                <w:szCs w:val="20"/>
              </w:rPr>
              <w:t>0,47</w:t>
            </w:r>
          </w:p>
        </w:tc>
        <w:tc>
          <w:tcPr>
            <w:tcW w:w="1144" w:type="pct"/>
          </w:tcPr>
          <w:p w14:paraId="1469E063" w14:textId="77777777" w:rsidR="001522A8" w:rsidRPr="00C16064" w:rsidRDefault="001522A8" w:rsidP="001522A8">
            <w:pPr>
              <w:widowControl w:val="0"/>
              <w:ind w:left="-99" w:right="-10" w:hanging="22"/>
              <w:rPr>
                <w:sz w:val="20"/>
                <w:szCs w:val="20"/>
              </w:rPr>
            </w:pPr>
            <w:r w:rsidRPr="00C16064">
              <w:rPr>
                <w:sz w:val="20"/>
                <w:szCs w:val="20"/>
              </w:rPr>
              <w:t>23,86</w:t>
            </w:r>
          </w:p>
        </w:tc>
        <w:tc>
          <w:tcPr>
            <w:tcW w:w="1143" w:type="pct"/>
          </w:tcPr>
          <w:p w14:paraId="3CD1FA86" w14:textId="77777777" w:rsidR="001522A8" w:rsidRPr="00C16064" w:rsidRDefault="001522A8" w:rsidP="001522A8">
            <w:pPr>
              <w:widowControl w:val="0"/>
              <w:ind w:left="-132"/>
              <w:rPr>
                <w:sz w:val="20"/>
                <w:szCs w:val="20"/>
              </w:rPr>
            </w:pPr>
            <w:r w:rsidRPr="00C16064">
              <w:rPr>
                <w:sz w:val="20"/>
                <w:szCs w:val="20"/>
              </w:rPr>
              <w:t>0,18</w:t>
            </w:r>
          </w:p>
        </w:tc>
      </w:tr>
      <w:tr w:rsidR="001522A8" w:rsidRPr="00C16064" w14:paraId="49A83525" w14:textId="77777777" w:rsidTr="001522A8">
        <w:tc>
          <w:tcPr>
            <w:tcW w:w="301" w:type="pct"/>
          </w:tcPr>
          <w:p w14:paraId="270292AB" w14:textId="77777777" w:rsidR="001522A8" w:rsidRPr="00C16064" w:rsidRDefault="001522A8" w:rsidP="001522A8">
            <w:pPr>
              <w:widowControl w:val="0"/>
              <w:ind w:right="33" w:hanging="22"/>
              <w:rPr>
                <w:sz w:val="20"/>
                <w:szCs w:val="20"/>
              </w:rPr>
            </w:pPr>
            <w:r w:rsidRPr="00C16064">
              <w:rPr>
                <w:sz w:val="20"/>
                <w:szCs w:val="20"/>
              </w:rPr>
              <w:t>5</w:t>
            </w:r>
          </w:p>
        </w:tc>
        <w:tc>
          <w:tcPr>
            <w:tcW w:w="1563" w:type="pct"/>
          </w:tcPr>
          <w:p w14:paraId="28C1810A"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849" w:type="pct"/>
          </w:tcPr>
          <w:p w14:paraId="22802B16" w14:textId="77777777" w:rsidR="001522A8" w:rsidRPr="00C16064" w:rsidRDefault="001522A8" w:rsidP="001522A8">
            <w:pPr>
              <w:widowControl w:val="0"/>
              <w:ind w:left="-99" w:right="-10"/>
              <w:rPr>
                <w:sz w:val="20"/>
                <w:szCs w:val="20"/>
              </w:rPr>
            </w:pPr>
            <w:r w:rsidRPr="00C16064">
              <w:rPr>
                <w:sz w:val="20"/>
                <w:szCs w:val="20"/>
              </w:rPr>
              <w:t>0,75</w:t>
            </w:r>
          </w:p>
        </w:tc>
        <w:tc>
          <w:tcPr>
            <w:tcW w:w="1144" w:type="pct"/>
          </w:tcPr>
          <w:p w14:paraId="2A01A54A" w14:textId="77777777" w:rsidR="001522A8" w:rsidRPr="00C16064" w:rsidRDefault="001522A8" w:rsidP="001522A8">
            <w:pPr>
              <w:widowControl w:val="0"/>
              <w:ind w:left="-99" w:right="-10" w:hanging="22"/>
              <w:rPr>
                <w:sz w:val="20"/>
                <w:szCs w:val="20"/>
              </w:rPr>
            </w:pPr>
            <w:r w:rsidRPr="00C16064">
              <w:rPr>
                <w:sz w:val="20"/>
                <w:szCs w:val="20"/>
              </w:rPr>
              <w:t>34,32</w:t>
            </w:r>
          </w:p>
        </w:tc>
        <w:tc>
          <w:tcPr>
            <w:tcW w:w="1143" w:type="pct"/>
          </w:tcPr>
          <w:p w14:paraId="1C2EC780" w14:textId="77777777" w:rsidR="001522A8" w:rsidRPr="00C16064" w:rsidRDefault="001522A8" w:rsidP="001522A8">
            <w:pPr>
              <w:widowControl w:val="0"/>
              <w:ind w:left="-132"/>
              <w:rPr>
                <w:sz w:val="20"/>
                <w:szCs w:val="20"/>
              </w:rPr>
            </w:pPr>
            <w:r w:rsidRPr="00C16064">
              <w:rPr>
                <w:sz w:val="20"/>
                <w:szCs w:val="20"/>
              </w:rPr>
              <w:t>0,26</w:t>
            </w:r>
          </w:p>
        </w:tc>
      </w:tr>
      <w:tr w:rsidR="001522A8" w:rsidRPr="00C16064" w14:paraId="7F825D7E" w14:textId="77777777" w:rsidTr="001522A8">
        <w:tc>
          <w:tcPr>
            <w:tcW w:w="301" w:type="pct"/>
          </w:tcPr>
          <w:p w14:paraId="550B9665" w14:textId="77777777" w:rsidR="001522A8" w:rsidRPr="00C16064" w:rsidRDefault="001522A8" w:rsidP="001522A8">
            <w:pPr>
              <w:widowControl w:val="0"/>
              <w:ind w:right="33" w:hanging="22"/>
              <w:rPr>
                <w:sz w:val="20"/>
                <w:szCs w:val="20"/>
              </w:rPr>
            </w:pPr>
            <w:r w:rsidRPr="00C16064">
              <w:rPr>
                <w:sz w:val="20"/>
                <w:szCs w:val="20"/>
              </w:rPr>
              <w:t>6</w:t>
            </w:r>
          </w:p>
        </w:tc>
        <w:tc>
          <w:tcPr>
            <w:tcW w:w="1563" w:type="pct"/>
          </w:tcPr>
          <w:p w14:paraId="3895853F"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849" w:type="pct"/>
          </w:tcPr>
          <w:p w14:paraId="5B259295" w14:textId="77777777" w:rsidR="001522A8" w:rsidRPr="00C16064" w:rsidRDefault="001522A8" w:rsidP="001522A8">
            <w:pPr>
              <w:widowControl w:val="0"/>
              <w:ind w:left="-99" w:right="-10"/>
              <w:rPr>
                <w:sz w:val="20"/>
                <w:szCs w:val="20"/>
              </w:rPr>
            </w:pPr>
            <w:r w:rsidRPr="00C16064">
              <w:rPr>
                <w:sz w:val="20"/>
                <w:szCs w:val="20"/>
              </w:rPr>
              <w:t>0,28</w:t>
            </w:r>
          </w:p>
        </w:tc>
        <w:tc>
          <w:tcPr>
            <w:tcW w:w="1144" w:type="pct"/>
          </w:tcPr>
          <w:p w14:paraId="4B755005" w14:textId="77777777" w:rsidR="001522A8" w:rsidRPr="00C16064" w:rsidRDefault="001522A8" w:rsidP="001522A8">
            <w:pPr>
              <w:widowControl w:val="0"/>
              <w:ind w:left="-99" w:right="-10" w:hanging="22"/>
              <w:rPr>
                <w:sz w:val="20"/>
                <w:szCs w:val="20"/>
              </w:rPr>
            </w:pPr>
            <w:r w:rsidRPr="00C16064">
              <w:rPr>
                <w:sz w:val="20"/>
                <w:szCs w:val="20"/>
              </w:rPr>
              <w:t>18,20</w:t>
            </w:r>
          </w:p>
        </w:tc>
        <w:tc>
          <w:tcPr>
            <w:tcW w:w="1143" w:type="pct"/>
          </w:tcPr>
          <w:p w14:paraId="6E8BAD40" w14:textId="77777777" w:rsidR="001522A8" w:rsidRPr="00C16064" w:rsidRDefault="001522A8" w:rsidP="001522A8">
            <w:pPr>
              <w:widowControl w:val="0"/>
              <w:ind w:left="-132"/>
              <w:rPr>
                <w:sz w:val="20"/>
                <w:szCs w:val="20"/>
              </w:rPr>
            </w:pPr>
            <w:r w:rsidRPr="00C16064">
              <w:rPr>
                <w:sz w:val="20"/>
                <w:szCs w:val="20"/>
              </w:rPr>
              <w:t>0,14</w:t>
            </w:r>
          </w:p>
        </w:tc>
      </w:tr>
      <w:tr w:rsidR="001522A8" w:rsidRPr="00C16064" w14:paraId="47AD6D54" w14:textId="77777777" w:rsidTr="001522A8">
        <w:tc>
          <w:tcPr>
            <w:tcW w:w="301" w:type="pct"/>
          </w:tcPr>
          <w:p w14:paraId="4749A4AF" w14:textId="77777777" w:rsidR="001522A8" w:rsidRPr="00C16064" w:rsidRDefault="001522A8" w:rsidP="001522A8">
            <w:pPr>
              <w:widowControl w:val="0"/>
              <w:ind w:right="33" w:hanging="22"/>
              <w:rPr>
                <w:sz w:val="20"/>
                <w:szCs w:val="20"/>
              </w:rPr>
            </w:pPr>
            <w:r w:rsidRPr="00C16064">
              <w:rPr>
                <w:sz w:val="20"/>
                <w:szCs w:val="20"/>
              </w:rPr>
              <w:t>7</w:t>
            </w:r>
          </w:p>
        </w:tc>
        <w:tc>
          <w:tcPr>
            <w:tcW w:w="1563" w:type="pct"/>
          </w:tcPr>
          <w:p w14:paraId="6F3F956E"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849" w:type="pct"/>
          </w:tcPr>
          <w:p w14:paraId="75547E37" w14:textId="77777777" w:rsidR="001522A8" w:rsidRPr="00C16064" w:rsidRDefault="001522A8" w:rsidP="001522A8">
            <w:pPr>
              <w:widowControl w:val="0"/>
              <w:ind w:left="-99" w:right="-10"/>
              <w:rPr>
                <w:sz w:val="20"/>
                <w:szCs w:val="20"/>
              </w:rPr>
            </w:pPr>
            <w:r w:rsidRPr="00C16064">
              <w:rPr>
                <w:sz w:val="20"/>
                <w:szCs w:val="20"/>
              </w:rPr>
              <w:t>0,55</w:t>
            </w:r>
          </w:p>
        </w:tc>
        <w:tc>
          <w:tcPr>
            <w:tcW w:w="1144" w:type="pct"/>
          </w:tcPr>
          <w:p w14:paraId="457AFB7E" w14:textId="77777777" w:rsidR="001522A8" w:rsidRPr="00C16064" w:rsidRDefault="001522A8" w:rsidP="001522A8">
            <w:pPr>
              <w:widowControl w:val="0"/>
              <w:ind w:left="-99" w:right="-10" w:hanging="22"/>
              <w:rPr>
                <w:sz w:val="20"/>
                <w:szCs w:val="20"/>
              </w:rPr>
            </w:pPr>
            <w:r w:rsidRPr="00C16064">
              <w:rPr>
                <w:sz w:val="20"/>
                <w:szCs w:val="20"/>
              </w:rPr>
              <w:t>26,52</w:t>
            </w:r>
          </w:p>
        </w:tc>
        <w:tc>
          <w:tcPr>
            <w:tcW w:w="1143" w:type="pct"/>
          </w:tcPr>
          <w:p w14:paraId="1A0EDFD3" w14:textId="77777777" w:rsidR="001522A8" w:rsidRPr="00C16064" w:rsidRDefault="001522A8" w:rsidP="001522A8">
            <w:pPr>
              <w:widowControl w:val="0"/>
              <w:ind w:left="-132"/>
              <w:rPr>
                <w:sz w:val="20"/>
                <w:szCs w:val="20"/>
              </w:rPr>
            </w:pPr>
            <w:r w:rsidRPr="00C16064">
              <w:rPr>
                <w:sz w:val="20"/>
                <w:szCs w:val="20"/>
              </w:rPr>
              <w:t>0,20</w:t>
            </w:r>
          </w:p>
        </w:tc>
      </w:tr>
      <w:tr w:rsidR="001522A8" w:rsidRPr="00C16064" w14:paraId="523E9A5B" w14:textId="77777777" w:rsidTr="001522A8">
        <w:tc>
          <w:tcPr>
            <w:tcW w:w="301" w:type="pct"/>
          </w:tcPr>
          <w:p w14:paraId="63481AE3" w14:textId="77777777" w:rsidR="001522A8" w:rsidRPr="00C16064" w:rsidRDefault="001522A8" w:rsidP="001522A8">
            <w:pPr>
              <w:widowControl w:val="0"/>
              <w:ind w:right="33" w:hanging="22"/>
              <w:rPr>
                <w:sz w:val="20"/>
                <w:szCs w:val="20"/>
              </w:rPr>
            </w:pPr>
            <w:r w:rsidRPr="00C16064">
              <w:rPr>
                <w:sz w:val="20"/>
                <w:szCs w:val="20"/>
              </w:rPr>
              <w:t>8</w:t>
            </w:r>
          </w:p>
        </w:tc>
        <w:tc>
          <w:tcPr>
            <w:tcW w:w="1563" w:type="pct"/>
          </w:tcPr>
          <w:p w14:paraId="603C5B77"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849" w:type="pct"/>
          </w:tcPr>
          <w:p w14:paraId="068DDEBE" w14:textId="77777777" w:rsidR="001522A8" w:rsidRPr="00C16064" w:rsidRDefault="001522A8" w:rsidP="001522A8">
            <w:pPr>
              <w:widowControl w:val="0"/>
              <w:ind w:left="-99" w:right="-10"/>
              <w:rPr>
                <w:sz w:val="20"/>
                <w:szCs w:val="20"/>
              </w:rPr>
            </w:pPr>
            <w:r w:rsidRPr="00C16064">
              <w:rPr>
                <w:sz w:val="20"/>
                <w:szCs w:val="20"/>
              </w:rPr>
              <w:t>0,85</w:t>
            </w:r>
          </w:p>
        </w:tc>
        <w:tc>
          <w:tcPr>
            <w:tcW w:w="1144" w:type="pct"/>
          </w:tcPr>
          <w:p w14:paraId="0BA6D1D4" w14:textId="77777777" w:rsidR="001522A8" w:rsidRPr="00C16064" w:rsidRDefault="001522A8" w:rsidP="001522A8">
            <w:pPr>
              <w:widowControl w:val="0"/>
              <w:ind w:left="-99" w:right="-10" w:hanging="22"/>
              <w:rPr>
                <w:sz w:val="20"/>
                <w:szCs w:val="20"/>
              </w:rPr>
            </w:pPr>
            <w:r w:rsidRPr="00C16064">
              <w:rPr>
                <w:sz w:val="20"/>
                <w:szCs w:val="20"/>
              </w:rPr>
              <w:t>35,04</w:t>
            </w:r>
          </w:p>
        </w:tc>
        <w:tc>
          <w:tcPr>
            <w:tcW w:w="1143" w:type="pct"/>
          </w:tcPr>
          <w:p w14:paraId="19CC6B57" w14:textId="77777777" w:rsidR="001522A8" w:rsidRPr="00C16064" w:rsidRDefault="001522A8" w:rsidP="001522A8">
            <w:pPr>
              <w:widowControl w:val="0"/>
              <w:ind w:left="-132"/>
              <w:rPr>
                <w:sz w:val="20"/>
                <w:szCs w:val="20"/>
              </w:rPr>
            </w:pPr>
            <w:r w:rsidRPr="00C16064">
              <w:rPr>
                <w:sz w:val="20"/>
                <w:szCs w:val="20"/>
              </w:rPr>
              <w:t>0,26</w:t>
            </w:r>
          </w:p>
        </w:tc>
      </w:tr>
      <w:tr w:rsidR="001522A8" w:rsidRPr="00C16064" w14:paraId="56CD12BE" w14:textId="77777777" w:rsidTr="001522A8">
        <w:tc>
          <w:tcPr>
            <w:tcW w:w="301" w:type="pct"/>
          </w:tcPr>
          <w:p w14:paraId="46B48646" w14:textId="77777777" w:rsidR="001522A8" w:rsidRPr="00C16064" w:rsidRDefault="001522A8" w:rsidP="001522A8">
            <w:pPr>
              <w:widowControl w:val="0"/>
              <w:ind w:right="33" w:hanging="22"/>
              <w:rPr>
                <w:sz w:val="20"/>
                <w:szCs w:val="20"/>
              </w:rPr>
            </w:pPr>
            <w:r w:rsidRPr="00C16064">
              <w:rPr>
                <w:sz w:val="20"/>
                <w:szCs w:val="20"/>
              </w:rPr>
              <w:t>9</w:t>
            </w:r>
          </w:p>
        </w:tc>
        <w:tc>
          <w:tcPr>
            <w:tcW w:w="1563" w:type="pct"/>
          </w:tcPr>
          <w:p w14:paraId="169016E1"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849" w:type="pct"/>
          </w:tcPr>
          <w:p w14:paraId="30CA7B59" w14:textId="77777777" w:rsidR="001522A8" w:rsidRPr="00C16064" w:rsidRDefault="001522A8" w:rsidP="001522A8">
            <w:pPr>
              <w:widowControl w:val="0"/>
              <w:ind w:left="-99" w:right="-10"/>
              <w:rPr>
                <w:sz w:val="20"/>
                <w:szCs w:val="20"/>
              </w:rPr>
            </w:pPr>
            <w:r w:rsidRPr="00C16064">
              <w:rPr>
                <w:sz w:val="20"/>
                <w:szCs w:val="20"/>
              </w:rPr>
              <w:t>0,2</w:t>
            </w:r>
          </w:p>
        </w:tc>
        <w:tc>
          <w:tcPr>
            <w:tcW w:w="1144" w:type="pct"/>
          </w:tcPr>
          <w:p w14:paraId="62EAD55B" w14:textId="77777777" w:rsidR="001522A8" w:rsidRPr="00C16064" w:rsidRDefault="001522A8" w:rsidP="001522A8">
            <w:pPr>
              <w:widowControl w:val="0"/>
              <w:ind w:left="-99" w:right="-10" w:hanging="22"/>
              <w:rPr>
                <w:sz w:val="20"/>
                <w:szCs w:val="20"/>
              </w:rPr>
            </w:pPr>
            <w:r w:rsidRPr="00C16064">
              <w:rPr>
                <w:sz w:val="20"/>
                <w:szCs w:val="20"/>
              </w:rPr>
              <w:t>12,03</w:t>
            </w:r>
          </w:p>
        </w:tc>
        <w:tc>
          <w:tcPr>
            <w:tcW w:w="1143" w:type="pct"/>
          </w:tcPr>
          <w:p w14:paraId="6607DD99" w14:textId="77777777" w:rsidR="001522A8" w:rsidRPr="00C16064" w:rsidRDefault="001522A8" w:rsidP="001522A8">
            <w:pPr>
              <w:widowControl w:val="0"/>
              <w:ind w:left="-132"/>
              <w:rPr>
                <w:sz w:val="20"/>
                <w:szCs w:val="20"/>
              </w:rPr>
            </w:pPr>
            <w:r w:rsidRPr="00C16064">
              <w:rPr>
                <w:sz w:val="20"/>
                <w:szCs w:val="20"/>
              </w:rPr>
              <w:t>0,09</w:t>
            </w:r>
          </w:p>
        </w:tc>
      </w:tr>
      <w:tr w:rsidR="001522A8" w:rsidRPr="00C16064" w14:paraId="42D0A795" w14:textId="77777777" w:rsidTr="001522A8">
        <w:tc>
          <w:tcPr>
            <w:tcW w:w="301" w:type="pct"/>
          </w:tcPr>
          <w:p w14:paraId="1454ECE6" w14:textId="77777777" w:rsidR="001522A8" w:rsidRPr="00C16064" w:rsidRDefault="001522A8" w:rsidP="001522A8">
            <w:pPr>
              <w:widowControl w:val="0"/>
              <w:ind w:right="33" w:hanging="22"/>
              <w:rPr>
                <w:sz w:val="20"/>
                <w:szCs w:val="20"/>
              </w:rPr>
            </w:pPr>
            <w:r w:rsidRPr="00C16064">
              <w:rPr>
                <w:sz w:val="20"/>
                <w:szCs w:val="20"/>
              </w:rPr>
              <w:t>10</w:t>
            </w:r>
          </w:p>
        </w:tc>
        <w:tc>
          <w:tcPr>
            <w:tcW w:w="1563" w:type="pct"/>
          </w:tcPr>
          <w:p w14:paraId="19110049"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849" w:type="pct"/>
          </w:tcPr>
          <w:p w14:paraId="3C44A3FF" w14:textId="77777777" w:rsidR="001522A8" w:rsidRPr="00C16064" w:rsidRDefault="001522A8" w:rsidP="001522A8">
            <w:pPr>
              <w:widowControl w:val="0"/>
              <w:ind w:left="-99" w:right="-10"/>
              <w:rPr>
                <w:sz w:val="20"/>
                <w:szCs w:val="20"/>
              </w:rPr>
            </w:pPr>
            <w:r w:rsidRPr="00C16064">
              <w:rPr>
                <w:sz w:val="20"/>
                <w:szCs w:val="20"/>
              </w:rPr>
              <w:t>0,76</w:t>
            </w:r>
          </w:p>
        </w:tc>
        <w:tc>
          <w:tcPr>
            <w:tcW w:w="1144" w:type="pct"/>
          </w:tcPr>
          <w:p w14:paraId="30543F4F" w14:textId="77777777" w:rsidR="001522A8" w:rsidRPr="00C16064" w:rsidRDefault="001522A8" w:rsidP="001522A8">
            <w:pPr>
              <w:widowControl w:val="0"/>
              <w:ind w:left="-99" w:right="-10" w:hanging="22"/>
              <w:rPr>
                <w:sz w:val="20"/>
                <w:szCs w:val="20"/>
              </w:rPr>
            </w:pPr>
            <w:r w:rsidRPr="00C16064">
              <w:rPr>
                <w:sz w:val="20"/>
                <w:szCs w:val="20"/>
              </w:rPr>
              <w:t>37,57</w:t>
            </w:r>
          </w:p>
        </w:tc>
        <w:tc>
          <w:tcPr>
            <w:tcW w:w="1143" w:type="pct"/>
          </w:tcPr>
          <w:p w14:paraId="2B0D9317" w14:textId="77777777" w:rsidR="001522A8" w:rsidRPr="00C16064" w:rsidRDefault="001522A8" w:rsidP="001522A8">
            <w:pPr>
              <w:widowControl w:val="0"/>
              <w:ind w:left="-132"/>
              <w:rPr>
                <w:sz w:val="20"/>
                <w:szCs w:val="20"/>
              </w:rPr>
            </w:pPr>
            <w:r w:rsidRPr="00C16064">
              <w:rPr>
                <w:sz w:val="20"/>
                <w:szCs w:val="20"/>
              </w:rPr>
              <w:t>0,28</w:t>
            </w:r>
          </w:p>
        </w:tc>
      </w:tr>
      <w:tr w:rsidR="001522A8" w:rsidRPr="00C16064" w14:paraId="2F36D030" w14:textId="77777777" w:rsidTr="001522A8">
        <w:tc>
          <w:tcPr>
            <w:tcW w:w="301" w:type="pct"/>
          </w:tcPr>
          <w:p w14:paraId="59B9CAE1" w14:textId="77777777" w:rsidR="001522A8" w:rsidRPr="00C16064" w:rsidRDefault="001522A8" w:rsidP="001522A8">
            <w:pPr>
              <w:widowControl w:val="0"/>
              <w:ind w:right="33" w:hanging="22"/>
              <w:rPr>
                <w:sz w:val="20"/>
                <w:szCs w:val="20"/>
              </w:rPr>
            </w:pPr>
            <w:r w:rsidRPr="00C16064">
              <w:rPr>
                <w:sz w:val="20"/>
                <w:szCs w:val="20"/>
              </w:rPr>
              <w:t>11</w:t>
            </w:r>
          </w:p>
        </w:tc>
        <w:tc>
          <w:tcPr>
            <w:tcW w:w="1563" w:type="pct"/>
          </w:tcPr>
          <w:p w14:paraId="47A90C14"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849" w:type="pct"/>
          </w:tcPr>
          <w:p w14:paraId="3B413C26" w14:textId="77777777" w:rsidR="001522A8" w:rsidRPr="00C16064" w:rsidRDefault="001522A8" w:rsidP="001522A8">
            <w:pPr>
              <w:widowControl w:val="0"/>
              <w:ind w:left="-99" w:right="-10"/>
              <w:rPr>
                <w:sz w:val="20"/>
                <w:szCs w:val="20"/>
              </w:rPr>
            </w:pPr>
            <w:r w:rsidRPr="00C16064">
              <w:rPr>
                <w:sz w:val="20"/>
                <w:szCs w:val="20"/>
              </w:rPr>
              <w:t>0,9</w:t>
            </w:r>
          </w:p>
        </w:tc>
        <w:tc>
          <w:tcPr>
            <w:tcW w:w="1144" w:type="pct"/>
          </w:tcPr>
          <w:p w14:paraId="50AD5253" w14:textId="77777777" w:rsidR="001522A8" w:rsidRPr="00C16064" w:rsidRDefault="001522A8" w:rsidP="001522A8">
            <w:pPr>
              <w:widowControl w:val="0"/>
              <w:ind w:left="-99" w:right="-10" w:hanging="22"/>
              <w:rPr>
                <w:sz w:val="20"/>
                <w:szCs w:val="20"/>
              </w:rPr>
            </w:pPr>
            <w:r w:rsidRPr="00C16064">
              <w:rPr>
                <w:sz w:val="20"/>
                <w:szCs w:val="20"/>
              </w:rPr>
              <w:t>50,90</w:t>
            </w:r>
          </w:p>
        </w:tc>
        <w:tc>
          <w:tcPr>
            <w:tcW w:w="1143" w:type="pct"/>
          </w:tcPr>
          <w:p w14:paraId="243C0FCC" w14:textId="77777777" w:rsidR="001522A8" w:rsidRPr="00C16064" w:rsidRDefault="001522A8" w:rsidP="001522A8">
            <w:pPr>
              <w:widowControl w:val="0"/>
              <w:ind w:left="-132"/>
              <w:rPr>
                <w:sz w:val="20"/>
                <w:szCs w:val="20"/>
              </w:rPr>
            </w:pPr>
            <w:r w:rsidRPr="00C16064">
              <w:rPr>
                <w:sz w:val="20"/>
                <w:szCs w:val="20"/>
              </w:rPr>
              <w:t>0,38</w:t>
            </w:r>
          </w:p>
        </w:tc>
      </w:tr>
      <w:tr w:rsidR="001522A8" w:rsidRPr="00C16064" w14:paraId="1E9B5F8D" w14:textId="77777777" w:rsidTr="001522A8">
        <w:trPr>
          <w:trHeight w:val="77"/>
        </w:trPr>
        <w:tc>
          <w:tcPr>
            <w:tcW w:w="301" w:type="pct"/>
          </w:tcPr>
          <w:p w14:paraId="64DD9B6D" w14:textId="77777777" w:rsidR="001522A8" w:rsidRPr="00C16064" w:rsidRDefault="001522A8" w:rsidP="001522A8">
            <w:pPr>
              <w:widowControl w:val="0"/>
              <w:ind w:right="33" w:hanging="22"/>
              <w:rPr>
                <w:sz w:val="20"/>
                <w:szCs w:val="20"/>
              </w:rPr>
            </w:pPr>
            <w:r w:rsidRPr="00C16064">
              <w:rPr>
                <w:sz w:val="20"/>
                <w:szCs w:val="20"/>
              </w:rPr>
              <w:t>12</w:t>
            </w:r>
          </w:p>
        </w:tc>
        <w:tc>
          <w:tcPr>
            <w:tcW w:w="1563" w:type="pct"/>
          </w:tcPr>
          <w:p w14:paraId="24A08435" w14:textId="77777777" w:rsidR="001522A8" w:rsidRPr="00C16064" w:rsidRDefault="001522A8" w:rsidP="001522A8">
            <w:pPr>
              <w:widowControl w:val="0"/>
              <w:ind w:right="33" w:hanging="22"/>
              <w:jc w:val="both"/>
              <w:rPr>
                <w:sz w:val="20"/>
                <w:szCs w:val="20"/>
              </w:rPr>
            </w:pPr>
            <w:r w:rsidRPr="00C16064">
              <w:rPr>
                <w:sz w:val="20"/>
                <w:szCs w:val="20"/>
              </w:rPr>
              <w:t>БМК СШ Энергия</w:t>
            </w:r>
          </w:p>
        </w:tc>
        <w:tc>
          <w:tcPr>
            <w:tcW w:w="849" w:type="pct"/>
          </w:tcPr>
          <w:p w14:paraId="3CFCB667" w14:textId="77777777" w:rsidR="001522A8" w:rsidRPr="00C16064" w:rsidRDefault="001522A8" w:rsidP="001522A8">
            <w:pPr>
              <w:widowControl w:val="0"/>
              <w:ind w:left="-99" w:right="-10"/>
              <w:rPr>
                <w:sz w:val="20"/>
                <w:szCs w:val="20"/>
              </w:rPr>
            </w:pPr>
            <w:r w:rsidRPr="00C16064">
              <w:rPr>
                <w:sz w:val="20"/>
                <w:szCs w:val="20"/>
              </w:rPr>
              <w:t>0,62</w:t>
            </w:r>
          </w:p>
        </w:tc>
        <w:tc>
          <w:tcPr>
            <w:tcW w:w="1144" w:type="pct"/>
          </w:tcPr>
          <w:p w14:paraId="45EE5C64" w14:textId="77777777" w:rsidR="001522A8" w:rsidRPr="00C16064" w:rsidRDefault="001522A8" w:rsidP="001522A8">
            <w:pPr>
              <w:widowControl w:val="0"/>
              <w:ind w:left="-99" w:right="-10" w:hanging="22"/>
              <w:rPr>
                <w:sz w:val="20"/>
                <w:szCs w:val="20"/>
              </w:rPr>
            </w:pPr>
          </w:p>
        </w:tc>
        <w:tc>
          <w:tcPr>
            <w:tcW w:w="1143" w:type="pct"/>
          </w:tcPr>
          <w:p w14:paraId="645B5366" w14:textId="77777777" w:rsidR="001522A8" w:rsidRPr="00C16064" w:rsidRDefault="001522A8" w:rsidP="001522A8">
            <w:pPr>
              <w:widowControl w:val="0"/>
              <w:ind w:left="-132"/>
              <w:rPr>
                <w:sz w:val="20"/>
                <w:szCs w:val="20"/>
              </w:rPr>
            </w:pPr>
          </w:p>
        </w:tc>
      </w:tr>
    </w:tbl>
    <w:p w14:paraId="49AD627D" w14:textId="77777777" w:rsidR="001522A8" w:rsidRPr="00C16064" w:rsidRDefault="001522A8" w:rsidP="001522A8">
      <w:pPr>
        <w:widowControl w:val="0"/>
        <w:ind w:firstLine="709"/>
        <w:jc w:val="both"/>
        <w:rPr>
          <w:rFonts w:eastAsia="Calibri"/>
          <w:szCs w:val="22"/>
          <w:lang w:eastAsia="en-US"/>
        </w:rPr>
      </w:pPr>
    </w:p>
    <w:p w14:paraId="1BA82D14" w14:textId="77777777" w:rsidR="001522A8" w:rsidRPr="00C16064" w:rsidRDefault="001522A8" w:rsidP="001522A8">
      <w:pPr>
        <w:keepNext/>
        <w:keepLines/>
        <w:jc w:val="center"/>
        <w:outlineLvl w:val="2"/>
        <w:rPr>
          <w:b/>
          <w:bCs/>
          <w:sz w:val="28"/>
          <w:szCs w:val="28"/>
          <w:lang w:eastAsia="en-US"/>
        </w:rPr>
      </w:pPr>
      <w:bookmarkStart w:id="78" w:name="_Toc120624712"/>
      <w:r w:rsidRPr="00C16064">
        <w:rPr>
          <w:b/>
          <w:bCs/>
          <w:sz w:val="28"/>
          <w:szCs w:val="28"/>
          <w:lang w:eastAsia="en-US"/>
        </w:rPr>
        <w:t>1.7.2. Описание балансов производительности водоподготовительных</w:t>
      </w:r>
    </w:p>
    <w:p w14:paraId="1DD61FAD"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t>установок теплоносителя для тепловых сетей и максимального</w:t>
      </w:r>
    </w:p>
    <w:p w14:paraId="3A89E74C" w14:textId="77777777" w:rsidR="001522A8" w:rsidRPr="00C16064" w:rsidRDefault="001522A8" w:rsidP="001522A8">
      <w:pPr>
        <w:keepNext/>
        <w:keepLines/>
        <w:jc w:val="center"/>
        <w:outlineLvl w:val="2"/>
        <w:rPr>
          <w:b/>
          <w:bCs/>
          <w:sz w:val="28"/>
          <w:szCs w:val="28"/>
          <w:lang w:eastAsia="en-US"/>
        </w:rPr>
      </w:pPr>
      <w:r w:rsidRPr="00C16064">
        <w:rPr>
          <w:b/>
          <w:bCs/>
          <w:sz w:val="28"/>
          <w:szCs w:val="28"/>
          <w:lang w:eastAsia="en-US"/>
        </w:rPr>
        <w:t>потребления теплоносителя в аварийных режимах систем теплоснабжения</w:t>
      </w:r>
      <w:bookmarkEnd w:id="78"/>
    </w:p>
    <w:p w14:paraId="577B11F8" w14:textId="77777777" w:rsidR="001522A8" w:rsidRPr="00C16064" w:rsidRDefault="001522A8" w:rsidP="001522A8">
      <w:pPr>
        <w:keepNext/>
        <w:keepLines/>
        <w:ind w:left="993"/>
        <w:jc w:val="both"/>
        <w:outlineLvl w:val="2"/>
        <w:rPr>
          <w:b/>
          <w:bCs/>
          <w:sz w:val="28"/>
          <w:szCs w:val="28"/>
          <w:lang w:eastAsia="en-US"/>
        </w:rPr>
      </w:pPr>
    </w:p>
    <w:p w14:paraId="276D3C4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Подготовка воды для подпитки тепловых сетей состоит в удалении из неё веществ, образующих накипь на греющих поверхностях водогрейных котлов, а также осадков коллоидных и органических веществ, гидроокиси железа и т.д.</w:t>
      </w:r>
    </w:p>
    <w:p w14:paraId="24AD1EF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Норматив аварийной подпитки имеет в виду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w:t>
      </w:r>
    </w:p>
    <w:p w14:paraId="2089E105" w14:textId="77777777" w:rsidR="001522A8" w:rsidRPr="00C16064" w:rsidRDefault="001522A8" w:rsidP="001522A8">
      <w:pPr>
        <w:widowControl w:val="0"/>
        <w:ind w:firstLine="709"/>
        <w:jc w:val="both"/>
        <w:rPr>
          <w:rFonts w:eastAsia="Calibri"/>
          <w:sz w:val="28"/>
          <w:szCs w:val="28"/>
          <w:lang w:eastAsia="en-US"/>
        </w:rPr>
      </w:pPr>
    </w:p>
    <w:p w14:paraId="648A36E2" w14:textId="77777777" w:rsidR="001522A8" w:rsidRPr="00C16064" w:rsidRDefault="001522A8" w:rsidP="001522A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29"/>
          <w:sz w:val="20"/>
          <w:szCs w:val="22"/>
          <w:lang w:eastAsia="en-US"/>
        </w:rPr>
        <w:t xml:space="preserve"> </w:t>
      </w:r>
      <w:r w:rsidRPr="00C16064">
        <w:rPr>
          <w:rFonts w:eastAsia="Calibri"/>
          <w:b/>
          <w:sz w:val="20"/>
          <w:szCs w:val="22"/>
          <w:lang w:eastAsia="en-US"/>
        </w:rPr>
        <w:t>1.23</w:t>
      </w:r>
      <w:r w:rsidRPr="00C16064">
        <w:rPr>
          <w:rFonts w:eastAsia="Calibri"/>
          <w:b/>
          <w:spacing w:val="26"/>
          <w:sz w:val="20"/>
          <w:szCs w:val="22"/>
          <w:lang w:eastAsia="en-US"/>
        </w:rPr>
        <w:t xml:space="preserve"> </w:t>
      </w:r>
      <w:r w:rsidRPr="00C16064">
        <w:rPr>
          <w:rFonts w:eastAsia="Calibri"/>
          <w:b/>
          <w:sz w:val="20"/>
          <w:szCs w:val="22"/>
          <w:lang w:eastAsia="en-US"/>
        </w:rPr>
        <w:t xml:space="preserve">Значения утвержденных балансов производительности водоподготовительных установок теплоносителя для тепловых сетей и максимального потребления </w:t>
      </w:r>
    </w:p>
    <w:p w14:paraId="2568738A" w14:textId="77777777" w:rsidR="001522A8" w:rsidRPr="00C16064" w:rsidRDefault="001522A8" w:rsidP="001522A8">
      <w:pPr>
        <w:widowControl w:val="0"/>
        <w:ind w:firstLine="709"/>
        <w:jc w:val="right"/>
        <w:rPr>
          <w:rFonts w:eastAsia="Calibri"/>
          <w:b/>
          <w:sz w:val="20"/>
          <w:szCs w:val="22"/>
          <w:lang w:eastAsia="en-US"/>
        </w:rPr>
      </w:pPr>
      <w:r w:rsidRPr="00C16064">
        <w:rPr>
          <w:rFonts w:eastAsia="Calibri"/>
          <w:b/>
          <w:sz w:val="20"/>
          <w:szCs w:val="22"/>
          <w:lang w:eastAsia="en-US"/>
        </w:rPr>
        <w:t>теплоносителя в аварийных режимах систем теплоснабжения</w:t>
      </w:r>
    </w:p>
    <w:tbl>
      <w:tblPr>
        <w:tblStyle w:val="34"/>
        <w:tblW w:w="5000" w:type="pct"/>
        <w:tblLook w:val="04A0" w:firstRow="1" w:lastRow="0" w:firstColumn="1" w:lastColumn="0" w:noHBand="0" w:noVBand="1"/>
      </w:tblPr>
      <w:tblGrid>
        <w:gridCol w:w="1015"/>
        <w:gridCol w:w="5106"/>
        <w:gridCol w:w="3733"/>
      </w:tblGrid>
      <w:tr w:rsidR="001522A8" w:rsidRPr="00C16064" w14:paraId="2DE2BE35" w14:textId="77777777" w:rsidTr="001522A8">
        <w:tc>
          <w:tcPr>
            <w:tcW w:w="515" w:type="pct"/>
          </w:tcPr>
          <w:p w14:paraId="33253D24" w14:textId="77777777" w:rsidR="001522A8" w:rsidRPr="00C16064" w:rsidRDefault="001522A8" w:rsidP="001522A8">
            <w:pPr>
              <w:widowControl w:val="0"/>
              <w:ind w:right="33" w:hanging="22"/>
              <w:rPr>
                <w:sz w:val="20"/>
                <w:szCs w:val="20"/>
              </w:rPr>
            </w:pPr>
            <w:r w:rsidRPr="00C16064">
              <w:rPr>
                <w:sz w:val="20"/>
                <w:szCs w:val="20"/>
              </w:rPr>
              <w:t>№ п/п</w:t>
            </w:r>
          </w:p>
        </w:tc>
        <w:tc>
          <w:tcPr>
            <w:tcW w:w="2591" w:type="pct"/>
          </w:tcPr>
          <w:p w14:paraId="36A756E9" w14:textId="77777777" w:rsidR="001522A8" w:rsidRPr="00C16064" w:rsidRDefault="001522A8" w:rsidP="001522A8">
            <w:pPr>
              <w:widowControl w:val="0"/>
              <w:ind w:right="33" w:hanging="22"/>
              <w:rPr>
                <w:sz w:val="20"/>
                <w:szCs w:val="20"/>
              </w:rPr>
            </w:pPr>
            <w:r w:rsidRPr="00C16064">
              <w:rPr>
                <w:bCs/>
                <w:sz w:val="20"/>
                <w:szCs w:val="20"/>
              </w:rPr>
              <w:t>Наименование котельной</w:t>
            </w:r>
          </w:p>
        </w:tc>
        <w:tc>
          <w:tcPr>
            <w:tcW w:w="1894" w:type="pct"/>
          </w:tcPr>
          <w:p w14:paraId="4CBDF166" w14:textId="77777777" w:rsidR="001522A8" w:rsidRPr="00C16064" w:rsidRDefault="001522A8" w:rsidP="001522A8">
            <w:pPr>
              <w:widowControl w:val="0"/>
              <w:ind w:left="-99" w:right="-10"/>
              <w:rPr>
                <w:sz w:val="20"/>
                <w:szCs w:val="20"/>
              </w:rPr>
            </w:pPr>
            <w:r w:rsidRPr="00C16064">
              <w:rPr>
                <w:sz w:val="20"/>
                <w:szCs w:val="20"/>
              </w:rPr>
              <w:t>Расчётный объём подпитки в аварийном режиме, м</w:t>
            </w:r>
            <w:r w:rsidRPr="00C16064">
              <w:rPr>
                <w:sz w:val="20"/>
                <w:szCs w:val="20"/>
                <w:vertAlign w:val="superscript"/>
              </w:rPr>
              <w:t>3</w:t>
            </w:r>
            <w:r w:rsidRPr="00C16064">
              <w:rPr>
                <w:sz w:val="20"/>
                <w:szCs w:val="20"/>
              </w:rPr>
              <w:t>/ч</w:t>
            </w:r>
          </w:p>
        </w:tc>
      </w:tr>
      <w:tr w:rsidR="001522A8" w:rsidRPr="00C16064" w14:paraId="244BBB23" w14:textId="77777777" w:rsidTr="001522A8">
        <w:tc>
          <w:tcPr>
            <w:tcW w:w="515" w:type="pct"/>
          </w:tcPr>
          <w:p w14:paraId="6EA7BD29" w14:textId="77777777" w:rsidR="001522A8" w:rsidRPr="00C16064" w:rsidRDefault="001522A8" w:rsidP="001522A8">
            <w:pPr>
              <w:widowControl w:val="0"/>
              <w:ind w:right="33" w:hanging="22"/>
              <w:rPr>
                <w:sz w:val="20"/>
                <w:szCs w:val="20"/>
              </w:rPr>
            </w:pPr>
            <w:r w:rsidRPr="00C16064">
              <w:rPr>
                <w:sz w:val="20"/>
                <w:szCs w:val="20"/>
              </w:rPr>
              <w:t>1</w:t>
            </w:r>
          </w:p>
        </w:tc>
        <w:tc>
          <w:tcPr>
            <w:tcW w:w="2591" w:type="pct"/>
          </w:tcPr>
          <w:p w14:paraId="3410B9CB"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1894" w:type="pct"/>
          </w:tcPr>
          <w:p w14:paraId="00B469CE" w14:textId="77777777" w:rsidR="001522A8" w:rsidRPr="00C16064" w:rsidRDefault="001522A8" w:rsidP="001522A8">
            <w:pPr>
              <w:widowControl w:val="0"/>
              <w:ind w:left="-99" w:right="-10" w:hanging="22"/>
              <w:rPr>
                <w:sz w:val="20"/>
                <w:szCs w:val="20"/>
              </w:rPr>
            </w:pPr>
            <w:r w:rsidRPr="00C16064">
              <w:rPr>
                <w:sz w:val="20"/>
                <w:szCs w:val="20"/>
              </w:rPr>
              <w:t>0,33</w:t>
            </w:r>
          </w:p>
        </w:tc>
      </w:tr>
      <w:tr w:rsidR="001522A8" w:rsidRPr="00C16064" w14:paraId="3C298D0C" w14:textId="77777777" w:rsidTr="001522A8">
        <w:tc>
          <w:tcPr>
            <w:tcW w:w="515" w:type="pct"/>
          </w:tcPr>
          <w:p w14:paraId="0856E325" w14:textId="77777777" w:rsidR="001522A8" w:rsidRPr="00C16064" w:rsidRDefault="001522A8" w:rsidP="001522A8">
            <w:pPr>
              <w:widowControl w:val="0"/>
              <w:ind w:right="33" w:hanging="22"/>
              <w:rPr>
                <w:sz w:val="20"/>
                <w:szCs w:val="20"/>
              </w:rPr>
            </w:pPr>
            <w:r w:rsidRPr="00C16064">
              <w:rPr>
                <w:sz w:val="20"/>
                <w:szCs w:val="20"/>
              </w:rPr>
              <w:t>2</w:t>
            </w:r>
          </w:p>
        </w:tc>
        <w:tc>
          <w:tcPr>
            <w:tcW w:w="2591" w:type="pct"/>
          </w:tcPr>
          <w:p w14:paraId="0854AE9E"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1894" w:type="pct"/>
          </w:tcPr>
          <w:p w14:paraId="33BB86A7" w14:textId="77777777" w:rsidR="001522A8" w:rsidRPr="00C16064" w:rsidRDefault="001522A8" w:rsidP="001522A8">
            <w:pPr>
              <w:widowControl w:val="0"/>
              <w:ind w:left="-132"/>
              <w:rPr>
                <w:sz w:val="20"/>
                <w:szCs w:val="20"/>
              </w:rPr>
            </w:pPr>
            <w:r w:rsidRPr="00C16064">
              <w:rPr>
                <w:sz w:val="20"/>
                <w:szCs w:val="20"/>
              </w:rPr>
              <w:t>0,98</w:t>
            </w:r>
          </w:p>
        </w:tc>
      </w:tr>
      <w:tr w:rsidR="001522A8" w:rsidRPr="00C16064" w14:paraId="6DBAC214" w14:textId="77777777" w:rsidTr="001522A8">
        <w:tc>
          <w:tcPr>
            <w:tcW w:w="515" w:type="pct"/>
          </w:tcPr>
          <w:p w14:paraId="2114D56C" w14:textId="77777777" w:rsidR="001522A8" w:rsidRPr="00C16064" w:rsidRDefault="001522A8" w:rsidP="001522A8">
            <w:pPr>
              <w:widowControl w:val="0"/>
              <w:ind w:right="33" w:hanging="22"/>
              <w:rPr>
                <w:sz w:val="20"/>
                <w:szCs w:val="20"/>
              </w:rPr>
            </w:pPr>
            <w:r w:rsidRPr="00C16064">
              <w:rPr>
                <w:sz w:val="20"/>
                <w:szCs w:val="20"/>
              </w:rPr>
              <w:t>3</w:t>
            </w:r>
          </w:p>
        </w:tc>
        <w:tc>
          <w:tcPr>
            <w:tcW w:w="2591" w:type="pct"/>
          </w:tcPr>
          <w:p w14:paraId="374C5A1D"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1894" w:type="pct"/>
          </w:tcPr>
          <w:p w14:paraId="0729E820" w14:textId="77777777" w:rsidR="001522A8" w:rsidRPr="00C16064" w:rsidRDefault="001522A8" w:rsidP="001522A8">
            <w:pPr>
              <w:widowControl w:val="0"/>
              <w:ind w:left="-132"/>
              <w:rPr>
                <w:sz w:val="20"/>
                <w:szCs w:val="20"/>
              </w:rPr>
            </w:pPr>
            <w:r w:rsidRPr="00C16064">
              <w:rPr>
                <w:sz w:val="20"/>
                <w:szCs w:val="20"/>
              </w:rPr>
              <w:t>1,44</w:t>
            </w:r>
          </w:p>
        </w:tc>
      </w:tr>
      <w:tr w:rsidR="001522A8" w:rsidRPr="00C16064" w14:paraId="6E5A5D17" w14:textId="77777777" w:rsidTr="001522A8">
        <w:tc>
          <w:tcPr>
            <w:tcW w:w="515" w:type="pct"/>
          </w:tcPr>
          <w:p w14:paraId="30B46AC9" w14:textId="77777777" w:rsidR="001522A8" w:rsidRPr="00C16064" w:rsidRDefault="001522A8" w:rsidP="001522A8">
            <w:pPr>
              <w:widowControl w:val="0"/>
              <w:ind w:right="33" w:hanging="22"/>
              <w:rPr>
                <w:sz w:val="20"/>
                <w:szCs w:val="20"/>
              </w:rPr>
            </w:pPr>
            <w:r w:rsidRPr="00C16064">
              <w:rPr>
                <w:sz w:val="20"/>
                <w:szCs w:val="20"/>
              </w:rPr>
              <w:t>4</w:t>
            </w:r>
          </w:p>
        </w:tc>
        <w:tc>
          <w:tcPr>
            <w:tcW w:w="2591" w:type="pct"/>
          </w:tcPr>
          <w:p w14:paraId="14715BB1"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1894" w:type="pct"/>
          </w:tcPr>
          <w:p w14:paraId="5BD75164" w14:textId="77777777" w:rsidR="001522A8" w:rsidRPr="00C16064" w:rsidRDefault="001522A8" w:rsidP="001522A8">
            <w:pPr>
              <w:widowControl w:val="0"/>
              <w:ind w:left="-132"/>
              <w:rPr>
                <w:sz w:val="20"/>
                <w:szCs w:val="20"/>
              </w:rPr>
            </w:pPr>
            <w:r w:rsidRPr="00C16064">
              <w:rPr>
                <w:sz w:val="20"/>
                <w:szCs w:val="20"/>
              </w:rPr>
              <w:t>0,48</w:t>
            </w:r>
          </w:p>
        </w:tc>
      </w:tr>
      <w:tr w:rsidR="001522A8" w:rsidRPr="00C16064" w14:paraId="014E877B" w14:textId="77777777" w:rsidTr="001522A8">
        <w:tc>
          <w:tcPr>
            <w:tcW w:w="515" w:type="pct"/>
          </w:tcPr>
          <w:p w14:paraId="1BB22D8C" w14:textId="77777777" w:rsidR="001522A8" w:rsidRPr="00C16064" w:rsidRDefault="001522A8" w:rsidP="001522A8">
            <w:pPr>
              <w:widowControl w:val="0"/>
              <w:ind w:right="33" w:hanging="22"/>
              <w:rPr>
                <w:sz w:val="20"/>
                <w:szCs w:val="20"/>
              </w:rPr>
            </w:pPr>
            <w:r w:rsidRPr="00C16064">
              <w:rPr>
                <w:sz w:val="20"/>
                <w:szCs w:val="20"/>
              </w:rPr>
              <w:t>5</w:t>
            </w:r>
          </w:p>
        </w:tc>
        <w:tc>
          <w:tcPr>
            <w:tcW w:w="2591" w:type="pct"/>
          </w:tcPr>
          <w:p w14:paraId="1D8A26CF"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1894" w:type="pct"/>
          </w:tcPr>
          <w:p w14:paraId="57FF8999" w14:textId="77777777" w:rsidR="001522A8" w:rsidRPr="00C16064" w:rsidRDefault="001522A8" w:rsidP="001522A8">
            <w:pPr>
              <w:widowControl w:val="0"/>
              <w:ind w:left="-132"/>
              <w:rPr>
                <w:sz w:val="20"/>
                <w:szCs w:val="20"/>
              </w:rPr>
            </w:pPr>
            <w:r w:rsidRPr="00C16064">
              <w:rPr>
                <w:sz w:val="20"/>
                <w:szCs w:val="20"/>
              </w:rPr>
              <w:t>0,69</w:t>
            </w:r>
          </w:p>
        </w:tc>
      </w:tr>
      <w:tr w:rsidR="001522A8" w:rsidRPr="00C16064" w14:paraId="7BB4ACBA" w14:textId="77777777" w:rsidTr="001522A8">
        <w:tc>
          <w:tcPr>
            <w:tcW w:w="515" w:type="pct"/>
          </w:tcPr>
          <w:p w14:paraId="3CB02571" w14:textId="77777777" w:rsidR="001522A8" w:rsidRPr="00C16064" w:rsidRDefault="001522A8" w:rsidP="001522A8">
            <w:pPr>
              <w:widowControl w:val="0"/>
              <w:ind w:right="33" w:hanging="22"/>
              <w:rPr>
                <w:sz w:val="20"/>
                <w:szCs w:val="20"/>
              </w:rPr>
            </w:pPr>
            <w:r w:rsidRPr="00C16064">
              <w:rPr>
                <w:sz w:val="20"/>
                <w:szCs w:val="20"/>
              </w:rPr>
              <w:t>6</w:t>
            </w:r>
          </w:p>
        </w:tc>
        <w:tc>
          <w:tcPr>
            <w:tcW w:w="2591" w:type="pct"/>
          </w:tcPr>
          <w:p w14:paraId="4C993CE3"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1894" w:type="pct"/>
          </w:tcPr>
          <w:p w14:paraId="2DC1B7CB" w14:textId="77777777" w:rsidR="001522A8" w:rsidRPr="00C16064" w:rsidRDefault="001522A8" w:rsidP="001522A8">
            <w:pPr>
              <w:widowControl w:val="0"/>
              <w:ind w:left="-132"/>
              <w:rPr>
                <w:sz w:val="20"/>
                <w:szCs w:val="20"/>
              </w:rPr>
            </w:pPr>
            <w:r w:rsidRPr="00C16064">
              <w:rPr>
                <w:sz w:val="20"/>
                <w:szCs w:val="20"/>
              </w:rPr>
              <w:t>0,36</w:t>
            </w:r>
          </w:p>
        </w:tc>
      </w:tr>
      <w:tr w:rsidR="001522A8" w:rsidRPr="00C16064" w14:paraId="57E95C44" w14:textId="77777777" w:rsidTr="001522A8">
        <w:tc>
          <w:tcPr>
            <w:tcW w:w="515" w:type="pct"/>
          </w:tcPr>
          <w:p w14:paraId="5D534E6F" w14:textId="77777777" w:rsidR="001522A8" w:rsidRPr="00C16064" w:rsidRDefault="001522A8" w:rsidP="001522A8">
            <w:pPr>
              <w:widowControl w:val="0"/>
              <w:ind w:right="33" w:hanging="22"/>
              <w:rPr>
                <w:sz w:val="20"/>
                <w:szCs w:val="20"/>
              </w:rPr>
            </w:pPr>
            <w:r w:rsidRPr="00C16064">
              <w:rPr>
                <w:sz w:val="20"/>
                <w:szCs w:val="20"/>
              </w:rPr>
              <w:t>7</w:t>
            </w:r>
          </w:p>
        </w:tc>
        <w:tc>
          <w:tcPr>
            <w:tcW w:w="2591" w:type="pct"/>
          </w:tcPr>
          <w:p w14:paraId="5FF4E3B2"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1894" w:type="pct"/>
          </w:tcPr>
          <w:p w14:paraId="50D008AB" w14:textId="77777777" w:rsidR="001522A8" w:rsidRPr="00C16064" w:rsidRDefault="001522A8" w:rsidP="001522A8">
            <w:pPr>
              <w:widowControl w:val="0"/>
              <w:ind w:left="-132"/>
              <w:rPr>
                <w:sz w:val="20"/>
                <w:szCs w:val="20"/>
              </w:rPr>
            </w:pPr>
            <w:r w:rsidRPr="00C16064">
              <w:rPr>
                <w:sz w:val="20"/>
                <w:szCs w:val="20"/>
              </w:rPr>
              <w:t>0,53</w:t>
            </w:r>
          </w:p>
        </w:tc>
      </w:tr>
      <w:tr w:rsidR="001522A8" w:rsidRPr="00C16064" w14:paraId="1E47527E" w14:textId="77777777" w:rsidTr="001522A8">
        <w:tc>
          <w:tcPr>
            <w:tcW w:w="515" w:type="pct"/>
          </w:tcPr>
          <w:p w14:paraId="2E8575DF" w14:textId="77777777" w:rsidR="001522A8" w:rsidRPr="00C16064" w:rsidRDefault="001522A8" w:rsidP="001522A8">
            <w:pPr>
              <w:widowControl w:val="0"/>
              <w:ind w:right="33" w:hanging="22"/>
              <w:rPr>
                <w:sz w:val="20"/>
                <w:szCs w:val="20"/>
              </w:rPr>
            </w:pPr>
            <w:r w:rsidRPr="00C16064">
              <w:rPr>
                <w:sz w:val="20"/>
                <w:szCs w:val="20"/>
              </w:rPr>
              <w:t>8</w:t>
            </w:r>
          </w:p>
        </w:tc>
        <w:tc>
          <w:tcPr>
            <w:tcW w:w="2591" w:type="pct"/>
          </w:tcPr>
          <w:p w14:paraId="5107A555"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1894" w:type="pct"/>
          </w:tcPr>
          <w:p w14:paraId="2D5E85FF" w14:textId="77777777" w:rsidR="001522A8" w:rsidRPr="00C16064" w:rsidRDefault="001522A8" w:rsidP="001522A8">
            <w:pPr>
              <w:widowControl w:val="0"/>
              <w:ind w:left="-132"/>
              <w:rPr>
                <w:sz w:val="20"/>
                <w:szCs w:val="20"/>
              </w:rPr>
            </w:pPr>
            <w:r w:rsidRPr="00C16064">
              <w:rPr>
                <w:sz w:val="20"/>
                <w:szCs w:val="20"/>
              </w:rPr>
              <w:t>0,70</w:t>
            </w:r>
          </w:p>
        </w:tc>
      </w:tr>
      <w:tr w:rsidR="001522A8" w:rsidRPr="00C16064" w14:paraId="3F6AB780" w14:textId="77777777" w:rsidTr="001522A8">
        <w:tc>
          <w:tcPr>
            <w:tcW w:w="515" w:type="pct"/>
          </w:tcPr>
          <w:p w14:paraId="313470DC" w14:textId="77777777" w:rsidR="001522A8" w:rsidRPr="00C16064" w:rsidRDefault="001522A8" w:rsidP="001522A8">
            <w:pPr>
              <w:widowControl w:val="0"/>
              <w:ind w:right="33" w:hanging="22"/>
              <w:rPr>
                <w:sz w:val="20"/>
                <w:szCs w:val="20"/>
              </w:rPr>
            </w:pPr>
            <w:r w:rsidRPr="00C16064">
              <w:rPr>
                <w:sz w:val="20"/>
                <w:szCs w:val="20"/>
              </w:rPr>
              <w:t>9</w:t>
            </w:r>
          </w:p>
        </w:tc>
        <w:tc>
          <w:tcPr>
            <w:tcW w:w="2591" w:type="pct"/>
          </w:tcPr>
          <w:p w14:paraId="43DA6D88"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1894" w:type="pct"/>
          </w:tcPr>
          <w:p w14:paraId="2DA8CA6E" w14:textId="77777777" w:rsidR="001522A8" w:rsidRPr="00C16064" w:rsidRDefault="001522A8" w:rsidP="001522A8">
            <w:pPr>
              <w:widowControl w:val="0"/>
              <w:ind w:left="-132"/>
              <w:rPr>
                <w:sz w:val="20"/>
                <w:szCs w:val="20"/>
              </w:rPr>
            </w:pPr>
            <w:r w:rsidRPr="00C16064">
              <w:rPr>
                <w:sz w:val="20"/>
                <w:szCs w:val="20"/>
              </w:rPr>
              <w:t>0,24</w:t>
            </w:r>
          </w:p>
        </w:tc>
      </w:tr>
      <w:tr w:rsidR="001522A8" w:rsidRPr="00C16064" w14:paraId="54075A74" w14:textId="77777777" w:rsidTr="001522A8">
        <w:tc>
          <w:tcPr>
            <w:tcW w:w="515" w:type="pct"/>
          </w:tcPr>
          <w:p w14:paraId="7C0E85A9" w14:textId="77777777" w:rsidR="001522A8" w:rsidRPr="00C16064" w:rsidRDefault="001522A8" w:rsidP="001522A8">
            <w:pPr>
              <w:widowControl w:val="0"/>
              <w:ind w:right="33" w:hanging="22"/>
              <w:rPr>
                <w:sz w:val="20"/>
                <w:szCs w:val="20"/>
              </w:rPr>
            </w:pPr>
            <w:r w:rsidRPr="00C16064">
              <w:rPr>
                <w:sz w:val="20"/>
                <w:szCs w:val="20"/>
              </w:rPr>
              <w:t>10</w:t>
            </w:r>
          </w:p>
        </w:tc>
        <w:tc>
          <w:tcPr>
            <w:tcW w:w="2591" w:type="pct"/>
          </w:tcPr>
          <w:p w14:paraId="542A8E44"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1894" w:type="pct"/>
          </w:tcPr>
          <w:p w14:paraId="7FA0B9DD" w14:textId="77777777" w:rsidR="001522A8" w:rsidRPr="00C16064" w:rsidRDefault="001522A8" w:rsidP="001522A8">
            <w:pPr>
              <w:widowControl w:val="0"/>
              <w:ind w:left="-132"/>
              <w:rPr>
                <w:sz w:val="20"/>
                <w:szCs w:val="20"/>
              </w:rPr>
            </w:pPr>
            <w:r w:rsidRPr="00C16064">
              <w:rPr>
                <w:sz w:val="20"/>
                <w:szCs w:val="20"/>
              </w:rPr>
              <w:t>0,75</w:t>
            </w:r>
          </w:p>
        </w:tc>
      </w:tr>
      <w:tr w:rsidR="001522A8" w:rsidRPr="00C16064" w14:paraId="7B750010" w14:textId="77777777" w:rsidTr="001522A8">
        <w:tc>
          <w:tcPr>
            <w:tcW w:w="515" w:type="pct"/>
          </w:tcPr>
          <w:p w14:paraId="3926080E" w14:textId="77777777" w:rsidR="001522A8" w:rsidRPr="00C16064" w:rsidRDefault="001522A8" w:rsidP="001522A8">
            <w:pPr>
              <w:widowControl w:val="0"/>
              <w:ind w:right="33" w:hanging="22"/>
              <w:rPr>
                <w:sz w:val="20"/>
                <w:szCs w:val="20"/>
              </w:rPr>
            </w:pPr>
            <w:r w:rsidRPr="00C16064">
              <w:rPr>
                <w:sz w:val="20"/>
                <w:szCs w:val="20"/>
              </w:rPr>
              <w:t>11</w:t>
            </w:r>
          </w:p>
        </w:tc>
        <w:tc>
          <w:tcPr>
            <w:tcW w:w="2591" w:type="pct"/>
          </w:tcPr>
          <w:p w14:paraId="030FDADB"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1894" w:type="pct"/>
          </w:tcPr>
          <w:p w14:paraId="124BA7E7" w14:textId="77777777" w:rsidR="001522A8" w:rsidRPr="00C16064" w:rsidRDefault="001522A8" w:rsidP="001522A8">
            <w:pPr>
              <w:widowControl w:val="0"/>
              <w:ind w:left="-132"/>
              <w:rPr>
                <w:sz w:val="20"/>
                <w:szCs w:val="20"/>
              </w:rPr>
            </w:pPr>
            <w:r w:rsidRPr="00C16064">
              <w:rPr>
                <w:sz w:val="20"/>
                <w:szCs w:val="20"/>
              </w:rPr>
              <w:t>1,02</w:t>
            </w:r>
          </w:p>
        </w:tc>
      </w:tr>
      <w:tr w:rsidR="001522A8" w:rsidRPr="00C16064" w14:paraId="495D3B44" w14:textId="77777777" w:rsidTr="001522A8">
        <w:trPr>
          <w:trHeight w:val="77"/>
        </w:trPr>
        <w:tc>
          <w:tcPr>
            <w:tcW w:w="515" w:type="pct"/>
          </w:tcPr>
          <w:p w14:paraId="52907107" w14:textId="77777777" w:rsidR="001522A8" w:rsidRPr="00C16064" w:rsidRDefault="001522A8" w:rsidP="001522A8">
            <w:pPr>
              <w:widowControl w:val="0"/>
              <w:ind w:right="33" w:hanging="22"/>
              <w:rPr>
                <w:sz w:val="20"/>
                <w:szCs w:val="20"/>
              </w:rPr>
            </w:pPr>
            <w:r w:rsidRPr="00C16064">
              <w:rPr>
                <w:sz w:val="20"/>
                <w:szCs w:val="20"/>
              </w:rPr>
              <w:t>12</w:t>
            </w:r>
          </w:p>
        </w:tc>
        <w:tc>
          <w:tcPr>
            <w:tcW w:w="2591" w:type="pct"/>
          </w:tcPr>
          <w:p w14:paraId="0A4D0644" w14:textId="77777777" w:rsidR="001522A8" w:rsidRPr="00C16064" w:rsidRDefault="001522A8" w:rsidP="001522A8">
            <w:pPr>
              <w:widowControl w:val="0"/>
              <w:ind w:right="33" w:hanging="22"/>
              <w:jc w:val="both"/>
              <w:rPr>
                <w:sz w:val="20"/>
                <w:szCs w:val="20"/>
              </w:rPr>
            </w:pPr>
            <w:r w:rsidRPr="00C16064">
              <w:rPr>
                <w:sz w:val="20"/>
                <w:szCs w:val="20"/>
              </w:rPr>
              <w:t>БМК СШ Энергия</w:t>
            </w:r>
          </w:p>
        </w:tc>
        <w:tc>
          <w:tcPr>
            <w:tcW w:w="1894" w:type="pct"/>
          </w:tcPr>
          <w:p w14:paraId="47F627AF" w14:textId="77777777" w:rsidR="001522A8" w:rsidRPr="00C16064" w:rsidRDefault="001522A8" w:rsidP="001522A8">
            <w:pPr>
              <w:widowControl w:val="0"/>
              <w:ind w:left="-132"/>
              <w:rPr>
                <w:sz w:val="20"/>
                <w:szCs w:val="20"/>
              </w:rPr>
            </w:pPr>
          </w:p>
        </w:tc>
      </w:tr>
    </w:tbl>
    <w:p w14:paraId="18B77F9D" w14:textId="77777777" w:rsidR="001522A8" w:rsidRPr="00C16064" w:rsidRDefault="001522A8" w:rsidP="001522A8">
      <w:pPr>
        <w:widowControl w:val="0"/>
        <w:ind w:firstLine="709"/>
        <w:jc w:val="both"/>
        <w:rPr>
          <w:rFonts w:eastAsia="Calibri"/>
          <w:sz w:val="28"/>
          <w:szCs w:val="28"/>
          <w:lang w:eastAsia="en-US"/>
        </w:rPr>
      </w:pPr>
    </w:p>
    <w:p w14:paraId="78B07B09" w14:textId="77777777" w:rsidR="001522A8" w:rsidRPr="00C16064" w:rsidRDefault="001522A8" w:rsidP="001522A8">
      <w:pPr>
        <w:keepNext/>
        <w:keepLines/>
        <w:widowControl w:val="0"/>
        <w:numPr>
          <w:ilvl w:val="1"/>
          <w:numId w:val="0"/>
        </w:numPr>
        <w:jc w:val="center"/>
        <w:outlineLvl w:val="1"/>
        <w:rPr>
          <w:b/>
          <w:bCs/>
          <w:sz w:val="28"/>
          <w:szCs w:val="28"/>
          <w:lang w:eastAsia="en-US"/>
        </w:rPr>
      </w:pPr>
      <w:bookmarkStart w:id="79" w:name="_Toc120624713"/>
      <w:r w:rsidRPr="00C16064">
        <w:rPr>
          <w:b/>
          <w:bCs/>
          <w:sz w:val="28"/>
          <w:szCs w:val="28"/>
          <w:lang w:eastAsia="en-US"/>
        </w:rPr>
        <w:t>1.8. Топливные балансы источников тепловой энергии</w:t>
      </w:r>
    </w:p>
    <w:p w14:paraId="256D12F7" w14:textId="77777777" w:rsidR="001522A8" w:rsidRPr="00C16064" w:rsidRDefault="001522A8" w:rsidP="001522A8">
      <w:pPr>
        <w:keepNext/>
        <w:keepLines/>
        <w:widowControl w:val="0"/>
        <w:numPr>
          <w:ilvl w:val="1"/>
          <w:numId w:val="0"/>
        </w:numPr>
        <w:jc w:val="center"/>
        <w:outlineLvl w:val="1"/>
        <w:rPr>
          <w:b/>
          <w:bCs/>
          <w:sz w:val="28"/>
          <w:szCs w:val="28"/>
          <w:lang w:eastAsia="en-US"/>
        </w:rPr>
      </w:pPr>
      <w:r w:rsidRPr="00C16064">
        <w:rPr>
          <w:b/>
          <w:bCs/>
          <w:sz w:val="28"/>
          <w:szCs w:val="28"/>
          <w:lang w:eastAsia="en-US"/>
        </w:rPr>
        <w:t>и система обеспечения топливом</w:t>
      </w:r>
      <w:bookmarkEnd w:id="79"/>
    </w:p>
    <w:p w14:paraId="647D4999" w14:textId="77777777" w:rsidR="001522A8" w:rsidRPr="00C16064" w:rsidRDefault="001522A8" w:rsidP="001522A8">
      <w:pPr>
        <w:keepNext/>
        <w:keepLines/>
        <w:widowControl w:val="0"/>
        <w:numPr>
          <w:ilvl w:val="1"/>
          <w:numId w:val="0"/>
        </w:numPr>
        <w:ind w:firstLine="709"/>
        <w:jc w:val="both"/>
        <w:outlineLvl w:val="1"/>
        <w:rPr>
          <w:b/>
          <w:bCs/>
          <w:sz w:val="28"/>
          <w:szCs w:val="28"/>
          <w:lang w:eastAsia="en-US"/>
        </w:rPr>
      </w:pPr>
    </w:p>
    <w:p w14:paraId="357D5171" w14:textId="77777777" w:rsidR="001522A8" w:rsidRPr="00C16064" w:rsidRDefault="001522A8" w:rsidP="001522A8">
      <w:pPr>
        <w:keepNext/>
        <w:keepLines/>
        <w:numPr>
          <w:ilvl w:val="2"/>
          <w:numId w:val="0"/>
        </w:numPr>
        <w:jc w:val="center"/>
        <w:outlineLvl w:val="2"/>
        <w:rPr>
          <w:b/>
          <w:bCs/>
          <w:sz w:val="28"/>
          <w:szCs w:val="28"/>
          <w:lang w:eastAsia="en-US"/>
        </w:rPr>
      </w:pPr>
      <w:bookmarkStart w:id="80" w:name="_Toc120624714"/>
      <w:r w:rsidRPr="00C16064">
        <w:rPr>
          <w:b/>
          <w:bCs/>
          <w:sz w:val="28"/>
          <w:szCs w:val="28"/>
          <w:lang w:eastAsia="en-US"/>
        </w:rPr>
        <w:t>1.8.1. Описание видов и количества используемого основного топлива</w:t>
      </w:r>
    </w:p>
    <w:p w14:paraId="23AA343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для каждого источника тепловой энергии</w:t>
      </w:r>
      <w:bookmarkEnd w:id="80"/>
    </w:p>
    <w:p w14:paraId="53A30058"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2F51174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Во всех существующих котельных Старощербиновского сельского поселения в качестве основного топлива используется природный газ, поставляемый от сельских газовых сетей низкого и среднего давления. Резервное топливо на котельных не предусмотрено.</w:t>
      </w:r>
    </w:p>
    <w:p w14:paraId="54F78497" w14:textId="77777777" w:rsidR="001522A8" w:rsidRPr="00C16064" w:rsidRDefault="001522A8" w:rsidP="001522A8">
      <w:pPr>
        <w:widowControl w:val="0"/>
        <w:ind w:firstLine="709"/>
        <w:jc w:val="both"/>
        <w:rPr>
          <w:rFonts w:eastAsia="Calibri"/>
          <w:sz w:val="28"/>
          <w:szCs w:val="28"/>
          <w:lang w:eastAsia="en-US"/>
        </w:rPr>
      </w:pPr>
    </w:p>
    <w:p w14:paraId="36A687B9" w14:textId="77777777" w:rsidR="001522A8" w:rsidRPr="00C16064" w:rsidRDefault="001522A8" w:rsidP="001522A8">
      <w:pPr>
        <w:widowControl w:val="0"/>
        <w:ind w:firstLine="709"/>
        <w:jc w:val="right"/>
        <w:rPr>
          <w:rFonts w:eastAsia="Calibri"/>
          <w:szCs w:val="22"/>
          <w:lang w:eastAsia="en-US"/>
        </w:rPr>
      </w:pPr>
      <w:r w:rsidRPr="00C16064">
        <w:rPr>
          <w:rFonts w:eastAsia="Calibri"/>
          <w:b/>
          <w:sz w:val="20"/>
          <w:szCs w:val="22"/>
          <w:lang w:eastAsia="en-US"/>
        </w:rPr>
        <w:t>Таблица</w:t>
      </w:r>
      <w:r w:rsidRPr="00C16064">
        <w:rPr>
          <w:rFonts w:eastAsia="Calibri"/>
          <w:b/>
          <w:spacing w:val="-6"/>
          <w:sz w:val="20"/>
          <w:szCs w:val="22"/>
          <w:lang w:eastAsia="en-US"/>
        </w:rPr>
        <w:t xml:space="preserve"> </w:t>
      </w:r>
      <w:r w:rsidRPr="00C16064">
        <w:rPr>
          <w:rFonts w:eastAsia="Calibri"/>
          <w:b/>
          <w:sz w:val="20"/>
          <w:szCs w:val="22"/>
          <w:lang w:eastAsia="en-US"/>
        </w:rPr>
        <w:t>1.24</w:t>
      </w:r>
      <w:r w:rsidRPr="00C16064">
        <w:rPr>
          <w:rFonts w:eastAsia="Calibri"/>
          <w:b/>
          <w:spacing w:val="-8"/>
          <w:sz w:val="20"/>
          <w:szCs w:val="22"/>
          <w:lang w:eastAsia="en-US"/>
        </w:rPr>
        <w:t xml:space="preserve"> </w:t>
      </w:r>
      <w:r w:rsidRPr="00C16064">
        <w:rPr>
          <w:rFonts w:eastAsia="Calibri"/>
          <w:b/>
          <w:sz w:val="20"/>
          <w:szCs w:val="22"/>
          <w:lang w:eastAsia="en-US"/>
        </w:rPr>
        <w:t>Количество</w:t>
      </w:r>
      <w:r w:rsidRPr="00C16064">
        <w:rPr>
          <w:rFonts w:eastAsia="Calibri"/>
          <w:b/>
          <w:spacing w:val="-8"/>
          <w:sz w:val="20"/>
          <w:szCs w:val="22"/>
          <w:lang w:eastAsia="en-US"/>
        </w:rPr>
        <w:t xml:space="preserve"> </w:t>
      </w:r>
      <w:r w:rsidRPr="00C16064">
        <w:rPr>
          <w:rFonts w:eastAsia="Calibri"/>
          <w:b/>
          <w:sz w:val="20"/>
          <w:szCs w:val="22"/>
          <w:lang w:eastAsia="en-US"/>
        </w:rPr>
        <w:t>используемого</w:t>
      </w:r>
      <w:r w:rsidRPr="00C16064">
        <w:rPr>
          <w:rFonts w:eastAsia="Calibri"/>
          <w:b/>
          <w:spacing w:val="-7"/>
          <w:sz w:val="20"/>
          <w:szCs w:val="22"/>
          <w:lang w:eastAsia="en-US"/>
        </w:rPr>
        <w:t xml:space="preserve"> </w:t>
      </w:r>
      <w:r w:rsidRPr="00C16064">
        <w:rPr>
          <w:rFonts w:eastAsia="Calibri"/>
          <w:b/>
          <w:sz w:val="20"/>
          <w:szCs w:val="22"/>
          <w:lang w:eastAsia="en-US"/>
        </w:rPr>
        <w:t>основного</w:t>
      </w:r>
      <w:r w:rsidRPr="00C16064">
        <w:rPr>
          <w:rFonts w:eastAsia="Calibri"/>
          <w:b/>
          <w:spacing w:val="-8"/>
          <w:sz w:val="20"/>
          <w:szCs w:val="22"/>
          <w:lang w:eastAsia="en-US"/>
        </w:rPr>
        <w:t xml:space="preserve"> </w:t>
      </w:r>
      <w:r w:rsidRPr="00C16064">
        <w:rPr>
          <w:rFonts w:eastAsia="Calibri"/>
          <w:b/>
          <w:sz w:val="20"/>
          <w:szCs w:val="22"/>
          <w:lang w:eastAsia="en-US"/>
        </w:rPr>
        <w:t>топлива</w:t>
      </w:r>
      <w:r w:rsidRPr="00C16064">
        <w:rPr>
          <w:rFonts w:eastAsia="Calibri"/>
          <w:b/>
          <w:spacing w:val="-5"/>
          <w:sz w:val="20"/>
          <w:szCs w:val="22"/>
          <w:lang w:eastAsia="en-US"/>
        </w:rPr>
        <w:t xml:space="preserve"> </w:t>
      </w:r>
      <w:r w:rsidRPr="00C16064">
        <w:rPr>
          <w:rFonts w:eastAsia="Calibri"/>
          <w:b/>
          <w:sz w:val="20"/>
          <w:szCs w:val="22"/>
          <w:lang w:eastAsia="en-US"/>
        </w:rPr>
        <w:t>котельных</w:t>
      </w:r>
    </w:p>
    <w:tbl>
      <w:tblPr>
        <w:tblStyle w:val="34"/>
        <w:tblW w:w="4856" w:type="pct"/>
        <w:tblLook w:val="04A0" w:firstRow="1" w:lastRow="0" w:firstColumn="1" w:lastColumn="0" w:noHBand="0" w:noVBand="1"/>
      </w:tblPr>
      <w:tblGrid>
        <w:gridCol w:w="1014"/>
        <w:gridCol w:w="4056"/>
        <w:gridCol w:w="4500"/>
      </w:tblGrid>
      <w:tr w:rsidR="001522A8" w:rsidRPr="00C16064" w14:paraId="39D74943" w14:textId="77777777" w:rsidTr="001522A8">
        <w:tc>
          <w:tcPr>
            <w:tcW w:w="530" w:type="pct"/>
          </w:tcPr>
          <w:p w14:paraId="2DB18924" w14:textId="77777777" w:rsidR="001522A8" w:rsidRPr="00C16064" w:rsidRDefault="001522A8" w:rsidP="001522A8">
            <w:pPr>
              <w:widowControl w:val="0"/>
              <w:ind w:right="33" w:hanging="22"/>
              <w:rPr>
                <w:sz w:val="20"/>
                <w:szCs w:val="20"/>
              </w:rPr>
            </w:pPr>
            <w:r w:rsidRPr="00C16064">
              <w:rPr>
                <w:sz w:val="20"/>
                <w:szCs w:val="20"/>
              </w:rPr>
              <w:t>№ п/п</w:t>
            </w:r>
          </w:p>
        </w:tc>
        <w:tc>
          <w:tcPr>
            <w:tcW w:w="2119" w:type="pct"/>
          </w:tcPr>
          <w:p w14:paraId="0EE7081E" w14:textId="77777777" w:rsidR="001522A8" w:rsidRPr="00C16064" w:rsidRDefault="001522A8" w:rsidP="001522A8">
            <w:pPr>
              <w:widowControl w:val="0"/>
              <w:ind w:right="33" w:hanging="22"/>
              <w:rPr>
                <w:sz w:val="20"/>
                <w:szCs w:val="20"/>
              </w:rPr>
            </w:pPr>
            <w:r w:rsidRPr="00C16064">
              <w:rPr>
                <w:bCs/>
                <w:sz w:val="20"/>
                <w:szCs w:val="20"/>
              </w:rPr>
              <w:t>Наименование котельной</w:t>
            </w:r>
          </w:p>
        </w:tc>
        <w:tc>
          <w:tcPr>
            <w:tcW w:w="2351" w:type="pct"/>
          </w:tcPr>
          <w:p w14:paraId="502F18CD" w14:textId="77777777" w:rsidR="001522A8" w:rsidRPr="00C16064" w:rsidRDefault="001522A8" w:rsidP="001522A8">
            <w:pPr>
              <w:widowControl w:val="0"/>
              <w:ind w:left="-99" w:right="-10"/>
              <w:rPr>
                <w:sz w:val="20"/>
                <w:szCs w:val="20"/>
              </w:rPr>
            </w:pPr>
            <w:r w:rsidRPr="00C16064">
              <w:rPr>
                <w:spacing w:val="-2"/>
                <w:sz w:val="20"/>
              </w:rPr>
              <w:t>Количество</w:t>
            </w:r>
            <w:r w:rsidRPr="00C16064">
              <w:rPr>
                <w:spacing w:val="9"/>
                <w:sz w:val="20"/>
              </w:rPr>
              <w:t xml:space="preserve"> </w:t>
            </w:r>
            <w:r w:rsidRPr="00C16064">
              <w:rPr>
                <w:spacing w:val="-2"/>
                <w:sz w:val="20"/>
              </w:rPr>
              <w:t>используемого</w:t>
            </w:r>
            <w:r w:rsidRPr="00C16064">
              <w:rPr>
                <w:spacing w:val="11"/>
                <w:sz w:val="20"/>
              </w:rPr>
              <w:t xml:space="preserve"> </w:t>
            </w:r>
            <w:r w:rsidRPr="00C16064">
              <w:rPr>
                <w:spacing w:val="-2"/>
                <w:sz w:val="20"/>
              </w:rPr>
              <w:t>топлива</w:t>
            </w:r>
            <w:r w:rsidRPr="00C16064">
              <w:rPr>
                <w:sz w:val="20"/>
              </w:rPr>
              <w:t>,</w:t>
            </w:r>
            <w:r w:rsidRPr="00C16064">
              <w:rPr>
                <w:spacing w:val="-9"/>
                <w:sz w:val="20"/>
              </w:rPr>
              <w:t xml:space="preserve"> </w:t>
            </w:r>
            <w:r w:rsidRPr="00C16064">
              <w:rPr>
                <w:spacing w:val="-2"/>
                <w:sz w:val="20"/>
              </w:rPr>
              <w:t>м</w:t>
            </w:r>
            <w:r w:rsidRPr="00C16064">
              <w:rPr>
                <w:spacing w:val="-2"/>
                <w:sz w:val="20"/>
                <w:vertAlign w:val="superscript"/>
              </w:rPr>
              <w:t>3</w:t>
            </w:r>
            <w:r w:rsidRPr="00C16064">
              <w:rPr>
                <w:spacing w:val="-2"/>
                <w:sz w:val="20"/>
              </w:rPr>
              <w:t>/год</w:t>
            </w:r>
          </w:p>
        </w:tc>
      </w:tr>
      <w:tr w:rsidR="001522A8" w:rsidRPr="00C16064" w14:paraId="0D3262D9" w14:textId="77777777" w:rsidTr="001522A8">
        <w:tc>
          <w:tcPr>
            <w:tcW w:w="530" w:type="pct"/>
          </w:tcPr>
          <w:p w14:paraId="1322728C" w14:textId="77777777" w:rsidR="001522A8" w:rsidRPr="00C16064" w:rsidRDefault="001522A8" w:rsidP="001522A8">
            <w:pPr>
              <w:widowControl w:val="0"/>
              <w:ind w:right="33" w:hanging="22"/>
              <w:rPr>
                <w:sz w:val="20"/>
                <w:szCs w:val="20"/>
              </w:rPr>
            </w:pPr>
            <w:r w:rsidRPr="00C16064">
              <w:rPr>
                <w:sz w:val="20"/>
                <w:szCs w:val="20"/>
              </w:rPr>
              <w:t>1</w:t>
            </w:r>
          </w:p>
        </w:tc>
        <w:tc>
          <w:tcPr>
            <w:tcW w:w="2119" w:type="pct"/>
          </w:tcPr>
          <w:p w14:paraId="2B912B38"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2351" w:type="pct"/>
          </w:tcPr>
          <w:p w14:paraId="7B33CC52" w14:textId="77777777" w:rsidR="001522A8" w:rsidRPr="00C16064" w:rsidRDefault="001522A8" w:rsidP="001522A8">
            <w:pPr>
              <w:rPr>
                <w:sz w:val="20"/>
                <w:szCs w:val="20"/>
              </w:rPr>
            </w:pPr>
            <w:r w:rsidRPr="00C16064">
              <w:rPr>
                <w:sz w:val="20"/>
                <w:szCs w:val="20"/>
              </w:rPr>
              <w:t>91339</w:t>
            </w:r>
          </w:p>
        </w:tc>
      </w:tr>
      <w:tr w:rsidR="001522A8" w:rsidRPr="00C16064" w14:paraId="292BBFC6" w14:textId="77777777" w:rsidTr="001522A8">
        <w:tc>
          <w:tcPr>
            <w:tcW w:w="530" w:type="pct"/>
          </w:tcPr>
          <w:p w14:paraId="6106D873" w14:textId="77777777" w:rsidR="001522A8" w:rsidRPr="00C16064" w:rsidRDefault="001522A8" w:rsidP="001522A8">
            <w:pPr>
              <w:widowControl w:val="0"/>
              <w:ind w:right="33" w:hanging="22"/>
              <w:rPr>
                <w:sz w:val="20"/>
                <w:szCs w:val="20"/>
              </w:rPr>
            </w:pPr>
            <w:r w:rsidRPr="00C16064">
              <w:rPr>
                <w:sz w:val="20"/>
                <w:szCs w:val="20"/>
              </w:rPr>
              <w:t>2</w:t>
            </w:r>
          </w:p>
        </w:tc>
        <w:tc>
          <w:tcPr>
            <w:tcW w:w="2119" w:type="pct"/>
          </w:tcPr>
          <w:p w14:paraId="5EAAA7C4"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2351" w:type="pct"/>
          </w:tcPr>
          <w:p w14:paraId="53F2EAEF" w14:textId="77777777" w:rsidR="001522A8" w:rsidRPr="00C16064" w:rsidRDefault="001522A8" w:rsidP="001522A8">
            <w:pPr>
              <w:widowControl w:val="0"/>
              <w:rPr>
                <w:sz w:val="20"/>
                <w:szCs w:val="20"/>
              </w:rPr>
            </w:pPr>
            <w:r w:rsidRPr="00C16064">
              <w:rPr>
                <w:sz w:val="20"/>
                <w:szCs w:val="20"/>
              </w:rPr>
              <w:t>225685</w:t>
            </w:r>
          </w:p>
        </w:tc>
      </w:tr>
      <w:tr w:rsidR="001522A8" w:rsidRPr="00C16064" w14:paraId="43EB3295" w14:textId="77777777" w:rsidTr="001522A8">
        <w:tc>
          <w:tcPr>
            <w:tcW w:w="530" w:type="pct"/>
          </w:tcPr>
          <w:p w14:paraId="0E68C674" w14:textId="77777777" w:rsidR="001522A8" w:rsidRPr="00C16064" w:rsidRDefault="001522A8" w:rsidP="001522A8">
            <w:pPr>
              <w:widowControl w:val="0"/>
              <w:ind w:right="33" w:hanging="22"/>
              <w:rPr>
                <w:sz w:val="20"/>
                <w:szCs w:val="20"/>
              </w:rPr>
            </w:pPr>
            <w:r w:rsidRPr="00C16064">
              <w:rPr>
                <w:sz w:val="20"/>
                <w:szCs w:val="20"/>
              </w:rPr>
              <w:t>3</w:t>
            </w:r>
          </w:p>
        </w:tc>
        <w:tc>
          <w:tcPr>
            <w:tcW w:w="2119" w:type="pct"/>
          </w:tcPr>
          <w:p w14:paraId="64921A78"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2351" w:type="pct"/>
          </w:tcPr>
          <w:p w14:paraId="540E4EA0" w14:textId="77777777" w:rsidR="001522A8" w:rsidRPr="00C16064" w:rsidRDefault="001522A8" w:rsidP="001522A8">
            <w:pPr>
              <w:widowControl w:val="0"/>
              <w:rPr>
                <w:sz w:val="20"/>
                <w:szCs w:val="20"/>
              </w:rPr>
            </w:pPr>
            <w:r w:rsidRPr="00C16064">
              <w:rPr>
                <w:sz w:val="20"/>
                <w:szCs w:val="20"/>
              </w:rPr>
              <w:t>346647</w:t>
            </w:r>
          </w:p>
        </w:tc>
      </w:tr>
      <w:tr w:rsidR="001522A8" w:rsidRPr="00C16064" w14:paraId="0DD4B1DD" w14:textId="77777777" w:rsidTr="001522A8">
        <w:tc>
          <w:tcPr>
            <w:tcW w:w="530" w:type="pct"/>
          </w:tcPr>
          <w:p w14:paraId="31004B88" w14:textId="77777777" w:rsidR="001522A8" w:rsidRPr="00C16064" w:rsidRDefault="001522A8" w:rsidP="001522A8">
            <w:pPr>
              <w:widowControl w:val="0"/>
              <w:ind w:right="33" w:hanging="22"/>
              <w:rPr>
                <w:sz w:val="20"/>
                <w:szCs w:val="20"/>
              </w:rPr>
            </w:pPr>
            <w:r w:rsidRPr="00C16064">
              <w:rPr>
                <w:sz w:val="20"/>
                <w:szCs w:val="20"/>
              </w:rPr>
              <w:t>4</w:t>
            </w:r>
          </w:p>
        </w:tc>
        <w:tc>
          <w:tcPr>
            <w:tcW w:w="2119" w:type="pct"/>
          </w:tcPr>
          <w:p w14:paraId="735E6C3B"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2351" w:type="pct"/>
          </w:tcPr>
          <w:p w14:paraId="086B0CBF" w14:textId="77777777" w:rsidR="001522A8" w:rsidRPr="00C16064" w:rsidRDefault="001522A8" w:rsidP="001522A8">
            <w:pPr>
              <w:widowControl w:val="0"/>
              <w:rPr>
                <w:sz w:val="20"/>
                <w:szCs w:val="20"/>
              </w:rPr>
            </w:pPr>
            <w:r w:rsidRPr="00C16064">
              <w:rPr>
                <w:sz w:val="20"/>
                <w:szCs w:val="20"/>
              </w:rPr>
              <w:t>155502</w:t>
            </w:r>
          </w:p>
        </w:tc>
      </w:tr>
      <w:tr w:rsidR="001522A8" w:rsidRPr="00C16064" w14:paraId="0893A2E3" w14:textId="77777777" w:rsidTr="001522A8">
        <w:tc>
          <w:tcPr>
            <w:tcW w:w="530" w:type="pct"/>
          </w:tcPr>
          <w:p w14:paraId="33B820C9" w14:textId="77777777" w:rsidR="001522A8" w:rsidRPr="00C16064" w:rsidRDefault="001522A8" w:rsidP="001522A8">
            <w:pPr>
              <w:widowControl w:val="0"/>
              <w:ind w:right="33" w:hanging="22"/>
              <w:rPr>
                <w:sz w:val="20"/>
                <w:szCs w:val="20"/>
              </w:rPr>
            </w:pPr>
            <w:r w:rsidRPr="00C16064">
              <w:rPr>
                <w:sz w:val="20"/>
                <w:szCs w:val="20"/>
              </w:rPr>
              <w:t>5</w:t>
            </w:r>
          </w:p>
        </w:tc>
        <w:tc>
          <w:tcPr>
            <w:tcW w:w="2119" w:type="pct"/>
          </w:tcPr>
          <w:p w14:paraId="39CE8D05"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2351" w:type="pct"/>
          </w:tcPr>
          <w:p w14:paraId="4404D607" w14:textId="77777777" w:rsidR="001522A8" w:rsidRPr="00C16064" w:rsidRDefault="001522A8" w:rsidP="001522A8">
            <w:pPr>
              <w:widowControl w:val="0"/>
              <w:rPr>
                <w:sz w:val="20"/>
                <w:szCs w:val="20"/>
              </w:rPr>
            </w:pPr>
            <w:r w:rsidRPr="00C16064">
              <w:rPr>
                <w:sz w:val="20"/>
                <w:szCs w:val="20"/>
              </w:rPr>
              <w:t>176518</w:t>
            </w:r>
          </w:p>
        </w:tc>
      </w:tr>
      <w:tr w:rsidR="001522A8" w:rsidRPr="00C16064" w14:paraId="70B01D53" w14:textId="77777777" w:rsidTr="001522A8">
        <w:tc>
          <w:tcPr>
            <w:tcW w:w="530" w:type="pct"/>
          </w:tcPr>
          <w:p w14:paraId="22DC97DD" w14:textId="77777777" w:rsidR="001522A8" w:rsidRPr="00C16064" w:rsidRDefault="001522A8" w:rsidP="001522A8">
            <w:pPr>
              <w:widowControl w:val="0"/>
              <w:ind w:right="33" w:hanging="22"/>
              <w:rPr>
                <w:sz w:val="20"/>
                <w:szCs w:val="20"/>
              </w:rPr>
            </w:pPr>
            <w:r w:rsidRPr="00C16064">
              <w:rPr>
                <w:sz w:val="20"/>
                <w:szCs w:val="20"/>
              </w:rPr>
              <w:t>6</w:t>
            </w:r>
          </w:p>
        </w:tc>
        <w:tc>
          <w:tcPr>
            <w:tcW w:w="2119" w:type="pct"/>
          </w:tcPr>
          <w:p w14:paraId="03BAB203"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2351" w:type="pct"/>
          </w:tcPr>
          <w:p w14:paraId="2C4BBD76" w14:textId="77777777" w:rsidR="001522A8" w:rsidRPr="00C16064" w:rsidRDefault="001522A8" w:rsidP="001522A8">
            <w:pPr>
              <w:widowControl w:val="0"/>
              <w:rPr>
                <w:sz w:val="20"/>
                <w:szCs w:val="20"/>
              </w:rPr>
            </w:pPr>
            <w:r w:rsidRPr="00C16064">
              <w:rPr>
                <w:sz w:val="20"/>
                <w:szCs w:val="20"/>
              </w:rPr>
              <w:t>70267</w:t>
            </w:r>
          </w:p>
        </w:tc>
      </w:tr>
      <w:tr w:rsidR="001522A8" w:rsidRPr="00C16064" w14:paraId="5EF4B5E1" w14:textId="77777777" w:rsidTr="001522A8">
        <w:tc>
          <w:tcPr>
            <w:tcW w:w="530" w:type="pct"/>
          </w:tcPr>
          <w:p w14:paraId="2F61E19B" w14:textId="77777777" w:rsidR="001522A8" w:rsidRPr="00C16064" w:rsidRDefault="001522A8" w:rsidP="001522A8">
            <w:pPr>
              <w:widowControl w:val="0"/>
              <w:ind w:right="33" w:hanging="22"/>
              <w:rPr>
                <w:sz w:val="20"/>
                <w:szCs w:val="20"/>
              </w:rPr>
            </w:pPr>
            <w:r w:rsidRPr="00C16064">
              <w:rPr>
                <w:sz w:val="20"/>
                <w:szCs w:val="20"/>
              </w:rPr>
              <w:t>7</w:t>
            </w:r>
          </w:p>
        </w:tc>
        <w:tc>
          <w:tcPr>
            <w:tcW w:w="2119" w:type="pct"/>
          </w:tcPr>
          <w:p w14:paraId="5918B2E0"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2351" w:type="pct"/>
          </w:tcPr>
          <w:p w14:paraId="239324BA" w14:textId="77777777" w:rsidR="001522A8" w:rsidRPr="00C16064" w:rsidRDefault="001522A8" w:rsidP="001522A8">
            <w:pPr>
              <w:widowControl w:val="0"/>
              <w:rPr>
                <w:sz w:val="20"/>
                <w:szCs w:val="20"/>
              </w:rPr>
            </w:pPr>
            <w:r w:rsidRPr="00C16064">
              <w:rPr>
                <w:sz w:val="20"/>
                <w:szCs w:val="20"/>
              </w:rPr>
              <w:t>132313</w:t>
            </w:r>
          </w:p>
        </w:tc>
      </w:tr>
      <w:tr w:rsidR="001522A8" w:rsidRPr="00C16064" w14:paraId="3D2FF66D" w14:textId="77777777" w:rsidTr="001522A8">
        <w:tc>
          <w:tcPr>
            <w:tcW w:w="530" w:type="pct"/>
          </w:tcPr>
          <w:p w14:paraId="6CF26F6C" w14:textId="77777777" w:rsidR="001522A8" w:rsidRPr="00C16064" w:rsidRDefault="001522A8" w:rsidP="001522A8">
            <w:pPr>
              <w:widowControl w:val="0"/>
              <w:ind w:right="33" w:hanging="22"/>
              <w:rPr>
                <w:sz w:val="20"/>
                <w:szCs w:val="20"/>
              </w:rPr>
            </w:pPr>
            <w:r w:rsidRPr="00C16064">
              <w:rPr>
                <w:sz w:val="20"/>
                <w:szCs w:val="20"/>
              </w:rPr>
              <w:t>8</w:t>
            </w:r>
          </w:p>
        </w:tc>
        <w:tc>
          <w:tcPr>
            <w:tcW w:w="2119" w:type="pct"/>
          </w:tcPr>
          <w:p w14:paraId="2BA977A6"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2351" w:type="pct"/>
          </w:tcPr>
          <w:p w14:paraId="1F5FE70F" w14:textId="77777777" w:rsidR="001522A8" w:rsidRPr="00C16064" w:rsidRDefault="001522A8" w:rsidP="001522A8">
            <w:pPr>
              <w:widowControl w:val="0"/>
              <w:rPr>
                <w:sz w:val="20"/>
                <w:szCs w:val="20"/>
              </w:rPr>
            </w:pPr>
            <w:r w:rsidRPr="00C16064">
              <w:rPr>
                <w:sz w:val="20"/>
                <w:szCs w:val="20"/>
              </w:rPr>
              <w:t>151595</w:t>
            </w:r>
          </w:p>
        </w:tc>
      </w:tr>
      <w:tr w:rsidR="001522A8" w:rsidRPr="00C16064" w14:paraId="3A45F1D9" w14:textId="77777777" w:rsidTr="001522A8">
        <w:tc>
          <w:tcPr>
            <w:tcW w:w="530" w:type="pct"/>
          </w:tcPr>
          <w:p w14:paraId="740D947A" w14:textId="77777777" w:rsidR="001522A8" w:rsidRPr="00C16064" w:rsidRDefault="001522A8" w:rsidP="001522A8">
            <w:pPr>
              <w:widowControl w:val="0"/>
              <w:ind w:right="33" w:hanging="22"/>
              <w:rPr>
                <w:sz w:val="20"/>
                <w:szCs w:val="20"/>
              </w:rPr>
            </w:pPr>
            <w:r w:rsidRPr="00C16064">
              <w:rPr>
                <w:sz w:val="20"/>
                <w:szCs w:val="20"/>
              </w:rPr>
              <w:t>9</w:t>
            </w:r>
          </w:p>
        </w:tc>
        <w:tc>
          <w:tcPr>
            <w:tcW w:w="2119" w:type="pct"/>
          </w:tcPr>
          <w:p w14:paraId="48060734"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2351" w:type="pct"/>
          </w:tcPr>
          <w:p w14:paraId="2A4F2B89" w14:textId="77777777" w:rsidR="001522A8" w:rsidRPr="00C16064" w:rsidRDefault="001522A8" w:rsidP="001522A8">
            <w:pPr>
              <w:widowControl w:val="0"/>
              <w:rPr>
                <w:sz w:val="20"/>
                <w:szCs w:val="20"/>
              </w:rPr>
            </w:pPr>
            <w:r w:rsidRPr="00C16064">
              <w:rPr>
                <w:sz w:val="20"/>
                <w:szCs w:val="20"/>
              </w:rPr>
              <w:t>57052</w:t>
            </w:r>
          </w:p>
        </w:tc>
      </w:tr>
      <w:tr w:rsidR="001522A8" w:rsidRPr="00C16064" w14:paraId="4573D65D" w14:textId="77777777" w:rsidTr="001522A8">
        <w:tc>
          <w:tcPr>
            <w:tcW w:w="530" w:type="pct"/>
          </w:tcPr>
          <w:p w14:paraId="285BEBD3" w14:textId="77777777" w:rsidR="001522A8" w:rsidRPr="00C16064" w:rsidRDefault="001522A8" w:rsidP="001522A8">
            <w:pPr>
              <w:widowControl w:val="0"/>
              <w:ind w:right="33" w:hanging="22"/>
              <w:rPr>
                <w:sz w:val="20"/>
                <w:szCs w:val="20"/>
              </w:rPr>
            </w:pPr>
            <w:r w:rsidRPr="00C16064">
              <w:rPr>
                <w:sz w:val="20"/>
                <w:szCs w:val="20"/>
              </w:rPr>
              <w:t>10</w:t>
            </w:r>
          </w:p>
        </w:tc>
        <w:tc>
          <w:tcPr>
            <w:tcW w:w="2119" w:type="pct"/>
          </w:tcPr>
          <w:p w14:paraId="6972B6E5"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2351" w:type="pct"/>
          </w:tcPr>
          <w:p w14:paraId="70DF66B3" w14:textId="77777777" w:rsidR="001522A8" w:rsidRPr="00C16064" w:rsidRDefault="001522A8" w:rsidP="001522A8">
            <w:pPr>
              <w:widowControl w:val="0"/>
              <w:rPr>
                <w:sz w:val="20"/>
                <w:szCs w:val="20"/>
              </w:rPr>
            </w:pPr>
            <w:r w:rsidRPr="00C16064">
              <w:rPr>
                <w:sz w:val="20"/>
                <w:szCs w:val="20"/>
              </w:rPr>
              <w:t>200061</w:t>
            </w:r>
          </w:p>
        </w:tc>
      </w:tr>
      <w:tr w:rsidR="001522A8" w:rsidRPr="00C16064" w14:paraId="05EC90C5" w14:textId="77777777" w:rsidTr="001522A8">
        <w:tc>
          <w:tcPr>
            <w:tcW w:w="530" w:type="pct"/>
          </w:tcPr>
          <w:p w14:paraId="07F39903" w14:textId="77777777" w:rsidR="001522A8" w:rsidRPr="00C16064" w:rsidRDefault="001522A8" w:rsidP="001522A8">
            <w:pPr>
              <w:widowControl w:val="0"/>
              <w:ind w:right="33" w:hanging="22"/>
              <w:rPr>
                <w:sz w:val="20"/>
                <w:szCs w:val="20"/>
              </w:rPr>
            </w:pPr>
            <w:r w:rsidRPr="00C16064">
              <w:rPr>
                <w:sz w:val="20"/>
                <w:szCs w:val="20"/>
              </w:rPr>
              <w:t>11</w:t>
            </w:r>
          </w:p>
        </w:tc>
        <w:tc>
          <w:tcPr>
            <w:tcW w:w="2119" w:type="pct"/>
          </w:tcPr>
          <w:p w14:paraId="2741B8CC"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2351" w:type="pct"/>
          </w:tcPr>
          <w:p w14:paraId="1F5B2023" w14:textId="77777777" w:rsidR="001522A8" w:rsidRPr="00C16064" w:rsidRDefault="001522A8" w:rsidP="001522A8">
            <w:pPr>
              <w:widowControl w:val="0"/>
              <w:rPr>
                <w:sz w:val="20"/>
                <w:szCs w:val="20"/>
              </w:rPr>
            </w:pPr>
            <w:r w:rsidRPr="00C16064">
              <w:rPr>
                <w:sz w:val="20"/>
                <w:szCs w:val="20"/>
              </w:rPr>
              <w:t>319518</w:t>
            </w:r>
          </w:p>
        </w:tc>
      </w:tr>
      <w:tr w:rsidR="001522A8" w:rsidRPr="00C16064" w14:paraId="1DF963C5" w14:textId="77777777" w:rsidTr="001522A8">
        <w:trPr>
          <w:trHeight w:val="77"/>
        </w:trPr>
        <w:tc>
          <w:tcPr>
            <w:tcW w:w="530" w:type="pct"/>
          </w:tcPr>
          <w:p w14:paraId="5F7A95EE" w14:textId="77777777" w:rsidR="001522A8" w:rsidRPr="00C16064" w:rsidRDefault="001522A8" w:rsidP="001522A8">
            <w:pPr>
              <w:widowControl w:val="0"/>
              <w:ind w:right="33" w:hanging="22"/>
              <w:rPr>
                <w:sz w:val="20"/>
                <w:szCs w:val="20"/>
              </w:rPr>
            </w:pPr>
            <w:r w:rsidRPr="00C16064">
              <w:rPr>
                <w:sz w:val="20"/>
                <w:szCs w:val="20"/>
              </w:rPr>
              <w:t>12</w:t>
            </w:r>
          </w:p>
        </w:tc>
        <w:tc>
          <w:tcPr>
            <w:tcW w:w="2119" w:type="pct"/>
          </w:tcPr>
          <w:p w14:paraId="7CD6A66C" w14:textId="77777777" w:rsidR="001522A8" w:rsidRPr="00C16064" w:rsidRDefault="001522A8" w:rsidP="001522A8">
            <w:pPr>
              <w:widowControl w:val="0"/>
              <w:ind w:right="33" w:hanging="22"/>
              <w:jc w:val="both"/>
              <w:rPr>
                <w:sz w:val="20"/>
                <w:szCs w:val="20"/>
              </w:rPr>
            </w:pPr>
            <w:r w:rsidRPr="00C16064">
              <w:rPr>
                <w:sz w:val="20"/>
                <w:szCs w:val="20"/>
              </w:rPr>
              <w:t>БМК СШ Энергия</w:t>
            </w:r>
          </w:p>
        </w:tc>
        <w:tc>
          <w:tcPr>
            <w:tcW w:w="2351" w:type="pct"/>
          </w:tcPr>
          <w:p w14:paraId="51BB6AB4" w14:textId="77777777" w:rsidR="001522A8" w:rsidRPr="00C16064" w:rsidRDefault="001522A8" w:rsidP="001522A8">
            <w:pPr>
              <w:widowControl w:val="0"/>
              <w:rPr>
                <w:sz w:val="20"/>
                <w:szCs w:val="20"/>
              </w:rPr>
            </w:pPr>
            <w:r w:rsidRPr="00C16064">
              <w:rPr>
                <w:sz w:val="20"/>
                <w:szCs w:val="20"/>
              </w:rPr>
              <w:t>176955</w:t>
            </w:r>
          </w:p>
        </w:tc>
      </w:tr>
    </w:tbl>
    <w:p w14:paraId="03753105"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bookmarkStart w:id="81" w:name="_Toc120624715"/>
    </w:p>
    <w:p w14:paraId="41E645FD"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 xml:space="preserve">1.8.2. Описание видов резервного и аварийного топлива и возможности </w:t>
      </w:r>
    </w:p>
    <w:p w14:paraId="3A17C517"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их обеспечения в соответствии с нормативными требованиями</w:t>
      </w:r>
      <w:bookmarkEnd w:id="81"/>
    </w:p>
    <w:p w14:paraId="3CF0D674" w14:textId="77777777" w:rsidR="001522A8" w:rsidRPr="00C16064" w:rsidRDefault="001522A8" w:rsidP="001522A8">
      <w:pPr>
        <w:keepNext/>
        <w:keepLines/>
        <w:numPr>
          <w:ilvl w:val="2"/>
          <w:numId w:val="0"/>
        </w:numPr>
        <w:jc w:val="center"/>
        <w:outlineLvl w:val="2"/>
        <w:rPr>
          <w:b/>
          <w:bCs/>
          <w:sz w:val="28"/>
          <w:szCs w:val="28"/>
          <w:lang w:eastAsia="en-US"/>
        </w:rPr>
      </w:pPr>
    </w:p>
    <w:p w14:paraId="7E5FE479"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Всё оборудование котельных предназначено для использования одного вида топлива, к работе на двух видах (рабочее-резервное) топлива не приспособлено. Резервных видов топлива на всех котельных нет.</w:t>
      </w:r>
    </w:p>
    <w:p w14:paraId="3FCCE8F9" w14:textId="77777777" w:rsidR="001522A8" w:rsidRPr="00C16064" w:rsidRDefault="001522A8" w:rsidP="001522A8">
      <w:pPr>
        <w:widowControl w:val="0"/>
        <w:ind w:firstLine="709"/>
        <w:jc w:val="both"/>
        <w:rPr>
          <w:rFonts w:eastAsia="Calibri"/>
          <w:sz w:val="28"/>
          <w:szCs w:val="28"/>
          <w:lang w:eastAsia="en-US"/>
        </w:rPr>
      </w:pPr>
    </w:p>
    <w:p w14:paraId="33126B67" w14:textId="77777777" w:rsidR="001522A8" w:rsidRPr="00C16064" w:rsidRDefault="001522A8" w:rsidP="001522A8">
      <w:pPr>
        <w:keepNext/>
        <w:keepLines/>
        <w:numPr>
          <w:ilvl w:val="2"/>
          <w:numId w:val="0"/>
        </w:numPr>
        <w:jc w:val="center"/>
        <w:outlineLvl w:val="2"/>
        <w:rPr>
          <w:b/>
          <w:bCs/>
          <w:sz w:val="28"/>
          <w:szCs w:val="28"/>
          <w:lang w:eastAsia="en-US"/>
        </w:rPr>
      </w:pPr>
      <w:bookmarkStart w:id="82" w:name="_Toc120624716"/>
      <w:r w:rsidRPr="00C16064">
        <w:rPr>
          <w:b/>
          <w:bCs/>
          <w:sz w:val="28"/>
          <w:szCs w:val="28"/>
          <w:lang w:eastAsia="en-US"/>
        </w:rPr>
        <w:t>1.8.3. Описание особенностей характеристик видов топлива в зависимости от мест поставки</w:t>
      </w:r>
      <w:bookmarkEnd w:id="82"/>
    </w:p>
    <w:p w14:paraId="64AF2B2D"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2F18589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Природный газ в магистральные газопроводы, а от них и в распределительную сеть подается в смеси от Майкопского и Ставропольского месторождений, имеется некоторая нестабильность показателей калорийности и удельного веса никоим образом, не влияющих на работу оборудования и не сказывающихся на экономических показателях.</w:t>
      </w:r>
    </w:p>
    <w:p w14:paraId="540C046E" w14:textId="77777777" w:rsidR="001522A8" w:rsidRPr="00C16064" w:rsidRDefault="001522A8" w:rsidP="001522A8">
      <w:pPr>
        <w:widowControl w:val="0"/>
        <w:ind w:firstLine="709"/>
        <w:jc w:val="both"/>
        <w:rPr>
          <w:rFonts w:eastAsia="Calibri"/>
          <w:sz w:val="28"/>
          <w:szCs w:val="28"/>
          <w:lang w:eastAsia="en-US"/>
        </w:rPr>
      </w:pPr>
    </w:p>
    <w:p w14:paraId="6C12CCCB" w14:textId="77777777" w:rsidR="001522A8" w:rsidRPr="00C16064" w:rsidRDefault="001522A8" w:rsidP="001522A8">
      <w:pPr>
        <w:keepNext/>
        <w:keepLines/>
        <w:numPr>
          <w:ilvl w:val="2"/>
          <w:numId w:val="0"/>
        </w:numPr>
        <w:jc w:val="center"/>
        <w:outlineLvl w:val="2"/>
        <w:rPr>
          <w:b/>
          <w:bCs/>
          <w:sz w:val="28"/>
          <w:szCs w:val="28"/>
          <w:lang w:eastAsia="en-US"/>
        </w:rPr>
      </w:pPr>
      <w:bookmarkStart w:id="83" w:name="_Toc120624717"/>
      <w:r w:rsidRPr="00C16064">
        <w:rPr>
          <w:b/>
          <w:bCs/>
          <w:sz w:val="28"/>
          <w:szCs w:val="28"/>
          <w:lang w:eastAsia="en-US"/>
        </w:rPr>
        <w:t>1.8.4. Описание использования местных видов топлива</w:t>
      </w:r>
      <w:bookmarkEnd w:id="83"/>
    </w:p>
    <w:p w14:paraId="284789F9"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5B84E39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Местным видом топлива в сельском поселении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14:paraId="141C9C76" w14:textId="77777777" w:rsidR="001522A8" w:rsidRPr="00C16064" w:rsidRDefault="001522A8" w:rsidP="001522A8">
      <w:pPr>
        <w:widowControl w:val="0"/>
        <w:ind w:firstLine="709"/>
        <w:jc w:val="both"/>
        <w:rPr>
          <w:rFonts w:eastAsia="Calibri"/>
          <w:sz w:val="28"/>
          <w:szCs w:val="28"/>
          <w:lang w:eastAsia="en-US"/>
        </w:rPr>
      </w:pPr>
    </w:p>
    <w:p w14:paraId="28AB049B" w14:textId="77777777" w:rsidR="001522A8" w:rsidRPr="00C16064" w:rsidRDefault="001522A8" w:rsidP="001522A8">
      <w:pPr>
        <w:keepNext/>
        <w:keepLines/>
        <w:numPr>
          <w:ilvl w:val="2"/>
          <w:numId w:val="0"/>
        </w:numPr>
        <w:jc w:val="center"/>
        <w:outlineLvl w:val="2"/>
        <w:rPr>
          <w:b/>
          <w:bCs/>
          <w:sz w:val="28"/>
          <w:szCs w:val="28"/>
          <w:lang w:eastAsia="en-US"/>
        </w:rPr>
      </w:pPr>
      <w:bookmarkStart w:id="84" w:name="_Toc120624718"/>
      <w:r w:rsidRPr="00C16064">
        <w:rPr>
          <w:b/>
          <w:bCs/>
          <w:sz w:val="28"/>
          <w:szCs w:val="28"/>
          <w:lang w:eastAsia="en-US"/>
        </w:rPr>
        <w:t xml:space="preserve">1.8.5. Описание видов топлива (в случае, если топливом является уголь, </w:t>
      </w:r>
    </w:p>
    <w:p w14:paraId="43DC6874"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 вид ископаемого угля в соответствии с Межгосударственным стандартом ГОСТ 25543-2013 «Угли бурые, каменные и антрациты. Классификация</w:t>
      </w:r>
    </w:p>
    <w:p w14:paraId="79A0022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 генетическим и технологическим параметрам»), их доли и значения низшей теплоты сгорания топлива, используемых для производства</w:t>
      </w:r>
    </w:p>
    <w:p w14:paraId="0A8088F6"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тепловой энергии по каждой системе теплоснабжения</w:t>
      </w:r>
      <w:bookmarkEnd w:id="84"/>
    </w:p>
    <w:p w14:paraId="00130EBA" w14:textId="77777777" w:rsidR="001522A8" w:rsidRPr="00C16064" w:rsidRDefault="001522A8" w:rsidP="001522A8">
      <w:pPr>
        <w:keepNext/>
        <w:keepLines/>
        <w:numPr>
          <w:ilvl w:val="2"/>
          <w:numId w:val="0"/>
        </w:numPr>
        <w:jc w:val="center"/>
        <w:outlineLvl w:val="2"/>
        <w:rPr>
          <w:b/>
          <w:bCs/>
          <w:sz w:val="28"/>
          <w:szCs w:val="28"/>
          <w:lang w:eastAsia="en-US"/>
        </w:rPr>
      </w:pPr>
    </w:p>
    <w:p w14:paraId="7628A260"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Все котельные рассматриваемого Старощербиновского сельского поселения присоединены к газораспределительным сетям низкого давления. При этом наблюдается некоторое понижение давления в период максимального потребления газа на отопление. Однако критического снижения давления, при котором происходит аварийное отключение газоиспользующего оборудования, не наблюдалось.</w:t>
      </w:r>
    </w:p>
    <w:p w14:paraId="0FEA2E8C" w14:textId="77777777" w:rsidR="001522A8" w:rsidRPr="00C16064"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Котельные теплоснабжающих организаций, использующие газ низкого и среднего давления, присоединены к газовым сетям от ГРП. Снижение давления газа в период стояния минимальных температур наружного воздуха не ограничивает их теплопроизводительность.</w:t>
      </w:r>
    </w:p>
    <w:p w14:paraId="260860BE" w14:textId="77027C1B" w:rsidR="001522A8" w:rsidRDefault="001522A8" w:rsidP="001522A8">
      <w:pPr>
        <w:widowControl w:val="0"/>
        <w:ind w:firstLine="708"/>
        <w:jc w:val="both"/>
        <w:rPr>
          <w:rFonts w:eastAsia="Calibri"/>
          <w:sz w:val="28"/>
          <w:szCs w:val="28"/>
          <w:lang w:eastAsia="en-US"/>
        </w:rPr>
      </w:pPr>
      <w:r w:rsidRPr="00C16064">
        <w:rPr>
          <w:rFonts w:eastAsia="Calibri"/>
          <w:sz w:val="28"/>
          <w:szCs w:val="28"/>
          <w:lang w:eastAsia="en-US"/>
        </w:rPr>
        <w:t>Количество поставляемого газового топлива всем потребителям обеспечивает потребности в производстве тепловой энергии в течение всего периода года.</w:t>
      </w:r>
    </w:p>
    <w:p w14:paraId="35600DAC" w14:textId="77777777" w:rsidR="00EB643F" w:rsidRPr="00C16064" w:rsidRDefault="00EB643F" w:rsidP="001522A8">
      <w:pPr>
        <w:widowControl w:val="0"/>
        <w:ind w:firstLine="708"/>
        <w:jc w:val="both"/>
        <w:rPr>
          <w:rFonts w:eastAsia="Calibri"/>
          <w:sz w:val="28"/>
          <w:szCs w:val="28"/>
          <w:lang w:eastAsia="en-US"/>
        </w:rPr>
      </w:pPr>
    </w:p>
    <w:p w14:paraId="4174F7A5" w14:textId="77777777" w:rsidR="001522A8" w:rsidRPr="00C16064" w:rsidRDefault="001522A8" w:rsidP="001522A8">
      <w:pPr>
        <w:keepNext/>
        <w:keepLines/>
        <w:numPr>
          <w:ilvl w:val="2"/>
          <w:numId w:val="0"/>
        </w:numPr>
        <w:jc w:val="center"/>
        <w:outlineLvl w:val="2"/>
        <w:rPr>
          <w:b/>
          <w:bCs/>
          <w:sz w:val="28"/>
          <w:szCs w:val="28"/>
          <w:lang w:eastAsia="en-US"/>
        </w:rPr>
      </w:pPr>
      <w:bookmarkStart w:id="85" w:name="_Toc120624719"/>
      <w:r w:rsidRPr="00C16064">
        <w:rPr>
          <w:b/>
          <w:bCs/>
          <w:sz w:val="28"/>
          <w:szCs w:val="28"/>
          <w:lang w:eastAsia="en-US"/>
        </w:rPr>
        <w:t>1.8.6. Описание преобладающего в поселении, городском округе вида</w:t>
      </w:r>
    </w:p>
    <w:p w14:paraId="3F4D578C"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топлива, определяемого по совокупности всех систем теплоснабжения, находящихся в соответствующем поселении</w:t>
      </w:r>
      <w:bookmarkEnd w:id="85"/>
    </w:p>
    <w:p w14:paraId="15247133"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3217751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станице Старощербиновской имеется 12 систем теплоснабжения в качестве основного топлива использует природный газ.</w:t>
      </w:r>
    </w:p>
    <w:p w14:paraId="48F4AD3B" w14:textId="77777777" w:rsidR="001522A8" w:rsidRPr="00C16064" w:rsidRDefault="001522A8" w:rsidP="001522A8">
      <w:pPr>
        <w:widowControl w:val="0"/>
        <w:ind w:firstLine="709"/>
        <w:jc w:val="both"/>
        <w:rPr>
          <w:rFonts w:eastAsia="Calibri"/>
          <w:sz w:val="28"/>
          <w:szCs w:val="28"/>
          <w:lang w:eastAsia="en-US"/>
        </w:rPr>
      </w:pPr>
    </w:p>
    <w:p w14:paraId="6DA68626" w14:textId="77777777" w:rsidR="001522A8" w:rsidRPr="00C16064" w:rsidRDefault="001522A8" w:rsidP="001522A8">
      <w:pPr>
        <w:keepNext/>
        <w:keepLines/>
        <w:numPr>
          <w:ilvl w:val="2"/>
          <w:numId w:val="0"/>
        </w:numPr>
        <w:jc w:val="center"/>
        <w:outlineLvl w:val="2"/>
        <w:rPr>
          <w:b/>
          <w:bCs/>
          <w:sz w:val="28"/>
          <w:szCs w:val="28"/>
          <w:lang w:eastAsia="en-US"/>
        </w:rPr>
      </w:pPr>
      <w:bookmarkStart w:id="86" w:name="_Toc120624720"/>
      <w:r w:rsidRPr="00C16064">
        <w:rPr>
          <w:b/>
          <w:bCs/>
          <w:sz w:val="28"/>
          <w:szCs w:val="28"/>
          <w:lang w:eastAsia="en-US"/>
        </w:rPr>
        <w:t xml:space="preserve">1.8.7. Описание приоритетного направления развития топливного </w:t>
      </w:r>
    </w:p>
    <w:p w14:paraId="28755837"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баланса поселения</w:t>
      </w:r>
      <w:bookmarkEnd w:id="86"/>
    </w:p>
    <w:p w14:paraId="38C60BED"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20C443B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перспективе развития систем теплоснабжения, смена вида топлива на источниках тепловой энергии не предполагается. 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14:paraId="24658072" w14:textId="77777777" w:rsidR="001522A8" w:rsidRPr="00C16064" w:rsidRDefault="001522A8" w:rsidP="001522A8">
      <w:pPr>
        <w:widowControl w:val="0"/>
        <w:ind w:firstLine="709"/>
        <w:jc w:val="both"/>
        <w:rPr>
          <w:rFonts w:eastAsia="Calibri"/>
          <w:sz w:val="28"/>
          <w:szCs w:val="28"/>
          <w:lang w:eastAsia="en-US"/>
        </w:rPr>
      </w:pPr>
    </w:p>
    <w:p w14:paraId="64FD5028" w14:textId="77777777" w:rsidR="001522A8" w:rsidRPr="00C16064" w:rsidRDefault="001522A8" w:rsidP="001522A8">
      <w:pPr>
        <w:keepNext/>
        <w:keepLines/>
        <w:widowControl w:val="0"/>
        <w:numPr>
          <w:ilvl w:val="1"/>
          <w:numId w:val="0"/>
        </w:numPr>
        <w:jc w:val="center"/>
        <w:outlineLvl w:val="1"/>
        <w:rPr>
          <w:b/>
          <w:bCs/>
          <w:sz w:val="28"/>
          <w:szCs w:val="28"/>
          <w:lang w:eastAsia="en-US"/>
        </w:rPr>
      </w:pPr>
      <w:bookmarkStart w:id="87" w:name="_Toc120624721"/>
      <w:r w:rsidRPr="00C16064">
        <w:rPr>
          <w:b/>
          <w:bCs/>
          <w:sz w:val="28"/>
          <w:szCs w:val="28"/>
          <w:lang w:eastAsia="en-US"/>
        </w:rPr>
        <w:t>1.9. Надёжность теплоснабжения</w:t>
      </w:r>
      <w:bookmarkEnd w:id="87"/>
    </w:p>
    <w:p w14:paraId="64F8F7F4" w14:textId="77777777" w:rsidR="001522A8" w:rsidRPr="00C16064" w:rsidRDefault="001522A8" w:rsidP="001522A8">
      <w:pPr>
        <w:keepNext/>
        <w:keepLines/>
        <w:widowControl w:val="0"/>
        <w:numPr>
          <w:ilvl w:val="1"/>
          <w:numId w:val="0"/>
        </w:numPr>
        <w:ind w:firstLine="709"/>
        <w:jc w:val="both"/>
        <w:outlineLvl w:val="1"/>
        <w:rPr>
          <w:b/>
          <w:bCs/>
          <w:sz w:val="28"/>
          <w:szCs w:val="28"/>
          <w:lang w:eastAsia="en-US"/>
        </w:rPr>
      </w:pPr>
    </w:p>
    <w:p w14:paraId="3E4D3B49" w14:textId="77777777" w:rsidR="001522A8" w:rsidRPr="00C16064" w:rsidRDefault="001522A8" w:rsidP="001522A8">
      <w:pPr>
        <w:keepNext/>
        <w:keepLines/>
        <w:numPr>
          <w:ilvl w:val="2"/>
          <w:numId w:val="0"/>
        </w:numPr>
        <w:jc w:val="center"/>
        <w:outlineLvl w:val="2"/>
        <w:rPr>
          <w:b/>
          <w:bCs/>
          <w:sz w:val="28"/>
          <w:szCs w:val="28"/>
          <w:lang w:eastAsia="en-US"/>
        </w:rPr>
      </w:pPr>
      <w:bookmarkStart w:id="88" w:name="_Toc120624722"/>
      <w:r w:rsidRPr="00C16064">
        <w:rPr>
          <w:b/>
          <w:bCs/>
          <w:sz w:val="28"/>
          <w:szCs w:val="28"/>
          <w:lang w:eastAsia="en-US"/>
        </w:rPr>
        <w:t>1.9.1. Описание и значения показателей, определяемых в соответствии</w:t>
      </w:r>
    </w:p>
    <w:p w14:paraId="33E82BB9"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 xml:space="preserve">с методическими указаниями по разработке схем теплоснабжения, </w:t>
      </w:r>
    </w:p>
    <w:p w14:paraId="6CE227A1"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 иные сведения</w:t>
      </w:r>
      <w:bookmarkEnd w:id="88"/>
    </w:p>
    <w:p w14:paraId="3B173A02" w14:textId="77777777" w:rsidR="001522A8" w:rsidRPr="00C16064" w:rsidRDefault="001522A8" w:rsidP="001522A8">
      <w:pPr>
        <w:keepNext/>
        <w:keepLines/>
        <w:numPr>
          <w:ilvl w:val="2"/>
          <w:numId w:val="0"/>
        </w:numPr>
        <w:jc w:val="center"/>
        <w:outlineLvl w:val="2"/>
        <w:rPr>
          <w:b/>
          <w:bCs/>
          <w:sz w:val="28"/>
          <w:szCs w:val="28"/>
          <w:lang w:eastAsia="en-US"/>
        </w:rPr>
      </w:pPr>
    </w:p>
    <w:p w14:paraId="05193593"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Нижеприведенный расчет надежности системы теплоснабжения выполнен в соответствии с «Методическими указаниями по анализу показателей, используемых для оценки надежности систем теплоснабжения».</w:t>
      </w:r>
    </w:p>
    <w:p w14:paraId="3328E98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соответствии с Методическими указаниями, системы теплоснабжения поселений по условиям обеспечения классифицируются по показателям надежности на:</w:t>
      </w:r>
    </w:p>
    <w:p w14:paraId="4393781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высоконадежные;</w:t>
      </w:r>
    </w:p>
    <w:p w14:paraId="0B731653"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надежные;</w:t>
      </w:r>
    </w:p>
    <w:p w14:paraId="592C2D5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малонадежные;</w:t>
      </w:r>
    </w:p>
    <w:p w14:paraId="0ED35AF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ненадежные.</w:t>
      </w:r>
    </w:p>
    <w:p w14:paraId="5D56583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надежности системы теплоснабжения подразделяются на:</w:t>
      </w:r>
    </w:p>
    <w:p w14:paraId="54838B6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характеризующие надежность электроснабжения источников тепловой энергии;</w:t>
      </w:r>
    </w:p>
    <w:p w14:paraId="5586C7B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характеризующие надежность водоснабжения источников тепловой энергии;</w:t>
      </w:r>
    </w:p>
    <w:p w14:paraId="2EA8187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характеризующие надежность топливоснабжения источников тепловой энергии;</w:t>
      </w:r>
    </w:p>
    <w:p w14:paraId="01BF391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характеризующие соответствие тепловой мощности источников тепловой энергии и пропускной способности тепловых сетей расчетным тепловым нагрузкам потребителей;</w:t>
      </w:r>
    </w:p>
    <w:p w14:paraId="1FFCFE9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характеризующие уровень резервирования (Кр) источников тепловой энергии и элементов тепловой сети;</w:t>
      </w:r>
    </w:p>
    <w:p w14:paraId="47C0CB2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характеризующие уровень технического состояния тепловых сетей;</w:t>
      </w:r>
    </w:p>
    <w:p w14:paraId="4A3E097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характеризующие интенсивность отказов тепловых сетей;</w:t>
      </w:r>
    </w:p>
    <w:p w14:paraId="48FD9E2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w:t>
      </w:r>
      <w:r w:rsidRPr="00C16064">
        <w:rPr>
          <w:rFonts w:eastAsia="Calibri"/>
          <w:sz w:val="28"/>
          <w:szCs w:val="28"/>
          <w:lang w:eastAsia="en-US"/>
        </w:rPr>
        <w:tab/>
        <w:t>характеризующие аварийный недоотпуск тепловой энергии потребителям;</w:t>
      </w:r>
    </w:p>
    <w:p w14:paraId="44A81C8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показатели, характеризующие количество жалоб потребителей тепловой энергии на нарушение качества теплоснабжения.</w:t>
      </w:r>
    </w:p>
    <w:p w14:paraId="005C086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Данная методика устанавливает следующие термины и определения:</w:t>
      </w:r>
    </w:p>
    <w:p w14:paraId="65BBB76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«система теплоснабжения» - совокупность источников тепловой энергии и теплопотребляющих установок, технологически соединенных тепловыми сетями;</w:t>
      </w:r>
    </w:p>
    <w:p w14:paraId="6D76DB2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«источник тепловой энергии» - устройство, предназначенное для производства тепловой энергии;</w:t>
      </w:r>
    </w:p>
    <w:p w14:paraId="03C26A5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«теплопотребляющая установка» - устройство, предназначенное для использования тепловой энергии, теплоносителя для нужд потребителя тепловой энергии;</w:t>
      </w:r>
    </w:p>
    <w:p w14:paraId="5477741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14:paraId="05AD44F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14:paraId="633B6A7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«качество теплоснабжения»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14:paraId="796FE33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«отказ технологический» - вынужденное отключение или ограничение работоспособности оборудования, повреждение зданий и сооружений, приведшие к</w:t>
      </w:r>
      <w:r w:rsidRPr="00C16064">
        <w:rPr>
          <w:rFonts w:eastAsia="Calibri"/>
          <w:szCs w:val="22"/>
          <w:lang w:eastAsia="en-US"/>
        </w:rPr>
        <w:t xml:space="preserve"> </w:t>
      </w:r>
      <w:r w:rsidRPr="00C16064">
        <w:rPr>
          <w:rFonts w:eastAsia="Calibri"/>
          <w:sz w:val="28"/>
          <w:szCs w:val="28"/>
          <w:lang w:eastAsia="en-US"/>
        </w:rPr>
        <w:t>нарушению процесса передачи тепловой энергии потребителям, если они не содержат признаков аварии;</w:t>
      </w:r>
    </w:p>
    <w:p w14:paraId="546CB79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«отказ системы теплоснабжения» - такая аварийная ситуация, при которой прекращается подача тепловой энергии хотя бы одному потребителю.</w:t>
      </w:r>
    </w:p>
    <w:p w14:paraId="69CB99AE"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«авария» - повреждение трубопровода тепловой сети, если в период отопительного сезона это привело к перерыву теплоснабжения на срок 36 ч и более;</w:t>
      </w:r>
    </w:p>
    <w:p w14:paraId="42D39E2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«ветхий, подлежащий замене трубопровод» - трубопровод, отработавший нормативный срок службы или подлежащий замене по заключению специализированной организации, аккредитованной в области промышленной безопасности.</w:t>
      </w:r>
    </w:p>
    <w:p w14:paraId="4B66EDE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 Интегральными показателями оценки надежности теплоснабжения в целом являются такие эмпирические показатели как интенсивность отказов nот [1/год] и относительный аварийный недоотпуск тепла Qав/Qрасч, где Qав – аварийный недоотпуск тепла за год [Гкал], Qрасч – расчетный отпуск тепла системой теплоснабжения за год [Гкал]. Динамика изменения данных показателей указывает на прогресс или деградацию надежности каждой конкретной системы теплоснабжения. Однако они не могут быть применены в качестве универсальных системных показателей, поскольку не содержат элементов сопоставимости систем теплоснабжения.</w:t>
      </w:r>
    </w:p>
    <w:p w14:paraId="46C15F1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14:paraId="036969E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1.</w:t>
      </w:r>
      <w:r w:rsidRPr="00C16064">
        <w:rPr>
          <w:rFonts w:eastAsia="Calibri"/>
          <w:sz w:val="28"/>
          <w:szCs w:val="28"/>
          <w:lang w:eastAsia="en-US"/>
        </w:rPr>
        <w:tab/>
        <w:t>Показатель надежности электроснабжения источников тепла (Кэ) характеризуется наличием или отсутствием резервного электропитания:</w:t>
      </w:r>
    </w:p>
    <w:p w14:paraId="7E1031AE"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наличии резервного электроснабжения Кэ = 1,0;</w:t>
      </w:r>
    </w:p>
    <w:p w14:paraId="4E4EE8F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отсутствии резервного электроснабжения при мощности источника тепловой энергии (Гкал/ч):</w:t>
      </w:r>
    </w:p>
    <w:p w14:paraId="444BC583"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до 5,0 - Кэ = 0,8;</w:t>
      </w:r>
    </w:p>
    <w:p w14:paraId="29E50982"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5,0 – 20 - Кэ = 0,7;</w:t>
      </w:r>
    </w:p>
    <w:p w14:paraId="52AA8EA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свыше 20 - Кэ = 0,6.</w:t>
      </w:r>
    </w:p>
    <w:p w14:paraId="7430638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2.</w:t>
      </w:r>
      <w:r w:rsidRPr="00C16064">
        <w:rPr>
          <w:rFonts w:eastAsia="Calibri"/>
          <w:sz w:val="28"/>
          <w:szCs w:val="28"/>
          <w:lang w:eastAsia="en-US"/>
        </w:rPr>
        <w:tab/>
        <w:t>Показатель надежности водоснабжения источников тепла (Кв) характеризуется наличием или отсутствием резервного водоснабжения:</w:t>
      </w:r>
    </w:p>
    <w:p w14:paraId="7F6631D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наличии резервного водоснабжения Кв = 1,0</w:t>
      </w:r>
    </w:p>
    <w:p w14:paraId="0E92E73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отсутствии резервного водоснабжения при мощности источника тепловой энергии (Гкал/час):</w:t>
      </w:r>
    </w:p>
    <w:p w14:paraId="34BBED7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до 5,0 - Кв = 0,8;</w:t>
      </w:r>
    </w:p>
    <w:p w14:paraId="2890A2B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5,0 – 20 -</w:t>
      </w:r>
      <w:r w:rsidRPr="00C16064">
        <w:rPr>
          <w:rFonts w:eastAsia="Calibri"/>
          <w:sz w:val="28"/>
          <w:szCs w:val="28"/>
          <w:lang w:eastAsia="en-US"/>
        </w:rPr>
        <w:tab/>
        <w:t>Кв = 0,7</w:t>
      </w:r>
    </w:p>
    <w:p w14:paraId="4FBF868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Свыше 20</w:t>
      </w:r>
      <w:r w:rsidRPr="00C16064">
        <w:rPr>
          <w:rFonts w:eastAsia="Calibri"/>
          <w:sz w:val="28"/>
          <w:szCs w:val="28"/>
          <w:lang w:eastAsia="en-US"/>
        </w:rPr>
        <w:tab/>
        <w:t>Кв = 0,6</w:t>
      </w:r>
    </w:p>
    <w:p w14:paraId="01988B1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3.</w:t>
      </w:r>
      <w:r w:rsidRPr="00C16064">
        <w:rPr>
          <w:rFonts w:eastAsia="Calibri"/>
          <w:sz w:val="28"/>
          <w:szCs w:val="28"/>
          <w:lang w:eastAsia="en-US"/>
        </w:rPr>
        <w:tab/>
        <w:t>Показатель надежности топливоснабжения источников тепла (Кт) Характеризуется наличием или отсутствием резервного топливоснабжения.</w:t>
      </w:r>
    </w:p>
    <w:p w14:paraId="541BAA1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при наличии резервного топлива Кт = 1,0; при отсутствии резервного топлива при мощности источника тепловой энергии (Гкал/ч):</w:t>
      </w:r>
    </w:p>
    <w:p w14:paraId="445A41C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до 5,0 - Кт = 1,0;</w:t>
      </w:r>
    </w:p>
    <w:p w14:paraId="559A3E6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5,0 – 20 - Кт = 0,7;</w:t>
      </w:r>
    </w:p>
    <w:p w14:paraId="1959618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свыше 20 - Кт = 0,5.</w:t>
      </w:r>
    </w:p>
    <w:p w14:paraId="14FEEC3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(Кб).</w:t>
      </w:r>
    </w:p>
    <w:p w14:paraId="12B86C4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Величина этого показателя определяется размером дефицита (%): до 10 - Кб = 1,0;</w:t>
      </w:r>
    </w:p>
    <w:p w14:paraId="481E63B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10 – 20 - Кб = 0,8;</w:t>
      </w:r>
    </w:p>
    <w:p w14:paraId="50E341D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20 – 30 - Кб - 0,6;</w:t>
      </w:r>
    </w:p>
    <w:p w14:paraId="1C51B26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свыше 30 - Кб = 0,3.</w:t>
      </w:r>
    </w:p>
    <w:p w14:paraId="0536D32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5. Показатель уровня резервирования (Кр)</w:t>
      </w:r>
      <w:r w:rsidRPr="00C16064">
        <w:rPr>
          <w:rFonts w:eastAsia="Calibri"/>
          <w:sz w:val="28"/>
          <w:szCs w:val="28"/>
          <w:u w:val="single"/>
          <w:lang w:eastAsia="en-US"/>
        </w:rPr>
        <w:t xml:space="preserve"> </w:t>
      </w:r>
      <w:r w:rsidRPr="00C16064">
        <w:rPr>
          <w:rFonts w:eastAsia="Calibri"/>
          <w:sz w:val="28"/>
          <w:szCs w:val="28"/>
          <w:lang w:eastAsia="en-US"/>
        </w:rPr>
        <w:t>источников тепла и элементов тепловой сети,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14:paraId="234EFA3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90 – 100 - Кр = 1,0;</w:t>
      </w:r>
    </w:p>
    <w:p w14:paraId="27E236F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70 – 90 - Кр = 0,7;</w:t>
      </w:r>
    </w:p>
    <w:p w14:paraId="2C64A9C2"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50 – 70 - Кр = 0,5;</w:t>
      </w:r>
    </w:p>
    <w:p w14:paraId="2CD1382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30 – 50 - Кр = 0,3;</w:t>
      </w:r>
    </w:p>
    <w:p w14:paraId="71638D8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менее 30 - Кр = 0,2.</w:t>
      </w:r>
    </w:p>
    <w:p w14:paraId="133A373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6.</w:t>
      </w:r>
      <w:r w:rsidRPr="00C16064">
        <w:rPr>
          <w:rFonts w:eastAsia="Calibri"/>
          <w:sz w:val="28"/>
          <w:szCs w:val="28"/>
          <w:lang w:eastAsia="en-US"/>
        </w:rPr>
        <w:tab/>
        <w:t>Показатель технического состояния тепловых сетей (Кс), характеризуемый долей ветхих, подлежащих замене (%) трубопроводов:</w:t>
      </w:r>
    </w:p>
    <w:p w14:paraId="3B64D62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до 10 - Кс = 1,0;</w:t>
      </w:r>
    </w:p>
    <w:p w14:paraId="26777CB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10 – 20 - Кс = 0,8;</w:t>
      </w:r>
    </w:p>
    <w:p w14:paraId="50F85252"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20 – 30 - Кс = 0,6;</w:t>
      </w:r>
    </w:p>
    <w:p w14:paraId="617AE57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свыше 30 - Кс = 0,5.</w:t>
      </w:r>
    </w:p>
    <w:p w14:paraId="42C1B942"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7.</w:t>
      </w:r>
      <w:r w:rsidRPr="00C16064">
        <w:rPr>
          <w:rFonts w:eastAsia="Calibri"/>
          <w:sz w:val="28"/>
          <w:szCs w:val="28"/>
          <w:lang w:eastAsia="en-US"/>
        </w:rPr>
        <w:tab/>
        <w:t>Показатель интенсивности отказов тепловых сетей (Котк), характеризуется количеством вынужденных отключений участков тепловых сетей с ограничениями отпуска тепловой энергии потребителям, вызванным отказом и его устранением за последние три года.</w:t>
      </w:r>
    </w:p>
    <w:p w14:paraId="1CECE73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Иотк = nотк/(3*S) [1/(км*год)],</w:t>
      </w:r>
    </w:p>
    <w:p w14:paraId="476E81A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где nотк - количество отказов за последние три года;</w:t>
      </w:r>
    </w:p>
    <w:p w14:paraId="757062E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S- протяженность тепловой сети данной системы теплоснабжения [км].</w:t>
      </w:r>
    </w:p>
    <w:p w14:paraId="738FB24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зависимости от интенсивности отказов (Иотк) определяется показатель надежности (Котк)</w:t>
      </w:r>
    </w:p>
    <w:p w14:paraId="6AB63C3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до 0,5 - Котк = 1,0;</w:t>
      </w:r>
    </w:p>
    <w:p w14:paraId="6C3099F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0,5 - 0,8 - Котк = 0,8;</w:t>
      </w:r>
    </w:p>
    <w:p w14:paraId="1F8E807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0,8 - 1,2 - Котк = 0,6;</w:t>
      </w:r>
    </w:p>
    <w:p w14:paraId="38E39E9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свыше 1,2 - Котк = 0,5;</w:t>
      </w:r>
    </w:p>
    <w:p w14:paraId="0F46D6C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8. Показатель относительного недоотпуска тепла (Кнед) в результате аварий и инцидентов определяется по формуле:</w:t>
      </w:r>
    </w:p>
    <w:p w14:paraId="2BAA495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Qнед = Qав/Qфакт*100 [%]</w:t>
      </w:r>
    </w:p>
    <w:p w14:paraId="3ECB64A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где Qав - аварийный недоотпуск тепла за последние 3 года;</w:t>
      </w:r>
    </w:p>
    <w:p w14:paraId="1BE1CF7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Qфакт - фактический отпуск тепла системой теплоснабжения за последние</w:t>
      </w:r>
      <w:r w:rsidRPr="00C16064">
        <w:rPr>
          <w:rFonts w:eastAsia="Calibri"/>
          <w:sz w:val="28"/>
          <w:szCs w:val="28"/>
          <w:lang w:eastAsia="en-US"/>
        </w:rPr>
        <w:tab/>
        <w:t>три года.</w:t>
      </w:r>
    </w:p>
    <w:p w14:paraId="40E0A57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зависимости от величины недоотпуска тепла (Qнед) определяется</w:t>
      </w:r>
      <w:r w:rsidRPr="00C16064">
        <w:rPr>
          <w:rFonts w:eastAsia="Calibri"/>
          <w:sz w:val="28"/>
          <w:szCs w:val="28"/>
          <w:lang w:eastAsia="en-US"/>
        </w:rPr>
        <w:tab/>
        <w:t>показатель</w:t>
      </w:r>
    </w:p>
    <w:p w14:paraId="053826D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надежности (Кнед)</w:t>
      </w:r>
    </w:p>
    <w:p w14:paraId="5636B57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до 0,1 - Кнед = 1,0;</w:t>
      </w:r>
    </w:p>
    <w:p w14:paraId="0BDC41E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0,1 - 0,3 - Кнед = 0,8;</w:t>
      </w:r>
    </w:p>
    <w:p w14:paraId="1BD983E1"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0,3 - 0,5 - Кнед = 0,6;</w:t>
      </w:r>
    </w:p>
    <w:p w14:paraId="02A5085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свыше 0,5 - Кнед = 0,5.</w:t>
      </w:r>
    </w:p>
    <w:p w14:paraId="103E7F0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9. Показатель качества теплоснабжения</w:t>
      </w:r>
      <w:r w:rsidRPr="00C16064">
        <w:rPr>
          <w:rFonts w:eastAsia="Calibri"/>
          <w:sz w:val="28"/>
          <w:szCs w:val="28"/>
          <w:u w:val="single"/>
          <w:lang w:eastAsia="en-US"/>
        </w:rPr>
        <w:t>,</w:t>
      </w:r>
      <w:r w:rsidRPr="00C16064">
        <w:rPr>
          <w:rFonts w:eastAsia="Calibri"/>
          <w:sz w:val="28"/>
          <w:szCs w:val="28"/>
          <w:lang w:eastAsia="en-US"/>
        </w:rPr>
        <w:t xml:space="preserve"> характеризуемый количеством жалоб потребителей тепла на нарушение качества теплоснабжения</w:t>
      </w:r>
    </w:p>
    <w:p w14:paraId="489CD01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Ж = Джал/ Дсумм*100 [%]</w:t>
      </w:r>
    </w:p>
    <w:p w14:paraId="42E8064E"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где Дсумм – количество зданий, снабжающихся теплом от системы теплоснабжения;</w:t>
      </w:r>
    </w:p>
    <w:p w14:paraId="5A46B32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Джал - количество зданий, по которым поступили жалобы на работу системы теплоснабжения.</w:t>
      </w:r>
    </w:p>
    <w:p w14:paraId="6553D0A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зависимости от рассчитанного коэффициента (Ж) определяется показатель надежности (Кж)</w:t>
      </w:r>
    </w:p>
    <w:p w14:paraId="5B79AA8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до 0,2 - Кж = 1,0;</w:t>
      </w:r>
    </w:p>
    <w:p w14:paraId="658FFEE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0,2 – 0,5 - Кж = 0,8;</w:t>
      </w:r>
    </w:p>
    <w:p w14:paraId="603268B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0,5 – 0,8 - Кж = 0,6;</w:t>
      </w:r>
    </w:p>
    <w:p w14:paraId="08E7FFF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свыше 0,8 - Кж = 0,4.</w:t>
      </w:r>
    </w:p>
    <w:p w14:paraId="47524A4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noProof/>
          <w:sz w:val="28"/>
          <w:szCs w:val="28"/>
        </w:rPr>
        <w:drawing>
          <wp:anchor distT="0" distB="0" distL="0" distR="0" simplePos="0" relativeHeight="251660288" behindDoc="0" locked="0" layoutInCell="1" allowOverlap="1" wp14:anchorId="6B36FD52" wp14:editId="37A11578">
            <wp:simplePos x="0" y="0"/>
            <wp:positionH relativeFrom="page">
              <wp:posOffset>1334184</wp:posOffset>
            </wp:positionH>
            <wp:positionV relativeFrom="paragraph">
              <wp:posOffset>396827</wp:posOffset>
            </wp:positionV>
            <wp:extent cx="3259305" cy="333756"/>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9" cstate="print"/>
                    <a:stretch>
                      <a:fillRect/>
                    </a:stretch>
                  </pic:blipFill>
                  <pic:spPr>
                    <a:xfrm>
                      <a:off x="0" y="0"/>
                      <a:ext cx="3259305" cy="333756"/>
                    </a:xfrm>
                    <a:prstGeom prst="rect">
                      <a:avLst/>
                    </a:prstGeom>
                  </pic:spPr>
                </pic:pic>
              </a:graphicData>
            </a:graphic>
          </wp:anchor>
        </w:drawing>
      </w:r>
      <w:r w:rsidRPr="00C16064">
        <w:rPr>
          <w:rFonts w:eastAsia="Calibri"/>
          <w:sz w:val="28"/>
          <w:szCs w:val="28"/>
          <w:lang w:eastAsia="en-US"/>
        </w:rPr>
        <w:t>10. Показатель надежности конкретной системы теплоснабжения (Кнад) определяется как средний по частным показателям Кэ, Кв, Кт, Кб, Кр и Кс:</w:t>
      </w:r>
    </w:p>
    <w:p w14:paraId="3AF8EA4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где n - число показателей, учтенных в числителе.</w:t>
      </w:r>
    </w:p>
    <w:p w14:paraId="7A3F6C44"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noProof/>
          <w:sz w:val="28"/>
          <w:szCs w:val="28"/>
        </w:rPr>
        <w:drawing>
          <wp:anchor distT="0" distB="0" distL="0" distR="0" simplePos="0" relativeHeight="251659264" behindDoc="0" locked="0" layoutInCell="1" allowOverlap="1" wp14:anchorId="39C17EFA" wp14:editId="4F310341">
            <wp:simplePos x="0" y="0"/>
            <wp:positionH relativeFrom="page">
              <wp:posOffset>1334184</wp:posOffset>
            </wp:positionH>
            <wp:positionV relativeFrom="paragraph">
              <wp:posOffset>397461</wp:posOffset>
            </wp:positionV>
            <wp:extent cx="1981449" cy="377951"/>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10" cstate="print"/>
                    <a:stretch>
                      <a:fillRect/>
                    </a:stretch>
                  </pic:blipFill>
                  <pic:spPr>
                    <a:xfrm>
                      <a:off x="0" y="0"/>
                      <a:ext cx="1981449" cy="377951"/>
                    </a:xfrm>
                    <a:prstGeom prst="rect">
                      <a:avLst/>
                    </a:prstGeom>
                  </pic:spPr>
                </pic:pic>
              </a:graphicData>
            </a:graphic>
          </wp:anchor>
        </w:drawing>
      </w:r>
      <w:r w:rsidRPr="00C16064">
        <w:rPr>
          <w:rFonts w:eastAsia="Calibri"/>
          <w:sz w:val="28"/>
          <w:szCs w:val="28"/>
          <w:lang w:eastAsia="en-US"/>
        </w:rPr>
        <w:t>11.</w:t>
      </w:r>
      <w:r w:rsidRPr="00C16064">
        <w:rPr>
          <w:rFonts w:eastAsia="Calibri"/>
          <w:sz w:val="28"/>
          <w:szCs w:val="28"/>
          <w:lang w:eastAsia="en-US"/>
        </w:rPr>
        <w:tab/>
        <w:t>Общий показатель надежности систем теплоснабжения поселения (при наличии нескольких систем теплоснабжения) определяется:</w:t>
      </w:r>
    </w:p>
    <w:p w14:paraId="6E2976C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Q1, Qn - расчетные тепловые нагрузки потребителей отдельных систем теплоснабжения.</w:t>
      </w:r>
    </w:p>
    <w:p w14:paraId="47BF40F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Расчет показателей надежности системы теплоснабжения производится исходя из показателей надежности структурных элементов системы теплоснабжения и внешних систем электро-, водо-, топливоснабжения источников тепловой энергии по данным, предоставленным теплоснабжающей организацией.</w:t>
      </w:r>
    </w:p>
    <w:p w14:paraId="0F2BD08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Cs w:val="22"/>
          <w:lang w:eastAsia="en-US"/>
        </w:rPr>
        <w:t xml:space="preserve"> </w:t>
      </w:r>
    </w:p>
    <w:p w14:paraId="1EEC40A9" w14:textId="77777777" w:rsidR="001522A8" w:rsidRPr="00C16064" w:rsidRDefault="001522A8" w:rsidP="001522A8">
      <w:pPr>
        <w:widowControl w:val="0"/>
        <w:ind w:firstLine="497"/>
        <w:jc w:val="right"/>
        <w:rPr>
          <w:rFonts w:eastAsia="Calibri"/>
          <w:szCs w:val="22"/>
          <w:lang w:eastAsia="en-US"/>
        </w:rPr>
      </w:pPr>
      <w:r w:rsidRPr="00C16064">
        <w:rPr>
          <w:rFonts w:eastAsia="Calibri"/>
          <w:b/>
          <w:sz w:val="20"/>
          <w:szCs w:val="22"/>
          <w:lang w:eastAsia="en-US"/>
        </w:rPr>
        <w:t>Критерии</w:t>
      </w:r>
      <w:r w:rsidRPr="00C16064">
        <w:rPr>
          <w:rFonts w:eastAsia="Calibri"/>
          <w:b/>
          <w:spacing w:val="-8"/>
          <w:sz w:val="20"/>
          <w:szCs w:val="22"/>
          <w:lang w:eastAsia="en-US"/>
        </w:rPr>
        <w:t xml:space="preserve"> </w:t>
      </w:r>
      <w:r w:rsidRPr="00C16064">
        <w:rPr>
          <w:rFonts w:eastAsia="Calibri"/>
          <w:b/>
          <w:sz w:val="20"/>
          <w:szCs w:val="22"/>
          <w:lang w:eastAsia="en-US"/>
        </w:rPr>
        <w:t>надёжности</w:t>
      </w:r>
      <w:r w:rsidRPr="00C16064">
        <w:rPr>
          <w:rFonts w:eastAsia="Calibri"/>
          <w:b/>
          <w:spacing w:val="-9"/>
          <w:sz w:val="20"/>
          <w:szCs w:val="22"/>
          <w:lang w:eastAsia="en-US"/>
        </w:rPr>
        <w:t xml:space="preserve"> </w:t>
      </w:r>
      <w:r w:rsidRPr="00C16064">
        <w:rPr>
          <w:rFonts w:eastAsia="Calibri"/>
          <w:b/>
          <w:sz w:val="20"/>
          <w:szCs w:val="22"/>
          <w:lang w:eastAsia="en-US"/>
        </w:rPr>
        <w:t>системы</w:t>
      </w:r>
      <w:r w:rsidRPr="00C16064">
        <w:rPr>
          <w:rFonts w:eastAsia="Calibri"/>
          <w:b/>
          <w:spacing w:val="-11"/>
          <w:sz w:val="20"/>
          <w:szCs w:val="22"/>
          <w:lang w:eastAsia="en-US"/>
        </w:rPr>
        <w:t xml:space="preserve"> </w:t>
      </w:r>
      <w:r w:rsidRPr="00C16064">
        <w:rPr>
          <w:rFonts w:eastAsia="Calibri"/>
          <w:b/>
          <w:sz w:val="20"/>
          <w:szCs w:val="22"/>
          <w:lang w:eastAsia="en-US"/>
        </w:rPr>
        <w:t>теплоснабжения ст</w:t>
      </w:r>
      <w:r>
        <w:rPr>
          <w:rFonts w:eastAsia="Calibri"/>
          <w:b/>
          <w:sz w:val="20"/>
          <w:szCs w:val="22"/>
          <w:lang w:eastAsia="en-US"/>
        </w:rPr>
        <w:t>-ца</w:t>
      </w:r>
      <w:r w:rsidRPr="00C16064">
        <w:rPr>
          <w:rFonts w:eastAsia="Calibri"/>
          <w:b/>
          <w:sz w:val="20"/>
          <w:szCs w:val="22"/>
          <w:lang w:eastAsia="en-US"/>
        </w:rPr>
        <w:t xml:space="preserve"> Старощербиновская:</w:t>
      </w:r>
    </w:p>
    <w:tbl>
      <w:tblPr>
        <w:tblW w:w="9785" w:type="dxa"/>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498"/>
        <w:gridCol w:w="3685"/>
        <w:gridCol w:w="709"/>
        <w:gridCol w:w="708"/>
        <w:gridCol w:w="709"/>
        <w:gridCol w:w="709"/>
        <w:gridCol w:w="851"/>
        <w:gridCol w:w="1916"/>
      </w:tblGrid>
      <w:tr w:rsidR="001522A8" w:rsidRPr="00C16064" w14:paraId="5273C513" w14:textId="77777777" w:rsidTr="001522A8">
        <w:tc>
          <w:tcPr>
            <w:tcW w:w="498" w:type="dxa"/>
            <w:vMerge w:val="restart"/>
            <w:vAlign w:val="center"/>
          </w:tcPr>
          <w:p w14:paraId="687956E7" w14:textId="77777777" w:rsidR="001522A8" w:rsidRPr="00C16064" w:rsidRDefault="001522A8" w:rsidP="001522A8">
            <w:pPr>
              <w:widowControl w:val="0"/>
              <w:ind w:right="-27"/>
              <w:jc w:val="center"/>
              <w:rPr>
                <w:rFonts w:eastAsia="Calibri"/>
                <w:sz w:val="20"/>
                <w:szCs w:val="20"/>
                <w:lang w:eastAsia="en-US"/>
              </w:rPr>
            </w:pPr>
            <w:r w:rsidRPr="00C16064">
              <w:rPr>
                <w:rFonts w:eastAsia="Calibri"/>
                <w:sz w:val="20"/>
                <w:szCs w:val="20"/>
                <w:lang w:eastAsia="en-US"/>
              </w:rPr>
              <w:t>№ п/п</w:t>
            </w:r>
          </w:p>
        </w:tc>
        <w:tc>
          <w:tcPr>
            <w:tcW w:w="3685" w:type="dxa"/>
            <w:vMerge w:val="restart"/>
            <w:vAlign w:val="center"/>
          </w:tcPr>
          <w:p w14:paraId="1207CF03" w14:textId="77777777" w:rsidR="001522A8" w:rsidRPr="00C16064" w:rsidRDefault="001522A8" w:rsidP="001522A8">
            <w:pPr>
              <w:widowControl w:val="0"/>
              <w:ind w:right="-27"/>
              <w:jc w:val="center"/>
              <w:rPr>
                <w:rFonts w:eastAsia="Calibri"/>
                <w:sz w:val="20"/>
                <w:szCs w:val="20"/>
                <w:lang w:eastAsia="en-US"/>
              </w:rPr>
            </w:pPr>
            <w:r w:rsidRPr="00C16064">
              <w:rPr>
                <w:rFonts w:eastAsia="Calibri"/>
                <w:sz w:val="20"/>
                <w:szCs w:val="20"/>
                <w:lang w:eastAsia="en-US"/>
              </w:rPr>
              <w:t>Источники тепловой энергии в системе теплоснабжения</w:t>
            </w:r>
          </w:p>
        </w:tc>
        <w:tc>
          <w:tcPr>
            <w:tcW w:w="3686" w:type="dxa"/>
            <w:gridSpan w:val="5"/>
            <w:vAlign w:val="center"/>
          </w:tcPr>
          <w:p w14:paraId="509D5991" w14:textId="77777777" w:rsidR="001522A8" w:rsidRPr="00C16064" w:rsidRDefault="001522A8" w:rsidP="001522A8">
            <w:pPr>
              <w:widowControl w:val="0"/>
              <w:ind w:right="-27"/>
              <w:jc w:val="center"/>
              <w:rPr>
                <w:rFonts w:eastAsia="Calibri"/>
                <w:sz w:val="20"/>
                <w:szCs w:val="20"/>
                <w:lang w:eastAsia="en-US"/>
              </w:rPr>
            </w:pPr>
            <w:r w:rsidRPr="00C16064">
              <w:rPr>
                <w:rFonts w:eastAsia="Calibri"/>
                <w:sz w:val="20"/>
                <w:szCs w:val="20"/>
                <w:lang w:eastAsia="en-US"/>
              </w:rPr>
              <w:t xml:space="preserve">Оценочные показатели надежности </w:t>
            </w:r>
          </w:p>
          <w:p w14:paraId="3F81E159" w14:textId="77777777" w:rsidR="001522A8" w:rsidRPr="00C16064" w:rsidRDefault="001522A8" w:rsidP="001522A8">
            <w:pPr>
              <w:widowControl w:val="0"/>
              <w:ind w:right="-27"/>
              <w:jc w:val="center"/>
              <w:rPr>
                <w:rFonts w:eastAsia="Calibri"/>
                <w:sz w:val="20"/>
                <w:szCs w:val="20"/>
                <w:lang w:eastAsia="en-US"/>
              </w:rPr>
            </w:pPr>
            <w:r w:rsidRPr="00C16064">
              <w:rPr>
                <w:rFonts w:eastAsia="Calibri"/>
                <w:sz w:val="20"/>
                <w:szCs w:val="20"/>
                <w:lang w:eastAsia="en-US"/>
              </w:rPr>
              <w:t>источников тепловой энергии</w:t>
            </w:r>
          </w:p>
        </w:tc>
        <w:tc>
          <w:tcPr>
            <w:tcW w:w="1916" w:type="dxa"/>
            <w:vMerge w:val="restart"/>
            <w:vAlign w:val="center"/>
          </w:tcPr>
          <w:p w14:paraId="74AEECB8" w14:textId="77777777" w:rsidR="001522A8" w:rsidRPr="00C16064" w:rsidRDefault="001522A8" w:rsidP="001522A8">
            <w:pPr>
              <w:widowControl w:val="0"/>
              <w:ind w:right="-27"/>
              <w:jc w:val="center"/>
              <w:rPr>
                <w:rFonts w:eastAsia="Calibri"/>
                <w:sz w:val="20"/>
                <w:szCs w:val="20"/>
                <w:lang w:eastAsia="en-US"/>
              </w:rPr>
            </w:pPr>
            <w:r w:rsidRPr="00C16064">
              <w:rPr>
                <w:rFonts w:eastAsia="Calibri"/>
                <w:sz w:val="20"/>
                <w:szCs w:val="20"/>
                <w:lang w:eastAsia="en-US"/>
              </w:rPr>
              <w:t>Оценка надежности</w:t>
            </w:r>
          </w:p>
          <w:p w14:paraId="75BC436E" w14:textId="77777777" w:rsidR="001522A8" w:rsidRPr="00C16064" w:rsidRDefault="001522A8" w:rsidP="001522A8">
            <w:pPr>
              <w:widowControl w:val="0"/>
              <w:ind w:right="-27"/>
              <w:jc w:val="center"/>
              <w:rPr>
                <w:rFonts w:eastAsia="Calibri"/>
                <w:sz w:val="20"/>
                <w:szCs w:val="20"/>
                <w:lang w:eastAsia="en-US"/>
              </w:rPr>
            </w:pPr>
            <w:r w:rsidRPr="00C16064">
              <w:rPr>
                <w:rFonts w:eastAsia="Calibri"/>
                <w:sz w:val="20"/>
                <w:szCs w:val="20"/>
                <w:lang w:eastAsia="en-US"/>
              </w:rPr>
              <w:t>(высоконадежные, надежные, малонадежные, ненадежные)</w:t>
            </w:r>
          </w:p>
        </w:tc>
      </w:tr>
      <w:tr w:rsidR="001522A8" w:rsidRPr="00C16064" w14:paraId="14553708" w14:textId="77777777" w:rsidTr="001522A8">
        <w:tc>
          <w:tcPr>
            <w:tcW w:w="498" w:type="dxa"/>
            <w:vMerge/>
            <w:vAlign w:val="center"/>
          </w:tcPr>
          <w:p w14:paraId="3E5C5C51" w14:textId="77777777" w:rsidR="001522A8" w:rsidRPr="00C16064" w:rsidRDefault="001522A8" w:rsidP="001522A8">
            <w:pPr>
              <w:widowControl w:val="0"/>
              <w:ind w:right="-27"/>
              <w:jc w:val="center"/>
              <w:rPr>
                <w:rFonts w:eastAsia="Calibri"/>
                <w:sz w:val="20"/>
                <w:szCs w:val="20"/>
                <w:lang w:eastAsia="en-US"/>
              </w:rPr>
            </w:pPr>
          </w:p>
        </w:tc>
        <w:tc>
          <w:tcPr>
            <w:tcW w:w="3685" w:type="dxa"/>
            <w:vMerge/>
          </w:tcPr>
          <w:p w14:paraId="784E7746" w14:textId="77777777" w:rsidR="001522A8" w:rsidRPr="00C16064" w:rsidRDefault="001522A8" w:rsidP="001522A8">
            <w:pPr>
              <w:widowControl w:val="0"/>
              <w:ind w:right="-27"/>
              <w:rPr>
                <w:rFonts w:eastAsia="Calibri"/>
                <w:sz w:val="20"/>
                <w:szCs w:val="20"/>
                <w:lang w:eastAsia="en-US"/>
              </w:rPr>
            </w:pPr>
          </w:p>
        </w:tc>
        <w:tc>
          <w:tcPr>
            <w:tcW w:w="709" w:type="dxa"/>
            <w:vAlign w:val="center"/>
          </w:tcPr>
          <w:p w14:paraId="7542AF30" w14:textId="77777777" w:rsidR="001522A8" w:rsidRPr="00C16064" w:rsidRDefault="001522A8" w:rsidP="001522A8">
            <w:pPr>
              <w:widowControl w:val="0"/>
              <w:ind w:right="-27"/>
              <w:jc w:val="center"/>
              <w:rPr>
                <w:rFonts w:eastAsia="Calibri"/>
                <w:bCs/>
                <w:sz w:val="20"/>
                <w:szCs w:val="20"/>
                <w:lang w:eastAsia="en-US"/>
              </w:rPr>
            </w:pPr>
            <w:r w:rsidRPr="00C16064">
              <w:rPr>
                <w:rFonts w:eastAsia="Calibri"/>
                <w:bCs/>
                <w:sz w:val="20"/>
                <w:szCs w:val="20"/>
                <w:lang w:eastAsia="en-US"/>
              </w:rPr>
              <w:t>Кэ</w:t>
            </w:r>
          </w:p>
        </w:tc>
        <w:tc>
          <w:tcPr>
            <w:tcW w:w="708" w:type="dxa"/>
            <w:vAlign w:val="center"/>
          </w:tcPr>
          <w:p w14:paraId="1A47C0E5" w14:textId="77777777" w:rsidR="001522A8" w:rsidRPr="00C16064" w:rsidRDefault="001522A8" w:rsidP="001522A8">
            <w:pPr>
              <w:widowControl w:val="0"/>
              <w:ind w:right="-27"/>
              <w:jc w:val="center"/>
              <w:rPr>
                <w:rFonts w:eastAsia="Calibri"/>
                <w:bCs/>
                <w:sz w:val="20"/>
                <w:szCs w:val="20"/>
                <w:lang w:eastAsia="en-US"/>
              </w:rPr>
            </w:pPr>
            <w:r w:rsidRPr="00C16064">
              <w:rPr>
                <w:rFonts w:eastAsia="Calibri"/>
                <w:bCs/>
                <w:sz w:val="20"/>
                <w:szCs w:val="20"/>
                <w:lang w:eastAsia="en-US"/>
              </w:rPr>
              <w:t>Кв</w:t>
            </w:r>
          </w:p>
        </w:tc>
        <w:tc>
          <w:tcPr>
            <w:tcW w:w="709" w:type="dxa"/>
            <w:vAlign w:val="center"/>
          </w:tcPr>
          <w:p w14:paraId="4DBFDFCA" w14:textId="77777777" w:rsidR="001522A8" w:rsidRPr="00C16064" w:rsidRDefault="001522A8" w:rsidP="001522A8">
            <w:pPr>
              <w:widowControl w:val="0"/>
              <w:ind w:right="-27"/>
              <w:jc w:val="center"/>
              <w:rPr>
                <w:rFonts w:eastAsia="Calibri"/>
                <w:bCs/>
                <w:sz w:val="20"/>
                <w:szCs w:val="20"/>
                <w:lang w:eastAsia="en-US"/>
              </w:rPr>
            </w:pPr>
            <w:r w:rsidRPr="00C16064">
              <w:rPr>
                <w:rFonts w:eastAsia="Calibri"/>
                <w:bCs/>
                <w:sz w:val="20"/>
                <w:szCs w:val="20"/>
                <w:lang w:eastAsia="en-US"/>
              </w:rPr>
              <w:t>Кт</w:t>
            </w:r>
          </w:p>
        </w:tc>
        <w:tc>
          <w:tcPr>
            <w:tcW w:w="709" w:type="dxa"/>
            <w:vAlign w:val="center"/>
          </w:tcPr>
          <w:p w14:paraId="54F936FA" w14:textId="77777777" w:rsidR="001522A8" w:rsidRPr="00C16064" w:rsidRDefault="001522A8" w:rsidP="001522A8">
            <w:pPr>
              <w:widowControl w:val="0"/>
              <w:ind w:right="-27"/>
              <w:jc w:val="center"/>
              <w:rPr>
                <w:rFonts w:eastAsia="Calibri"/>
                <w:bCs/>
                <w:sz w:val="20"/>
                <w:szCs w:val="20"/>
                <w:lang w:eastAsia="en-US"/>
              </w:rPr>
            </w:pPr>
            <w:r w:rsidRPr="00C16064">
              <w:rPr>
                <w:rFonts w:eastAsia="Calibri"/>
                <w:bCs/>
                <w:sz w:val="20"/>
                <w:szCs w:val="20"/>
                <w:lang w:eastAsia="en-US"/>
              </w:rPr>
              <w:t>Ки</w:t>
            </w:r>
          </w:p>
        </w:tc>
        <w:tc>
          <w:tcPr>
            <w:tcW w:w="851" w:type="dxa"/>
            <w:vAlign w:val="center"/>
          </w:tcPr>
          <w:p w14:paraId="77BEF28D" w14:textId="77777777" w:rsidR="001522A8" w:rsidRPr="00C16064" w:rsidRDefault="001522A8" w:rsidP="001522A8">
            <w:pPr>
              <w:widowControl w:val="0"/>
              <w:ind w:right="-27"/>
              <w:jc w:val="center"/>
              <w:rPr>
                <w:rFonts w:eastAsia="Calibri"/>
                <w:bCs/>
                <w:sz w:val="20"/>
                <w:szCs w:val="20"/>
                <w:lang w:eastAsia="en-US"/>
              </w:rPr>
            </w:pPr>
            <w:r w:rsidRPr="00C16064">
              <w:rPr>
                <w:rFonts w:eastAsia="Calibri"/>
                <w:bCs/>
                <w:sz w:val="20"/>
                <w:szCs w:val="20"/>
                <w:lang w:eastAsia="en-US"/>
              </w:rPr>
              <w:t>К откит.</w:t>
            </w:r>
          </w:p>
        </w:tc>
        <w:tc>
          <w:tcPr>
            <w:tcW w:w="1916" w:type="dxa"/>
            <w:vMerge/>
          </w:tcPr>
          <w:p w14:paraId="736C1457" w14:textId="77777777" w:rsidR="001522A8" w:rsidRPr="00C16064" w:rsidRDefault="001522A8" w:rsidP="001522A8">
            <w:pPr>
              <w:widowControl w:val="0"/>
              <w:ind w:right="-27"/>
              <w:jc w:val="right"/>
              <w:rPr>
                <w:rFonts w:eastAsia="Calibri"/>
                <w:sz w:val="20"/>
                <w:szCs w:val="20"/>
                <w:lang w:eastAsia="en-US"/>
              </w:rPr>
            </w:pPr>
          </w:p>
        </w:tc>
      </w:tr>
      <w:tr w:rsidR="001522A8" w:rsidRPr="00C16064" w14:paraId="57DD92EE" w14:textId="77777777" w:rsidTr="001522A8">
        <w:tc>
          <w:tcPr>
            <w:tcW w:w="498" w:type="dxa"/>
            <w:vAlign w:val="center"/>
          </w:tcPr>
          <w:p w14:paraId="242CF743"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6C169882"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709" w:type="dxa"/>
            <w:vAlign w:val="center"/>
          </w:tcPr>
          <w:p w14:paraId="39E5A4E5"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39F3ADCC"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545F4552"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5F34F4D"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4236281F"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32ADFD5C"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18AB837C" w14:textId="77777777" w:rsidTr="001522A8">
        <w:tc>
          <w:tcPr>
            <w:tcW w:w="498" w:type="dxa"/>
            <w:vAlign w:val="center"/>
          </w:tcPr>
          <w:p w14:paraId="6A5A8C80"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2ECCF4C0"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709" w:type="dxa"/>
            <w:vAlign w:val="center"/>
          </w:tcPr>
          <w:p w14:paraId="07D632F5"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3F6DA63D"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C8F45B4"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4F71F889"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62587A35"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7755264E"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33E3A7AB" w14:textId="77777777" w:rsidTr="001522A8">
        <w:tc>
          <w:tcPr>
            <w:tcW w:w="498" w:type="dxa"/>
            <w:vAlign w:val="center"/>
          </w:tcPr>
          <w:p w14:paraId="06DFFD59"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5A06F5E1"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709" w:type="dxa"/>
            <w:vAlign w:val="center"/>
          </w:tcPr>
          <w:p w14:paraId="58139B91"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0343F9EC"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1D789F4"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4D450D4"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002D90D0"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6F192D16"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340362F6" w14:textId="77777777" w:rsidTr="001522A8">
        <w:tc>
          <w:tcPr>
            <w:tcW w:w="498" w:type="dxa"/>
            <w:vAlign w:val="center"/>
          </w:tcPr>
          <w:p w14:paraId="3FA42AF4"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1810B8B2"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709" w:type="dxa"/>
            <w:vAlign w:val="center"/>
          </w:tcPr>
          <w:p w14:paraId="548A4746"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57DD34A0"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5C38C30D"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89FBD44"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732C909F"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0FB52970"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7A09B235" w14:textId="77777777" w:rsidTr="001522A8">
        <w:tc>
          <w:tcPr>
            <w:tcW w:w="498" w:type="dxa"/>
            <w:vAlign w:val="center"/>
          </w:tcPr>
          <w:p w14:paraId="00F856D4"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5227C63A"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709" w:type="dxa"/>
            <w:vAlign w:val="center"/>
          </w:tcPr>
          <w:p w14:paraId="5AEC7649"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3C82C44F"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7FB1D2DA"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3F2F253"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7A47412D"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1A9C5230"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18C90E92" w14:textId="77777777" w:rsidTr="001522A8">
        <w:tc>
          <w:tcPr>
            <w:tcW w:w="498" w:type="dxa"/>
            <w:vAlign w:val="center"/>
          </w:tcPr>
          <w:p w14:paraId="610692FD"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5441D7F0"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709" w:type="dxa"/>
            <w:vAlign w:val="center"/>
          </w:tcPr>
          <w:p w14:paraId="7D05FED5"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6A0E19C0"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39FEDC01"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14AD282"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2E7A64EC"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287E8535"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489303B9" w14:textId="77777777" w:rsidTr="001522A8">
        <w:tc>
          <w:tcPr>
            <w:tcW w:w="498" w:type="dxa"/>
            <w:vAlign w:val="center"/>
          </w:tcPr>
          <w:p w14:paraId="7440BDBB"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72BBAA73"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709" w:type="dxa"/>
            <w:vAlign w:val="center"/>
          </w:tcPr>
          <w:p w14:paraId="2486FB95"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696E5C11"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49CEE951"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1D9ACE8"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36CB0A03"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264BE4BE"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585BB41E" w14:textId="77777777" w:rsidTr="001522A8">
        <w:tc>
          <w:tcPr>
            <w:tcW w:w="498" w:type="dxa"/>
            <w:vAlign w:val="center"/>
          </w:tcPr>
          <w:p w14:paraId="4B029A9C"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3DF23AAC"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709" w:type="dxa"/>
            <w:vAlign w:val="center"/>
          </w:tcPr>
          <w:p w14:paraId="10C1B6D3"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728F6410"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1FEA87C"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1925B77"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06CBA37A"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4D4B2F20"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6DFEBB34" w14:textId="77777777" w:rsidTr="001522A8">
        <w:tc>
          <w:tcPr>
            <w:tcW w:w="498" w:type="dxa"/>
            <w:vAlign w:val="center"/>
          </w:tcPr>
          <w:p w14:paraId="5119C667"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64DD3FA6"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709" w:type="dxa"/>
            <w:vAlign w:val="center"/>
          </w:tcPr>
          <w:p w14:paraId="16DFA22B"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1C5CFD73"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3673F69A"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19C832E9"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3055DAA1"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68B11EFD"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7908E513" w14:textId="77777777" w:rsidTr="001522A8">
        <w:tc>
          <w:tcPr>
            <w:tcW w:w="498" w:type="dxa"/>
            <w:vAlign w:val="center"/>
          </w:tcPr>
          <w:p w14:paraId="6060BE4A"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7A70F538"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709" w:type="dxa"/>
            <w:vAlign w:val="center"/>
          </w:tcPr>
          <w:p w14:paraId="5A7C6B77"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72339376"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3FAD10E6"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D6E2B48"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367F604B"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4F9DEFE4"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7CD5D144" w14:textId="77777777" w:rsidTr="001522A8">
        <w:tc>
          <w:tcPr>
            <w:tcW w:w="498" w:type="dxa"/>
            <w:vAlign w:val="center"/>
          </w:tcPr>
          <w:p w14:paraId="654915A4" w14:textId="77777777" w:rsidR="001522A8" w:rsidRPr="00C16064" w:rsidRDefault="001522A8" w:rsidP="001522A8">
            <w:pPr>
              <w:widowControl w:val="0"/>
              <w:numPr>
                <w:ilvl w:val="0"/>
                <w:numId w:val="32"/>
              </w:numPr>
              <w:ind w:left="0" w:right="-27" w:firstLine="0"/>
              <w:jc w:val="center"/>
              <w:rPr>
                <w:rFonts w:eastAsia="Calibri"/>
                <w:sz w:val="20"/>
                <w:szCs w:val="20"/>
                <w:lang w:eastAsia="en-US"/>
              </w:rPr>
            </w:pPr>
          </w:p>
        </w:tc>
        <w:tc>
          <w:tcPr>
            <w:tcW w:w="3685" w:type="dxa"/>
            <w:vAlign w:val="center"/>
          </w:tcPr>
          <w:p w14:paraId="3FD02BA4"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709" w:type="dxa"/>
            <w:vAlign w:val="center"/>
          </w:tcPr>
          <w:p w14:paraId="3026FE1B"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8" w:type="dxa"/>
            <w:vAlign w:val="center"/>
          </w:tcPr>
          <w:p w14:paraId="62EF2F3E"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CF44AC6"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12E53AF7"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0,5</w:t>
            </w:r>
          </w:p>
        </w:tc>
        <w:tc>
          <w:tcPr>
            <w:tcW w:w="851" w:type="dxa"/>
            <w:vAlign w:val="center"/>
          </w:tcPr>
          <w:p w14:paraId="7F13CF92"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1</w:t>
            </w:r>
          </w:p>
        </w:tc>
        <w:tc>
          <w:tcPr>
            <w:tcW w:w="1916" w:type="dxa"/>
            <w:vAlign w:val="center"/>
          </w:tcPr>
          <w:p w14:paraId="360F1CEF" w14:textId="77777777" w:rsidR="001522A8" w:rsidRPr="00C16064" w:rsidRDefault="001522A8" w:rsidP="001522A8">
            <w:pPr>
              <w:widowControl w:val="0"/>
              <w:ind w:right="-27"/>
              <w:jc w:val="center"/>
              <w:rPr>
                <w:rFonts w:eastAsia="Calibri"/>
                <w:color w:val="000000"/>
                <w:sz w:val="20"/>
                <w:szCs w:val="20"/>
                <w:lang w:eastAsia="en-US"/>
              </w:rPr>
            </w:pPr>
            <w:r w:rsidRPr="00C16064">
              <w:rPr>
                <w:rFonts w:eastAsia="Calibri"/>
                <w:color w:val="000000"/>
                <w:sz w:val="20"/>
                <w:szCs w:val="20"/>
                <w:lang w:eastAsia="en-US"/>
              </w:rPr>
              <w:t>надежные</w:t>
            </w:r>
          </w:p>
        </w:tc>
      </w:tr>
    </w:tbl>
    <w:p w14:paraId="31CA12BE" w14:textId="77777777" w:rsidR="001522A8" w:rsidRPr="00C16064" w:rsidRDefault="001522A8" w:rsidP="001522A8">
      <w:pPr>
        <w:widowControl w:val="0"/>
        <w:ind w:firstLine="709"/>
        <w:jc w:val="both"/>
        <w:rPr>
          <w:rFonts w:eastAsia="Calibri"/>
          <w:sz w:val="28"/>
          <w:szCs w:val="28"/>
          <w:lang w:eastAsia="en-US"/>
        </w:rPr>
      </w:pPr>
    </w:p>
    <w:tbl>
      <w:tblPr>
        <w:tblW w:w="9853" w:type="dxa"/>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34"/>
        <w:gridCol w:w="3082"/>
        <w:gridCol w:w="709"/>
        <w:gridCol w:w="709"/>
        <w:gridCol w:w="709"/>
        <w:gridCol w:w="708"/>
        <w:gridCol w:w="709"/>
        <w:gridCol w:w="709"/>
        <w:gridCol w:w="1984"/>
      </w:tblGrid>
      <w:tr w:rsidR="001522A8" w:rsidRPr="00C16064" w14:paraId="2D18ED4D" w14:textId="77777777" w:rsidTr="001522A8">
        <w:tc>
          <w:tcPr>
            <w:tcW w:w="534" w:type="dxa"/>
            <w:vMerge w:val="restart"/>
            <w:vAlign w:val="center"/>
          </w:tcPr>
          <w:p w14:paraId="303DD260"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 п/п</w:t>
            </w:r>
          </w:p>
        </w:tc>
        <w:tc>
          <w:tcPr>
            <w:tcW w:w="3082" w:type="dxa"/>
            <w:vMerge w:val="restart"/>
            <w:vAlign w:val="center"/>
          </w:tcPr>
          <w:p w14:paraId="4EBC6E10"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Тепловые сети в системе</w:t>
            </w:r>
          </w:p>
          <w:p w14:paraId="2DD736B4"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теплоснабжения</w:t>
            </w:r>
          </w:p>
        </w:tc>
        <w:tc>
          <w:tcPr>
            <w:tcW w:w="4253" w:type="dxa"/>
            <w:gridSpan w:val="6"/>
            <w:vAlign w:val="center"/>
          </w:tcPr>
          <w:p w14:paraId="345A5788"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 xml:space="preserve">Оценочные показатели надежности </w:t>
            </w:r>
          </w:p>
          <w:p w14:paraId="08DCC278"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тепловых сетей</w:t>
            </w:r>
          </w:p>
        </w:tc>
        <w:tc>
          <w:tcPr>
            <w:tcW w:w="1984" w:type="dxa"/>
            <w:vMerge w:val="restart"/>
            <w:vAlign w:val="center"/>
          </w:tcPr>
          <w:p w14:paraId="181D22B4"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Оценка надежности</w:t>
            </w:r>
          </w:p>
          <w:p w14:paraId="30C91434"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 xml:space="preserve"> (высоконадежные, надежные, малонадежные, ненадежные)</w:t>
            </w:r>
          </w:p>
        </w:tc>
      </w:tr>
      <w:tr w:rsidR="001522A8" w:rsidRPr="00C16064" w14:paraId="340875E9" w14:textId="77777777" w:rsidTr="001522A8">
        <w:tc>
          <w:tcPr>
            <w:tcW w:w="534" w:type="dxa"/>
            <w:vMerge/>
          </w:tcPr>
          <w:p w14:paraId="305477B8" w14:textId="77777777" w:rsidR="001522A8" w:rsidRPr="00C16064" w:rsidRDefault="001522A8" w:rsidP="001522A8">
            <w:pPr>
              <w:widowControl w:val="0"/>
              <w:ind w:left="-36"/>
              <w:jc w:val="right"/>
              <w:rPr>
                <w:rFonts w:eastAsia="Calibri"/>
                <w:sz w:val="20"/>
                <w:szCs w:val="20"/>
                <w:lang w:eastAsia="en-US"/>
              </w:rPr>
            </w:pPr>
          </w:p>
        </w:tc>
        <w:tc>
          <w:tcPr>
            <w:tcW w:w="3082" w:type="dxa"/>
            <w:vMerge/>
          </w:tcPr>
          <w:p w14:paraId="33819208" w14:textId="77777777" w:rsidR="001522A8" w:rsidRPr="00C16064" w:rsidRDefault="001522A8" w:rsidP="001522A8">
            <w:pPr>
              <w:widowControl w:val="0"/>
              <w:ind w:left="-36"/>
              <w:jc w:val="right"/>
              <w:rPr>
                <w:rFonts w:eastAsia="Calibri"/>
                <w:sz w:val="20"/>
                <w:szCs w:val="20"/>
                <w:lang w:eastAsia="en-US"/>
              </w:rPr>
            </w:pPr>
          </w:p>
        </w:tc>
        <w:tc>
          <w:tcPr>
            <w:tcW w:w="709" w:type="dxa"/>
            <w:vAlign w:val="center"/>
          </w:tcPr>
          <w:p w14:paraId="0CCBFBA0" w14:textId="77777777" w:rsidR="001522A8" w:rsidRPr="00C16064" w:rsidRDefault="001522A8" w:rsidP="001522A8">
            <w:pPr>
              <w:widowControl w:val="0"/>
              <w:ind w:left="-36"/>
              <w:jc w:val="center"/>
              <w:rPr>
                <w:rFonts w:eastAsia="Calibri"/>
                <w:bCs/>
                <w:sz w:val="20"/>
                <w:szCs w:val="20"/>
                <w:lang w:eastAsia="en-US"/>
              </w:rPr>
            </w:pPr>
            <w:r w:rsidRPr="00C16064">
              <w:rPr>
                <w:rFonts w:eastAsia="Calibri"/>
                <w:bCs/>
                <w:sz w:val="20"/>
                <w:szCs w:val="20"/>
                <w:lang w:eastAsia="en-US"/>
              </w:rPr>
              <w:t>Кб</w:t>
            </w:r>
          </w:p>
        </w:tc>
        <w:tc>
          <w:tcPr>
            <w:tcW w:w="709" w:type="dxa"/>
            <w:vAlign w:val="center"/>
          </w:tcPr>
          <w:p w14:paraId="0880DDE1" w14:textId="77777777" w:rsidR="001522A8" w:rsidRPr="00C16064" w:rsidRDefault="001522A8" w:rsidP="001522A8">
            <w:pPr>
              <w:widowControl w:val="0"/>
              <w:ind w:left="-36"/>
              <w:jc w:val="center"/>
              <w:rPr>
                <w:rFonts w:eastAsia="Calibri"/>
                <w:bCs/>
                <w:sz w:val="20"/>
                <w:szCs w:val="20"/>
                <w:lang w:eastAsia="en-US"/>
              </w:rPr>
            </w:pPr>
            <w:r w:rsidRPr="00C16064">
              <w:rPr>
                <w:rFonts w:eastAsia="Calibri"/>
                <w:bCs/>
                <w:sz w:val="20"/>
                <w:szCs w:val="20"/>
                <w:lang w:eastAsia="en-US"/>
              </w:rPr>
              <w:t>Кр</w:t>
            </w:r>
          </w:p>
        </w:tc>
        <w:tc>
          <w:tcPr>
            <w:tcW w:w="709" w:type="dxa"/>
            <w:vAlign w:val="center"/>
          </w:tcPr>
          <w:p w14:paraId="52CCAF6B" w14:textId="77777777" w:rsidR="001522A8" w:rsidRPr="00C16064" w:rsidRDefault="001522A8" w:rsidP="001522A8">
            <w:pPr>
              <w:widowControl w:val="0"/>
              <w:ind w:left="-36"/>
              <w:jc w:val="center"/>
              <w:rPr>
                <w:rFonts w:eastAsia="Calibri"/>
                <w:bCs/>
                <w:sz w:val="20"/>
                <w:szCs w:val="20"/>
                <w:lang w:eastAsia="en-US"/>
              </w:rPr>
            </w:pPr>
            <w:r w:rsidRPr="00C16064">
              <w:rPr>
                <w:rFonts w:eastAsia="Calibri"/>
                <w:bCs/>
                <w:sz w:val="20"/>
                <w:szCs w:val="20"/>
                <w:lang w:eastAsia="en-US"/>
              </w:rPr>
              <w:t>Кс</w:t>
            </w:r>
          </w:p>
        </w:tc>
        <w:tc>
          <w:tcPr>
            <w:tcW w:w="708" w:type="dxa"/>
            <w:vAlign w:val="center"/>
          </w:tcPr>
          <w:p w14:paraId="11727BEF" w14:textId="77777777" w:rsidR="001522A8" w:rsidRPr="00C16064" w:rsidRDefault="001522A8" w:rsidP="001522A8">
            <w:pPr>
              <w:widowControl w:val="0"/>
              <w:ind w:left="-36"/>
              <w:jc w:val="center"/>
              <w:rPr>
                <w:rFonts w:eastAsia="Calibri"/>
                <w:bCs/>
                <w:sz w:val="20"/>
                <w:szCs w:val="20"/>
                <w:lang w:eastAsia="en-US"/>
              </w:rPr>
            </w:pPr>
            <w:r w:rsidRPr="00C16064">
              <w:rPr>
                <w:rFonts w:eastAsia="Calibri"/>
                <w:bCs/>
                <w:sz w:val="20"/>
                <w:szCs w:val="20"/>
                <w:lang w:eastAsia="en-US"/>
              </w:rPr>
              <w:t>К отк тс</w:t>
            </w:r>
          </w:p>
        </w:tc>
        <w:tc>
          <w:tcPr>
            <w:tcW w:w="709" w:type="dxa"/>
            <w:vAlign w:val="center"/>
          </w:tcPr>
          <w:p w14:paraId="70092E0D" w14:textId="77777777" w:rsidR="001522A8" w:rsidRPr="00C16064" w:rsidRDefault="001522A8" w:rsidP="001522A8">
            <w:pPr>
              <w:widowControl w:val="0"/>
              <w:ind w:left="-36"/>
              <w:jc w:val="center"/>
              <w:rPr>
                <w:rFonts w:eastAsia="Calibri"/>
                <w:bCs/>
                <w:sz w:val="20"/>
                <w:szCs w:val="20"/>
                <w:lang w:eastAsia="en-US"/>
              </w:rPr>
            </w:pPr>
            <w:r w:rsidRPr="00C16064">
              <w:rPr>
                <w:rFonts w:eastAsia="Calibri"/>
                <w:bCs/>
                <w:sz w:val="20"/>
                <w:szCs w:val="20"/>
                <w:lang w:eastAsia="en-US"/>
              </w:rPr>
              <w:t>К нед</w:t>
            </w:r>
          </w:p>
        </w:tc>
        <w:tc>
          <w:tcPr>
            <w:tcW w:w="709" w:type="dxa"/>
            <w:vAlign w:val="center"/>
          </w:tcPr>
          <w:p w14:paraId="2B38ABB3" w14:textId="77777777" w:rsidR="001522A8" w:rsidRPr="00C16064" w:rsidRDefault="001522A8" w:rsidP="001522A8">
            <w:pPr>
              <w:widowControl w:val="0"/>
              <w:ind w:left="-36"/>
              <w:jc w:val="center"/>
              <w:rPr>
                <w:rFonts w:eastAsia="Calibri"/>
                <w:bCs/>
                <w:sz w:val="20"/>
                <w:szCs w:val="20"/>
                <w:lang w:eastAsia="en-US"/>
              </w:rPr>
            </w:pPr>
            <w:r w:rsidRPr="00C16064">
              <w:rPr>
                <w:rFonts w:eastAsia="Calibri"/>
                <w:bCs/>
                <w:sz w:val="20"/>
                <w:szCs w:val="20"/>
                <w:lang w:eastAsia="en-US"/>
              </w:rPr>
              <w:t>К тс</w:t>
            </w:r>
          </w:p>
        </w:tc>
        <w:tc>
          <w:tcPr>
            <w:tcW w:w="1984" w:type="dxa"/>
            <w:vMerge/>
          </w:tcPr>
          <w:p w14:paraId="381FB8FC" w14:textId="77777777" w:rsidR="001522A8" w:rsidRPr="00C16064" w:rsidRDefault="001522A8" w:rsidP="001522A8">
            <w:pPr>
              <w:widowControl w:val="0"/>
              <w:ind w:left="-36"/>
              <w:jc w:val="right"/>
              <w:rPr>
                <w:rFonts w:eastAsia="Calibri"/>
                <w:sz w:val="20"/>
                <w:szCs w:val="20"/>
                <w:lang w:eastAsia="en-US"/>
              </w:rPr>
            </w:pPr>
          </w:p>
        </w:tc>
      </w:tr>
      <w:tr w:rsidR="001522A8" w:rsidRPr="00C16064" w14:paraId="0932DB8D" w14:textId="77777777" w:rsidTr="001522A8">
        <w:tc>
          <w:tcPr>
            <w:tcW w:w="534" w:type="dxa"/>
            <w:vAlign w:val="center"/>
          </w:tcPr>
          <w:p w14:paraId="43A047BB"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1</w:t>
            </w:r>
          </w:p>
        </w:tc>
        <w:tc>
          <w:tcPr>
            <w:tcW w:w="3082" w:type="dxa"/>
            <w:vAlign w:val="center"/>
          </w:tcPr>
          <w:p w14:paraId="76ECB3D6"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709" w:type="dxa"/>
            <w:vAlign w:val="center"/>
          </w:tcPr>
          <w:p w14:paraId="71BC0FF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56BCDD2E"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67E09F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0,5</w:t>
            </w:r>
          </w:p>
        </w:tc>
        <w:tc>
          <w:tcPr>
            <w:tcW w:w="708" w:type="dxa"/>
            <w:vAlign w:val="center"/>
          </w:tcPr>
          <w:p w14:paraId="4C5079C1"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465BD015"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4B4A8FD8"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0,9</w:t>
            </w:r>
          </w:p>
        </w:tc>
        <w:tc>
          <w:tcPr>
            <w:tcW w:w="1984" w:type="dxa"/>
            <w:vAlign w:val="center"/>
          </w:tcPr>
          <w:p w14:paraId="067D1F9F"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малонадежные</w:t>
            </w:r>
          </w:p>
        </w:tc>
      </w:tr>
      <w:tr w:rsidR="001522A8" w:rsidRPr="00C16064" w14:paraId="66FD7546" w14:textId="77777777" w:rsidTr="001522A8">
        <w:tc>
          <w:tcPr>
            <w:tcW w:w="534" w:type="dxa"/>
            <w:vAlign w:val="center"/>
          </w:tcPr>
          <w:p w14:paraId="7F1D59F4"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2</w:t>
            </w:r>
          </w:p>
        </w:tc>
        <w:tc>
          <w:tcPr>
            <w:tcW w:w="3082" w:type="dxa"/>
            <w:vAlign w:val="center"/>
          </w:tcPr>
          <w:p w14:paraId="2410EC83"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709" w:type="dxa"/>
            <w:vAlign w:val="center"/>
          </w:tcPr>
          <w:p w14:paraId="384E35A2"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B6C4BBD"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74A25ADD"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0,78</w:t>
            </w:r>
          </w:p>
        </w:tc>
        <w:tc>
          <w:tcPr>
            <w:tcW w:w="708" w:type="dxa"/>
            <w:vAlign w:val="center"/>
          </w:tcPr>
          <w:p w14:paraId="1384BBE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628A0A5"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3FA7C816"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0,96</w:t>
            </w:r>
          </w:p>
        </w:tc>
        <w:tc>
          <w:tcPr>
            <w:tcW w:w="1984" w:type="dxa"/>
            <w:vAlign w:val="center"/>
          </w:tcPr>
          <w:p w14:paraId="22B3CE48"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3672E3EE" w14:textId="77777777" w:rsidTr="001522A8">
        <w:tc>
          <w:tcPr>
            <w:tcW w:w="534" w:type="dxa"/>
            <w:vAlign w:val="center"/>
          </w:tcPr>
          <w:p w14:paraId="2488E575"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3</w:t>
            </w:r>
          </w:p>
        </w:tc>
        <w:tc>
          <w:tcPr>
            <w:tcW w:w="3082" w:type="dxa"/>
            <w:vAlign w:val="center"/>
          </w:tcPr>
          <w:p w14:paraId="32D789FA"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709" w:type="dxa"/>
            <w:vAlign w:val="center"/>
          </w:tcPr>
          <w:p w14:paraId="11D518CF"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372580A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34C4B2F9"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0,58</w:t>
            </w:r>
          </w:p>
        </w:tc>
        <w:tc>
          <w:tcPr>
            <w:tcW w:w="708" w:type="dxa"/>
            <w:vAlign w:val="center"/>
          </w:tcPr>
          <w:p w14:paraId="7912D86A"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305522B"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5E2E189B"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0,92</w:t>
            </w:r>
          </w:p>
        </w:tc>
        <w:tc>
          <w:tcPr>
            <w:tcW w:w="1984" w:type="dxa"/>
            <w:vAlign w:val="center"/>
          </w:tcPr>
          <w:p w14:paraId="2972DC1C"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малонадежные</w:t>
            </w:r>
          </w:p>
        </w:tc>
      </w:tr>
      <w:tr w:rsidR="001522A8" w:rsidRPr="00C16064" w14:paraId="7B4C5C57" w14:textId="77777777" w:rsidTr="001522A8">
        <w:tc>
          <w:tcPr>
            <w:tcW w:w="534" w:type="dxa"/>
            <w:vAlign w:val="center"/>
          </w:tcPr>
          <w:p w14:paraId="709EFF6B"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4</w:t>
            </w:r>
          </w:p>
        </w:tc>
        <w:tc>
          <w:tcPr>
            <w:tcW w:w="3082" w:type="dxa"/>
            <w:vAlign w:val="center"/>
          </w:tcPr>
          <w:p w14:paraId="1EB9A389"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709" w:type="dxa"/>
            <w:vAlign w:val="center"/>
          </w:tcPr>
          <w:p w14:paraId="52C37564"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0,5</w:t>
            </w:r>
          </w:p>
        </w:tc>
        <w:tc>
          <w:tcPr>
            <w:tcW w:w="709" w:type="dxa"/>
            <w:vAlign w:val="center"/>
          </w:tcPr>
          <w:p w14:paraId="2F7B6721"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C3022C0"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0,85</w:t>
            </w:r>
          </w:p>
        </w:tc>
        <w:tc>
          <w:tcPr>
            <w:tcW w:w="708" w:type="dxa"/>
            <w:vAlign w:val="center"/>
          </w:tcPr>
          <w:p w14:paraId="4DB1D759"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3A9F42A1"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ACBF767"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0,87</w:t>
            </w:r>
          </w:p>
        </w:tc>
        <w:tc>
          <w:tcPr>
            <w:tcW w:w="1984" w:type="dxa"/>
            <w:vAlign w:val="center"/>
          </w:tcPr>
          <w:p w14:paraId="4DDEE6E2"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11FF470F" w14:textId="77777777" w:rsidTr="001522A8">
        <w:tc>
          <w:tcPr>
            <w:tcW w:w="534" w:type="dxa"/>
            <w:vAlign w:val="center"/>
          </w:tcPr>
          <w:p w14:paraId="3B7F798E"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5</w:t>
            </w:r>
          </w:p>
        </w:tc>
        <w:tc>
          <w:tcPr>
            <w:tcW w:w="3082" w:type="dxa"/>
            <w:vAlign w:val="center"/>
          </w:tcPr>
          <w:p w14:paraId="2467117B"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709" w:type="dxa"/>
            <w:vAlign w:val="center"/>
          </w:tcPr>
          <w:p w14:paraId="21166DCF"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747F54AB"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53E02658"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0,64</w:t>
            </w:r>
          </w:p>
        </w:tc>
        <w:tc>
          <w:tcPr>
            <w:tcW w:w="708" w:type="dxa"/>
            <w:vAlign w:val="center"/>
          </w:tcPr>
          <w:p w14:paraId="592BF27B"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60243D6"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1FF1127B"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0,93</w:t>
            </w:r>
          </w:p>
        </w:tc>
        <w:tc>
          <w:tcPr>
            <w:tcW w:w="1984" w:type="dxa"/>
            <w:vAlign w:val="center"/>
          </w:tcPr>
          <w:p w14:paraId="7E5EB2D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малонадежные</w:t>
            </w:r>
          </w:p>
        </w:tc>
      </w:tr>
      <w:tr w:rsidR="001522A8" w:rsidRPr="00C16064" w14:paraId="39C12D4A" w14:textId="77777777" w:rsidTr="001522A8">
        <w:tc>
          <w:tcPr>
            <w:tcW w:w="534" w:type="dxa"/>
            <w:vAlign w:val="center"/>
          </w:tcPr>
          <w:p w14:paraId="0955CE6A"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6</w:t>
            </w:r>
          </w:p>
        </w:tc>
        <w:tc>
          <w:tcPr>
            <w:tcW w:w="3082" w:type="dxa"/>
            <w:vAlign w:val="center"/>
          </w:tcPr>
          <w:p w14:paraId="3BDC6252"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709" w:type="dxa"/>
            <w:vAlign w:val="center"/>
          </w:tcPr>
          <w:p w14:paraId="10B4A4E8"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7D2705D6"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5D17CD5D"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0,89</w:t>
            </w:r>
          </w:p>
        </w:tc>
        <w:tc>
          <w:tcPr>
            <w:tcW w:w="708" w:type="dxa"/>
            <w:vAlign w:val="center"/>
          </w:tcPr>
          <w:p w14:paraId="752E54E7"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D7C263F"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ED3E9F8"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0,98</w:t>
            </w:r>
          </w:p>
        </w:tc>
        <w:tc>
          <w:tcPr>
            <w:tcW w:w="1984" w:type="dxa"/>
            <w:vAlign w:val="center"/>
          </w:tcPr>
          <w:p w14:paraId="52C3B9F1"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250E2689" w14:textId="77777777" w:rsidTr="001522A8">
        <w:tc>
          <w:tcPr>
            <w:tcW w:w="534" w:type="dxa"/>
            <w:vAlign w:val="center"/>
          </w:tcPr>
          <w:p w14:paraId="42F34873"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7</w:t>
            </w:r>
          </w:p>
        </w:tc>
        <w:tc>
          <w:tcPr>
            <w:tcW w:w="3082" w:type="dxa"/>
            <w:vAlign w:val="center"/>
          </w:tcPr>
          <w:p w14:paraId="0A2F3215"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709" w:type="dxa"/>
            <w:vAlign w:val="center"/>
          </w:tcPr>
          <w:p w14:paraId="4FA0FBFC"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DEFE0C4"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68EA076"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0,24</w:t>
            </w:r>
          </w:p>
        </w:tc>
        <w:tc>
          <w:tcPr>
            <w:tcW w:w="708" w:type="dxa"/>
            <w:vAlign w:val="center"/>
          </w:tcPr>
          <w:p w14:paraId="48AEA004"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E3D886D"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49A7A8AC"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0,85</w:t>
            </w:r>
          </w:p>
        </w:tc>
        <w:tc>
          <w:tcPr>
            <w:tcW w:w="1984" w:type="dxa"/>
            <w:vAlign w:val="center"/>
          </w:tcPr>
          <w:p w14:paraId="3FFE97B1"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4ED41BFD" w14:textId="77777777" w:rsidTr="001522A8">
        <w:tc>
          <w:tcPr>
            <w:tcW w:w="534" w:type="dxa"/>
            <w:vAlign w:val="center"/>
          </w:tcPr>
          <w:p w14:paraId="2AE92951"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8</w:t>
            </w:r>
          </w:p>
        </w:tc>
        <w:tc>
          <w:tcPr>
            <w:tcW w:w="3082" w:type="dxa"/>
            <w:vAlign w:val="center"/>
          </w:tcPr>
          <w:p w14:paraId="4DE2D035"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709" w:type="dxa"/>
            <w:vAlign w:val="center"/>
          </w:tcPr>
          <w:p w14:paraId="115A5B8C"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5276B89D"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F954610"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0,63</w:t>
            </w:r>
          </w:p>
        </w:tc>
        <w:tc>
          <w:tcPr>
            <w:tcW w:w="708" w:type="dxa"/>
            <w:vAlign w:val="center"/>
          </w:tcPr>
          <w:p w14:paraId="0CADA44A"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7C846181"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7D9D7BA9"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0,93</w:t>
            </w:r>
          </w:p>
        </w:tc>
        <w:tc>
          <w:tcPr>
            <w:tcW w:w="1984" w:type="dxa"/>
            <w:vAlign w:val="center"/>
          </w:tcPr>
          <w:p w14:paraId="1D9DEE85"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1D60795A" w14:textId="77777777" w:rsidTr="001522A8">
        <w:tc>
          <w:tcPr>
            <w:tcW w:w="534" w:type="dxa"/>
            <w:vAlign w:val="center"/>
          </w:tcPr>
          <w:p w14:paraId="3A42912D"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9</w:t>
            </w:r>
          </w:p>
        </w:tc>
        <w:tc>
          <w:tcPr>
            <w:tcW w:w="3082" w:type="dxa"/>
            <w:vAlign w:val="center"/>
          </w:tcPr>
          <w:p w14:paraId="26C84424"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709" w:type="dxa"/>
            <w:vAlign w:val="center"/>
          </w:tcPr>
          <w:p w14:paraId="6BEAD5EB"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B1D8518"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687B2C7"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0,86</w:t>
            </w:r>
          </w:p>
        </w:tc>
        <w:tc>
          <w:tcPr>
            <w:tcW w:w="708" w:type="dxa"/>
            <w:vAlign w:val="center"/>
          </w:tcPr>
          <w:p w14:paraId="3EE23397"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6E203A5"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7B297FA"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0,97</w:t>
            </w:r>
          </w:p>
        </w:tc>
        <w:tc>
          <w:tcPr>
            <w:tcW w:w="1984" w:type="dxa"/>
            <w:vAlign w:val="center"/>
          </w:tcPr>
          <w:p w14:paraId="097D0CCB"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1306FECE" w14:textId="77777777" w:rsidTr="001522A8">
        <w:tc>
          <w:tcPr>
            <w:tcW w:w="534" w:type="dxa"/>
            <w:vAlign w:val="center"/>
          </w:tcPr>
          <w:p w14:paraId="191C2E9D"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10</w:t>
            </w:r>
          </w:p>
        </w:tc>
        <w:tc>
          <w:tcPr>
            <w:tcW w:w="3082" w:type="dxa"/>
            <w:vAlign w:val="center"/>
          </w:tcPr>
          <w:p w14:paraId="69350A5C"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709" w:type="dxa"/>
            <w:vAlign w:val="center"/>
          </w:tcPr>
          <w:p w14:paraId="32DB56A5"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0,5</w:t>
            </w:r>
          </w:p>
        </w:tc>
        <w:tc>
          <w:tcPr>
            <w:tcW w:w="709" w:type="dxa"/>
            <w:vAlign w:val="center"/>
          </w:tcPr>
          <w:p w14:paraId="2397CF0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11ED5C1E"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0,60</w:t>
            </w:r>
          </w:p>
        </w:tc>
        <w:tc>
          <w:tcPr>
            <w:tcW w:w="708" w:type="dxa"/>
            <w:vAlign w:val="center"/>
          </w:tcPr>
          <w:p w14:paraId="59F39CF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71D8FD00"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2C6EEA54"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0,82</w:t>
            </w:r>
          </w:p>
        </w:tc>
        <w:tc>
          <w:tcPr>
            <w:tcW w:w="1984" w:type="dxa"/>
            <w:vAlign w:val="center"/>
          </w:tcPr>
          <w:p w14:paraId="36205FC6"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5801FE6F" w14:textId="77777777" w:rsidTr="001522A8">
        <w:trPr>
          <w:trHeight w:val="123"/>
        </w:trPr>
        <w:tc>
          <w:tcPr>
            <w:tcW w:w="534" w:type="dxa"/>
            <w:vAlign w:val="center"/>
          </w:tcPr>
          <w:p w14:paraId="0E69F071" w14:textId="77777777" w:rsidR="001522A8" w:rsidRPr="00C16064" w:rsidRDefault="001522A8" w:rsidP="001522A8">
            <w:pPr>
              <w:widowControl w:val="0"/>
              <w:ind w:left="-36"/>
              <w:jc w:val="center"/>
              <w:rPr>
                <w:rFonts w:eastAsia="Calibri"/>
                <w:sz w:val="20"/>
                <w:szCs w:val="20"/>
                <w:lang w:eastAsia="en-US"/>
              </w:rPr>
            </w:pPr>
            <w:r w:rsidRPr="00C16064">
              <w:rPr>
                <w:rFonts w:eastAsia="Calibri"/>
                <w:sz w:val="20"/>
                <w:szCs w:val="20"/>
                <w:lang w:eastAsia="en-US"/>
              </w:rPr>
              <w:t>11</w:t>
            </w:r>
          </w:p>
        </w:tc>
        <w:tc>
          <w:tcPr>
            <w:tcW w:w="3082" w:type="dxa"/>
            <w:vAlign w:val="center"/>
          </w:tcPr>
          <w:p w14:paraId="1139DD18"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709" w:type="dxa"/>
            <w:vAlign w:val="center"/>
          </w:tcPr>
          <w:p w14:paraId="73E3A47A"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7F29D67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314FCFB"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0,49</w:t>
            </w:r>
          </w:p>
        </w:tc>
        <w:tc>
          <w:tcPr>
            <w:tcW w:w="708" w:type="dxa"/>
            <w:vAlign w:val="center"/>
          </w:tcPr>
          <w:p w14:paraId="5739DEC2"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62238D72"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1</w:t>
            </w:r>
          </w:p>
        </w:tc>
        <w:tc>
          <w:tcPr>
            <w:tcW w:w="709" w:type="dxa"/>
            <w:vAlign w:val="center"/>
          </w:tcPr>
          <w:p w14:paraId="08F63E83"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0,90</w:t>
            </w:r>
          </w:p>
        </w:tc>
        <w:tc>
          <w:tcPr>
            <w:tcW w:w="1984" w:type="dxa"/>
            <w:vAlign w:val="center"/>
          </w:tcPr>
          <w:p w14:paraId="69C8D0E0" w14:textId="77777777" w:rsidR="001522A8" w:rsidRPr="00C16064" w:rsidRDefault="001522A8" w:rsidP="001522A8">
            <w:pPr>
              <w:widowControl w:val="0"/>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r>
    </w:tbl>
    <w:p w14:paraId="5F8AD917" w14:textId="77777777" w:rsidR="001522A8" w:rsidRPr="00C16064" w:rsidRDefault="001522A8" w:rsidP="001522A8">
      <w:pPr>
        <w:widowControl w:val="0"/>
        <w:ind w:firstLine="709"/>
        <w:jc w:val="both"/>
        <w:rPr>
          <w:rFonts w:eastAsia="Calibri"/>
          <w:szCs w:val="22"/>
          <w:lang w:eastAsia="en-US"/>
        </w:rPr>
      </w:pPr>
    </w:p>
    <w:tbl>
      <w:tblPr>
        <w:tblW w:w="5000" w:type="pct"/>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51"/>
        <w:gridCol w:w="2777"/>
        <w:gridCol w:w="869"/>
        <w:gridCol w:w="668"/>
        <w:gridCol w:w="828"/>
        <w:gridCol w:w="828"/>
        <w:gridCol w:w="830"/>
        <w:gridCol w:w="2503"/>
      </w:tblGrid>
      <w:tr w:rsidR="001522A8" w:rsidRPr="00C16064" w14:paraId="109A9AB1" w14:textId="77777777" w:rsidTr="001522A8">
        <w:tc>
          <w:tcPr>
            <w:tcW w:w="280" w:type="pct"/>
            <w:vMerge w:val="restart"/>
            <w:vAlign w:val="center"/>
          </w:tcPr>
          <w:p w14:paraId="6CB72F5B" w14:textId="77777777" w:rsidR="001522A8" w:rsidRPr="00C16064" w:rsidRDefault="001522A8" w:rsidP="001522A8">
            <w:pPr>
              <w:widowControl w:val="0"/>
              <w:jc w:val="both"/>
              <w:rPr>
                <w:rFonts w:eastAsia="Calibri"/>
                <w:sz w:val="20"/>
                <w:szCs w:val="20"/>
                <w:lang w:eastAsia="en-US"/>
              </w:rPr>
            </w:pPr>
            <w:r w:rsidRPr="00C16064">
              <w:rPr>
                <w:rFonts w:eastAsia="Calibri"/>
                <w:sz w:val="20"/>
                <w:szCs w:val="20"/>
                <w:lang w:eastAsia="en-US"/>
              </w:rPr>
              <w:t>№ п/п</w:t>
            </w:r>
          </w:p>
        </w:tc>
        <w:tc>
          <w:tcPr>
            <w:tcW w:w="1409" w:type="pct"/>
            <w:vMerge w:val="restart"/>
            <w:vAlign w:val="center"/>
          </w:tcPr>
          <w:p w14:paraId="4AA09465"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 xml:space="preserve">Теплоснабжающее </w:t>
            </w:r>
          </w:p>
          <w:p w14:paraId="0D69B48C"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предприятие</w:t>
            </w:r>
          </w:p>
        </w:tc>
        <w:tc>
          <w:tcPr>
            <w:tcW w:w="2041" w:type="pct"/>
            <w:gridSpan w:val="5"/>
            <w:vAlign w:val="center"/>
          </w:tcPr>
          <w:p w14:paraId="2B4007C6"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Оценочные показатели готовности теплоснабжающих организаций к проведению аварийно-восстановительных работ</w:t>
            </w:r>
          </w:p>
        </w:tc>
        <w:tc>
          <w:tcPr>
            <w:tcW w:w="1271" w:type="pct"/>
            <w:vMerge w:val="restart"/>
            <w:vAlign w:val="center"/>
          </w:tcPr>
          <w:p w14:paraId="5276F126"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Оценка готовности</w:t>
            </w:r>
          </w:p>
          <w:p w14:paraId="380E1DD1"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(удовлетворительная готовность, ограниченная готовность, неготовность)</w:t>
            </w:r>
          </w:p>
        </w:tc>
      </w:tr>
      <w:tr w:rsidR="001522A8" w:rsidRPr="00C16064" w14:paraId="619F02EF" w14:textId="77777777" w:rsidTr="001522A8">
        <w:tc>
          <w:tcPr>
            <w:tcW w:w="280" w:type="pct"/>
            <w:vMerge/>
            <w:vAlign w:val="center"/>
          </w:tcPr>
          <w:p w14:paraId="162D41E2" w14:textId="77777777" w:rsidR="001522A8" w:rsidRPr="00C16064" w:rsidRDefault="001522A8" w:rsidP="001522A8">
            <w:pPr>
              <w:widowControl w:val="0"/>
              <w:jc w:val="center"/>
              <w:rPr>
                <w:rFonts w:eastAsia="Calibri"/>
                <w:sz w:val="20"/>
                <w:szCs w:val="20"/>
                <w:lang w:eastAsia="en-US"/>
              </w:rPr>
            </w:pPr>
          </w:p>
        </w:tc>
        <w:tc>
          <w:tcPr>
            <w:tcW w:w="1409" w:type="pct"/>
            <w:vMerge/>
          </w:tcPr>
          <w:p w14:paraId="61453CD0" w14:textId="77777777" w:rsidR="001522A8" w:rsidRPr="00C16064" w:rsidRDefault="001522A8" w:rsidP="001522A8">
            <w:pPr>
              <w:widowControl w:val="0"/>
              <w:jc w:val="right"/>
              <w:rPr>
                <w:rFonts w:eastAsia="Calibri"/>
                <w:sz w:val="20"/>
                <w:szCs w:val="20"/>
                <w:lang w:eastAsia="en-US"/>
              </w:rPr>
            </w:pPr>
          </w:p>
        </w:tc>
        <w:tc>
          <w:tcPr>
            <w:tcW w:w="441" w:type="pct"/>
            <w:vAlign w:val="center"/>
          </w:tcPr>
          <w:p w14:paraId="383ADCDE" w14:textId="77777777" w:rsidR="001522A8" w:rsidRPr="00C16064" w:rsidRDefault="001522A8" w:rsidP="001522A8">
            <w:pPr>
              <w:widowControl w:val="0"/>
              <w:jc w:val="center"/>
              <w:rPr>
                <w:rFonts w:eastAsia="Calibri"/>
                <w:bCs/>
                <w:sz w:val="20"/>
                <w:szCs w:val="20"/>
                <w:lang w:eastAsia="en-US"/>
              </w:rPr>
            </w:pPr>
            <w:r w:rsidRPr="00C16064">
              <w:rPr>
                <w:rFonts w:eastAsia="Calibri"/>
                <w:bCs/>
                <w:sz w:val="20"/>
                <w:szCs w:val="20"/>
                <w:lang w:eastAsia="en-US"/>
              </w:rPr>
              <w:t>Кп</w:t>
            </w:r>
          </w:p>
        </w:tc>
        <w:tc>
          <w:tcPr>
            <w:tcW w:w="339" w:type="pct"/>
            <w:vAlign w:val="center"/>
          </w:tcPr>
          <w:p w14:paraId="4537FA4E" w14:textId="77777777" w:rsidR="001522A8" w:rsidRPr="00C16064" w:rsidRDefault="001522A8" w:rsidP="001522A8">
            <w:pPr>
              <w:widowControl w:val="0"/>
              <w:jc w:val="center"/>
              <w:rPr>
                <w:rFonts w:eastAsia="Calibri"/>
                <w:bCs/>
                <w:sz w:val="20"/>
                <w:szCs w:val="20"/>
                <w:lang w:eastAsia="en-US"/>
              </w:rPr>
            </w:pPr>
            <w:r w:rsidRPr="00C16064">
              <w:rPr>
                <w:rFonts w:eastAsia="Calibri"/>
                <w:bCs/>
                <w:sz w:val="20"/>
                <w:szCs w:val="20"/>
                <w:lang w:eastAsia="en-US"/>
              </w:rPr>
              <w:t>Км</w:t>
            </w:r>
          </w:p>
        </w:tc>
        <w:tc>
          <w:tcPr>
            <w:tcW w:w="420" w:type="pct"/>
            <w:vAlign w:val="center"/>
          </w:tcPr>
          <w:p w14:paraId="0F8A4B05" w14:textId="77777777" w:rsidR="001522A8" w:rsidRPr="00C16064" w:rsidRDefault="001522A8" w:rsidP="001522A8">
            <w:pPr>
              <w:widowControl w:val="0"/>
              <w:jc w:val="center"/>
              <w:rPr>
                <w:rFonts w:eastAsia="Calibri"/>
                <w:bCs/>
                <w:sz w:val="20"/>
                <w:szCs w:val="20"/>
                <w:lang w:eastAsia="en-US"/>
              </w:rPr>
            </w:pPr>
            <w:r w:rsidRPr="00C16064">
              <w:rPr>
                <w:rFonts w:eastAsia="Calibri"/>
                <w:bCs/>
                <w:sz w:val="20"/>
                <w:szCs w:val="20"/>
                <w:lang w:eastAsia="en-US"/>
              </w:rPr>
              <w:t>Ктр</w:t>
            </w:r>
          </w:p>
        </w:tc>
        <w:tc>
          <w:tcPr>
            <w:tcW w:w="420" w:type="pct"/>
            <w:vAlign w:val="center"/>
          </w:tcPr>
          <w:p w14:paraId="476CB9A3" w14:textId="77777777" w:rsidR="001522A8" w:rsidRPr="00C16064" w:rsidRDefault="001522A8" w:rsidP="001522A8">
            <w:pPr>
              <w:widowControl w:val="0"/>
              <w:jc w:val="center"/>
              <w:rPr>
                <w:rFonts w:eastAsia="Calibri"/>
                <w:bCs/>
                <w:sz w:val="20"/>
                <w:szCs w:val="20"/>
                <w:lang w:eastAsia="en-US"/>
              </w:rPr>
            </w:pPr>
            <w:r w:rsidRPr="00C16064">
              <w:rPr>
                <w:rFonts w:eastAsia="Calibri"/>
                <w:bCs/>
                <w:sz w:val="20"/>
                <w:szCs w:val="20"/>
                <w:lang w:eastAsia="en-US"/>
              </w:rPr>
              <w:t>Кист</w:t>
            </w:r>
          </w:p>
        </w:tc>
        <w:tc>
          <w:tcPr>
            <w:tcW w:w="421" w:type="pct"/>
            <w:vAlign w:val="center"/>
          </w:tcPr>
          <w:p w14:paraId="311A6C3F" w14:textId="77777777" w:rsidR="001522A8" w:rsidRPr="00C16064" w:rsidRDefault="001522A8" w:rsidP="001522A8">
            <w:pPr>
              <w:widowControl w:val="0"/>
              <w:jc w:val="center"/>
              <w:rPr>
                <w:rFonts w:eastAsia="Calibri"/>
                <w:bCs/>
                <w:sz w:val="20"/>
                <w:szCs w:val="20"/>
                <w:lang w:eastAsia="en-US"/>
              </w:rPr>
            </w:pPr>
            <w:r w:rsidRPr="00C16064">
              <w:rPr>
                <w:rFonts w:eastAsia="Calibri"/>
                <w:bCs/>
                <w:sz w:val="20"/>
                <w:szCs w:val="20"/>
                <w:lang w:eastAsia="en-US"/>
              </w:rPr>
              <w:t>Кгот</w:t>
            </w:r>
          </w:p>
        </w:tc>
        <w:tc>
          <w:tcPr>
            <w:tcW w:w="1271" w:type="pct"/>
            <w:vMerge/>
          </w:tcPr>
          <w:p w14:paraId="5DB7720B" w14:textId="77777777" w:rsidR="001522A8" w:rsidRPr="00C16064" w:rsidRDefault="001522A8" w:rsidP="001522A8">
            <w:pPr>
              <w:widowControl w:val="0"/>
              <w:jc w:val="right"/>
              <w:rPr>
                <w:rFonts w:eastAsia="Calibri"/>
                <w:sz w:val="20"/>
                <w:szCs w:val="20"/>
                <w:lang w:eastAsia="en-US"/>
              </w:rPr>
            </w:pPr>
          </w:p>
        </w:tc>
      </w:tr>
      <w:tr w:rsidR="001522A8" w:rsidRPr="00C16064" w14:paraId="5C58799C" w14:textId="77777777" w:rsidTr="001522A8">
        <w:tc>
          <w:tcPr>
            <w:tcW w:w="280" w:type="pct"/>
            <w:vAlign w:val="center"/>
          </w:tcPr>
          <w:p w14:paraId="2C407D17"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1</w:t>
            </w:r>
          </w:p>
        </w:tc>
        <w:tc>
          <w:tcPr>
            <w:tcW w:w="1409" w:type="pct"/>
          </w:tcPr>
          <w:p w14:paraId="410BB545" w14:textId="77777777" w:rsidR="001522A8" w:rsidRPr="00C16064" w:rsidRDefault="001522A8" w:rsidP="001522A8">
            <w:pPr>
              <w:widowControl w:val="0"/>
              <w:jc w:val="both"/>
              <w:rPr>
                <w:rFonts w:eastAsia="Calibri"/>
                <w:sz w:val="20"/>
                <w:szCs w:val="20"/>
                <w:lang w:eastAsia="en-US"/>
              </w:rPr>
            </w:pPr>
            <w:r w:rsidRPr="00C16064">
              <w:rPr>
                <w:rFonts w:eastAsia="Calibri"/>
                <w:sz w:val="20"/>
                <w:szCs w:val="20"/>
                <w:lang w:eastAsia="en-US"/>
              </w:rPr>
              <w:t xml:space="preserve">МУП «Теплоэнерго» </w:t>
            </w:r>
          </w:p>
          <w:p w14:paraId="7935F0B4" w14:textId="77777777" w:rsidR="001522A8" w:rsidRPr="00C16064" w:rsidRDefault="001522A8" w:rsidP="001522A8">
            <w:pPr>
              <w:widowControl w:val="0"/>
              <w:jc w:val="both"/>
              <w:rPr>
                <w:rFonts w:eastAsia="Calibri"/>
                <w:sz w:val="20"/>
                <w:szCs w:val="20"/>
                <w:lang w:eastAsia="en-US"/>
              </w:rPr>
            </w:pPr>
            <w:r w:rsidRPr="00C16064">
              <w:rPr>
                <w:rFonts w:eastAsia="Calibri"/>
                <w:sz w:val="20"/>
                <w:szCs w:val="20"/>
                <w:lang w:eastAsia="en-US"/>
              </w:rPr>
              <w:t>МО ЩР</w:t>
            </w:r>
          </w:p>
        </w:tc>
        <w:tc>
          <w:tcPr>
            <w:tcW w:w="441" w:type="pct"/>
            <w:vAlign w:val="center"/>
          </w:tcPr>
          <w:p w14:paraId="25602506" w14:textId="77777777" w:rsidR="001522A8" w:rsidRPr="00C16064" w:rsidRDefault="001522A8" w:rsidP="001522A8">
            <w:pPr>
              <w:widowControl w:val="0"/>
              <w:jc w:val="center"/>
              <w:rPr>
                <w:rFonts w:eastAsia="Calibri"/>
                <w:bCs/>
                <w:sz w:val="20"/>
                <w:szCs w:val="20"/>
                <w:lang w:eastAsia="en-US"/>
              </w:rPr>
            </w:pPr>
            <w:r w:rsidRPr="00C16064">
              <w:rPr>
                <w:rFonts w:eastAsia="Calibri"/>
                <w:bCs/>
                <w:sz w:val="20"/>
                <w:szCs w:val="20"/>
                <w:lang w:eastAsia="en-US"/>
              </w:rPr>
              <w:t>1</w:t>
            </w:r>
          </w:p>
        </w:tc>
        <w:tc>
          <w:tcPr>
            <w:tcW w:w="339" w:type="pct"/>
            <w:vAlign w:val="center"/>
          </w:tcPr>
          <w:p w14:paraId="747925ED" w14:textId="77777777" w:rsidR="001522A8" w:rsidRPr="00C16064" w:rsidRDefault="001522A8" w:rsidP="001522A8">
            <w:pPr>
              <w:widowControl w:val="0"/>
              <w:jc w:val="center"/>
              <w:rPr>
                <w:rFonts w:eastAsia="Calibri"/>
                <w:bCs/>
                <w:sz w:val="20"/>
                <w:szCs w:val="20"/>
                <w:lang w:eastAsia="en-US"/>
              </w:rPr>
            </w:pPr>
            <w:r w:rsidRPr="00C16064">
              <w:rPr>
                <w:rFonts w:eastAsia="Calibri"/>
                <w:bCs/>
                <w:sz w:val="20"/>
                <w:szCs w:val="20"/>
                <w:lang w:eastAsia="en-US"/>
              </w:rPr>
              <w:t>1</w:t>
            </w:r>
          </w:p>
        </w:tc>
        <w:tc>
          <w:tcPr>
            <w:tcW w:w="420" w:type="pct"/>
            <w:vAlign w:val="center"/>
          </w:tcPr>
          <w:p w14:paraId="66B0F1A0" w14:textId="77777777" w:rsidR="001522A8" w:rsidRPr="00C16064" w:rsidRDefault="001522A8" w:rsidP="001522A8">
            <w:pPr>
              <w:widowControl w:val="0"/>
              <w:jc w:val="center"/>
              <w:rPr>
                <w:rFonts w:eastAsia="Calibri"/>
                <w:bCs/>
                <w:color w:val="000000"/>
                <w:sz w:val="20"/>
                <w:szCs w:val="20"/>
                <w:lang w:eastAsia="en-US"/>
              </w:rPr>
            </w:pPr>
            <w:r w:rsidRPr="00C16064">
              <w:rPr>
                <w:rFonts w:eastAsia="Calibri"/>
                <w:bCs/>
                <w:color w:val="000000"/>
                <w:sz w:val="20"/>
                <w:szCs w:val="20"/>
                <w:lang w:eastAsia="en-US"/>
              </w:rPr>
              <w:t>0,75</w:t>
            </w:r>
          </w:p>
        </w:tc>
        <w:tc>
          <w:tcPr>
            <w:tcW w:w="420" w:type="pct"/>
            <w:vAlign w:val="center"/>
          </w:tcPr>
          <w:p w14:paraId="2D328322" w14:textId="77777777" w:rsidR="001522A8" w:rsidRPr="00C16064" w:rsidRDefault="001522A8" w:rsidP="001522A8">
            <w:pPr>
              <w:widowControl w:val="0"/>
              <w:jc w:val="center"/>
              <w:rPr>
                <w:rFonts w:eastAsia="Calibri"/>
                <w:bCs/>
                <w:color w:val="000000"/>
                <w:sz w:val="20"/>
                <w:szCs w:val="20"/>
                <w:lang w:eastAsia="en-US"/>
              </w:rPr>
            </w:pPr>
            <w:r w:rsidRPr="00C16064">
              <w:rPr>
                <w:rFonts w:eastAsia="Calibri"/>
                <w:bCs/>
                <w:color w:val="000000"/>
                <w:sz w:val="20"/>
                <w:szCs w:val="20"/>
                <w:lang w:eastAsia="en-US"/>
              </w:rPr>
              <w:t>0,14</w:t>
            </w:r>
          </w:p>
        </w:tc>
        <w:tc>
          <w:tcPr>
            <w:tcW w:w="421" w:type="pct"/>
            <w:vAlign w:val="center"/>
          </w:tcPr>
          <w:p w14:paraId="05DD7A6F" w14:textId="77777777" w:rsidR="001522A8" w:rsidRPr="00C16064" w:rsidRDefault="001522A8" w:rsidP="001522A8">
            <w:pPr>
              <w:widowControl w:val="0"/>
              <w:jc w:val="center"/>
              <w:rPr>
                <w:rFonts w:eastAsia="Calibri"/>
                <w:bCs/>
                <w:color w:val="000000"/>
                <w:sz w:val="20"/>
                <w:szCs w:val="20"/>
                <w:lang w:eastAsia="en-US"/>
              </w:rPr>
            </w:pPr>
            <w:r w:rsidRPr="00C16064">
              <w:rPr>
                <w:rFonts w:eastAsia="Calibri"/>
                <w:bCs/>
                <w:color w:val="000000"/>
                <w:sz w:val="20"/>
                <w:szCs w:val="20"/>
                <w:lang w:eastAsia="en-US"/>
              </w:rPr>
              <w:t>0,84</w:t>
            </w:r>
          </w:p>
        </w:tc>
        <w:tc>
          <w:tcPr>
            <w:tcW w:w="1271" w:type="pct"/>
            <w:vAlign w:val="center"/>
          </w:tcPr>
          <w:p w14:paraId="1CAEA7F4"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 xml:space="preserve">Удовлетворительная </w:t>
            </w:r>
          </w:p>
          <w:p w14:paraId="736DF4E2" w14:textId="77777777" w:rsidR="001522A8" w:rsidRPr="00C16064" w:rsidRDefault="001522A8" w:rsidP="001522A8">
            <w:pPr>
              <w:widowControl w:val="0"/>
              <w:jc w:val="center"/>
              <w:rPr>
                <w:rFonts w:eastAsia="Calibri"/>
                <w:sz w:val="20"/>
                <w:szCs w:val="20"/>
                <w:lang w:eastAsia="en-US"/>
              </w:rPr>
            </w:pPr>
            <w:r w:rsidRPr="00C16064">
              <w:rPr>
                <w:rFonts w:eastAsia="Calibri"/>
                <w:sz w:val="20"/>
                <w:szCs w:val="20"/>
                <w:lang w:eastAsia="en-US"/>
              </w:rPr>
              <w:t>готовность</w:t>
            </w:r>
          </w:p>
        </w:tc>
      </w:tr>
    </w:tbl>
    <w:p w14:paraId="493E4B16" w14:textId="77777777" w:rsidR="001522A8" w:rsidRPr="00C16064" w:rsidRDefault="001522A8" w:rsidP="001522A8">
      <w:pPr>
        <w:widowControl w:val="0"/>
        <w:ind w:firstLine="709"/>
        <w:jc w:val="both"/>
        <w:rPr>
          <w:rFonts w:eastAsia="Calibri"/>
          <w:sz w:val="28"/>
          <w:szCs w:val="28"/>
          <w:lang w:eastAsia="en-US"/>
        </w:rPr>
      </w:pPr>
    </w:p>
    <w:tbl>
      <w:tblPr>
        <w:tblW w:w="9822" w:type="dxa"/>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34"/>
        <w:gridCol w:w="2515"/>
        <w:gridCol w:w="1564"/>
        <w:gridCol w:w="1524"/>
        <w:gridCol w:w="2015"/>
        <w:gridCol w:w="1670"/>
      </w:tblGrid>
      <w:tr w:rsidR="001522A8" w:rsidRPr="00C16064" w14:paraId="6622BCBE" w14:textId="77777777" w:rsidTr="001522A8">
        <w:tc>
          <w:tcPr>
            <w:tcW w:w="534" w:type="dxa"/>
            <w:vMerge w:val="restart"/>
            <w:vAlign w:val="center"/>
          </w:tcPr>
          <w:p w14:paraId="75D356AB"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 п/п</w:t>
            </w:r>
          </w:p>
        </w:tc>
        <w:tc>
          <w:tcPr>
            <w:tcW w:w="2515" w:type="dxa"/>
            <w:vMerge w:val="restart"/>
            <w:vAlign w:val="center"/>
          </w:tcPr>
          <w:p w14:paraId="47B0C97E"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Система теплоснабжения</w:t>
            </w:r>
          </w:p>
        </w:tc>
        <w:tc>
          <w:tcPr>
            <w:tcW w:w="5103" w:type="dxa"/>
            <w:gridSpan w:val="3"/>
            <w:vAlign w:val="center"/>
          </w:tcPr>
          <w:p w14:paraId="642ECBDA"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Показатели надежности систем теплоснабжения</w:t>
            </w:r>
          </w:p>
        </w:tc>
        <w:tc>
          <w:tcPr>
            <w:tcW w:w="1670" w:type="dxa"/>
            <w:vMerge w:val="restart"/>
            <w:vAlign w:val="center"/>
          </w:tcPr>
          <w:p w14:paraId="724F454E"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Оценка системы теплоснабжения</w:t>
            </w:r>
          </w:p>
        </w:tc>
      </w:tr>
      <w:tr w:rsidR="001522A8" w:rsidRPr="00C16064" w14:paraId="0AAD28F5" w14:textId="77777777" w:rsidTr="001522A8">
        <w:tc>
          <w:tcPr>
            <w:tcW w:w="534" w:type="dxa"/>
            <w:vMerge/>
          </w:tcPr>
          <w:p w14:paraId="5DAFA528" w14:textId="77777777" w:rsidR="001522A8" w:rsidRPr="00C16064" w:rsidRDefault="001522A8" w:rsidP="001522A8">
            <w:pPr>
              <w:widowControl w:val="0"/>
              <w:tabs>
                <w:tab w:val="left" w:pos="256"/>
              </w:tabs>
              <w:ind w:left="-36"/>
              <w:jc w:val="right"/>
              <w:rPr>
                <w:rFonts w:eastAsia="Calibri"/>
                <w:sz w:val="20"/>
                <w:szCs w:val="20"/>
                <w:lang w:eastAsia="en-US"/>
              </w:rPr>
            </w:pPr>
          </w:p>
        </w:tc>
        <w:tc>
          <w:tcPr>
            <w:tcW w:w="2515" w:type="dxa"/>
            <w:vMerge/>
          </w:tcPr>
          <w:p w14:paraId="365FCB18" w14:textId="77777777" w:rsidR="001522A8" w:rsidRPr="00C16064" w:rsidRDefault="001522A8" w:rsidP="001522A8">
            <w:pPr>
              <w:widowControl w:val="0"/>
              <w:tabs>
                <w:tab w:val="left" w:pos="256"/>
              </w:tabs>
              <w:ind w:left="-36"/>
              <w:rPr>
                <w:rFonts w:eastAsia="Calibri"/>
                <w:sz w:val="20"/>
                <w:szCs w:val="20"/>
                <w:lang w:eastAsia="en-US"/>
              </w:rPr>
            </w:pPr>
          </w:p>
        </w:tc>
        <w:tc>
          <w:tcPr>
            <w:tcW w:w="1564" w:type="dxa"/>
            <w:vAlign w:val="center"/>
          </w:tcPr>
          <w:p w14:paraId="13FF3036"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Оценка надежности источников тепловой энергии</w:t>
            </w:r>
          </w:p>
        </w:tc>
        <w:tc>
          <w:tcPr>
            <w:tcW w:w="1524" w:type="dxa"/>
            <w:vAlign w:val="center"/>
          </w:tcPr>
          <w:p w14:paraId="3FE94EF3"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Оценка надежности тепловых сетей</w:t>
            </w:r>
          </w:p>
        </w:tc>
        <w:tc>
          <w:tcPr>
            <w:tcW w:w="2015" w:type="dxa"/>
            <w:vAlign w:val="center"/>
          </w:tcPr>
          <w:p w14:paraId="7486971E" w14:textId="77777777" w:rsidR="001522A8" w:rsidRPr="00C16064" w:rsidRDefault="001522A8" w:rsidP="001522A8">
            <w:pPr>
              <w:widowControl w:val="0"/>
              <w:tabs>
                <w:tab w:val="left" w:pos="256"/>
              </w:tabs>
              <w:ind w:left="-36"/>
              <w:jc w:val="center"/>
              <w:rPr>
                <w:rFonts w:eastAsia="Calibri"/>
                <w:b/>
                <w:bCs/>
                <w:sz w:val="20"/>
                <w:szCs w:val="20"/>
                <w:lang w:eastAsia="en-US"/>
              </w:rPr>
            </w:pPr>
            <w:r w:rsidRPr="00C16064">
              <w:rPr>
                <w:rFonts w:eastAsia="Calibri"/>
                <w:sz w:val="20"/>
                <w:szCs w:val="20"/>
                <w:lang w:eastAsia="en-US"/>
              </w:rPr>
              <w:t>Оценка готовности к проведению аварийно-восстановительных работ</w:t>
            </w:r>
          </w:p>
        </w:tc>
        <w:tc>
          <w:tcPr>
            <w:tcW w:w="1670" w:type="dxa"/>
            <w:vMerge/>
          </w:tcPr>
          <w:p w14:paraId="6A6047BE" w14:textId="77777777" w:rsidR="001522A8" w:rsidRPr="00C16064" w:rsidRDefault="001522A8" w:rsidP="001522A8">
            <w:pPr>
              <w:widowControl w:val="0"/>
              <w:tabs>
                <w:tab w:val="left" w:pos="256"/>
              </w:tabs>
              <w:ind w:left="-36"/>
              <w:jc w:val="right"/>
              <w:rPr>
                <w:rFonts w:eastAsia="Calibri"/>
                <w:sz w:val="20"/>
                <w:szCs w:val="20"/>
                <w:lang w:eastAsia="en-US"/>
              </w:rPr>
            </w:pPr>
          </w:p>
        </w:tc>
      </w:tr>
      <w:tr w:rsidR="001522A8" w:rsidRPr="00C16064" w14:paraId="5EEACC27" w14:textId="77777777" w:rsidTr="001522A8">
        <w:tc>
          <w:tcPr>
            <w:tcW w:w="534" w:type="dxa"/>
            <w:vAlign w:val="center"/>
          </w:tcPr>
          <w:p w14:paraId="3008E5D1"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1</w:t>
            </w:r>
          </w:p>
        </w:tc>
        <w:tc>
          <w:tcPr>
            <w:tcW w:w="2515" w:type="dxa"/>
            <w:vAlign w:val="center"/>
          </w:tcPr>
          <w:p w14:paraId="60656036"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1564" w:type="dxa"/>
            <w:vAlign w:val="center"/>
          </w:tcPr>
          <w:p w14:paraId="2C28D6ED"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35CA1DBC"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малонадежные</w:t>
            </w:r>
          </w:p>
        </w:tc>
        <w:tc>
          <w:tcPr>
            <w:tcW w:w="2015" w:type="dxa"/>
            <w:vAlign w:val="center"/>
          </w:tcPr>
          <w:p w14:paraId="25E394C2"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26CE99B0"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малонадежная</w:t>
            </w:r>
          </w:p>
        </w:tc>
      </w:tr>
      <w:tr w:rsidR="001522A8" w:rsidRPr="00C16064" w14:paraId="022C6AF2" w14:textId="77777777" w:rsidTr="001522A8">
        <w:tc>
          <w:tcPr>
            <w:tcW w:w="534" w:type="dxa"/>
            <w:vAlign w:val="center"/>
          </w:tcPr>
          <w:p w14:paraId="70A6DE7D"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 xml:space="preserve">2 </w:t>
            </w:r>
          </w:p>
        </w:tc>
        <w:tc>
          <w:tcPr>
            <w:tcW w:w="2515" w:type="dxa"/>
            <w:vAlign w:val="center"/>
          </w:tcPr>
          <w:p w14:paraId="4CB257F2"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1564" w:type="dxa"/>
            <w:vAlign w:val="center"/>
          </w:tcPr>
          <w:p w14:paraId="70E4C68A"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13A17DFE"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2015" w:type="dxa"/>
            <w:vAlign w:val="center"/>
          </w:tcPr>
          <w:p w14:paraId="356B3571"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6CEE046B"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надежная</w:t>
            </w:r>
          </w:p>
        </w:tc>
      </w:tr>
      <w:tr w:rsidR="001522A8" w:rsidRPr="00C16064" w14:paraId="33028729" w14:textId="77777777" w:rsidTr="001522A8">
        <w:tc>
          <w:tcPr>
            <w:tcW w:w="534" w:type="dxa"/>
            <w:vAlign w:val="center"/>
          </w:tcPr>
          <w:p w14:paraId="7D0F72F1"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3</w:t>
            </w:r>
          </w:p>
        </w:tc>
        <w:tc>
          <w:tcPr>
            <w:tcW w:w="2515" w:type="dxa"/>
            <w:vAlign w:val="center"/>
          </w:tcPr>
          <w:p w14:paraId="54B98E20"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1564" w:type="dxa"/>
            <w:vAlign w:val="center"/>
          </w:tcPr>
          <w:p w14:paraId="6D8E34DE"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038F2149"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малонадежные</w:t>
            </w:r>
          </w:p>
        </w:tc>
        <w:tc>
          <w:tcPr>
            <w:tcW w:w="2015" w:type="dxa"/>
            <w:vAlign w:val="center"/>
          </w:tcPr>
          <w:p w14:paraId="24FCB215"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0D488AD3"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малонадежная</w:t>
            </w:r>
          </w:p>
        </w:tc>
      </w:tr>
      <w:tr w:rsidR="001522A8" w:rsidRPr="00C16064" w14:paraId="128BBAD4" w14:textId="77777777" w:rsidTr="001522A8">
        <w:tc>
          <w:tcPr>
            <w:tcW w:w="534" w:type="dxa"/>
            <w:vAlign w:val="center"/>
          </w:tcPr>
          <w:p w14:paraId="030806D1"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4</w:t>
            </w:r>
          </w:p>
        </w:tc>
        <w:tc>
          <w:tcPr>
            <w:tcW w:w="2515" w:type="dxa"/>
            <w:vAlign w:val="center"/>
          </w:tcPr>
          <w:p w14:paraId="65FA2803"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1564" w:type="dxa"/>
            <w:vAlign w:val="center"/>
          </w:tcPr>
          <w:p w14:paraId="48DDDBC0"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02442B5F"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2015" w:type="dxa"/>
            <w:vAlign w:val="center"/>
          </w:tcPr>
          <w:p w14:paraId="0C408E18"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2397D323"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малонадежная</w:t>
            </w:r>
          </w:p>
        </w:tc>
      </w:tr>
      <w:tr w:rsidR="001522A8" w:rsidRPr="00C16064" w14:paraId="18CBFF40" w14:textId="77777777" w:rsidTr="001522A8">
        <w:tc>
          <w:tcPr>
            <w:tcW w:w="534" w:type="dxa"/>
            <w:vAlign w:val="center"/>
          </w:tcPr>
          <w:p w14:paraId="158B086F"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5</w:t>
            </w:r>
          </w:p>
        </w:tc>
        <w:tc>
          <w:tcPr>
            <w:tcW w:w="2515" w:type="dxa"/>
            <w:vAlign w:val="center"/>
          </w:tcPr>
          <w:p w14:paraId="11CF4901"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1564" w:type="dxa"/>
            <w:vAlign w:val="center"/>
          </w:tcPr>
          <w:p w14:paraId="58306FCF"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553E427C"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малонадежные</w:t>
            </w:r>
          </w:p>
        </w:tc>
        <w:tc>
          <w:tcPr>
            <w:tcW w:w="2015" w:type="dxa"/>
            <w:vAlign w:val="center"/>
          </w:tcPr>
          <w:p w14:paraId="50896EF4"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437273A9"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малонадежная</w:t>
            </w:r>
          </w:p>
        </w:tc>
      </w:tr>
      <w:tr w:rsidR="001522A8" w:rsidRPr="00C16064" w14:paraId="270A1D07" w14:textId="77777777" w:rsidTr="001522A8">
        <w:tc>
          <w:tcPr>
            <w:tcW w:w="534" w:type="dxa"/>
            <w:vAlign w:val="center"/>
          </w:tcPr>
          <w:p w14:paraId="650C0075"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6</w:t>
            </w:r>
          </w:p>
        </w:tc>
        <w:tc>
          <w:tcPr>
            <w:tcW w:w="2515" w:type="dxa"/>
            <w:vAlign w:val="center"/>
          </w:tcPr>
          <w:p w14:paraId="187A69EA"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1564" w:type="dxa"/>
            <w:vAlign w:val="center"/>
          </w:tcPr>
          <w:p w14:paraId="2B3DEE95"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01F682EE"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2015" w:type="dxa"/>
            <w:vAlign w:val="center"/>
          </w:tcPr>
          <w:p w14:paraId="69098BCC"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2E44F8D0"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надежная</w:t>
            </w:r>
          </w:p>
        </w:tc>
      </w:tr>
      <w:tr w:rsidR="001522A8" w:rsidRPr="00C16064" w14:paraId="4498B2E4" w14:textId="77777777" w:rsidTr="001522A8">
        <w:tc>
          <w:tcPr>
            <w:tcW w:w="534" w:type="dxa"/>
            <w:vAlign w:val="center"/>
          </w:tcPr>
          <w:p w14:paraId="4A086ABC"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7</w:t>
            </w:r>
          </w:p>
        </w:tc>
        <w:tc>
          <w:tcPr>
            <w:tcW w:w="2515" w:type="dxa"/>
            <w:vAlign w:val="center"/>
          </w:tcPr>
          <w:p w14:paraId="3FF39C4B"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1564" w:type="dxa"/>
            <w:vAlign w:val="center"/>
          </w:tcPr>
          <w:p w14:paraId="7FBFB598"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78A68BF1"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2015" w:type="dxa"/>
            <w:vAlign w:val="center"/>
          </w:tcPr>
          <w:p w14:paraId="285382FB"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26D4965A"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малонадежная</w:t>
            </w:r>
          </w:p>
        </w:tc>
      </w:tr>
      <w:tr w:rsidR="001522A8" w:rsidRPr="00C16064" w14:paraId="3311992C" w14:textId="77777777" w:rsidTr="001522A8">
        <w:tc>
          <w:tcPr>
            <w:tcW w:w="534" w:type="dxa"/>
            <w:vAlign w:val="center"/>
          </w:tcPr>
          <w:p w14:paraId="3113B783"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8</w:t>
            </w:r>
          </w:p>
        </w:tc>
        <w:tc>
          <w:tcPr>
            <w:tcW w:w="2515" w:type="dxa"/>
            <w:vAlign w:val="center"/>
          </w:tcPr>
          <w:p w14:paraId="5C73D888"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1564" w:type="dxa"/>
            <w:vAlign w:val="center"/>
          </w:tcPr>
          <w:p w14:paraId="6346BF3B"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2C2334DE"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2015" w:type="dxa"/>
            <w:vAlign w:val="center"/>
          </w:tcPr>
          <w:p w14:paraId="5DAFFAD8"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43371446"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надежная</w:t>
            </w:r>
          </w:p>
        </w:tc>
      </w:tr>
      <w:tr w:rsidR="001522A8" w:rsidRPr="00C16064" w14:paraId="615BB51C" w14:textId="77777777" w:rsidTr="001522A8">
        <w:tc>
          <w:tcPr>
            <w:tcW w:w="534" w:type="dxa"/>
            <w:vAlign w:val="center"/>
          </w:tcPr>
          <w:p w14:paraId="452DFB5C"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9</w:t>
            </w:r>
          </w:p>
        </w:tc>
        <w:tc>
          <w:tcPr>
            <w:tcW w:w="2515" w:type="dxa"/>
            <w:vAlign w:val="center"/>
          </w:tcPr>
          <w:p w14:paraId="1010D21D"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1564" w:type="dxa"/>
            <w:vAlign w:val="center"/>
          </w:tcPr>
          <w:p w14:paraId="70596645"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30B546B3"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2015" w:type="dxa"/>
            <w:vAlign w:val="center"/>
          </w:tcPr>
          <w:p w14:paraId="35660E94"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274A1D88"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надежная</w:t>
            </w:r>
          </w:p>
        </w:tc>
      </w:tr>
      <w:tr w:rsidR="001522A8" w:rsidRPr="00C16064" w14:paraId="2428451C" w14:textId="77777777" w:rsidTr="001522A8">
        <w:tc>
          <w:tcPr>
            <w:tcW w:w="534" w:type="dxa"/>
            <w:vAlign w:val="center"/>
          </w:tcPr>
          <w:p w14:paraId="163FD0AF"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10</w:t>
            </w:r>
          </w:p>
        </w:tc>
        <w:tc>
          <w:tcPr>
            <w:tcW w:w="2515" w:type="dxa"/>
            <w:vAlign w:val="center"/>
          </w:tcPr>
          <w:p w14:paraId="2935976D"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1564" w:type="dxa"/>
            <w:vAlign w:val="center"/>
          </w:tcPr>
          <w:p w14:paraId="07FEFFE0"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5CAAEE98"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2015" w:type="dxa"/>
            <w:vAlign w:val="center"/>
          </w:tcPr>
          <w:p w14:paraId="24901C3B"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4797C333"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малонадежная</w:t>
            </w:r>
          </w:p>
        </w:tc>
      </w:tr>
      <w:tr w:rsidR="001522A8" w:rsidRPr="00C16064" w14:paraId="60507BBF" w14:textId="77777777" w:rsidTr="001522A8">
        <w:tc>
          <w:tcPr>
            <w:tcW w:w="534" w:type="dxa"/>
            <w:vAlign w:val="center"/>
          </w:tcPr>
          <w:p w14:paraId="37F004E3"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11</w:t>
            </w:r>
          </w:p>
        </w:tc>
        <w:tc>
          <w:tcPr>
            <w:tcW w:w="2515" w:type="dxa"/>
            <w:vAlign w:val="center"/>
          </w:tcPr>
          <w:p w14:paraId="0DF83768"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1564" w:type="dxa"/>
            <w:vAlign w:val="center"/>
          </w:tcPr>
          <w:p w14:paraId="06725A71"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524" w:type="dxa"/>
            <w:vAlign w:val="center"/>
          </w:tcPr>
          <w:p w14:paraId="6C04435E" w14:textId="77777777" w:rsidR="001522A8" w:rsidRPr="00C16064" w:rsidRDefault="001522A8" w:rsidP="001522A8">
            <w:pPr>
              <w:widowControl w:val="0"/>
              <w:tabs>
                <w:tab w:val="left" w:pos="256"/>
              </w:tabs>
              <w:ind w:left="-36"/>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2015" w:type="dxa"/>
            <w:vAlign w:val="center"/>
          </w:tcPr>
          <w:p w14:paraId="7A994E54"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удовлетворительная</w:t>
            </w:r>
          </w:p>
        </w:tc>
        <w:tc>
          <w:tcPr>
            <w:tcW w:w="1670" w:type="dxa"/>
            <w:vAlign w:val="center"/>
          </w:tcPr>
          <w:p w14:paraId="665EDCFB" w14:textId="77777777" w:rsidR="001522A8" w:rsidRPr="00C16064" w:rsidRDefault="001522A8" w:rsidP="001522A8">
            <w:pPr>
              <w:widowControl w:val="0"/>
              <w:tabs>
                <w:tab w:val="left" w:pos="256"/>
              </w:tabs>
              <w:ind w:left="-36"/>
              <w:jc w:val="center"/>
              <w:rPr>
                <w:rFonts w:eastAsia="Calibri"/>
                <w:sz w:val="20"/>
                <w:szCs w:val="20"/>
                <w:lang w:eastAsia="en-US"/>
              </w:rPr>
            </w:pPr>
            <w:r w:rsidRPr="00C16064">
              <w:rPr>
                <w:rFonts w:eastAsia="Calibri"/>
                <w:sz w:val="20"/>
                <w:szCs w:val="20"/>
                <w:lang w:eastAsia="en-US"/>
              </w:rPr>
              <w:t>малонадежная</w:t>
            </w:r>
          </w:p>
        </w:tc>
      </w:tr>
    </w:tbl>
    <w:p w14:paraId="0AA8442D" w14:textId="77777777" w:rsidR="001522A8" w:rsidRPr="00C16064" w:rsidRDefault="001522A8" w:rsidP="001522A8">
      <w:pPr>
        <w:widowControl w:val="0"/>
        <w:tabs>
          <w:tab w:val="left" w:pos="993"/>
        </w:tabs>
        <w:ind w:firstLine="709"/>
        <w:jc w:val="both"/>
        <w:rPr>
          <w:rFonts w:eastAsia="Calibri"/>
          <w:sz w:val="28"/>
          <w:szCs w:val="28"/>
          <w:lang w:eastAsia="en-US"/>
        </w:rPr>
      </w:pPr>
    </w:p>
    <w:p w14:paraId="744C3A80" w14:textId="77777777" w:rsidR="001522A8" w:rsidRPr="00C16064" w:rsidRDefault="001522A8" w:rsidP="001522A8">
      <w:pPr>
        <w:widowControl w:val="0"/>
        <w:tabs>
          <w:tab w:val="left" w:pos="993"/>
        </w:tabs>
        <w:ind w:firstLine="709"/>
        <w:jc w:val="both"/>
        <w:rPr>
          <w:rFonts w:eastAsia="Calibri"/>
          <w:sz w:val="28"/>
          <w:szCs w:val="28"/>
          <w:lang w:eastAsia="en-US"/>
        </w:rPr>
      </w:pPr>
      <w:r w:rsidRPr="00C16064">
        <w:rPr>
          <w:rFonts w:eastAsia="Calibri"/>
          <w:sz w:val="28"/>
          <w:szCs w:val="28"/>
          <w:lang w:eastAsia="en-US"/>
        </w:rPr>
        <w:t>Примечание:</w:t>
      </w:r>
    </w:p>
    <w:p w14:paraId="2B6D3DA2" w14:textId="77777777" w:rsidR="001522A8" w:rsidRPr="00C16064" w:rsidRDefault="001522A8" w:rsidP="001522A8">
      <w:pPr>
        <w:widowControl w:val="0"/>
        <w:tabs>
          <w:tab w:val="left" w:pos="993"/>
        </w:tabs>
        <w:ind w:firstLine="709"/>
        <w:jc w:val="both"/>
        <w:rPr>
          <w:rFonts w:eastAsia="Calibri"/>
          <w:sz w:val="28"/>
          <w:szCs w:val="28"/>
          <w:lang w:eastAsia="en-US"/>
        </w:rPr>
      </w:pPr>
      <w:r w:rsidRPr="00C16064">
        <w:rPr>
          <w:rFonts w:eastAsia="Calibri"/>
          <w:sz w:val="28"/>
          <w:szCs w:val="28"/>
          <w:lang w:eastAsia="en-US"/>
        </w:rPr>
        <w:t>Несмотря на полученные согласно представленной методики показатели, считаем системы теплоснабжения надежными по следующим причинам:</w:t>
      </w:r>
    </w:p>
    <w:p w14:paraId="18E23084" w14:textId="77777777" w:rsidR="001522A8" w:rsidRPr="00C16064" w:rsidRDefault="001522A8" w:rsidP="001522A8">
      <w:pPr>
        <w:widowControl w:val="0"/>
        <w:tabs>
          <w:tab w:val="left" w:pos="993"/>
        </w:tabs>
        <w:ind w:firstLine="709"/>
        <w:jc w:val="both"/>
        <w:rPr>
          <w:rFonts w:eastAsia="Calibri"/>
          <w:sz w:val="28"/>
          <w:szCs w:val="28"/>
          <w:lang w:eastAsia="en-US"/>
        </w:rPr>
      </w:pPr>
      <w:r w:rsidRPr="00C16064">
        <w:rPr>
          <w:rFonts w:eastAsia="Calibri"/>
          <w:sz w:val="28"/>
          <w:szCs w:val="28"/>
          <w:lang w:eastAsia="en-US"/>
        </w:rPr>
        <w:t>1.</w:t>
      </w:r>
      <w:r w:rsidRPr="00C16064">
        <w:rPr>
          <w:rFonts w:eastAsia="Calibri"/>
          <w:sz w:val="28"/>
          <w:szCs w:val="28"/>
          <w:lang w:eastAsia="en-US"/>
        </w:rPr>
        <w:tab/>
        <w:t>Оценка надежности источников тепловой энергии принята: Кт=1 (отсутствие резервного топлива) - все котельные работают на газообразном топливе, расположены в районах плотной жилой застройки и размещение топливного хозяйства на их территории не представляется возможным по противопожарным нормам (РТХ отсутствует в проекте); Кэ=1(отсутствие резервного электроснабжения) – имеется дизельная электростанция ДЭС; Кв=1(отсутствие резервного водо-снабжения) – имеются разъемы для присоединения к пожарному гидранту.</w:t>
      </w:r>
    </w:p>
    <w:p w14:paraId="386C086D" w14:textId="77777777" w:rsidR="001522A8" w:rsidRPr="00C16064" w:rsidRDefault="001522A8" w:rsidP="001522A8">
      <w:pPr>
        <w:widowControl w:val="0"/>
        <w:tabs>
          <w:tab w:val="left" w:pos="993"/>
        </w:tabs>
        <w:ind w:firstLine="709"/>
        <w:jc w:val="both"/>
        <w:rPr>
          <w:rFonts w:eastAsia="Calibri"/>
          <w:sz w:val="28"/>
          <w:szCs w:val="28"/>
          <w:lang w:eastAsia="en-US"/>
        </w:rPr>
      </w:pPr>
      <w:r w:rsidRPr="00C16064">
        <w:rPr>
          <w:rFonts w:eastAsia="Calibri"/>
          <w:sz w:val="28"/>
          <w:szCs w:val="28"/>
          <w:lang w:eastAsia="en-US"/>
        </w:rPr>
        <w:t>2.</w:t>
      </w:r>
      <w:r w:rsidRPr="00C16064">
        <w:rPr>
          <w:rFonts w:eastAsia="Calibri"/>
          <w:sz w:val="28"/>
          <w:szCs w:val="28"/>
          <w:lang w:eastAsia="en-US"/>
        </w:rPr>
        <w:tab/>
        <w:t>Отказы источников тепловой энергии и тепловых сетей в течение года практически отсутствуют, а те, что имели место быть, устраняются в кратчайшие сроки с минимальными потерями для потребителей.</w:t>
      </w:r>
    </w:p>
    <w:p w14:paraId="238C1A96" w14:textId="40F94EAF" w:rsidR="001522A8" w:rsidRDefault="001522A8" w:rsidP="001522A8">
      <w:pPr>
        <w:widowControl w:val="0"/>
        <w:tabs>
          <w:tab w:val="left" w:pos="993"/>
        </w:tabs>
        <w:ind w:firstLine="709"/>
        <w:jc w:val="both"/>
        <w:rPr>
          <w:rFonts w:eastAsia="Calibri"/>
          <w:sz w:val="28"/>
          <w:szCs w:val="28"/>
          <w:lang w:eastAsia="en-US"/>
        </w:rPr>
      </w:pPr>
      <w:r w:rsidRPr="00C16064">
        <w:rPr>
          <w:rFonts w:eastAsia="Calibri"/>
          <w:sz w:val="28"/>
          <w:szCs w:val="28"/>
          <w:lang w:eastAsia="en-US"/>
        </w:rPr>
        <w:t>3.</w:t>
      </w:r>
      <w:r w:rsidRPr="00C16064">
        <w:rPr>
          <w:rFonts w:eastAsia="Calibri"/>
          <w:sz w:val="28"/>
          <w:szCs w:val="28"/>
          <w:lang w:eastAsia="en-US"/>
        </w:rPr>
        <w:tab/>
        <w:t>В каждой системе теплоснабжения имеется только один источник тепловой энергии (котельной), который технологически не соединен с другими тепловыми сетями, соответственно оценочные показатели (К) определены для каждой котельной с собственной системой теплоснабжения.</w:t>
      </w:r>
    </w:p>
    <w:p w14:paraId="374C6930" w14:textId="77777777" w:rsidR="00EB643F" w:rsidRPr="00C16064" w:rsidRDefault="00EB643F" w:rsidP="001522A8">
      <w:pPr>
        <w:widowControl w:val="0"/>
        <w:tabs>
          <w:tab w:val="left" w:pos="993"/>
        </w:tabs>
        <w:ind w:firstLine="709"/>
        <w:jc w:val="both"/>
        <w:rPr>
          <w:rFonts w:eastAsia="Calibri"/>
          <w:sz w:val="28"/>
          <w:szCs w:val="28"/>
          <w:lang w:eastAsia="en-US"/>
        </w:rPr>
      </w:pPr>
    </w:p>
    <w:tbl>
      <w:tblPr>
        <w:tblW w:w="9853" w:type="dxa"/>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34"/>
        <w:gridCol w:w="3366"/>
        <w:gridCol w:w="1134"/>
        <w:gridCol w:w="1417"/>
        <w:gridCol w:w="1843"/>
        <w:gridCol w:w="1559"/>
      </w:tblGrid>
      <w:tr w:rsidR="001522A8" w:rsidRPr="00C16064" w14:paraId="6630A181" w14:textId="77777777" w:rsidTr="001522A8">
        <w:tc>
          <w:tcPr>
            <w:tcW w:w="534" w:type="dxa"/>
            <w:vMerge w:val="restart"/>
            <w:vAlign w:val="center"/>
          </w:tcPr>
          <w:p w14:paraId="50E4AFED" w14:textId="77777777" w:rsidR="001522A8" w:rsidRPr="00C16064" w:rsidRDefault="001522A8" w:rsidP="001522A8">
            <w:pPr>
              <w:widowControl w:val="0"/>
              <w:ind w:left="-36" w:right="-88"/>
              <w:jc w:val="both"/>
              <w:rPr>
                <w:rFonts w:eastAsia="Calibri"/>
                <w:sz w:val="20"/>
                <w:szCs w:val="20"/>
                <w:lang w:eastAsia="en-US"/>
              </w:rPr>
            </w:pPr>
            <w:r w:rsidRPr="00C16064">
              <w:rPr>
                <w:rFonts w:eastAsia="Calibri"/>
                <w:sz w:val="20"/>
                <w:szCs w:val="20"/>
                <w:lang w:eastAsia="en-US"/>
              </w:rPr>
              <w:t>№ п/п</w:t>
            </w:r>
          </w:p>
        </w:tc>
        <w:tc>
          <w:tcPr>
            <w:tcW w:w="3366" w:type="dxa"/>
            <w:vMerge w:val="restart"/>
            <w:vAlign w:val="center"/>
          </w:tcPr>
          <w:p w14:paraId="703E0337"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Система теплоснабжения</w:t>
            </w:r>
          </w:p>
        </w:tc>
        <w:tc>
          <w:tcPr>
            <w:tcW w:w="4394" w:type="dxa"/>
            <w:gridSpan w:val="3"/>
            <w:vAlign w:val="center"/>
          </w:tcPr>
          <w:p w14:paraId="160E594F"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Итоговые показатели надежности систем теплоснабжения с учетом дополнительных изменений</w:t>
            </w:r>
          </w:p>
        </w:tc>
        <w:tc>
          <w:tcPr>
            <w:tcW w:w="1559" w:type="dxa"/>
            <w:vMerge w:val="restart"/>
            <w:vAlign w:val="center"/>
          </w:tcPr>
          <w:p w14:paraId="3F84D6C9"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Скорректированная оценка системы теплоснабжения</w:t>
            </w:r>
          </w:p>
        </w:tc>
      </w:tr>
      <w:tr w:rsidR="001522A8" w:rsidRPr="00C16064" w14:paraId="6135DE92" w14:textId="77777777" w:rsidTr="001522A8">
        <w:tc>
          <w:tcPr>
            <w:tcW w:w="534" w:type="dxa"/>
            <w:vMerge/>
          </w:tcPr>
          <w:p w14:paraId="72B0AC73" w14:textId="77777777" w:rsidR="001522A8" w:rsidRPr="00C16064" w:rsidRDefault="001522A8" w:rsidP="001522A8">
            <w:pPr>
              <w:widowControl w:val="0"/>
              <w:ind w:left="-36" w:right="-88"/>
              <w:jc w:val="right"/>
              <w:rPr>
                <w:rFonts w:eastAsia="Calibri"/>
                <w:sz w:val="20"/>
                <w:szCs w:val="20"/>
                <w:lang w:eastAsia="en-US"/>
              </w:rPr>
            </w:pPr>
          </w:p>
        </w:tc>
        <w:tc>
          <w:tcPr>
            <w:tcW w:w="3366" w:type="dxa"/>
            <w:vMerge/>
          </w:tcPr>
          <w:p w14:paraId="7ED4A8C4" w14:textId="77777777" w:rsidR="001522A8" w:rsidRPr="00C16064" w:rsidRDefault="001522A8" w:rsidP="001522A8">
            <w:pPr>
              <w:widowControl w:val="0"/>
              <w:ind w:left="-36" w:right="-88"/>
              <w:rPr>
                <w:rFonts w:eastAsia="Calibri"/>
                <w:sz w:val="20"/>
                <w:szCs w:val="20"/>
                <w:lang w:eastAsia="en-US"/>
              </w:rPr>
            </w:pPr>
          </w:p>
        </w:tc>
        <w:tc>
          <w:tcPr>
            <w:tcW w:w="1134" w:type="dxa"/>
            <w:vAlign w:val="center"/>
          </w:tcPr>
          <w:p w14:paraId="3F5B641C"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Оценка надежности источников тепловой энергии</w:t>
            </w:r>
          </w:p>
        </w:tc>
        <w:tc>
          <w:tcPr>
            <w:tcW w:w="1417" w:type="dxa"/>
            <w:vAlign w:val="center"/>
          </w:tcPr>
          <w:p w14:paraId="301C5838"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Оценка надежности тепловых сетей</w:t>
            </w:r>
          </w:p>
        </w:tc>
        <w:tc>
          <w:tcPr>
            <w:tcW w:w="1843" w:type="dxa"/>
            <w:vAlign w:val="center"/>
          </w:tcPr>
          <w:p w14:paraId="4A713236" w14:textId="77777777" w:rsidR="001522A8" w:rsidRPr="00C16064" w:rsidRDefault="001522A8" w:rsidP="001522A8">
            <w:pPr>
              <w:widowControl w:val="0"/>
              <w:ind w:left="-36" w:right="-88"/>
              <w:jc w:val="center"/>
              <w:rPr>
                <w:rFonts w:eastAsia="Calibri"/>
                <w:b/>
                <w:bCs/>
                <w:sz w:val="20"/>
                <w:szCs w:val="20"/>
                <w:lang w:eastAsia="en-US"/>
              </w:rPr>
            </w:pPr>
            <w:r w:rsidRPr="00C16064">
              <w:rPr>
                <w:rFonts w:eastAsia="Calibri"/>
                <w:sz w:val="20"/>
                <w:szCs w:val="20"/>
                <w:lang w:eastAsia="en-US"/>
              </w:rPr>
              <w:t>Оценка готовности к проведению аварийно-восстановительных работ</w:t>
            </w:r>
          </w:p>
        </w:tc>
        <w:tc>
          <w:tcPr>
            <w:tcW w:w="1559" w:type="dxa"/>
            <w:vMerge/>
          </w:tcPr>
          <w:p w14:paraId="73A02199" w14:textId="77777777" w:rsidR="001522A8" w:rsidRPr="00C16064" w:rsidRDefault="001522A8" w:rsidP="001522A8">
            <w:pPr>
              <w:widowControl w:val="0"/>
              <w:ind w:left="-36" w:right="-88"/>
              <w:jc w:val="right"/>
              <w:rPr>
                <w:rFonts w:eastAsia="Calibri"/>
                <w:sz w:val="20"/>
                <w:szCs w:val="20"/>
                <w:lang w:eastAsia="en-US"/>
              </w:rPr>
            </w:pPr>
          </w:p>
        </w:tc>
      </w:tr>
      <w:tr w:rsidR="001522A8" w:rsidRPr="00C16064" w14:paraId="41555C94" w14:textId="77777777" w:rsidTr="001522A8">
        <w:tc>
          <w:tcPr>
            <w:tcW w:w="534" w:type="dxa"/>
            <w:vAlign w:val="center"/>
          </w:tcPr>
          <w:p w14:paraId="6AA867C5"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1</w:t>
            </w:r>
          </w:p>
        </w:tc>
        <w:tc>
          <w:tcPr>
            <w:tcW w:w="3366" w:type="dxa"/>
            <w:vAlign w:val="center"/>
          </w:tcPr>
          <w:p w14:paraId="59A1DD83" w14:textId="77777777" w:rsidR="001522A8" w:rsidRPr="00C16064" w:rsidRDefault="001522A8" w:rsidP="001522A8">
            <w:pPr>
              <w:widowControl w:val="0"/>
              <w:ind w:right="33" w:hanging="22"/>
              <w:jc w:val="both"/>
              <w:rPr>
                <w:sz w:val="20"/>
                <w:szCs w:val="20"/>
              </w:rPr>
            </w:pPr>
            <w:r w:rsidRPr="00C16064">
              <w:rPr>
                <w:sz w:val="20"/>
                <w:szCs w:val="20"/>
              </w:rPr>
              <w:t>Квартал № 68</w:t>
            </w:r>
          </w:p>
        </w:tc>
        <w:tc>
          <w:tcPr>
            <w:tcW w:w="1134" w:type="dxa"/>
            <w:vAlign w:val="center"/>
          </w:tcPr>
          <w:p w14:paraId="31BBC87A"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0C06BAA7"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малонадежные</w:t>
            </w:r>
          </w:p>
        </w:tc>
        <w:tc>
          <w:tcPr>
            <w:tcW w:w="1843" w:type="dxa"/>
            <w:vAlign w:val="center"/>
          </w:tcPr>
          <w:p w14:paraId="79335355"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4110ECB3"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малонадежные</w:t>
            </w:r>
          </w:p>
        </w:tc>
      </w:tr>
      <w:tr w:rsidR="001522A8" w:rsidRPr="00C16064" w14:paraId="6CCA9058" w14:textId="77777777" w:rsidTr="001522A8">
        <w:tc>
          <w:tcPr>
            <w:tcW w:w="534" w:type="dxa"/>
            <w:vAlign w:val="center"/>
          </w:tcPr>
          <w:p w14:paraId="02CD7389"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 xml:space="preserve">2 </w:t>
            </w:r>
          </w:p>
        </w:tc>
        <w:tc>
          <w:tcPr>
            <w:tcW w:w="3366" w:type="dxa"/>
            <w:vAlign w:val="center"/>
          </w:tcPr>
          <w:p w14:paraId="1ED5F31D" w14:textId="77777777" w:rsidR="001522A8" w:rsidRPr="00C16064" w:rsidRDefault="001522A8" w:rsidP="001522A8">
            <w:pPr>
              <w:widowControl w:val="0"/>
              <w:ind w:right="33" w:hanging="22"/>
              <w:jc w:val="both"/>
              <w:rPr>
                <w:sz w:val="20"/>
                <w:szCs w:val="20"/>
              </w:rPr>
            </w:pPr>
            <w:r w:rsidRPr="00C16064">
              <w:rPr>
                <w:sz w:val="20"/>
                <w:szCs w:val="20"/>
              </w:rPr>
              <w:t>Квартал № 86</w:t>
            </w:r>
          </w:p>
        </w:tc>
        <w:tc>
          <w:tcPr>
            <w:tcW w:w="1134" w:type="dxa"/>
            <w:vAlign w:val="center"/>
          </w:tcPr>
          <w:p w14:paraId="10DC56B0"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6FF65C6D"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843" w:type="dxa"/>
            <w:vAlign w:val="center"/>
          </w:tcPr>
          <w:p w14:paraId="5944AE2B"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3ADA891A"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182191EC" w14:textId="77777777" w:rsidTr="001522A8">
        <w:tc>
          <w:tcPr>
            <w:tcW w:w="534" w:type="dxa"/>
            <w:vAlign w:val="center"/>
          </w:tcPr>
          <w:p w14:paraId="3210815F"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3</w:t>
            </w:r>
          </w:p>
        </w:tc>
        <w:tc>
          <w:tcPr>
            <w:tcW w:w="3366" w:type="dxa"/>
            <w:vAlign w:val="center"/>
          </w:tcPr>
          <w:p w14:paraId="3E3FE7AA" w14:textId="77777777" w:rsidR="001522A8" w:rsidRPr="00C16064" w:rsidRDefault="001522A8" w:rsidP="001522A8">
            <w:pPr>
              <w:widowControl w:val="0"/>
              <w:ind w:right="33" w:hanging="22"/>
              <w:jc w:val="both"/>
              <w:rPr>
                <w:sz w:val="20"/>
                <w:szCs w:val="20"/>
              </w:rPr>
            </w:pPr>
            <w:r w:rsidRPr="00C16064">
              <w:rPr>
                <w:sz w:val="20"/>
                <w:szCs w:val="20"/>
              </w:rPr>
              <w:t>Квартал № 87</w:t>
            </w:r>
          </w:p>
        </w:tc>
        <w:tc>
          <w:tcPr>
            <w:tcW w:w="1134" w:type="dxa"/>
            <w:vAlign w:val="center"/>
          </w:tcPr>
          <w:p w14:paraId="34A7298B"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0BF18999"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малонадежные</w:t>
            </w:r>
          </w:p>
        </w:tc>
        <w:tc>
          <w:tcPr>
            <w:tcW w:w="1843" w:type="dxa"/>
            <w:vAlign w:val="center"/>
          </w:tcPr>
          <w:p w14:paraId="4C386CBA"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2BAFF39D"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1E902850" w14:textId="77777777" w:rsidTr="001522A8">
        <w:tc>
          <w:tcPr>
            <w:tcW w:w="534" w:type="dxa"/>
            <w:vAlign w:val="center"/>
          </w:tcPr>
          <w:p w14:paraId="5AE7D3F0"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4</w:t>
            </w:r>
          </w:p>
        </w:tc>
        <w:tc>
          <w:tcPr>
            <w:tcW w:w="3366" w:type="dxa"/>
            <w:vAlign w:val="center"/>
          </w:tcPr>
          <w:p w14:paraId="0ABA89CA" w14:textId="77777777" w:rsidR="001522A8" w:rsidRPr="00C16064" w:rsidRDefault="001522A8" w:rsidP="001522A8">
            <w:pPr>
              <w:widowControl w:val="0"/>
              <w:ind w:right="33" w:hanging="22"/>
              <w:jc w:val="both"/>
              <w:rPr>
                <w:sz w:val="20"/>
                <w:szCs w:val="20"/>
              </w:rPr>
            </w:pPr>
            <w:r w:rsidRPr="00C16064">
              <w:rPr>
                <w:sz w:val="20"/>
                <w:szCs w:val="20"/>
              </w:rPr>
              <w:t>Квартал № 89</w:t>
            </w:r>
          </w:p>
        </w:tc>
        <w:tc>
          <w:tcPr>
            <w:tcW w:w="1134" w:type="dxa"/>
            <w:vAlign w:val="center"/>
          </w:tcPr>
          <w:p w14:paraId="3144B791"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3442FD75"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843" w:type="dxa"/>
            <w:vAlign w:val="center"/>
          </w:tcPr>
          <w:p w14:paraId="09024BCC"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38227FDE"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1EE82980" w14:textId="77777777" w:rsidTr="001522A8">
        <w:tc>
          <w:tcPr>
            <w:tcW w:w="534" w:type="dxa"/>
            <w:vAlign w:val="center"/>
          </w:tcPr>
          <w:p w14:paraId="1B67558A"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5</w:t>
            </w:r>
          </w:p>
        </w:tc>
        <w:tc>
          <w:tcPr>
            <w:tcW w:w="3366" w:type="dxa"/>
            <w:vAlign w:val="center"/>
          </w:tcPr>
          <w:p w14:paraId="664945C1" w14:textId="77777777" w:rsidR="001522A8" w:rsidRPr="00C16064" w:rsidRDefault="001522A8" w:rsidP="001522A8">
            <w:pPr>
              <w:widowControl w:val="0"/>
              <w:ind w:right="33" w:hanging="22"/>
              <w:jc w:val="both"/>
              <w:rPr>
                <w:sz w:val="20"/>
                <w:szCs w:val="20"/>
              </w:rPr>
            </w:pPr>
            <w:r w:rsidRPr="00C16064">
              <w:rPr>
                <w:sz w:val="20"/>
                <w:szCs w:val="20"/>
              </w:rPr>
              <w:t>Квартал № 92</w:t>
            </w:r>
          </w:p>
        </w:tc>
        <w:tc>
          <w:tcPr>
            <w:tcW w:w="1134" w:type="dxa"/>
            <w:vAlign w:val="center"/>
          </w:tcPr>
          <w:p w14:paraId="2405E6EA"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117864C5"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малонадежные</w:t>
            </w:r>
          </w:p>
        </w:tc>
        <w:tc>
          <w:tcPr>
            <w:tcW w:w="1843" w:type="dxa"/>
            <w:vAlign w:val="center"/>
          </w:tcPr>
          <w:p w14:paraId="52BE912A"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73D3C98D"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малонадежные</w:t>
            </w:r>
          </w:p>
        </w:tc>
      </w:tr>
      <w:tr w:rsidR="001522A8" w:rsidRPr="00C16064" w14:paraId="3B25F966" w14:textId="77777777" w:rsidTr="001522A8">
        <w:tc>
          <w:tcPr>
            <w:tcW w:w="534" w:type="dxa"/>
            <w:vAlign w:val="center"/>
          </w:tcPr>
          <w:p w14:paraId="4B8CCFF7"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6</w:t>
            </w:r>
          </w:p>
        </w:tc>
        <w:tc>
          <w:tcPr>
            <w:tcW w:w="3366" w:type="dxa"/>
            <w:vAlign w:val="center"/>
          </w:tcPr>
          <w:p w14:paraId="741326F8" w14:textId="77777777" w:rsidR="001522A8" w:rsidRPr="00C16064" w:rsidRDefault="001522A8" w:rsidP="001522A8">
            <w:pPr>
              <w:widowControl w:val="0"/>
              <w:ind w:right="33" w:hanging="22"/>
              <w:jc w:val="both"/>
              <w:rPr>
                <w:sz w:val="20"/>
                <w:szCs w:val="20"/>
              </w:rPr>
            </w:pPr>
            <w:r w:rsidRPr="00C16064">
              <w:rPr>
                <w:sz w:val="20"/>
                <w:szCs w:val="20"/>
              </w:rPr>
              <w:t>Квартал № 98</w:t>
            </w:r>
          </w:p>
        </w:tc>
        <w:tc>
          <w:tcPr>
            <w:tcW w:w="1134" w:type="dxa"/>
            <w:vAlign w:val="center"/>
          </w:tcPr>
          <w:p w14:paraId="1DCAFC0B"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0F3406E5"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843" w:type="dxa"/>
            <w:vAlign w:val="center"/>
          </w:tcPr>
          <w:p w14:paraId="59F92AF3"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46F1891D"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660E3513" w14:textId="77777777" w:rsidTr="001522A8">
        <w:tc>
          <w:tcPr>
            <w:tcW w:w="534" w:type="dxa"/>
            <w:vAlign w:val="center"/>
          </w:tcPr>
          <w:p w14:paraId="3ADD8C0E"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7</w:t>
            </w:r>
          </w:p>
        </w:tc>
        <w:tc>
          <w:tcPr>
            <w:tcW w:w="3366" w:type="dxa"/>
            <w:vAlign w:val="center"/>
          </w:tcPr>
          <w:p w14:paraId="6052D24C" w14:textId="77777777" w:rsidR="001522A8" w:rsidRPr="00C16064" w:rsidRDefault="001522A8" w:rsidP="001522A8">
            <w:pPr>
              <w:widowControl w:val="0"/>
              <w:ind w:right="33" w:hanging="22"/>
              <w:jc w:val="both"/>
              <w:rPr>
                <w:sz w:val="20"/>
                <w:szCs w:val="20"/>
              </w:rPr>
            </w:pPr>
            <w:r w:rsidRPr="00C16064">
              <w:rPr>
                <w:sz w:val="20"/>
                <w:szCs w:val="20"/>
              </w:rPr>
              <w:t>Квартал № 99</w:t>
            </w:r>
          </w:p>
        </w:tc>
        <w:tc>
          <w:tcPr>
            <w:tcW w:w="1134" w:type="dxa"/>
            <w:vAlign w:val="center"/>
          </w:tcPr>
          <w:p w14:paraId="645A85F3"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7FD19B08"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843" w:type="dxa"/>
            <w:vAlign w:val="center"/>
          </w:tcPr>
          <w:p w14:paraId="2735875B"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4B9674DE"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6A769BA0" w14:textId="77777777" w:rsidTr="001522A8">
        <w:tc>
          <w:tcPr>
            <w:tcW w:w="534" w:type="dxa"/>
            <w:vAlign w:val="center"/>
          </w:tcPr>
          <w:p w14:paraId="4A16FE3B"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8</w:t>
            </w:r>
          </w:p>
        </w:tc>
        <w:tc>
          <w:tcPr>
            <w:tcW w:w="3366" w:type="dxa"/>
            <w:vAlign w:val="center"/>
          </w:tcPr>
          <w:p w14:paraId="6F23FF96" w14:textId="77777777" w:rsidR="001522A8" w:rsidRPr="00C16064" w:rsidRDefault="001522A8" w:rsidP="001522A8">
            <w:pPr>
              <w:widowControl w:val="0"/>
              <w:ind w:right="33" w:hanging="22"/>
              <w:jc w:val="both"/>
              <w:rPr>
                <w:sz w:val="20"/>
                <w:szCs w:val="20"/>
              </w:rPr>
            </w:pPr>
            <w:r w:rsidRPr="00C16064">
              <w:rPr>
                <w:sz w:val="20"/>
                <w:szCs w:val="20"/>
              </w:rPr>
              <w:t>Квартал № 109</w:t>
            </w:r>
          </w:p>
        </w:tc>
        <w:tc>
          <w:tcPr>
            <w:tcW w:w="1134" w:type="dxa"/>
            <w:vAlign w:val="center"/>
          </w:tcPr>
          <w:p w14:paraId="53111BBF"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52624AC6"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843" w:type="dxa"/>
            <w:vAlign w:val="center"/>
          </w:tcPr>
          <w:p w14:paraId="1FDB6659"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3EF224B2"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7EC3CAD5" w14:textId="77777777" w:rsidTr="001522A8">
        <w:tc>
          <w:tcPr>
            <w:tcW w:w="534" w:type="dxa"/>
            <w:vAlign w:val="center"/>
          </w:tcPr>
          <w:p w14:paraId="633D3698"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9</w:t>
            </w:r>
          </w:p>
        </w:tc>
        <w:tc>
          <w:tcPr>
            <w:tcW w:w="3366" w:type="dxa"/>
            <w:vAlign w:val="center"/>
          </w:tcPr>
          <w:p w14:paraId="3E644D85" w14:textId="77777777" w:rsidR="001522A8" w:rsidRPr="00C16064" w:rsidRDefault="001522A8" w:rsidP="001522A8">
            <w:pPr>
              <w:widowControl w:val="0"/>
              <w:ind w:right="33" w:hanging="22"/>
              <w:jc w:val="both"/>
              <w:rPr>
                <w:sz w:val="20"/>
                <w:szCs w:val="20"/>
              </w:rPr>
            </w:pPr>
            <w:r w:rsidRPr="00C16064">
              <w:rPr>
                <w:sz w:val="20"/>
                <w:szCs w:val="20"/>
              </w:rPr>
              <w:t>Квартал № 119</w:t>
            </w:r>
          </w:p>
        </w:tc>
        <w:tc>
          <w:tcPr>
            <w:tcW w:w="1134" w:type="dxa"/>
            <w:vAlign w:val="center"/>
          </w:tcPr>
          <w:p w14:paraId="28FEBB2A"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4F5EF78C"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843" w:type="dxa"/>
            <w:vAlign w:val="center"/>
          </w:tcPr>
          <w:p w14:paraId="094BA608"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362D3129"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3887F2F8" w14:textId="77777777" w:rsidTr="001522A8">
        <w:tc>
          <w:tcPr>
            <w:tcW w:w="534" w:type="dxa"/>
            <w:vAlign w:val="center"/>
          </w:tcPr>
          <w:p w14:paraId="38493E85"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10</w:t>
            </w:r>
          </w:p>
        </w:tc>
        <w:tc>
          <w:tcPr>
            <w:tcW w:w="3366" w:type="dxa"/>
            <w:vAlign w:val="center"/>
          </w:tcPr>
          <w:p w14:paraId="6CF058F1" w14:textId="77777777" w:rsidR="001522A8" w:rsidRPr="00C16064" w:rsidRDefault="001522A8" w:rsidP="001522A8">
            <w:pPr>
              <w:widowControl w:val="0"/>
              <w:ind w:right="33" w:hanging="22"/>
              <w:jc w:val="both"/>
              <w:rPr>
                <w:sz w:val="20"/>
                <w:szCs w:val="20"/>
              </w:rPr>
            </w:pPr>
            <w:r w:rsidRPr="00C16064">
              <w:rPr>
                <w:sz w:val="20"/>
                <w:szCs w:val="20"/>
              </w:rPr>
              <w:t>Квартал № 155</w:t>
            </w:r>
          </w:p>
        </w:tc>
        <w:tc>
          <w:tcPr>
            <w:tcW w:w="1134" w:type="dxa"/>
            <w:vAlign w:val="center"/>
          </w:tcPr>
          <w:p w14:paraId="5B911394"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67A902AF"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843" w:type="dxa"/>
            <w:vAlign w:val="center"/>
          </w:tcPr>
          <w:p w14:paraId="59D8DF52"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6FFC2E45"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r w:rsidR="001522A8" w:rsidRPr="00C16064" w14:paraId="3E33770F" w14:textId="77777777" w:rsidTr="001522A8">
        <w:tc>
          <w:tcPr>
            <w:tcW w:w="534" w:type="dxa"/>
            <w:vAlign w:val="center"/>
          </w:tcPr>
          <w:p w14:paraId="5280EF21"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11</w:t>
            </w:r>
          </w:p>
        </w:tc>
        <w:tc>
          <w:tcPr>
            <w:tcW w:w="3366" w:type="dxa"/>
            <w:vAlign w:val="center"/>
          </w:tcPr>
          <w:p w14:paraId="3762B96D" w14:textId="77777777" w:rsidR="001522A8" w:rsidRPr="00C16064" w:rsidRDefault="001522A8" w:rsidP="001522A8">
            <w:pPr>
              <w:widowControl w:val="0"/>
              <w:ind w:right="33" w:hanging="22"/>
              <w:jc w:val="both"/>
              <w:rPr>
                <w:sz w:val="20"/>
                <w:szCs w:val="20"/>
              </w:rPr>
            </w:pPr>
            <w:r w:rsidRPr="00C16064">
              <w:rPr>
                <w:sz w:val="20"/>
                <w:szCs w:val="20"/>
              </w:rPr>
              <w:t>ЦРБ</w:t>
            </w:r>
          </w:p>
        </w:tc>
        <w:tc>
          <w:tcPr>
            <w:tcW w:w="1134" w:type="dxa"/>
            <w:vAlign w:val="center"/>
          </w:tcPr>
          <w:p w14:paraId="61706EC6"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417" w:type="dxa"/>
            <w:vAlign w:val="center"/>
          </w:tcPr>
          <w:p w14:paraId="31569C83"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c>
          <w:tcPr>
            <w:tcW w:w="1843" w:type="dxa"/>
            <w:vAlign w:val="center"/>
          </w:tcPr>
          <w:p w14:paraId="62BF2DB9" w14:textId="77777777" w:rsidR="001522A8" w:rsidRPr="00C16064" w:rsidRDefault="001522A8" w:rsidP="001522A8">
            <w:pPr>
              <w:widowControl w:val="0"/>
              <w:ind w:left="-36" w:right="-88"/>
              <w:jc w:val="center"/>
              <w:rPr>
                <w:rFonts w:eastAsia="Calibri"/>
                <w:sz w:val="20"/>
                <w:szCs w:val="20"/>
                <w:lang w:eastAsia="en-US"/>
              </w:rPr>
            </w:pPr>
            <w:r w:rsidRPr="00C16064">
              <w:rPr>
                <w:rFonts w:eastAsia="Calibri"/>
                <w:sz w:val="20"/>
                <w:szCs w:val="20"/>
                <w:lang w:eastAsia="en-US"/>
              </w:rPr>
              <w:t>удовлетворительная</w:t>
            </w:r>
          </w:p>
        </w:tc>
        <w:tc>
          <w:tcPr>
            <w:tcW w:w="1559" w:type="dxa"/>
            <w:vAlign w:val="center"/>
          </w:tcPr>
          <w:p w14:paraId="5B49EDC5" w14:textId="77777777" w:rsidR="001522A8" w:rsidRPr="00C16064" w:rsidRDefault="001522A8" w:rsidP="001522A8">
            <w:pPr>
              <w:widowControl w:val="0"/>
              <w:ind w:left="-36" w:right="-88"/>
              <w:jc w:val="center"/>
              <w:rPr>
                <w:rFonts w:eastAsia="Calibri"/>
                <w:color w:val="000000"/>
                <w:sz w:val="20"/>
                <w:szCs w:val="20"/>
                <w:lang w:eastAsia="en-US"/>
              </w:rPr>
            </w:pPr>
            <w:r w:rsidRPr="00C16064">
              <w:rPr>
                <w:rFonts w:eastAsia="Calibri"/>
                <w:color w:val="000000"/>
                <w:sz w:val="20"/>
                <w:szCs w:val="20"/>
                <w:lang w:eastAsia="en-US"/>
              </w:rPr>
              <w:t>надежные</w:t>
            </w:r>
          </w:p>
        </w:tc>
      </w:tr>
    </w:tbl>
    <w:p w14:paraId="576B41C8"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bookmarkStart w:id="89" w:name="_Toc120624723"/>
    </w:p>
    <w:p w14:paraId="48C76C7F"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1.9.2. Поток отказов (частота отказов) участков тепловых сетей</w:t>
      </w:r>
      <w:bookmarkEnd w:id="89"/>
    </w:p>
    <w:p w14:paraId="259A31FC"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277C4EF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Аварией считается отказ элементов систем, сетей и источников, повлекший прекращение подачи воды потребителям и абонентам на период более 8 часов на протяженность сетей теплоснабжения. Протяженность определяется по длине ее трасы независимо от способа прокладки тепловой сети.</w:t>
      </w:r>
    </w:p>
    <w:p w14:paraId="66EE18F8" w14:textId="6D7F2A0F" w:rsidR="001522A8"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Данных об аварийных отключениях потребителей нет.</w:t>
      </w:r>
    </w:p>
    <w:p w14:paraId="427D7E21" w14:textId="77777777" w:rsidR="00EB643F" w:rsidRPr="00C16064" w:rsidRDefault="00EB643F" w:rsidP="001522A8">
      <w:pPr>
        <w:widowControl w:val="0"/>
        <w:ind w:firstLine="709"/>
        <w:jc w:val="both"/>
        <w:rPr>
          <w:rFonts w:eastAsia="Calibri"/>
          <w:sz w:val="28"/>
          <w:szCs w:val="28"/>
          <w:lang w:eastAsia="en-US"/>
        </w:rPr>
      </w:pPr>
    </w:p>
    <w:p w14:paraId="345590D1" w14:textId="77777777" w:rsidR="001522A8" w:rsidRPr="00C16064" w:rsidRDefault="001522A8" w:rsidP="001522A8">
      <w:pPr>
        <w:keepNext/>
        <w:keepLines/>
        <w:numPr>
          <w:ilvl w:val="2"/>
          <w:numId w:val="0"/>
        </w:numPr>
        <w:jc w:val="center"/>
        <w:outlineLvl w:val="2"/>
        <w:rPr>
          <w:b/>
          <w:bCs/>
          <w:sz w:val="28"/>
          <w:szCs w:val="28"/>
          <w:lang w:eastAsia="en-US"/>
        </w:rPr>
      </w:pPr>
      <w:bookmarkStart w:id="90" w:name="_Toc120624724"/>
      <w:r w:rsidRPr="00C16064">
        <w:rPr>
          <w:b/>
          <w:bCs/>
          <w:sz w:val="28"/>
          <w:szCs w:val="28"/>
          <w:lang w:eastAsia="en-US"/>
        </w:rPr>
        <w:t>1.9.3. Частота отключений потребителей</w:t>
      </w:r>
      <w:bookmarkEnd w:id="90"/>
    </w:p>
    <w:p w14:paraId="51A16BE1"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38B47B4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Значительные 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 124.13330.2012 «Тепловые сети».</w:t>
      </w:r>
    </w:p>
    <w:p w14:paraId="0E5F5B72" w14:textId="77777777" w:rsidR="001522A8" w:rsidRPr="00C16064" w:rsidRDefault="001522A8" w:rsidP="001522A8">
      <w:pPr>
        <w:keepNext/>
        <w:keepLines/>
        <w:numPr>
          <w:ilvl w:val="2"/>
          <w:numId w:val="0"/>
        </w:numPr>
        <w:jc w:val="center"/>
        <w:outlineLvl w:val="2"/>
        <w:rPr>
          <w:b/>
          <w:bCs/>
          <w:sz w:val="28"/>
          <w:szCs w:val="28"/>
          <w:lang w:eastAsia="en-US"/>
        </w:rPr>
      </w:pPr>
      <w:bookmarkStart w:id="91" w:name="_Toc120624725"/>
      <w:r w:rsidRPr="00C16064">
        <w:rPr>
          <w:b/>
          <w:bCs/>
          <w:sz w:val="28"/>
          <w:szCs w:val="28"/>
          <w:lang w:eastAsia="en-US"/>
        </w:rPr>
        <w:t>1.9.4. Поток (частота) и время восстановления теплоснабжения</w:t>
      </w:r>
    </w:p>
    <w:p w14:paraId="7B43DB7C"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потребителей после отключений</w:t>
      </w:r>
      <w:bookmarkEnd w:id="91"/>
    </w:p>
    <w:p w14:paraId="7548114A"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8CC3DC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Среднее время восстановления теплоснабжения потребителей после аварийных отключений не превышает 15 ч, что соответствует требованиям п. 6.10 СП 124.13330.2012 «Тепловые сети».</w:t>
      </w:r>
    </w:p>
    <w:p w14:paraId="7E6B5C99" w14:textId="77777777" w:rsidR="001522A8" w:rsidRPr="00C16064" w:rsidRDefault="001522A8" w:rsidP="001522A8">
      <w:pPr>
        <w:widowControl w:val="0"/>
        <w:ind w:firstLine="709"/>
        <w:jc w:val="both"/>
        <w:rPr>
          <w:rFonts w:eastAsia="Calibri"/>
          <w:sz w:val="28"/>
          <w:szCs w:val="28"/>
          <w:lang w:eastAsia="en-US"/>
        </w:rPr>
      </w:pPr>
    </w:p>
    <w:p w14:paraId="77CC6133" w14:textId="77777777" w:rsidR="001522A8" w:rsidRPr="00C16064" w:rsidRDefault="001522A8" w:rsidP="001522A8">
      <w:pPr>
        <w:keepNext/>
        <w:keepLines/>
        <w:numPr>
          <w:ilvl w:val="2"/>
          <w:numId w:val="0"/>
        </w:numPr>
        <w:jc w:val="center"/>
        <w:outlineLvl w:val="2"/>
        <w:rPr>
          <w:b/>
          <w:bCs/>
          <w:sz w:val="28"/>
          <w:szCs w:val="28"/>
          <w:lang w:eastAsia="en-US"/>
        </w:rPr>
      </w:pPr>
      <w:bookmarkStart w:id="92" w:name="_Toc120624726"/>
      <w:r w:rsidRPr="00C16064">
        <w:rPr>
          <w:b/>
          <w:bCs/>
          <w:sz w:val="28"/>
          <w:szCs w:val="28"/>
          <w:lang w:eastAsia="en-US"/>
        </w:rPr>
        <w:t xml:space="preserve">1.9.5. Графические материалы (карты-схемы тепловых сетей и зон </w:t>
      </w:r>
    </w:p>
    <w:p w14:paraId="76B9D909"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ненормативной надёжности и безопасности теплоснабжения)</w:t>
      </w:r>
      <w:bookmarkEnd w:id="92"/>
    </w:p>
    <w:p w14:paraId="52C823AE"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30DBC53"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Зоны ненормативной надёжности тепловых сетей отсутствуют.</w:t>
      </w:r>
    </w:p>
    <w:p w14:paraId="20FEAE7F" w14:textId="77777777" w:rsidR="001522A8" w:rsidRPr="00C16064" w:rsidRDefault="001522A8" w:rsidP="001522A8">
      <w:pPr>
        <w:keepNext/>
        <w:keepLines/>
        <w:numPr>
          <w:ilvl w:val="2"/>
          <w:numId w:val="0"/>
        </w:numPr>
        <w:jc w:val="center"/>
        <w:outlineLvl w:val="2"/>
        <w:rPr>
          <w:b/>
          <w:bCs/>
          <w:sz w:val="28"/>
          <w:szCs w:val="28"/>
          <w:lang w:eastAsia="en-US"/>
        </w:rPr>
      </w:pPr>
      <w:bookmarkStart w:id="93" w:name="_Toc120624727"/>
      <w:r w:rsidRPr="00C16064">
        <w:rPr>
          <w:b/>
          <w:bCs/>
          <w:sz w:val="28"/>
          <w:szCs w:val="28"/>
          <w:lang w:eastAsia="en-US"/>
        </w:rPr>
        <w:t>1.9.6. Результаты анализа аварийных ситуаций при теплоснабжении,</w:t>
      </w:r>
    </w:p>
    <w:p w14:paraId="6578F8A7"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расследование причин которых осуществляется федеральным органом</w:t>
      </w:r>
    </w:p>
    <w:p w14:paraId="6CE8198C"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w:t>
      </w:r>
    </w:p>
    <w:p w14:paraId="1F290BD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утверждёнными постановлением Правительства Российской Федерации</w:t>
      </w:r>
    </w:p>
    <w:p w14:paraId="04B90EC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от 17 октября 2015 г. № 1114 «О расследовании причин аварийных</w:t>
      </w:r>
    </w:p>
    <w:p w14:paraId="4A79AF6E"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ситуаций при теплоснабжении и о признании утратившими силу</w:t>
      </w:r>
    </w:p>
    <w:p w14:paraId="394BEA73"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отдельных положений Правил расследования причин аварий</w:t>
      </w:r>
    </w:p>
    <w:p w14:paraId="306E0F4D"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в электроэнергетике»</w:t>
      </w:r>
      <w:bookmarkEnd w:id="93"/>
    </w:p>
    <w:p w14:paraId="094DC86E" w14:textId="77777777" w:rsidR="001522A8" w:rsidRPr="00C16064" w:rsidRDefault="001522A8" w:rsidP="001522A8">
      <w:pPr>
        <w:keepNext/>
        <w:keepLines/>
        <w:numPr>
          <w:ilvl w:val="2"/>
          <w:numId w:val="0"/>
        </w:numPr>
        <w:jc w:val="center"/>
        <w:outlineLvl w:val="2"/>
        <w:rPr>
          <w:b/>
          <w:bCs/>
          <w:sz w:val="28"/>
          <w:szCs w:val="28"/>
          <w:lang w:eastAsia="en-US"/>
        </w:rPr>
      </w:pPr>
    </w:p>
    <w:p w14:paraId="080ED412"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Старощербиновском сельском поселении не зафиксированы.</w:t>
      </w:r>
    </w:p>
    <w:p w14:paraId="3BEA5B2E" w14:textId="77777777" w:rsidR="001522A8" w:rsidRPr="00C16064" w:rsidRDefault="001522A8" w:rsidP="001522A8">
      <w:pPr>
        <w:widowControl w:val="0"/>
        <w:ind w:firstLine="709"/>
        <w:jc w:val="both"/>
        <w:rPr>
          <w:rFonts w:eastAsia="Calibri"/>
          <w:sz w:val="28"/>
          <w:szCs w:val="28"/>
          <w:lang w:eastAsia="en-US"/>
        </w:rPr>
      </w:pPr>
    </w:p>
    <w:p w14:paraId="28B8C6BC" w14:textId="77777777" w:rsidR="001522A8" w:rsidRPr="00C16064" w:rsidRDefault="001522A8" w:rsidP="001522A8">
      <w:pPr>
        <w:keepNext/>
        <w:keepLines/>
        <w:numPr>
          <w:ilvl w:val="2"/>
          <w:numId w:val="0"/>
        </w:numPr>
        <w:jc w:val="center"/>
        <w:outlineLvl w:val="2"/>
        <w:rPr>
          <w:b/>
          <w:bCs/>
          <w:sz w:val="28"/>
          <w:szCs w:val="28"/>
          <w:lang w:eastAsia="en-US"/>
        </w:rPr>
      </w:pPr>
      <w:bookmarkStart w:id="94" w:name="_Toc120624728"/>
      <w:r w:rsidRPr="00C16064">
        <w:rPr>
          <w:b/>
          <w:bCs/>
          <w:sz w:val="28"/>
          <w:szCs w:val="28"/>
          <w:lang w:eastAsia="en-US"/>
        </w:rPr>
        <w:t>1.9.7. Результаты анализа времени восстановления теплоснабжения</w:t>
      </w:r>
    </w:p>
    <w:p w14:paraId="53ACD7AA"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потребителей, отключённых в результате аварийных ситуаций</w:t>
      </w:r>
    </w:p>
    <w:p w14:paraId="28DA6588"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при теплоснабжении</w:t>
      </w:r>
      <w:bookmarkEnd w:id="94"/>
    </w:p>
    <w:p w14:paraId="5D75E4E7"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0EDB4B3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Аварийно-восстановительные ремонтные работы, как правило, проводятся в сжатые сроки в пределах средней статистики затрачиваемого времени.</w:t>
      </w:r>
    </w:p>
    <w:p w14:paraId="0DE2040F"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Среднее время восстановления теплоснабжения потребителей после аварийных отключений не превышает 15 ч, что соответствует требованиям п. 6.10 СП 124.13330.2012 «Тепловые сети».</w:t>
      </w:r>
    </w:p>
    <w:p w14:paraId="32C25CF6" w14:textId="77777777" w:rsidR="001522A8" w:rsidRPr="00C16064" w:rsidRDefault="001522A8" w:rsidP="001522A8">
      <w:pPr>
        <w:widowControl w:val="0"/>
        <w:ind w:firstLine="709"/>
        <w:jc w:val="both"/>
        <w:rPr>
          <w:rFonts w:eastAsia="Calibri"/>
          <w:sz w:val="28"/>
          <w:szCs w:val="28"/>
          <w:lang w:eastAsia="en-US"/>
        </w:rPr>
      </w:pPr>
    </w:p>
    <w:p w14:paraId="657514F8" w14:textId="77777777" w:rsidR="001522A8" w:rsidRPr="00C16064" w:rsidRDefault="001522A8" w:rsidP="001522A8">
      <w:pPr>
        <w:keepNext/>
        <w:keepLines/>
        <w:numPr>
          <w:ilvl w:val="2"/>
          <w:numId w:val="0"/>
        </w:numPr>
        <w:jc w:val="center"/>
        <w:outlineLvl w:val="2"/>
        <w:rPr>
          <w:b/>
          <w:bCs/>
          <w:sz w:val="28"/>
          <w:szCs w:val="28"/>
          <w:lang w:eastAsia="en-US"/>
        </w:rPr>
      </w:pPr>
      <w:bookmarkStart w:id="95" w:name="_Toc120624729"/>
      <w:r w:rsidRPr="00C16064">
        <w:rPr>
          <w:b/>
          <w:bCs/>
          <w:sz w:val="28"/>
          <w:szCs w:val="28"/>
          <w:lang w:eastAsia="en-US"/>
        </w:rPr>
        <w:t>1.9.8. Меры по обеспечению надежности теплоснабжения и бесперебойной</w:t>
      </w:r>
    </w:p>
    <w:p w14:paraId="57B2527F"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работы систем теплоснабжения</w:t>
      </w:r>
      <w:bookmarkEnd w:id="95"/>
    </w:p>
    <w:p w14:paraId="6F13BB42"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6303CD1C"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Повышение надежности систем коммунального теплоснабжения, своевременная и</w:t>
      </w:r>
      <w:r w:rsidRPr="00C16064">
        <w:rPr>
          <w:rFonts w:eastAsia="Calibri"/>
          <w:szCs w:val="22"/>
          <w:lang w:eastAsia="en-US"/>
        </w:rPr>
        <w:t xml:space="preserve"> </w:t>
      </w:r>
      <w:r w:rsidRPr="00C16064">
        <w:rPr>
          <w:rFonts w:eastAsia="Calibri"/>
          <w:sz w:val="28"/>
          <w:szCs w:val="28"/>
          <w:lang w:eastAsia="en-US"/>
        </w:rPr>
        <w:t>всесторонняя подготовка к отопительному периоду и проведение его во взаимодействии теплоснабжающих организаций, потребителей тепловой энергии, топливо-, водоснабжающих и других организаций являются важнейшими мерами в обеспечении бесперебойного теплоснабжения в населенных пунктах.</w:t>
      </w:r>
    </w:p>
    <w:p w14:paraId="23E08803"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Подготовка систем теплоснабжения и теплопотребления и их эксплуатация должны отвечать требованиям действующих Правил эксплуатации теплопотребляющих установок и тепловых сетей потребителей, Правил технической эксплуатации коммунальных отопительных котельных, других нормативно - технических документов по эксплуатации теплоэнергетического оборудования и тепловых сетей.</w:t>
      </w:r>
    </w:p>
    <w:p w14:paraId="77CE9096"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Теплоснабжающие организации и теплосетевые организации, кроме того, обязаны:</w:t>
      </w:r>
    </w:p>
    <w:p w14:paraId="4A8DBED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1) обеспечивать функционирование эксплуатационной, диспетчерской и аварийной служб;</w:t>
      </w:r>
    </w:p>
    <w:p w14:paraId="3ADFB4D8"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2) организовать наладку принадлежащих им тепловых сетей;</w:t>
      </w:r>
    </w:p>
    <w:p w14:paraId="3329A1C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3) осуществлять контроль режимов потребления тепловой энергии;</w:t>
      </w:r>
    </w:p>
    <w:p w14:paraId="5F302AEE"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4) обеспечивать качество теплоносителей;</w:t>
      </w:r>
    </w:p>
    <w:p w14:paraId="55EBCBEB"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5) организовать коммерческий учет приобретаемой тепловой энергии и реализуемой тепловой энергии;</w:t>
      </w:r>
    </w:p>
    <w:p w14:paraId="51FADFF2"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6) обеспечивать проверку качества строительства принадлежащих им тепловых сетей;</w:t>
      </w:r>
    </w:p>
    <w:p w14:paraId="206E1E22"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7) обеспечить безаварийную работу объектов теплоснабжения;</w:t>
      </w:r>
    </w:p>
    <w:p w14:paraId="3B86C250"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8) обеспечить надежное теплоснабжение потребителей.</w:t>
      </w:r>
    </w:p>
    <w:p w14:paraId="3BD9473D"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Проверка готовности к отопительному периоду потребителей тепловой энергии осуществляется в целях определения их соответствия требованиям, установленным правилами оценки готовности к отопительному периоду, в том числе готовности их теплопотребляющих установок к работе, а также в целях определения их готовности к обеспечению указанного в договоре теплоснабжения режима потребления, отсутствию задолженности за поставленные тепловую энергию (мощность), теплоноситель, организации коммерческого учета тепловой энергии, теплоносителя.</w:t>
      </w:r>
    </w:p>
    <w:p w14:paraId="198EB047"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целях обеспечения бесперебойной работы систем теплоснабжения, своевременной локализации аварий и недопущения длительного расстройства гидравлического и теплового режимов теплоснабжающим организациям следует разрабатывать и представлять на утверждение органа местного самоуправления документ (положение; инструкция), устанавливающий порядок ликвидации аварий и взаимодействия тепло-, топливо-, водоснабжающих организаций, абонентов (потребителей), ремонтных, строительных, транспортных предприятий, а также служб жилищно - коммунального хозяйства и других органов в устранении аварий.</w:t>
      </w:r>
    </w:p>
    <w:p w14:paraId="120D415A"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Теплоснабжающими организациями должны разрабатываться мероприятия по ликвидации аварийных ситуаций, которые должны охватывать каждый источник тепла и его</w:t>
      </w:r>
      <w:r w:rsidRPr="00C16064">
        <w:rPr>
          <w:rFonts w:eastAsia="Calibri"/>
          <w:szCs w:val="22"/>
          <w:lang w:eastAsia="en-US"/>
        </w:rPr>
        <w:t xml:space="preserve"> </w:t>
      </w:r>
      <w:r w:rsidRPr="00C16064">
        <w:rPr>
          <w:rFonts w:eastAsia="Calibri"/>
          <w:sz w:val="28"/>
          <w:szCs w:val="28"/>
          <w:lang w:eastAsia="en-US"/>
        </w:rPr>
        <w:t>тепловую сеть.</w:t>
      </w:r>
    </w:p>
    <w:p w14:paraId="2190DDF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В мероприятиях должны быть предусмотрены четкие обязанности производственных подразделений и персонала и порядок действия по переключениям в тепловых сетях, использованию техники, оповещению аварийно - спасательных и других специальных служб, и руководства предприятия, способы связи с другими организациями.</w:t>
      </w:r>
    </w:p>
    <w:p w14:paraId="4D9FC5B0" w14:textId="635C9B6B" w:rsidR="001522A8"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Надежность системы коммунального теплоснабжения должна обеспечивать бесперебойное снабжение потребителей тепловой энергией и теплоносителями в течение заданного периода, недопущение опасных для людей и окружающей среды ситуаций.</w:t>
      </w:r>
    </w:p>
    <w:p w14:paraId="72C33322" w14:textId="77777777" w:rsidR="00EB643F" w:rsidRPr="00C16064" w:rsidRDefault="00EB643F" w:rsidP="001522A8">
      <w:pPr>
        <w:widowControl w:val="0"/>
        <w:ind w:firstLine="709"/>
        <w:jc w:val="both"/>
        <w:rPr>
          <w:rFonts w:eastAsia="Calibri"/>
          <w:sz w:val="28"/>
          <w:szCs w:val="28"/>
          <w:lang w:eastAsia="en-US"/>
        </w:rPr>
      </w:pPr>
    </w:p>
    <w:p w14:paraId="056FC7EF" w14:textId="77777777" w:rsidR="001522A8" w:rsidRPr="00C16064" w:rsidRDefault="001522A8" w:rsidP="001522A8">
      <w:pPr>
        <w:keepNext/>
        <w:keepLines/>
        <w:widowControl w:val="0"/>
        <w:numPr>
          <w:ilvl w:val="1"/>
          <w:numId w:val="0"/>
        </w:numPr>
        <w:jc w:val="center"/>
        <w:outlineLvl w:val="1"/>
        <w:rPr>
          <w:b/>
          <w:bCs/>
          <w:sz w:val="28"/>
          <w:szCs w:val="28"/>
          <w:lang w:eastAsia="en-US"/>
        </w:rPr>
      </w:pPr>
      <w:bookmarkStart w:id="96" w:name="_Toc120624730"/>
      <w:r w:rsidRPr="00C16064">
        <w:rPr>
          <w:b/>
          <w:bCs/>
          <w:sz w:val="28"/>
          <w:szCs w:val="28"/>
          <w:lang w:eastAsia="en-US"/>
        </w:rPr>
        <w:t xml:space="preserve">1.10. Технико-экономические показатели теплоснабжающих </w:t>
      </w:r>
    </w:p>
    <w:p w14:paraId="2C55CAE1" w14:textId="77777777" w:rsidR="001522A8" w:rsidRPr="00C16064" w:rsidRDefault="001522A8" w:rsidP="001522A8">
      <w:pPr>
        <w:keepNext/>
        <w:keepLines/>
        <w:widowControl w:val="0"/>
        <w:numPr>
          <w:ilvl w:val="1"/>
          <w:numId w:val="0"/>
        </w:numPr>
        <w:jc w:val="center"/>
        <w:outlineLvl w:val="1"/>
        <w:rPr>
          <w:b/>
          <w:bCs/>
          <w:sz w:val="28"/>
          <w:szCs w:val="28"/>
          <w:lang w:eastAsia="en-US"/>
        </w:rPr>
      </w:pPr>
      <w:r w:rsidRPr="00C16064">
        <w:rPr>
          <w:b/>
          <w:bCs/>
          <w:sz w:val="28"/>
          <w:szCs w:val="28"/>
          <w:lang w:eastAsia="en-US"/>
        </w:rPr>
        <w:t>и теплосетевых организаций</w:t>
      </w:r>
      <w:bookmarkEnd w:id="96"/>
    </w:p>
    <w:p w14:paraId="7254F646" w14:textId="77777777" w:rsidR="001522A8" w:rsidRPr="00C16064" w:rsidRDefault="001522A8" w:rsidP="001522A8">
      <w:pPr>
        <w:keepNext/>
        <w:keepLines/>
        <w:widowControl w:val="0"/>
        <w:numPr>
          <w:ilvl w:val="1"/>
          <w:numId w:val="0"/>
        </w:numPr>
        <w:ind w:firstLine="709"/>
        <w:jc w:val="both"/>
        <w:outlineLvl w:val="1"/>
        <w:rPr>
          <w:b/>
          <w:bCs/>
          <w:sz w:val="28"/>
          <w:szCs w:val="28"/>
          <w:lang w:eastAsia="en-US"/>
        </w:rPr>
      </w:pPr>
    </w:p>
    <w:p w14:paraId="4078C1C8" w14:textId="77777777" w:rsidR="001522A8" w:rsidRPr="00C16064" w:rsidRDefault="001522A8" w:rsidP="001522A8">
      <w:pPr>
        <w:keepNext/>
        <w:keepLines/>
        <w:numPr>
          <w:ilvl w:val="2"/>
          <w:numId w:val="0"/>
        </w:numPr>
        <w:jc w:val="center"/>
        <w:outlineLvl w:val="2"/>
        <w:rPr>
          <w:b/>
          <w:bCs/>
          <w:sz w:val="28"/>
          <w:szCs w:val="28"/>
          <w:lang w:eastAsia="en-US"/>
        </w:rPr>
      </w:pPr>
      <w:bookmarkStart w:id="97" w:name="_Toc120624731"/>
      <w:r w:rsidRPr="00C16064">
        <w:rPr>
          <w:b/>
          <w:bCs/>
          <w:sz w:val="28"/>
          <w:szCs w:val="28"/>
          <w:lang w:eastAsia="en-US"/>
        </w:rPr>
        <w:t>1.10.1. Описание показателей хозяйственной деятельности</w:t>
      </w:r>
    </w:p>
    <w:p w14:paraId="73AEF44A"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 xml:space="preserve">теплоснабжающих и теплосетевых организаций в соответствии </w:t>
      </w:r>
    </w:p>
    <w:p w14:paraId="19DEA489"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с требованиями, устанавливаемыми Правительством</w:t>
      </w:r>
    </w:p>
    <w:p w14:paraId="0D5AD3BF"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Российской Федерации в стандартах раскрытия информации</w:t>
      </w:r>
    </w:p>
    <w:p w14:paraId="7079EDCC"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теплоснабжающими организациями, теплосетевыми организациями</w:t>
      </w:r>
    </w:p>
    <w:p w14:paraId="10A499C8" w14:textId="77777777" w:rsidR="001522A8" w:rsidRPr="00C16064" w:rsidRDefault="001522A8" w:rsidP="001522A8">
      <w:pPr>
        <w:keepNext/>
        <w:keepLines/>
        <w:numPr>
          <w:ilvl w:val="2"/>
          <w:numId w:val="0"/>
        </w:numPr>
        <w:jc w:val="center"/>
        <w:outlineLvl w:val="2"/>
        <w:rPr>
          <w:b/>
          <w:bCs/>
          <w:sz w:val="28"/>
          <w:szCs w:val="28"/>
          <w:lang w:eastAsia="en-US"/>
        </w:rPr>
      </w:pPr>
      <w:r w:rsidRPr="00C16064">
        <w:rPr>
          <w:b/>
          <w:bCs/>
          <w:sz w:val="28"/>
          <w:szCs w:val="28"/>
          <w:lang w:eastAsia="en-US"/>
        </w:rPr>
        <w:t>и органами регулирования</w:t>
      </w:r>
      <w:bookmarkEnd w:id="97"/>
    </w:p>
    <w:p w14:paraId="15AC4C13" w14:textId="77777777" w:rsidR="001522A8" w:rsidRPr="00C16064" w:rsidRDefault="001522A8" w:rsidP="001522A8">
      <w:pPr>
        <w:keepNext/>
        <w:keepLines/>
        <w:numPr>
          <w:ilvl w:val="2"/>
          <w:numId w:val="0"/>
        </w:numPr>
        <w:ind w:left="426" w:firstLine="709"/>
        <w:jc w:val="both"/>
        <w:outlineLvl w:val="2"/>
        <w:rPr>
          <w:b/>
          <w:bCs/>
          <w:sz w:val="28"/>
          <w:szCs w:val="28"/>
          <w:lang w:eastAsia="en-US"/>
        </w:rPr>
      </w:pPr>
    </w:p>
    <w:p w14:paraId="0DEF3425" w14:textId="77777777" w:rsidR="001522A8" w:rsidRPr="00C16064" w:rsidRDefault="001522A8" w:rsidP="001522A8">
      <w:pPr>
        <w:widowControl w:val="0"/>
        <w:ind w:firstLine="709"/>
        <w:jc w:val="both"/>
        <w:rPr>
          <w:rFonts w:eastAsia="Calibri"/>
          <w:sz w:val="28"/>
          <w:szCs w:val="28"/>
          <w:lang w:eastAsia="en-US"/>
        </w:rPr>
      </w:pPr>
      <w:r w:rsidRPr="00C16064">
        <w:rPr>
          <w:rFonts w:eastAsia="Calibri"/>
          <w:sz w:val="28"/>
          <w:szCs w:val="28"/>
          <w:lang w:eastAsia="en-US"/>
        </w:rPr>
        <w:t>Объекты</w:t>
      </w:r>
      <w:r w:rsidRPr="00C16064">
        <w:rPr>
          <w:rFonts w:eastAsia="Calibri"/>
          <w:spacing w:val="-15"/>
          <w:sz w:val="28"/>
          <w:szCs w:val="28"/>
          <w:lang w:eastAsia="en-US"/>
        </w:rPr>
        <w:t xml:space="preserve"> </w:t>
      </w:r>
      <w:r w:rsidRPr="00C16064">
        <w:rPr>
          <w:rFonts w:eastAsia="Calibri"/>
          <w:sz w:val="28"/>
          <w:szCs w:val="28"/>
          <w:lang w:eastAsia="en-US"/>
        </w:rPr>
        <w:t>системы</w:t>
      </w:r>
      <w:r w:rsidRPr="00C16064">
        <w:rPr>
          <w:rFonts w:eastAsia="Calibri"/>
          <w:spacing w:val="-15"/>
          <w:sz w:val="28"/>
          <w:szCs w:val="28"/>
          <w:lang w:eastAsia="en-US"/>
        </w:rPr>
        <w:t xml:space="preserve"> </w:t>
      </w:r>
      <w:r w:rsidRPr="00C16064">
        <w:rPr>
          <w:rFonts w:eastAsia="Calibri"/>
          <w:sz w:val="28"/>
          <w:szCs w:val="28"/>
          <w:lang w:eastAsia="en-US"/>
        </w:rPr>
        <w:t>теплоснабжения</w:t>
      </w:r>
      <w:r w:rsidRPr="00C16064">
        <w:rPr>
          <w:rFonts w:eastAsia="Calibri"/>
          <w:spacing w:val="-15"/>
          <w:sz w:val="28"/>
          <w:szCs w:val="28"/>
          <w:lang w:eastAsia="en-US"/>
        </w:rPr>
        <w:t xml:space="preserve"> </w:t>
      </w:r>
      <w:r w:rsidRPr="00C16064">
        <w:rPr>
          <w:rFonts w:eastAsia="Calibri"/>
          <w:sz w:val="28"/>
          <w:szCs w:val="28"/>
          <w:lang w:eastAsia="en-US"/>
        </w:rPr>
        <w:t>ст-цы Старощербиновская расположены в зоне эксплуатационной ответственности муниципального унитарного предприятия «Теплоэнерго» муниципального образования Щербиновский район.</w:t>
      </w:r>
    </w:p>
    <w:p w14:paraId="2CB02E9C" w14:textId="77777777" w:rsidR="001522A8" w:rsidRPr="00C16064" w:rsidRDefault="001522A8" w:rsidP="001522A8">
      <w:pPr>
        <w:widowControl w:val="0"/>
        <w:ind w:firstLine="709"/>
        <w:jc w:val="both"/>
        <w:rPr>
          <w:rFonts w:eastAsia="Calibri"/>
          <w:sz w:val="28"/>
          <w:szCs w:val="28"/>
          <w:lang w:eastAsia="en-US"/>
        </w:rPr>
      </w:pPr>
    </w:p>
    <w:p w14:paraId="7DF8CEDD" w14:textId="77777777" w:rsidR="001522A8" w:rsidRPr="00C16064" w:rsidRDefault="001522A8" w:rsidP="001522A8">
      <w:pPr>
        <w:widowControl w:val="0"/>
        <w:ind w:firstLine="709"/>
        <w:jc w:val="right"/>
        <w:rPr>
          <w:rFonts w:eastAsia="Calibri"/>
          <w:b/>
          <w:spacing w:val="-2"/>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1.25</w:t>
      </w:r>
      <w:r w:rsidRPr="00C16064">
        <w:rPr>
          <w:rFonts w:eastAsia="Calibri"/>
          <w:b/>
          <w:spacing w:val="-3"/>
          <w:sz w:val="20"/>
          <w:szCs w:val="22"/>
          <w:lang w:eastAsia="en-US"/>
        </w:rPr>
        <w:t xml:space="preserve"> </w:t>
      </w:r>
      <w:r w:rsidRPr="00C16064">
        <w:rPr>
          <w:rFonts w:eastAsia="Calibri"/>
          <w:b/>
          <w:sz w:val="20"/>
          <w:szCs w:val="22"/>
          <w:lang w:eastAsia="en-US"/>
        </w:rPr>
        <w:t>Общая</w:t>
      </w:r>
      <w:r w:rsidRPr="00C16064">
        <w:rPr>
          <w:rFonts w:eastAsia="Calibri"/>
          <w:b/>
          <w:spacing w:val="-6"/>
          <w:sz w:val="20"/>
          <w:szCs w:val="22"/>
          <w:lang w:eastAsia="en-US"/>
        </w:rPr>
        <w:t xml:space="preserve"> </w:t>
      </w:r>
      <w:r w:rsidRPr="00C16064">
        <w:rPr>
          <w:rFonts w:eastAsia="Calibri"/>
          <w:b/>
          <w:sz w:val="20"/>
          <w:szCs w:val="22"/>
          <w:lang w:eastAsia="en-US"/>
        </w:rPr>
        <w:t>информация</w:t>
      </w:r>
      <w:r w:rsidRPr="00C16064">
        <w:rPr>
          <w:rFonts w:eastAsia="Calibri"/>
          <w:b/>
          <w:spacing w:val="-7"/>
          <w:sz w:val="20"/>
          <w:szCs w:val="22"/>
          <w:lang w:eastAsia="en-US"/>
        </w:rPr>
        <w:t xml:space="preserve"> </w:t>
      </w:r>
      <w:r w:rsidRPr="00C16064">
        <w:rPr>
          <w:rFonts w:eastAsia="Calibri"/>
          <w:b/>
          <w:sz w:val="20"/>
          <w:szCs w:val="22"/>
          <w:lang w:eastAsia="en-US"/>
        </w:rPr>
        <w:t>о</w:t>
      </w:r>
      <w:r w:rsidRPr="00C16064">
        <w:rPr>
          <w:rFonts w:eastAsia="Calibri"/>
          <w:b/>
          <w:spacing w:val="-6"/>
          <w:sz w:val="20"/>
          <w:szCs w:val="22"/>
          <w:lang w:eastAsia="en-US"/>
        </w:rPr>
        <w:t xml:space="preserve"> </w:t>
      </w:r>
      <w:r w:rsidRPr="00C16064">
        <w:rPr>
          <w:rFonts w:eastAsia="Calibri"/>
          <w:b/>
          <w:sz w:val="20"/>
          <w:szCs w:val="22"/>
          <w:lang w:eastAsia="en-US"/>
        </w:rPr>
        <w:t>регулируемой</w:t>
      </w:r>
      <w:r w:rsidRPr="00C16064">
        <w:rPr>
          <w:rFonts w:eastAsia="Calibri"/>
          <w:b/>
          <w:spacing w:val="-7"/>
          <w:sz w:val="20"/>
          <w:szCs w:val="22"/>
          <w:lang w:eastAsia="en-US"/>
        </w:rPr>
        <w:t xml:space="preserve"> </w:t>
      </w:r>
      <w:r w:rsidRPr="00C16064">
        <w:rPr>
          <w:rFonts w:eastAsia="Calibri"/>
          <w:b/>
          <w:spacing w:val="-2"/>
          <w:sz w:val="20"/>
          <w:szCs w:val="22"/>
          <w:lang w:eastAsia="en-US"/>
        </w:rPr>
        <w:t>организации</w:t>
      </w:r>
    </w:p>
    <w:tbl>
      <w:tblPr>
        <w:tblStyle w:val="TableNormal12"/>
        <w:tblW w:w="962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20"/>
        <w:gridCol w:w="4506"/>
      </w:tblGrid>
      <w:tr w:rsidR="001522A8" w:rsidRPr="00C16064" w14:paraId="3BD7C70F" w14:textId="77777777" w:rsidTr="001522A8">
        <w:trPr>
          <w:trHeight w:val="460"/>
        </w:trPr>
        <w:tc>
          <w:tcPr>
            <w:tcW w:w="5120" w:type="dxa"/>
            <w:vAlign w:val="center"/>
          </w:tcPr>
          <w:p w14:paraId="4D24FD54" w14:textId="77777777" w:rsidR="001522A8" w:rsidRPr="00C16064" w:rsidRDefault="001522A8" w:rsidP="001522A8">
            <w:pPr>
              <w:ind w:left="45"/>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Фирменное</w:t>
            </w:r>
            <w:r w:rsidRPr="00C16064">
              <w:rPr>
                <w:rFonts w:ascii="Times New Roman" w:eastAsia="Cambria" w:hAnsi="Times New Roman"/>
                <w:spacing w:val="-12"/>
                <w:sz w:val="20"/>
                <w:szCs w:val="20"/>
                <w:lang w:val="ru-RU"/>
              </w:rPr>
              <w:t xml:space="preserve"> </w:t>
            </w:r>
            <w:r w:rsidRPr="00C16064">
              <w:rPr>
                <w:rFonts w:ascii="Times New Roman" w:eastAsia="Cambria" w:hAnsi="Times New Roman"/>
                <w:sz w:val="20"/>
                <w:szCs w:val="20"/>
                <w:lang w:val="ru-RU"/>
              </w:rPr>
              <w:t>наименование</w:t>
            </w:r>
            <w:r w:rsidRPr="00C16064">
              <w:rPr>
                <w:rFonts w:ascii="Times New Roman" w:eastAsia="Cambria" w:hAnsi="Times New Roman"/>
                <w:spacing w:val="-11"/>
                <w:sz w:val="20"/>
                <w:szCs w:val="20"/>
                <w:lang w:val="ru-RU"/>
              </w:rPr>
              <w:t xml:space="preserve"> </w:t>
            </w:r>
            <w:r w:rsidRPr="00C16064">
              <w:rPr>
                <w:rFonts w:ascii="Times New Roman" w:eastAsia="Cambria" w:hAnsi="Times New Roman"/>
                <w:sz w:val="20"/>
                <w:szCs w:val="20"/>
                <w:lang w:val="ru-RU"/>
              </w:rPr>
              <w:t>юридического</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лица</w:t>
            </w:r>
            <w:r w:rsidRPr="00C16064">
              <w:rPr>
                <w:rFonts w:ascii="Times New Roman" w:eastAsia="Cambria" w:hAnsi="Times New Roman"/>
                <w:spacing w:val="-12"/>
                <w:sz w:val="20"/>
                <w:szCs w:val="20"/>
                <w:lang w:val="ru-RU"/>
              </w:rPr>
              <w:t xml:space="preserve"> </w:t>
            </w:r>
            <w:r w:rsidRPr="00C16064">
              <w:rPr>
                <w:rFonts w:ascii="Times New Roman" w:eastAsia="Cambria" w:hAnsi="Times New Roman"/>
                <w:spacing w:val="-2"/>
                <w:sz w:val="20"/>
                <w:szCs w:val="20"/>
                <w:lang w:val="ru-RU"/>
              </w:rPr>
              <w:t>(согласно</w:t>
            </w:r>
          </w:p>
          <w:p w14:paraId="1F1761E6" w14:textId="77777777" w:rsidR="001522A8" w:rsidRPr="00C16064" w:rsidRDefault="001522A8" w:rsidP="001522A8">
            <w:pPr>
              <w:ind w:left="40"/>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уставу</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регулируемой</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pacing w:val="-2"/>
                <w:sz w:val="20"/>
                <w:szCs w:val="20"/>
                <w:lang w:val="ru-RU"/>
              </w:rPr>
              <w:t>организации)</w:t>
            </w:r>
          </w:p>
        </w:tc>
        <w:tc>
          <w:tcPr>
            <w:tcW w:w="4506" w:type="dxa"/>
            <w:vAlign w:val="center"/>
          </w:tcPr>
          <w:p w14:paraId="5F137AFC" w14:textId="77777777" w:rsidR="001522A8" w:rsidRPr="00C16064" w:rsidRDefault="001522A8" w:rsidP="001522A8">
            <w:pPr>
              <w:ind w:left="38" w:right="35"/>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Муниципальное унитарное предприятие</w:t>
            </w:r>
          </w:p>
          <w:p w14:paraId="09620BDD" w14:textId="77777777" w:rsidR="001522A8" w:rsidRPr="00C16064" w:rsidRDefault="001522A8" w:rsidP="001522A8">
            <w:pPr>
              <w:ind w:left="38" w:right="35"/>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«Теплоэнерго» муниципального образования</w:t>
            </w:r>
          </w:p>
          <w:p w14:paraId="116DC97F" w14:textId="77777777" w:rsidR="001522A8" w:rsidRPr="00C16064" w:rsidRDefault="001522A8" w:rsidP="001522A8">
            <w:pPr>
              <w:ind w:left="38" w:right="35"/>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Щербиновский район</w:t>
            </w:r>
          </w:p>
        </w:tc>
      </w:tr>
      <w:tr w:rsidR="001522A8" w:rsidRPr="00C16064" w14:paraId="48E8981B" w14:textId="77777777" w:rsidTr="001522A8">
        <w:trPr>
          <w:trHeight w:val="460"/>
        </w:trPr>
        <w:tc>
          <w:tcPr>
            <w:tcW w:w="5120" w:type="dxa"/>
            <w:vAlign w:val="center"/>
          </w:tcPr>
          <w:p w14:paraId="5FFC4D95" w14:textId="77777777" w:rsidR="001522A8" w:rsidRPr="00C16064" w:rsidRDefault="001522A8" w:rsidP="001522A8">
            <w:pPr>
              <w:ind w:left="45"/>
              <w:jc w:val="both"/>
              <w:rPr>
                <w:rFonts w:ascii="Times New Roman" w:eastAsia="Cambria" w:hAnsi="Times New Roman"/>
                <w:sz w:val="20"/>
                <w:szCs w:val="20"/>
                <w:lang w:val="ru-RU"/>
              </w:rPr>
            </w:pPr>
            <w:r w:rsidRPr="00C16064">
              <w:rPr>
                <w:rFonts w:ascii="Times New Roman" w:eastAsia="Cambria" w:hAnsi="Times New Roman"/>
                <w:sz w:val="20"/>
                <w:szCs w:val="20"/>
                <w:lang w:val="ru-RU"/>
              </w:rPr>
              <w:t>Фамилия,</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z w:val="20"/>
                <w:szCs w:val="20"/>
                <w:lang w:val="ru-RU"/>
              </w:rPr>
              <w:t>имя</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отчество</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z w:val="20"/>
                <w:szCs w:val="20"/>
                <w:lang w:val="ru-RU"/>
              </w:rPr>
              <w:t>(при</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z w:val="20"/>
                <w:szCs w:val="20"/>
                <w:lang w:val="ru-RU"/>
              </w:rPr>
              <w:t>наличии)</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pacing w:val="-2"/>
                <w:sz w:val="20"/>
                <w:szCs w:val="20"/>
                <w:lang w:val="ru-RU"/>
              </w:rPr>
              <w:t>руководителя регулируемой</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pacing w:val="-2"/>
                <w:sz w:val="20"/>
                <w:szCs w:val="20"/>
                <w:lang w:val="ru-RU"/>
              </w:rPr>
              <w:t>организации</w:t>
            </w:r>
          </w:p>
        </w:tc>
        <w:tc>
          <w:tcPr>
            <w:tcW w:w="4506" w:type="dxa"/>
            <w:vAlign w:val="center"/>
          </w:tcPr>
          <w:p w14:paraId="6D3943BD" w14:textId="77777777" w:rsidR="001522A8" w:rsidRPr="00C16064" w:rsidRDefault="001522A8" w:rsidP="001522A8">
            <w:pPr>
              <w:ind w:left="40" w:right="35"/>
              <w:jc w:val="center"/>
              <w:rPr>
                <w:rFonts w:ascii="Times New Roman" w:eastAsia="Cambria" w:hAnsi="Times New Roman"/>
                <w:sz w:val="20"/>
                <w:szCs w:val="20"/>
              </w:rPr>
            </w:pPr>
            <w:r w:rsidRPr="00C16064">
              <w:rPr>
                <w:rFonts w:ascii="Times New Roman" w:eastAsia="Cambria" w:hAnsi="Times New Roman"/>
                <w:sz w:val="20"/>
                <w:szCs w:val="20"/>
              </w:rPr>
              <w:t>Ефремов Андрей Николаевич</w:t>
            </w:r>
          </w:p>
        </w:tc>
      </w:tr>
      <w:tr w:rsidR="001522A8" w:rsidRPr="00C16064" w14:paraId="337AC8A5" w14:textId="77777777" w:rsidTr="001522A8">
        <w:trPr>
          <w:trHeight w:val="1071"/>
        </w:trPr>
        <w:tc>
          <w:tcPr>
            <w:tcW w:w="5120" w:type="dxa"/>
            <w:vAlign w:val="center"/>
          </w:tcPr>
          <w:p w14:paraId="1E2013C2" w14:textId="77777777" w:rsidR="001522A8" w:rsidRPr="00C16064" w:rsidRDefault="001522A8" w:rsidP="001522A8">
            <w:pPr>
              <w:ind w:left="40" w:right="72" w:firstLine="4"/>
              <w:jc w:val="both"/>
              <w:rPr>
                <w:rFonts w:ascii="Times New Roman" w:eastAsia="Cambria" w:hAnsi="Times New Roman"/>
                <w:sz w:val="20"/>
                <w:szCs w:val="20"/>
                <w:lang w:val="ru-RU"/>
              </w:rPr>
            </w:pPr>
            <w:r w:rsidRPr="00C16064">
              <w:rPr>
                <w:rFonts w:ascii="Times New Roman" w:eastAsia="Cambria" w:hAnsi="Times New Roman"/>
                <w:sz w:val="20"/>
                <w:szCs w:val="20"/>
                <w:lang w:val="ru-RU"/>
              </w:rPr>
              <w:t>Основной государственный регистрационный номер, дата его присвоения и наименование органа, принявшего решение</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z w:val="20"/>
                <w:szCs w:val="20"/>
                <w:lang w:val="ru-RU"/>
              </w:rPr>
              <w:t>о</w:t>
            </w:r>
            <w:r w:rsidRPr="00C16064">
              <w:rPr>
                <w:rFonts w:ascii="Times New Roman" w:eastAsia="Cambria" w:hAnsi="Times New Roman"/>
                <w:spacing w:val="-5"/>
                <w:sz w:val="20"/>
                <w:szCs w:val="20"/>
                <w:lang w:val="ru-RU"/>
              </w:rPr>
              <w:t xml:space="preserve"> </w:t>
            </w:r>
            <w:r w:rsidRPr="00C16064">
              <w:rPr>
                <w:rFonts w:ascii="Times New Roman" w:eastAsia="Cambria" w:hAnsi="Times New Roman"/>
                <w:sz w:val="20"/>
                <w:szCs w:val="20"/>
                <w:lang w:val="ru-RU"/>
              </w:rPr>
              <w:t>регистрации,</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z w:val="20"/>
                <w:szCs w:val="20"/>
                <w:lang w:val="ru-RU"/>
              </w:rPr>
              <w:t>в</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соответствии</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со</w:t>
            </w:r>
            <w:r w:rsidRPr="00C16064">
              <w:rPr>
                <w:rFonts w:ascii="Times New Roman" w:eastAsia="Cambria" w:hAnsi="Times New Roman"/>
                <w:spacing w:val="-5"/>
                <w:sz w:val="20"/>
                <w:szCs w:val="20"/>
                <w:lang w:val="ru-RU"/>
              </w:rPr>
              <w:t xml:space="preserve"> </w:t>
            </w:r>
            <w:r w:rsidRPr="00C16064">
              <w:rPr>
                <w:rFonts w:ascii="Times New Roman" w:eastAsia="Cambria" w:hAnsi="Times New Roman"/>
                <w:sz w:val="20"/>
                <w:szCs w:val="20"/>
                <w:lang w:val="ru-RU"/>
              </w:rPr>
              <w:t>свидетельством</w:t>
            </w:r>
            <w:r w:rsidRPr="00C16064">
              <w:rPr>
                <w:rFonts w:ascii="Times New Roman" w:eastAsia="Cambria" w:hAnsi="Times New Roman"/>
                <w:spacing w:val="-5"/>
                <w:sz w:val="20"/>
                <w:szCs w:val="20"/>
                <w:lang w:val="ru-RU"/>
              </w:rPr>
              <w:t xml:space="preserve"> </w:t>
            </w:r>
            <w:r w:rsidRPr="00C16064">
              <w:rPr>
                <w:rFonts w:ascii="Times New Roman" w:eastAsia="Cambria" w:hAnsi="Times New Roman"/>
                <w:sz w:val="20"/>
                <w:szCs w:val="20"/>
                <w:lang w:val="ru-RU"/>
              </w:rPr>
              <w:t>о государственной</w:t>
            </w:r>
            <w:r w:rsidRPr="00C16064">
              <w:rPr>
                <w:rFonts w:ascii="Times New Roman" w:eastAsia="Cambria" w:hAnsi="Times New Roman"/>
                <w:spacing w:val="-11"/>
                <w:sz w:val="20"/>
                <w:szCs w:val="20"/>
                <w:lang w:val="ru-RU"/>
              </w:rPr>
              <w:t xml:space="preserve"> </w:t>
            </w:r>
            <w:r w:rsidRPr="00C16064">
              <w:rPr>
                <w:rFonts w:ascii="Times New Roman" w:eastAsia="Cambria" w:hAnsi="Times New Roman"/>
                <w:sz w:val="20"/>
                <w:szCs w:val="20"/>
                <w:lang w:val="ru-RU"/>
              </w:rPr>
              <w:t>регистрации</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в</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качестве</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юридического</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pacing w:val="-4"/>
                <w:sz w:val="20"/>
                <w:szCs w:val="20"/>
                <w:lang w:val="ru-RU"/>
              </w:rPr>
              <w:t>лица</w:t>
            </w:r>
          </w:p>
        </w:tc>
        <w:tc>
          <w:tcPr>
            <w:tcW w:w="4506" w:type="dxa"/>
            <w:vAlign w:val="center"/>
          </w:tcPr>
          <w:p w14:paraId="4FA2CC0C" w14:textId="77777777" w:rsidR="001522A8" w:rsidRPr="00C16064" w:rsidRDefault="001522A8" w:rsidP="001522A8">
            <w:pPr>
              <w:ind w:left="41" w:right="35"/>
              <w:jc w:val="center"/>
              <w:rPr>
                <w:rFonts w:ascii="Times New Roman" w:eastAsia="Cambria" w:hAnsi="Times New Roman"/>
                <w:sz w:val="20"/>
                <w:szCs w:val="20"/>
                <w:lang w:val="ru-RU"/>
              </w:rPr>
            </w:pPr>
            <w:r w:rsidRPr="00C16064">
              <w:rPr>
                <w:rFonts w:ascii="Times New Roman" w:eastAsia="Cambria" w:hAnsi="Times New Roman"/>
                <w:sz w:val="20"/>
                <w:szCs w:val="20"/>
                <w:lang w:val="ru-RU"/>
              </w:rPr>
              <w:t>1082361000831, 08.09.2008 г., Межрайонная инспекция ФНС России № 2 по Краснодарскому краю</w:t>
            </w:r>
          </w:p>
        </w:tc>
      </w:tr>
      <w:tr w:rsidR="001522A8" w:rsidRPr="00C16064" w14:paraId="6D97B911" w14:textId="77777777" w:rsidTr="001522A8">
        <w:trPr>
          <w:trHeight w:val="460"/>
        </w:trPr>
        <w:tc>
          <w:tcPr>
            <w:tcW w:w="5120" w:type="dxa"/>
            <w:vAlign w:val="center"/>
          </w:tcPr>
          <w:p w14:paraId="08702515" w14:textId="77777777" w:rsidR="001522A8" w:rsidRPr="00C16064" w:rsidRDefault="001522A8" w:rsidP="001522A8">
            <w:pPr>
              <w:ind w:left="40"/>
              <w:jc w:val="both"/>
              <w:rPr>
                <w:rFonts w:ascii="Times New Roman" w:eastAsia="Cambria" w:hAnsi="Times New Roman"/>
                <w:sz w:val="20"/>
                <w:szCs w:val="20"/>
                <w:lang w:val="ru-RU"/>
              </w:rPr>
            </w:pPr>
            <w:r w:rsidRPr="00C16064">
              <w:rPr>
                <w:rFonts w:ascii="Times New Roman" w:eastAsia="Cambria" w:hAnsi="Times New Roman"/>
                <w:sz w:val="20"/>
                <w:szCs w:val="20"/>
                <w:lang w:val="ru-RU"/>
              </w:rPr>
              <w:t>Адрес</w:t>
            </w:r>
            <w:r w:rsidRPr="00C16064">
              <w:rPr>
                <w:rFonts w:ascii="Times New Roman" w:eastAsia="Cambria" w:hAnsi="Times New Roman"/>
                <w:spacing w:val="-11"/>
                <w:sz w:val="20"/>
                <w:szCs w:val="20"/>
                <w:lang w:val="ru-RU"/>
              </w:rPr>
              <w:t xml:space="preserve"> </w:t>
            </w:r>
            <w:r w:rsidRPr="00C16064">
              <w:rPr>
                <w:rFonts w:ascii="Times New Roman" w:eastAsia="Cambria" w:hAnsi="Times New Roman"/>
                <w:sz w:val="20"/>
                <w:szCs w:val="20"/>
                <w:lang w:val="ru-RU"/>
              </w:rPr>
              <w:t>фактического</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z w:val="20"/>
                <w:szCs w:val="20"/>
                <w:lang w:val="ru-RU"/>
              </w:rPr>
              <w:t>местонахождения</w:t>
            </w:r>
            <w:r w:rsidRPr="00C16064">
              <w:rPr>
                <w:rFonts w:ascii="Times New Roman" w:eastAsia="Cambria" w:hAnsi="Times New Roman"/>
                <w:spacing w:val="-12"/>
                <w:sz w:val="20"/>
                <w:szCs w:val="20"/>
                <w:lang w:val="ru-RU"/>
              </w:rPr>
              <w:t xml:space="preserve"> </w:t>
            </w:r>
            <w:r w:rsidRPr="00C16064">
              <w:rPr>
                <w:rFonts w:ascii="Times New Roman" w:eastAsia="Cambria" w:hAnsi="Times New Roman"/>
                <w:sz w:val="20"/>
                <w:szCs w:val="20"/>
                <w:lang w:val="ru-RU"/>
              </w:rPr>
              <w:t>органов</w:t>
            </w:r>
            <w:r w:rsidRPr="00C16064">
              <w:rPr>
                <w:rFonts w:ascii="Times New Roman" w:eastAsia="Cambria" w:hAnsi="Times New Roman"/>
                <w:spacing w:val="-8"/>
                <w:sz w:val="20"/>
                <w:szCs w:val="20"/>
                <w:lang w:val="ru-RU"/>
              </w:rPr>
              <w:t xml:space="preserve"> </w:t>
            </w:r>
            <w:r w:rsidRPr="00C16064">
              <w:rPr>
                <w:rFonts w:ascii="Times New Roman" w:eastAsia="Cambria" w:hAnsi="Times New Roman"/>
                <w:spacing w:val="-2"/>
                <w:sz w:val="20"/>
                <w:szCs w:val="20"/>
                <w:lang w:val="ru-RU"/>
              </w:rPr>
              <w:t>управления</w:t>
            </w:r>
          </w:p>
          <w:p w14:paraId="514B4083" w14:textId="77777777" w:rsidR="001522A8" w:rsidRPr="00C16064" w:rsidRDefault="001522A8" w:rsidP="001522A8">
            <w:pPr>
              <w:ind w:left="40"/>
              <w:jc w:val="both"/>
              <w:rPr>
                <w:rFonts w:ascii="Times New Roman" w:eastAsia="Cambria" w:hAnsi="Times New Roman"/>
                <w:sz w:val="20"/>
                <w:szCs w:val="20"/>
                <w:lang w:val="ru-RU"/>
              </w:rPr>
            </w:pPr>
            <w:r w:rsidRPr="00C16064">
              <w:rPr>
                <w:rFonts w:ascii="Times New Roman" w:eastAsia="Cambria" w:hAnsi="Times New Roman"/>
                <w:spacing w:val="-2"/>
                <w:sz w:val="20"/>
                <w:szCs w:val="20"/>
                <w:lang w:val="ru-RU"/>
              </w:rPr>
              <w:t>регулируемой</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pacing w:val="-2"/>
                <w:sz w:val="20"/>
                <w:szCs w:val="20"/>
                <w:lang w:val="ru-RU"/>
              </w:rPr>
              <w:t>организации</w:t>
            </w:r>
          </w:p>
        </w:tc>
        <w:tc>
          <w:tcPr>
            <w:tcW w:w="4506" w:type="dxa"/>
            <w:vAlign w:val="center"/>
          </w:tcPr>
          <w:p w14:paraId="4EF6D009" w14:textId="77777777" w:rsidR="001522A8" w:rsidRPr="00C16064" w:rsidRDefault="001522A8" w:rsidP="001522A8">
            <w:pPr>
              <w:ind w:left="41" w:right="33"/>
              <w:jc w:val="center"/>
              <w:rPr>
                <w:rFonts w:ascii="Times New Roman" w:eastAsia="Cambria" w:hAnsi="Times New Roman"/>
                <w:sz w:val="20"/>
                <w:szCs w:val="20"/>
                <w:lang w:val="ru-RU"/>
              </w:rPr>
            </w:pPr>
            <w:r w:rsidRPr="00C16064">
              <w:rPr>
                <w:rFonts w:ascii="Times New Roman" w:eastAsia="Cambria" w:hAnsi="Times New Roman"/>
                <w:sz w:val="20"/>
                <w:szCs w:val="20"/>
                <w:lang w:val="ru-RU"/>
              </w:rPr>
              <w:t>353620, Краснодарский край, Щербиновский район, станица Старощербиновская, Первомайская ул., д.87</w:t>
            </w:r>
          </w:p>
        </w:tc>
      </w:tr>
      <w:tr w:rsidR="001522A8" w:rsidRPr="00C16064" w14:paraId="70B3F00C" w14:textId="77777777" w:rsidTr="001522A8">
        <w:trPr>
          <w:trHeight w:val="229"/>
        </w:trPr>
        <w:tc>
          <w:tcPr>
            <w:tcW w:w="5120" w:type="dxa"/>
            <w:vAlign w:val="center"/>
          </w:tcPr>
          <w:p w14:paraId="70A3AC2C" w14:textId="77777777" w:rsidR="001522A8" w:rsidRPr="00C16064" w:rsidRDefault="001522A8" w:rsidP="001522A8">
            <w:pPr>
              <w:ind w:left="40"/>
              <w:jc w:val="both"/>
              <w:rPr>
                <w:rFonts w:ascii="Times New Roman" w:eastAsia="Cambria" w:hAnsi="Times New Roman"/>
                <w:sz w:val="20"/>
                <w:szCs w:val="20"/>
              </w:rPr>
            </w:pPr>
            <w:r w:rsidRPr="00C16064">
              <w:rPr>
                <w:rFonts w:ascii="Times New Roman" w:eastAsia="Cambria" w:hAnsi="Times New Roman"/>
                <w:spacing w:val="-2"/>
                <w:sz w:val="20"/>
                <w:szCs w:val="20"/>
              </w:rPr>
              <w:t>Контактные</w:t>
            </w:r>
            <w:r w:rsidRPr="00C16064">
              <w:rPr>
                <w:rFonts w:ascii="Times New Roman" w:eastAsia="Cambria" w:hAnsi="Times New Roman"/>
                <w:spacing w:val="6"/>
                <w:sz w:val="20"/>
                <w:szCs w:val="20"/>
              </w:rPr>
              <w:t xml:space="preserve"> </w:t>
            </w:r>
            <w:r w:rsidRPr="00C16064">
              <w:rPr>
                <w:rFonts w:ascii="Times New Roman" w:eastAsia="Cambria" w:hAnsi="Times New Roman"/>
                <w:spacing w:val="-2"/>
                <w:sz w:val="20"/>
                <w:szCs w:val="20"/>
              </w:rPr>
              <w:t>телефоны</w:t>
            </w:r>
          </w:p>
        </w:tc>
        <w:tc>
          <w:tcPr>
            <w:tcW w:w="4506" w:type="dxa"/>
            <w:vAlign w:val="center"/>
          </w:tcPr>
          <w:p w14:paraId="5210FC82" w14:textId="77777777" w:rsidR="001522A8" w:rsidRPr="00C16064" w:rsidRDefault="001522A8" w:rsidP="001522A8">
            <w:pPr>
              <w:ind w:left="41" w:right="30"/>
              <w:jc w:val="center"/>
              <w:rPr>
                <w:rFonts w:ascii="Times New Roman" w:eastAsia="Cambria" w:hAnsi="Times New Roman"/>
                <w:sz w:val="20"/>
                <w:szCs w:val="20"/>
              </w:rPr>
            </w:pPr>
            <w:r w:rsidRPr="00C16064">
              <w:rPr>
                <w:rFonts w:ascii="Times New Roman" w:eastAsia="Cambria" w:hAnsi="Times New Roman"/>
                <w:sz w:val="20"/>
                <w:szCs w:val="20"/>
              </w:rPr>
              <w:t>(86151) 7-82-81, 7-82-74</w:t>
            </w:r>
          </w:p>
        </w:tc>
      </w:tr>
      <w:tr w:rsidR="001522A8" w:rsidRPr="00C16064" w14:paraId="722D5139" w14:textId="77777777" w:rsidTr="001522A8">
        <w:trPr>
          <w:trHeight w:val="460"/>
        </w:trPr>
        <w:tc>
          <w:tcPr>
            <w:tcW w:w="5120" w:type="dxa"/>
            <w:vAlign w:val="center"/>
          </w:tcPr>
          <w:p w14:paraId="420D00FC" w14:textId="77777777" w:rsidR="001522A8" w:rsidRPr="00C16064" w:rsidRDefault="001522A8" w:rsidP="001522A8">
            <w:pPr>
              <w:ind w:left="45"/>
              <w:jc w:val="both"/>
              <w:rPr>
                <w:rFonts w:ascii="Times New Roman" w:eastAsia="Cambria" w:hAnsi="Times New Roman"/>
                <w:sz w:val="20"/>
                <w:szCs w:val="20"/>
                <w:lang w:val="ru-RU"/>
              </w:rPr>
            </w:pPr>
            <w:r w:rsidRPr="00C16064">
              <w:rPr>
                <w:rFonts w:ascii="Times New Roman" w:eastAsia="Cambria" w:hAnsi="Times New Roman"/>
                <w:sz w:val="20"/>
                <w:szCs w:val="20"/>
                <w:lang w:val="ru-RU"/>
              </w:rPr>
              <w:t>Официальный</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сайт</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z w:val="20"/>
                <w:szCs w:val="20"/>
                <w:lang w:val="ru-RU"/>
              </w:rPr>
              <w:t>регулируемой</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организации</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z w:val="20"/>
                <w:szCs w:val="20"/>
                <w:lang w:val="ru-RU"/>
              </w:rPr>
              <w:t>в</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pacing w:val="-5"/>
                <w:sz w:val="20"/>
                <w:szCs w:val="20"/>
                <w:lang w:val="ru-RU"/>
              </w:rPr>
              <w:t>ин</w:t>
            </w:r>
            <w:r w:rsidRPr="00C16064">
              <w:rPr>
                <w:rFonts w:ascii="Times New Roman" w:eastAsia="Cambria" w:hAnsi="Times New Roman"/>
                <w:spacing w:val="-2"/>
                <w:sz w:val="20"/>
                <w:szCs w:val="20"/>
                <w:lang w:val="ru-RU"/>
              </w:rPr>
              <w:t>формационно-телекоммуникационной</w:t>
            </w:r>
            <w:r w:rsidRPr="00C16064">
              <w:rPr>
                <w:rFonts w:ascii="Times New Roman" w:eastAsia="Cambria" w:hAnsi="Times New Roman"/>
                <w:spacing w:val="17"/>
                <w:sz w:val="20"/>
                <w:szCs w:val="20"/>
                <w:lang w:val="ru-RU"/>
              </w:rPr>
              <w:t xml:space="preserve"> </w:t>
            </w:r>
            <w:r w:rsidRPr="00C16064">
              <w:rPr>
                <w:rFonts w:ascii="Times New Roman" w:eastAsia="Cambria" w:hAnsi="Times New Roman"/>
                <w:spacing w:val="-2"/>
                <w:sz w:val="20"/>
                <w:szCs w:val="20"/>
                <w:lang w:val="ru-RU"/>
              </w:rPr>
              <w:t>сети</w:t>
            </w:r>
            <w:r w:rsidRPr="00C16064">
              <w:rPr>
                <w:rFonts w:ascii="Times New Roman" w:eastAsia="Cambria" w:hAnsi="Times New Roman"/>
                <w:spacing w:val="17"/>
                <w:sz w:val="20"/>
                <w:szCs w:val="20"/>
                <w:lang w:val="ru-RU"/>
              </w:rPr>
              <w:t xml:space="preserve"> </w:t>
            </w:r>
            <w:r w:rsidRPr="00C16064">
              <w:rPr>
                <w:rFonts w:ascii="Times New Roman" w:eastAsia="Cambria" w:hAnsi="Times New Roman"/>
                <w:spacing w:val="-2"/>
                <w:sz w:val="20"/>
                <w:szCs w:val="20"/>
                <w:lang w:val="ru-RU"/>
              </w:rPr>
              <w:t>Интернет</w:t>
            </w:r>
          </w:p>
        </w:tc>
        <w:tc>
          <w:tcPr>
            <w:tcW w:w="4506" w:type="dxa"/>
            <w:vAlign w:val="center"/>
          </w:tcPr>
          <w:p w14:paraId="07EB8A82" w14:textId="77777777" w:rsidR="001522A8" w:rsidRPr="00C16064" w:rsidRDefault="001522A8" w:rsidP="001522A8">
            <w:pPr>
              <w:ind w:left="38" w:right="35"/>
              <w:jc w:val="center"/>
              <w:rPr>
                <w:rFonts w:ascii="Times New Roman" w:eastAsia="Cambria" w:hAnsi="Times New Roman"/>
                <w:sz w:val="20"/>
                <w:szCs w:val="20"/>
              </w:rPr>
            </w:pPr>
            <w:r w:rsidRPr="00C16064">
              <w:rPr>
                <w:rFonts w:ascii="Times New Roman" w:eastAsia="Cambria" w:hAnsi="Times New Roman"/>
                <w:sz w:val="20"/>
                <w:szCs w:val="20"/>
              </w:rPr>
              <w:t>нет</w:t>
            </w:r>
          </w:p>
        </w:tc>
      </w:tr>
      <w:tr w:rsidR="001522A8" w:rsidRPr="00C16064" w14:paraId="03918069" w14:textId="77777777" w:rsidTr="001522A8">
        <w:trPr>
          <w:trHeight w:val="229"/>
        </w:trPr>
        <w:tc>
          <w:tcPr>
            <w:tcW w:w="5120" w:type="dxa"/>
            <w:vAlign w:val="center"/>
          </w:tcPr>
          <w:p w14:paraId="4F91FA28" w14:textId="77777777" w:rsidR="001522A8" w:rsidRPr="00C16064" w:rsidRDefault="001522A8" w:rsidP="001522A8">
            <w:pPr>
              <w:ind w:left="40"/>
              <w:jc w:val="both"/>
              <w:rPr>
                <w:rFonts w:ascii="Times New Roman" w:eastAsia="Cambria" w:hAnsi="Times New Roman"/>
                <w:sz w:val="20"/>
                <w:szCs w:val="20"/>
                <w:lang w:val="ru-RU"/>
              </w:rPr>
            </w:pPr>
            <w:r w:rsidRPr="00C16064">
              <w:rPr>
                <w:rFonts w:ascii="Times New Roman" w:eastAsia="Cambria" w:hAnsi="Times New Roman"/>
                <w:sz w:val="20"/>
                <w:szCs w:val="20"/>
                <w:lang w:val="ru-RU"/>
              </w:rPr>
              <w:t>Адрес</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электронной</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z w:val="20"/>
                <w:szCs w:val="20"/>
                <w:lang w:val="ru-RU"/>
              </w:rPr>
              <w:t>почты</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z w:val="20"/>
                <w:szCs w:val="20"/>
                <w:lang w:val="ru-RU"/>
              </w:rPr>
              <w:t>регулируемой</w:t>
            </w:r>
            <w:r w:rsidRPr="00C16064">
              <w:rPr>
                <w:rFonts w:ascii="Times New Roman" w:eastAsia="Cambria" w:hAnsi="Times New Roman"/>
                <w:spacing w:val="-11"/>
                <w:sz w:val="20"/>
                <w:szCs w:val="20"/>
                <w:lang w:val="ru-RU"/>
              </w:rPr>
              <w:t xml:space="preserve"> </w:t>
            </w:r>
            <w:r w:rsidRPr="00C16064">
              <w:rPr>
                <w:rFonts w:ascii="Times New Roman" w:eastAsia="Cambria" w:hAnsi="Times New Roman"/>
                <w:spacing w:val="-2"/>
                <w:sz w:val="20"/>
                <w:szCs w:val="20"/>
                <w:lang w:val="ru-RU"/>
              </w:rPr>
              <w:t>организации</w:t>
            </w:r>
          </w:p>
        </w:tc>
        <w:tc>
          <w:tcPr>
            <w:tcW w:w="4506" w:type="dxa"/>
            <w:vAlign w:val="center"/>
          </w:tcPr>
          <w:p w14:paraId="2E36B383" w14:textId="77777777" w:rsidR="001522A8" w:rsidRPr="00C16064" w:rsidRDefault="001522A8" w:rsidP="001522A8">
            <w:pPr>
              <w:ind w:left="40" w:right="35"/>
              <w:jc w:val="center"/>
              <w:rPr>
                <w:rFonts w:ascii="Times New Roman" w:eastAsia="Cambria" w:hAnsi="Times New Roman"/>
                <w:sz w:val="20"/>
                <w:szCs w:val="20"/>
              </w:rPr>
            </w:pPr>
            <w:r w:rsidRPr="00C16064">
              <w:rPr>
                <w:rFonts w:ascii="Times New Roman" w:eastAsia="Cambria" w:hAnsi="Times New Roman"/>
                <w:sz w:val="20"/>
                <w:szCs w:val="20"/>
              </w:rPr>
              <w:t>schrts@yandex.ru</w:t>
            </w:r>
          </w:p>
        </w:tc>
      </w:tr>
      <w:tr w:rsidR="001522A8" w:rsidRPr="00C16064" w14:paraId="55624226" w14:textId="77777777" w:rsidTr="001522A8">
        <w:trPr>
          <w:trHeight w:val="688"/>
        </w:trPr>
        <w:tc>
          <w:tcPr>
            <w:tcW w:w="5120" w:type="dxa"/>
            <w:vAlign w:val="center"/>
          </w:tcPr>
          <w:p w14:paraId="7FF7EB1F" w14:textId="77777777" w:rsidR="001522A8" w:rsidRPr="00C16064" w:rsidRDefault="001522A8" w:rsidP="001522A8">
            <w:pPr>
              <w:ind w:left="45" w:hanging="5"/>
              <w:jc w:val="both"/>
              <w:rPr>
                <w:rFonts w:ascii="Times New Roman" w:eastAsia="Cambria" w:hAnsi="Times New Roman"/>
                <w:sz w:val="20"/>
                <w:szCs w:val="20"/>
                <w:lang w:val="ru-RU"/>
              </w:rPr>
            </w:pPr>
            <w:r w:rsidRPr="00C16064">
              <w:rPr>
                <w:rFonts w:ascii="Times New Roman" w:eastAsia="Cambria" w:hAnsi="Times New Roman"/>
                <w:sz w:val="20"/>
                <w:szCs w:val="20"/>
                <w:lang w:val="ru-RU"/>
              </w:rPr>
              <w:t>Режим работы регулируемой организации (абонентских отделов,</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сбытовых</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z w:val="20"/>
                <w:szCs w:val="20"/>
                <w:lang w:val="ru-RU"/>
              </w:rPr>
              <w:t>подразделений),</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в</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том</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z w:val="20"/>
                <w:szCs w:val="20"/>
                <w:lang w:val="ru-RU"/>
              </w:rPr>
              <w:t>числе</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часы</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 xml:space="preserve">работы </w:t>
            </w:r>
            <w:r w:rsidRPr="00C16064">
              <w:rPr>
                <w:rFonts w:ascii="Times New Roman" w:eastAsia="Cambria" w:hAnsi="Times New Roman"/>
                <w:spacing w:val="-2"/>
                <w:sz w:val="20"/>
                <w:szCs w:val="20"/>
                <w:lang w:val="ru-RU"/>
              </w:rPr>
              <w:t>диспетчерских</w:t>
            </w:r>
            <w:r w:rsidRPr="00C16064">
              <w:rPr>
                <w:rFonts w:ascii="Times New Roman" w:eastAsia="Cambria" w:hAnsi="Times New Roman"/>
                <w:spacing w:val="10"/>
                <w:sz w:val="20"/>
                <w:szCs w:val="20"/>
                <w:lang w:val="ru-RU"/>
              </w:rPr>
              <w:t xml:space="preserve"> </w:t>
            </w:r>
            <w:r w:rsidRPr="00C16064">
              <w:rPr>
                <w:rFonts w:ascii="Times New Roman" w:eastAsia="Cambria" w:hAnsi="Times New Roman"/>
                <w:spacing w:val="-4"/>
                <w:sz w:val="20"/>
                <w:szCs w:val="20"/>
                <w:lang w:val="ru-RU"/>
              </w:rPr>
              <w:t>служб</w:t>
            </w:r>
          </w:p>
        </w:tc>
        <w:tc>
          <w:tcPr>
            <w:tcW w:w="4506" w:type="dxa"/>
            <w:vAlign w:val="center"/>
          </w:tcPr>
          <w:p w14:paraId="65040031" w14:textId="77777777" w:rsidR="001522A8" w:rsidRPr="00C16064" w:rsidRDefault="001522A8" w:rsidP="001522A8">
            <w:pPr>
              <w:ind w:left="41" w:right="33"/>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понедельник – четверг с 8-00 до 16-00</w:t>
            </w:r>
            <w:r w:rsidRPr="00C16064">
              <w:rPr>
                <w:rFonts w:ascii="Times New Roman" w:eastAsia="Cambria" w:hAnsi="Times New Roman"/>
                <w:sz w:val="20"/>
                <w:szCs w:val="20"/>
                <w:lang w:val="ru-RU"/>
              </w:rPr>
              <w:tab/>
            </w:r>
          </w:p>
          <w:p w14:paraId="6588426C" w14:textId="77777777" w:rsidR="001522A8" w:rsidRPr="00C16064" w:rsidRDefault="001522A8" w:rsidP="001522A8">
            <w:pPr>
              <w:ind w:left="41" w:right="33"/>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пятница с 8-00 до 15-00</w:t>
            </w:r>
            <w:r w:rsidRPr="00C16064">
              <w:rPr>
                <w:rFonts w:ascii="Times New Roman" w:eastAsia="Cambria" w:hAnsi="Times New Roman"/>
                <w:sz w:val="20"/>
                <w:szCs w:val="20"/>
                <w:lang w:val="ru-RU"/>
              </w:rPr>
              <w:tab/>
            </w:r>
          </w:p>
          <w:p w14:paraId="37691548" w14:textId="77777777" w:rsidR="001522A8" w:rsidRPr="00C16064" w:rsidRDefault="001522A8" w:rsidP="001522A8">
            <w:pPr>
              <w:ind w:left="41" w:right="33"/>
              <w:jc w:val="center"/>
              <w:rPr>
                <w:rFonts w:ascii="Times New Roman" w:eastAsia="Cambria" w:hAnsi="Times New Roman"/>
                <w:sz w:val="20"/>
                <w:szCs w:val="20"/>
              </w:rPr>
            </w:pPr>
            <w:r w:rsidRPr="00C16064">
              <w:rPr>
                <w:rFonts w:ascii="Times New Roman" w:eastAsia="Cambria" w:hAnsi="Times New Roman"/>
                <w:sz w:val="20"/>
                <w:szCs w:val="20"/>
              </w:rPr>
              <w:t>Суббота, воскресенье – выходные</w:t>
            </w:r>
          </w:p>
        </w:tc>
      </w:tr>
      <w:tr w:rsidR="001522A8" w:rsidRPr="00C16064" w14:paraId="1BD8E4E1" w14:textId="77777777" w:rsidTr="001522A8">
        <w:trPr>
          <w:trHeight w:val="460"/>
        </w:trPr>
        <w:tc>
          <w:tcPr>
            <w:tcW w:w="5120" w:type="dxa"/>
            <w:vAlign w:val="center"/>
          </w:tcPr>
          <w:p w14:paraId="35908139" w14:textId="77777777" w:rsidR="001522A8" w:rsidRPr="00C16064" w:rsidRDefault="001522A8" w:rsidP="001522A8">
            <w:pPr>
              <w:ind w:left="40"/>
              <w:jc w:val="both"/>
              <w:rPr>
                <w:rFonts w:ascii="Times New Roman" w:eastAsia="Cambria" w:hAnsi="Times New Roman"/>
                <w:sz w:val="20"/>
                <w:szCs w:val="20"/>
              </w:rPr>
            </w:pPr>
            <w:r w:rsidRPr="00C16064">
              <w:rPr>
                <w:rFonts w:ascii="Times New Roman" w:eastAsia="Cambria" w:hAnsi="Times New Roman"/>
                <w:sz w:val="20"/>
                <w:szCs w:val="20"/>
              </w:rPr>
              <w:t>Вид</w:t>
            </w:r>
            <w:r w:rsidRPr="00C16064">
              <w:rPr>
                <w:rFonts w:ascii="Times New Roman" w:eastAsia="Cambria" w:hAnsi="Times New Roman"/>
                <w:spacing w:val="-10"/>
                <w:sz w:val="20"/>
                <w:szCs w:val="20"/>
              </w:rPr>
              <w:t xml:space="preserve"> </w:t>
            </w:r>
            <w:r w:rsidRPr="00C16064">
              <w:rPr>
                <w:rFonts w:ascii="Times New Roman" w:eastAsia="Cambria" w:hAnsi="Times New Roman"/>
                <w:sz w:val="20"/>
                <w:szCs w:val="20"/>
              </w:rPr>
              <w:t>регулируемой</w:t>
            </w:r>
            <w:r w:rsidRPr="00C16064">
              <w:rPr>
                <w:rFonts w:ascii="Times New Roman" w:eastAsia="Cambria" w:hAnsi="Times New Roman"/>
                <w:spacing w:val="-8"/>
                <w:sz w:val="20"/>
                <w:szCs w:val="20"/>
              </w:rPr>
              <w:t xml:space="preserve"> </w:t>
            </w:r>
            <w:r w:rsidRPr="00C16064">
              <w:rPr>
                <w:rFonts w:ascii="Times New Roman" w:eastAsia="Cambria" w:hAnsi="Times New Roman"/>
                <w:spacing w:val="-2"/>
                <w:sz w:val="20"/>
                <w:szCs w:val="20"/>
              </w:rPr>
              <w:t>деятельности</w:t>
            </w:r>
          </w:p>
        </w:tc>
        <w:tc>
          <w:tcPr>
            <w:tcW w:w="4506" w:type="dxa"/>
            <w:vAlign w:val="center"/>
          </w:tcPr>
          <w:p w14:paraId="03BA443F" w14:textId="77777777" w:rsidR="001522A8" w:rsidRPr="00C16064" w:rsidRDefault="001522A8" w:rsidP="001522A8">
            <w:pPr>
              <w:ind w:left="41" w:right="33"/>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Производство пара и горячей воды (тепловой энергии) котельными (35.30.14)</w:t>
            </w:r>
          </w:p>
        </w:tc>
      </w:tr>
      <w:tr w:rsidR="001522A8" w:rsidRPr="00C16064" w14:paraId="21E16F48" w14:textId="77777777" w:rsidTr="001522A8">
        <w:trPr>
          <w:trHeight w:val="460"/>
        </w:trPr>
        <w:tc>
          <w:tcPr>
            <w:tcW w:w="5120" w:type="dxa"/>
            <w:vAlign w:val="center"/>
          </w:tcPr>
          <w:p w14:paraId="6AD143DB" w14:textId="77777777" w:rsidR="001522A8" w:rsidRPr="00C16064" w:rsidRDefault="001522A8" w:rsidP="001522A8">
            <w:pPr>
              <w:ind w:left="40"/>
              <w:jc w:val="both"/>
              <w:rPr>
                <w:rFonts w:ascii="Times New Roman" w:eastAsia="Cambria" w:hAnsi="Times New Roman"/>
                <w:sz w:val="20"/>
                <w:szCs w:val="20"/>
                <w:lang w:val="ru-RU"/>
              </w:rPr>
            </w:pPr>
            <w:r w:rsidRPr="00C16064">
              <w:rPr>
                <w:rFonts w:ascii="Times New Roman" w:eastAsia="Cambria" w:hAnsi="Times New Roman"/>
                <w:sz w:val="20"/>
                <w:szCs w:val="20"/>
                <w:lang w:val="ru-RU"/>
              </w:rPr>
              <w:t>Протяжённость</w:t>
            </w:r>
            <w:r w:rsidRPr="00C16064">
              <w:rPr>
                <w:rFonts w:ascii="Times New Roman" w:eastAsia="Cambria" w:hAnsi="Times New Roman"/>
                <w:spacing w:val="-8"/>
                <w:sz w:val="20"/>
                <w:szCs w:val="20"/>
                <w:lang w:val="ru-RU"/>
              </w:rPr>
              <w:t xml:space="preserve"> </w:t>
            </w:r>
            <w:r w:rsidRPr="00C16064">
              <w:rPr>
                <w:rFonts w:ascii="Times New Roman" w:eastAsia="Cambria" w:hAnsi="Times New Roman"/>
                <w:sz w:val="20"/>
                <w:szCs w:val="20"/>
                <w:lang w:val="ru-RU"/>
              </w:rPr>
              <w:t>тепловых</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z w:val="20"/>
                <w:szCs w:val="20"/>
                <w:lang w:val="ru-RU"/>
              </w:rPr>
              <w:t>сетей</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z w:val="20"/>
                <w:szCs w:val="20"/>
                <w:lang w:val="ru-RU"/>
              </w:rPr>
              <w:t>(в</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pacing w:val="-2"/>
                <w:sz w:val="20"/>
                <w:szCs w:val="20"/>
                <w:lang w:val="ru-RU"/>
              </w:rPr>
              <w:t>однотрубном исчислении) в ст-це Старощербиновская,</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pacing w:val="-7"/>
                <w:sz w:val="20"/>
                <w:szCs w:val="20"/>
                <w:lang w:val="ru-RU"/>
              </w:rPr>
              <w:t>км</w:t>
            </w:r>
          </w:p>
        </w:tc>
        <w:tc>
          <w:tcPr>
            <w:tcW w:w="4506" w:type="dxa"/>
            <w:vAlign w:val="center"/>
          </w:tcPr>
          <w:p w14:paraId="79252AA2" w14:textId="77777777" w:rsidR="001522A8" w:rsidRPr="00C16064" w:rsidRDefault="001522A8" w:rsidP="001522A8">
            <w:pPr>
              <w:ind w:left="41" w:right="30"/>
              <w:jc w:val="center"/>
              <w:rPr>
                <w:rFonts w:ascii="Times New Roman" w:eastAsia="Cambria" w:hAnsi="Times New Roman"/>
                <w:sz w:val="20"/>
                <w:szCs w:val="20"/>
              </w:rPr>
            </w:pPr>
            <w:r w:rsidRPr="00C16064">
              <w:rPr>
                <w:rFonts w:ascii="Times New Roman" w:eastAsia="Cambria" w:hAnsi="Times New Roman"/>
                <w:sz w:val="20"/>
                <w:szCs w:val="20"/>
              </w:rPr>
              <w:t>11,39</w:t>
            </w:r>
          </w:p>
        </w:tc>
      </w:tr>
      <w:tr w:rsidR="001522A8" w:rsidRPr="00C16064" w14:paraId="0ED1DD4E" w14:textId="77777777" w:rsidTr="001522A8">
        <w:trPr>
          <w:trHeight w:val="460"/>
        </w:trPr>
        <w:tc>
          <w:tcPr>
            <w:tcW w:w="5120" w:type="dxa"/>
            <w:vAlign w:val="center"/>
          </w:tcPr>
          <w:p w14:paraId="6076DC52" w14:textId="77777777" w:rsidR="001522A8" w:rsidRPr="00C16064" w:rsidRDefault="001522A8" w:rsidP="001522A8">
            <w:pPr>
              <w:ind w:left="40"/>
              <w:rPr>
                <w:rFonts w:ascii="Times New Roman" w:eastAsia="Cambria" w:hAnsi="Times New Roman"/>
                <w:sz w:val="20"/>
                <w:szCs w:val="20"/>
                <w:lang w:val="ru-RU"/>
              </w:rPr>
            </w:pPr>
            <w:r w:rsidRPr="00C16064">
              <w:rPr>
                <w:rFonts w:ascii="Times New Roman" w:eastAsia="Cambria" w:hAnsi="Times New Roman"/>
                <w:sz w:val="20"/>
                <w:szCs w:val="20"/>
                <w:lang w:val="ru-RU"/>
              </w:rPr>
              <w:t>Количество</w:t>
            </w:r>
            <w:r w:rsidRPr="00C16064">
              <w:rPr>
                <w:rFonts w:ascii="Times New Roman" w:eastAsia="Cambria" w:hAnsi="Times New Roman"/>
                <w:spacing w:val="-8"/>
                <w:sz w:val="20"/>
                <w:szCs w:val="20"/>
                <w:lang w:val="ru-RU"/>
              </w:rPr>
              <w:t xml:space="preserve"> </w:t>
            </w:r>
            <w:r w:rsidRPr="00C16064">
              <w:rPr>
                <w:rFonts w:ascii="Times New Roman" w:eastAsia="Cambria" w:hAnsi="Times New Roman"/>
                <w:sz w:val="20"/>
                <w:szCs w:val="20"/>
                <w:lang w:val="ru-RU"/>
              </w:rPr>
              <w:t>котельных</w:t>
            </w:r>
            <w:r w:rsidRPr="00C16064">
              <w:rPr>
                <w:rFonts w:ascii="Times New Roman" w:eastAsia="Cambria" w:hAnsi="Times New Roman"/>
                <w:spacing w:val="-8"/>
                <w:sz w:val="20"/>
                <w:szCs w:val="20"/>
                <w:lang w:val="ru-RU"/>
              </w:rPr>
              <w:t xml:space="preserve"> </w:t>
            </w:r>
            <w:r w:rsidRPr="00C16064">
              <w:rPr>
                <w:rFonts w:ascii="Times New Roman" w:eastAsia="Cambria" w:hAnsi="Times New Roman"/>
                <w:sz w:val="20"/>
                <w:szCs w:val="20"/>
                <w:lang w:val="ru-RU"/>
              </w:rPr>
              <w:t>с</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указанием</w:t>
            </w:r>
            <w:r w:rsidRPr="00C16064">
              <w:rPr>
                <w:rFonts w:ascii="Times New Roman" w:eastAsia="Cambria" w:hAnsi="Times New Roman"/>
                <w:spacing w:val="-7"/>
                <w:sz w:val="20"/>
                <w:szCs w:val="20"/>
                <w:lang w:val="ru-RU"/>
              </w:rPr>
              <w:t xml:space="preserve"> </w:t>
            </w:r>
            <w:r w:rsidRPr="00C16064">
              <w:rPr>
                <w:rFonts w:ascii="Times New Roman" w:eastAsia="Cambria" w:hAnsi="Times New Roman"/>
                <w:sz w:val="20"/>
                <w:szCs w:val="20"/>
                <w:lang w:val="ru-RU"/>
              </w:rPr>
              <w:t>их</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pacing w:val="-2"/>
                <w:sz w:val="20"/>
                <w:szCs w:val="20"/>
                <w:lang w:val="ru-RU"/>
              </w:rPr>
              <w:t xml:space="preserve">установленной </w:t>
            </w:r>
            <w:r w:rsidRPr="00C16064">
              <w:rPr>
                <w:rFonts w:ascii="Times New Roman" w:eastAsia="Cambria" w:hAnsi="Times New Roman"/>
                <w:sz w:val="20"/>
                <w:szCs w:val="20"/>
                <w:lang w:val="ru-RU"/>
              </w:rPr>
              <w:t>тепловой</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z w:val="20"/>
                <w:szCs w:val="20"/>
                <w:lang w:val="ru-RU"/>
              </w:rPr>
              <w:t xml:space="preserve">мощности </w:t>
            </w:r>
            <w:r w:rsidRPr="00C16064">
              <w:rPr>
                <w:rFonts w:ascii="Times New Roman" w:eastAsia="Cambria" w:hAnsi="Times New Roman"/>
                <w:spacing w:val="-2"/>
                <w:sz w:val="20"/>
                <w:szCs w:val="20"/>
                <w:lang w:val="ru-RU"/>
              </w:rPr>
              <w:t>в ст-це Старощербиновская</w:t>
            </w:r>
            <w:r w:rsidRPr="00C16064">
              <w:rPr>
                <w:rFonts w:ascii="Times New Roman" w:eastAsia="Cambria" w:hAnsi="Times New Roman"/>
                <w:sz w:val="20"/>
                <w:szCs w:val="20"/>
                <w:lang w:val="ru-RU"/>
              </w:rPr>
              <w:t>,</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pacing w:val="-5"/>
                <w:sz w:val="20"/>
                <w:szCs w:val="20"/>
                <w:lang w:val="ru-RU"/>
              </w:rPr>
              <w:t>шт.</w:t>
            </w:r>
          </w:p>
        </w:tc>
        <w:tc>
          <w:tcPr>
            <w:tcW w:w="4506" w:type="dxa"/>
            <w:vAlign w:val="center"/>
          </w:tcPr>
          <w:p w14:paraId="4AEF1459"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 68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1,04 Гкал/ч</w:t>
            </w:r>
          </w:p>
          <w:p w14:paraId="50EC7D03"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 86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2,6 Гкал/ч</w:t>
            </w:r>
          </w:p>
          <w:p w14:paraId="1B84BE66"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 87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2,6 Гкал/ч</w:t>
            </w:r>
          </w:p>
          <w:p w14:paraId="4E890E85"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 89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2,6 Гкал/ч</w:t>
            </w:r>
          </w:p>
          <w:p w14:paraId="7AFED862"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 92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2,8 Гкал/ч</w:t>
            </w:r>
          </w:p>
          <w:p w14:paraId="1DC0202A"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 98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0,4 Гкал/ч</w:t>
            </w:r>
          </w:p>
          <w:p w14:paraId="6E9EA8C5"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 99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3,2 Гкал/ч</w:t>
            </w:r>
          </w:p>
          <w:p w14:paraId="57BD92A3"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№109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2,5 Гкал/ч</w:t>
            </w:r>
          </w:p>
          <w:p w14:paraId="1EAF67D6"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№119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0,24 Гкал/ч</w:t>
            </w:r>
          </w:p>
          <w:p w14:paraId="4A2F3071"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Квартал №155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1,98 Гкал/ч</w:t>
            </w:r>
          </w:p>
          <w:p w14:paraId="0F6245A2"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 xml:space="preserve">ЦРБ </w:t>
            </w:r>
            <w:r w:rsidRPr="00C16064">
              <w:rPr>
                <w:rFonts w:ascii="Times New Roman" w:eastAsia="Cambria" w:hAnsi="Times New Roman"/>
                <w:bCs/>
                <w:sz w:val="20"/>
                <w:szCs w:val="20"/>
                <w:lang w:val="ru-RU"/>
              </w:rPr>
              <w:t>ст-ца Старощербиновская</w:t>
            </w:r>
            <w:r w:rsidRPr="00C16064">
              <w:rPr>
                <w:rFonts w:ascii="Times New Roman" w:eastAsia="Cambria" w:hAnsi="Times New Roman"/>
                <w:sz w:val="20"/>
                <w:szCs w:val="20"/>
                <w:lang w:val="ru-RU"/>
              </w:rPr>
              <w:t xml:space="preserve"> – 1,78 Гкал/ч</w:t>
            </w:r>
          </w:p>
          <w:p w14:paraId="4815FE84" w14:textId="77777777" w:rsidR="001522A8" w:rsidRPr="00C16064" w:rsidRDefault="001522A8" w:rsidP="001522A8">
            <w:pPr>
              <w:ind w:left="9"/>
              <w:rPr>
                <w:rFonts w:ascii="Times New Roman" w:eastAsia="Cambria" w:hAnsi="Times New Roman"/>
                <w:sz w:val="20"/>
                <w:szCs w:val="20"/>
                <w:lang w:val="ru-RU"/>
              </w:rPr>
            </w:pPr>
            <w:r w:rsidRPr="00C16064">
              <w:rPr>
                <w:rFonts w:ascii="Times New Roman" w:eastAsia="Cambria" w:hAnsi="Times New Roman"/>
                <w:sz w:val="20"/>
                <w:szCs w:val="20"/>
                <w:lang w:val="ru-RU"/>
              </w:rPr>
              <w:t>блочно-модульная котельная СШ «Энергия» ст</w:t>
            </w:r>
            <w:r>
              <w:rPr>
                <w:rFonts w:ascii="Times New Roman" w:eastAsia="Cambria" w:hAnsi="Times New Roman"/>
                <w:sz w:val="20"/>
                <w:szCs w:val="20"/>
                <w:lang w:val="ru-RU"/>
              </w:rPr>
              <w:t>-ца</w:t>
            </w:r>
            <w:r w:rsidRPr="00C16064">
              <w:rPr>
                <w:rFonts w:ascii="Times New Roman" w:eastAsia="Cambria" w:hAnsi="Times New Roman"/>
                <w:sz w:val="20"/>
                <w:szCs w:val="20"/>
                <w:lang w:val="ru-RU"/>
              </w:rPr>
              <w:t xml:space="preserve"> Старощербиновская – 1,54 Гкал/ч</w:t>
            </w:r>
          </w:p>
        </w:tc>
      </w:tr>
      <w:tr w:rsidR="001522A8" w:rsidRPr="00C16064" w14:paraId="5FF27E2D" w14:textId="77777777" w:rsidTr="001522A8">
        <w:trPr>
          <w:trHeight w:val="229"/>
        </w:trPr>
        <w:tc>
          <w:tcPr>
            <w:tcW w:w="5120" w:type="dxa"/>
            <w:vAlign w:val="center"/>
          </w:tcPr>
          <w:p w14:paraId="2423BA87" w14:textId="77777777" w:rsidR="001522A8" w:rsidRPr="00C16064" w:rsidRDefault="001522A8" w:rsidP="001522A8">
            <w:pPr>
              <w:ind w:left="40"/>
              <w:rPr>
                <w:rFonts w:ascii="Times New Roman" w:eastAsia="Cambria" w:hAnsi="Times New Roman"/>
                <w:sz w:val="20"/>
                <w:szCs w:val="20"/>
                <w:lang w:val="ru-RU"/>
              </w:rPr>
            </w:pPr>
            <w:r w:rsidRPr="00C16064">
              <w:rPr>
                <w:rFonts w:ascii="Times New Roman" w:eastAsia="Cambria" w:hAnsi="Times New Roman"/>
                <w:sz w:val="20"/>
                <w:szCs w:val="20"/>
                <w:lang w:val="ru-RU"/>
              </w:rPr>
              <w:t>Протяжённость</w:t>
            </w:r>
            <w:r w:rsidRPr="00C16064">
              <w:rPr>
                <w:rFonts w:ascii="Times New Roman" w:eastAsia="Cambria" w:hAnsi="Times New Roman"/>
                <w:spacing w:val="-8"/>
                <w:sz w:val="20"/>
                <w:szCs w:val="20"/>
                <w:lang w:val="ru-RU"/>
              </w:rPr>
              <w:t xml:space="preserve"> </w:t>
            </w:r>
            <w:r w:rsidRPr="00C16064">
              <w:rPr>
                <w:rFonts w:ascii="Times New Roman" w:eastAsia="Cambria" w:hAnsi="Times New Roman"/>
                <w:sz w:val="20"/>
                <w:szCs w:val="20"/>
                <w:lang w:val="ru-RU"/>
              </w:rPr>
              <w:t>тепловых сетей</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z w:val="20"/>
                <w:szCs w:val="20"/>
                <w:lang w:val="ru-RU"/>
              </w:rPr>
              <w:t>(в</w:t>
            </w:r>
            <w:r w:rsidRPr="00C16064">
              <w:rPr>
                <w:rFonts w:ascii="Times New Roman" w:eastAsia="Cambria" w:hAnsi="Times New Roman"/>
                <w:spacing w:val="-9"/>
                <w:sz w:val="20"/>
                <w:szCs w:val="20"/>
                <w:lang w:val="ru-RU"/>
              </w:rPr>
              <w:t xml:space="preserve"> </w:t>
            </w:r>
            <w:r w:rsidRPr="00C16064">
              <w:rPr>
                <w:rFonts w:ascii="Times New Roman" w:eastAsia="Cambria" w:hAnsi="Times New Roman"/>
                <w:spacing w:val="-2"/>
                <w:sz w:val="20"/>
                <w:szCs w:val="20"/>
                <w:lang w:val="ru-RU"/>
              </w:rPr>
              <w:t>однотрубном исчислении) в ст-це Старощербиновская,</w:t>
            </w:r>
            <w:r w:rsidRPr="00C16064">
              <w:rPr>
                <w:rFonts w:ascii="Times New Roman" w:eastAsia="Cambria" w:hAnsi="Times New Roman"/>
                <w:spacing w:val="6"/>
                <w:sz w:val="20"/>
                <w:szCs w:val="20"/>
                <w:lang w:val="ru-RU"/>
              </w:rPr>
              <w:t xml:space="preserve"> </w:t>
            </w:r>
            <w:r w:rsidRPr="00C16064">
              <w:rPr>
                <w:rFonts w:ascii="Times New Roman" w:eastAsia="Cambria" w:hAnsi="Times New Roman"/>
                <w:spacing w:val="-7"/>
                <w:sz w:val="20"/>
                <w:szCs w:val="20"/>
                <w:lang w:val="ru-RU"/>
              </w:rPr>
              <w:t>км</w:t>
            </w:r>
          </w:p>
        </w:tc>
        <w:tc>
          <w:tcPr>
            <w:tcW w:w="4506" w:type="dxa"/>
            <w:vAlign w:val="center"/>
          </w:tcPr>
          <w:p w14:paraId="09B78192" w14:textId="77777777" w:rsidR="001522A8" w:rsidRPr="00C16064" w:rsidRDefault="001522A8" w:rsidP="001522A8">
            <w:pPr>
              <w:ind w:left="41" w:right="30"/>
              <w:jc w:val="center"/>
              <w:rPr>
                <w:rFonts w:ascii="Times New Roman" w:eastAsia="Cambria" w:hAnsi="Times New Roman"/>
                <w:sz w:val="20"/>
                <w:szCs w:val="20"/>
              </w:rPr>
            </w:pPr>
            <w:r w:rsidRPr="00C16064">
              <w:rPr>
                <w:rFonts w:ascii="Times New Roman" w:eastAsia="Cambria" w:hAnsi="Times New Roman"/>
                <w:sz w:val="20"/>
                <w:szCs w:val="20"/>
              </w:rPr>
              <w:t>11,39</w:t>
            </w:r>
          </w:p>
        </w:tc>
      </w:tr>
    </w:tbl>
    <w:p w14:paraId="74DF70C4" w14:textId="77777777" w:rsidR="001522A8" w:rsidRPr="00C16064" w:rsidRDefault="001522A8" w:rsidP="001522A8">
      <w:pPr>
        <w:widowControl w:val="0"/>
        <w:spacing w:before="7" w:after="34"/>
        <w:ind w:firstLine="709"/>
        <w:jc w:val="both"/>
        <w:rPr>
          <w:rFonts w:eastAsia="Calibri"/>
          <w:b/>
          <w:sz w:val="20"/>
          <w:szCs w:val="22"/>
          <w:lang w:eastAsia="en-US"/>
        </w:rPr>
      </w:pPr>
    </w:p>
    <w:p w14:paraId="3D507FB9" w14:textId="77777777" w:rsidR="001522A8" w:rsidRPr="00C16064" w:rsidRDefault="001522A8" w:rsidP="001522A8">
      <w:pPr>
        <w:keepNext/>
        <w:keepLines/>
        <w:widowControl w:val="0"/>
        <w:numPr>
          <w:ilvl w:val="1"/>
          <w:numId w:val="0"/>
        </w:numPr>
        <w:jc w:val="center"/>
        <w:outlineLvl w:val="1"/>
        <w:rPr>
          <w:b/>
          <w:bCs/>
          <w:sz w:val="28"/>
          <w:szCs w:val="28"/>
          <w:lang w:eastAsia="en-US"/>
        </w:rPr>
      </w:pPr>
      <w:bookmarkStart w:id="98" w:name="_Toc120624732"/>
      <w:r w:rsidRPr="00C16064">
        <w:rPr>
          <w:b/>
          <w:bCs/>
          <w:sz w:val="28"/>
          <w:szCs w:val="28"/>
          <w:lang w:eastAsia="en-US"/>
        </w:rPr>
        <w:t>1.11. Цены (тарифы) в сфере теплоснабжения</w:t>
      </w:r>
      <w:bookmarkEnd w:id="98"/>
    </w:p>
    <w:p w14:paraId="5440B140" w14:textId="77777777" w:rsidR="001522A8" w:rsidRPr="00C16064" w:rsidRDefault="001522A8" w:rsidP="001522A8">
      <w:pPr>
        <w:keepNext/>
        <w:keepLines/>
        <w:widowControl w:val="0"/>
        <w:numPr>
          <w:ilvl w:val="1"/>
          <w:numId w:val="0"/>
        </w:numPr>
        <w:jc w:val="center"/>
        <w:outlineLvl w:val="1"/>
        <w:rPr>
          <w:b/>
          <w:bCs/>
          <w:sz w:val="28"/>
          <w:szCs w:val="28"/>
          <w:lang w:eastAsia="en-US"/>
        </w:rPr>
      </w:pPr>
    </w:p>
    <w:p w14:paraId="50DCC44F" w14:textId="77777777" w:rsidR="001522A8" w:rsidRPr="00C16064" w:rsidRDefault="001522A8" w:rsidP="001522A8">
      <w:pPr>
        <w:keepNext/>
        <w:keepLines/>
        <w:numPr>
          <w:ilvl w:val="2"/>
          <w:numId w:val="0"/>
        </w:numPr>
        <w:ind w:left="426"/>
        <w:jc w:val="center"/>
        <w:outlineLvl w:val="2"/>
        <w:rPr>
          <w:b/>
          <w:bCs/>
          <w:sz w:val="28"/>
          <w:szCs w:val="28"/>
          <w:lang w:eastAsia="en-US"/>
        </w:rPr>
      </w:pPr>
      <w:bookmarkStart w:id="99" w:name="_Toc120624733"/>
      <w:r w:rsidRPr="00C16064">
        <w:rPr>
          <w:b/>
          <w:bCs/>
          <w:sz w:val="28"/>
          <w:szCs w:val="28"/>
          <w:lang w:eastAsia="en-US"/>
        </w:rPr>
        <w:t xml:space="preserve">1.11.1. Описание динамики утверждённых цен (тарифов), устанавливаемых органами исполнительной власти субъекта Российской Федерации </w:t>
      </w:r>
    </w:p>
    <w:p w14:paraId="4063DF4B" w14:textId="77777777" w:rsidR="001522A8" w:rsidRPr="00C16064" w:rsidRDefault="001522A8" w:rsidP="001522A8">
      <w:pPr>
        <w:keepNext/>
        <w:keepLines/>
        <w:numPr>
          <w:ilvl w:val="2"/>
          <w:numId w:val="0"/>
        </w:numPr>
        <w:ind w:left="426"/>
        <w:jc w:val="center"/>
        <w:outlineLvl w:val="2"/>
        <w:rPr>
          <w:b/>
          <w:bCs/>
          <w:sz w:val="28"/>
          <w:szCs w:val="28"/>
          <w:lang w:eastAsia="en-US"/>
        </w:rPr>
      </w:pPr>
      <w:r w:rsidRPr="00C16064">
        <w:rPr>
          <w:b/>
          <w:bCs/>
          <w:sz w:val="28"/>
          <w:szCs w:val="28"/>
          <w:lang w:eastAsia="en-US"/>
        </w:rPr>
        <w:t>в области государственного регулирования цен (тарифов) по каждому из регулируемых видов деятельности и по каждой теплосетевой</w:t>
      </w:r>
    </w:p>
    <w:p w14:paraId="527A1CDB" w14:textId="77777777" w:rsidR="001522A8" w:rsidRPr="00C16064" w:rsidRDefault="001522A8" w:rsidP="001522A8">
      <w:pPr>
        <w:keepNext/>
        <w:keepLines/>
        <w:numPr>
          <w:ilvl w:val="2"/>
          <w:numId w:val="0"/>
        </w:numPr>
        <w:ind w:left="426"/>
        <w:jc w:val="center"/>
        <w:outlineLvl w:val="2"/>
        <w:rPr>
          <w:b/>
          <w:bCs/>
          <w:sz w:val="28"/>
          <w:szCs w:val="28"/>
          <w:lang w:eastAsia="en-US"/>
        </w:rPr>
      </w:pPr>
      <w:r w:rsidRPr="00C16064">
        <w:rPr>
          <w:b/>
          <w:bCs/>
          <w:sz w:val="28"/>
          <w:szCs w:val="28"/>
          <w:lang w:eastAsia="en-US"/>
        </w:rPr>
        <w:t>и теплоснабжающей организации с учётом последних 3 лет</w:t>
      </w:r>
      <w:bookmarkEnd w:id="99"/>
    </w:p>
    <w:p w14:paraId="31B1EAE1" w14:textId="77777777" w:rsidR="001522A8" w:rsidRPr="00C16064" w:rsidRDefault="001522A8" w:rsidP="001522A8">
      <w:pPr>
        <w:widowControl w:val="0"/>
        <w:ind w:firstLine="709"/>
        <w:jc w:val="both"/>
        <w:rPr>
          <w:rFonts w:eastAsia="Calibri"/>
          <w:szCs w:val="22"/>
          <w:lang w:eastAsia="en-US"/>
        </w:rPr>
      </w:pPr>
    </w:p>
    <w:p w14:paraId="118C941B" w14:textId="77777777" w:rsidR="001522A8" w:rsidRPr="00C16064" w:rsidRDefault="001522A8" w:rsidP="001522A8">
      <w:pPr>
        <w:keepNext/>
        <w:ind w:firstLine="709"/>
        <w:jc w:val="right"/>
        <w:rPr>
          <w:rFonts w:eastAsia="Calibri"/>
          <w:b/>
          <w:iCs/>
          <w:sz w:val="20"/>
          <w:szCs w:val="18"/>
          <w:lang w:eastAsia="en-US"/>
        </w:rPr>
      </w:pPr>
      <w:bookmarkStart w:id="100" w:name="_Toc40433075"/>
      <w:bookmarkStart w:id="101" w:name="_Toc71300998"/>
      <w:r w:rsidRPr="00C16064">
        <w:rPr>
          <w:rFonts w:eastAsia="Calibri"/>
          <w:b/>
          <w:iCs/>
          <w:sz w:val="20"/>
          <w:szCs w:val="18"/>
          <w:lang w:eastAsia="en-US"/>
        </w:rPr>
        <w:t>Таблица 1.26 Динамика утверждённых тарифов на тепловую энергию</w:t>
      </w:r>
      <w:bookmarkEnd w:id="100"/>
      <w:bookmarkEnd w:id="101"/>
      <w:r w:rsidRPr="00C16064">
        <w:rPr>
          <w:rFonts w:eastAsia="Calibri"/>
          <w:b/>
          <w:iCs/>
          <w:sz w:val="20"/>
          <w:szCs w:val="18"/>
          <w:lang w:eastAsia="en-US"/>
        </w:rPr>
        <w:t xml:space="preserve">, поставляемую </w:t>
      </w:r>
    </w:p>
    <w:p w14:paraId="591A8588" w14:textId="77777777" w:rsidR="001522A8" w:rsidRPr="00C16064" w:rsidRDefault="001522A8" w:rsidP="001522A8">
      <w:pPr>
        <w:keepNext/>
        <w:ind w:firstLine="709"/>
        <w:jc w:val="right"/>
        <w:rPr>
          <w:rFonts w:eastAsia="Calibri"/>
          <w:b/>
          <w:iCs/>
          <w:sz w:val="20"/>
          <w:szCs w:val="18"/>
          <w:lang w:eastAsia="en-US"/>
        </w:rPr>
      </w:pPr>
      <w:r w:rsidRPr="00C16064">
        <w:rPr>
          <w:rFonts w:eastAsia="Calibri"/>
          <w:b/>
          <w:iCs/>
          <w:sz w:val="20"/>
          <w:szCs w:val="20"/>
          <w:lang w:eastAsia="en-US"/>
        </w:rPr>
        <w:t xml:space="preserve">МУП «Теплоэнерго» муниципального образования Щербиновский район </w:t>
      </w:r>
      <w:r w:rsidRPr="00C16064">
        <w:rPr>
          <w:rFonts w:eastAsia="Calibri"/>
          <w:b/>
          <w:iCs/>
          <w:sz w:val="20"/>
          <w:szCs w:val="18"/>
          <w:lang w:eastAsia="en-US"/>
        </w:rPr>
        <w:t>потребителям</w:t>
      </w:r>
    </w:p>
    <w:tbl>
      <w:tblPr>
        <w:tblStyle w:val="34"/>
        <w:tblW w:w="5000" w:type="pct"/>
        <w:tblLook w:val="04A0" w:firstRow="1" w:lastRow="0" w:firstColumn="1" w:lastColumn="0" w:noHBand="0" w:noVBand="1"/>
      </w:tblPr>
      <w:tblGrid>
        <w:gridCol w:w="3284"/>
        <w:gridCol w:w="3285"/>
        <w:gridCol w:w="3285"/>
      </w:tblGrid>
      <w:tr w:rsidR="001522A8" w:rsidRPr="00C16064" w14:paraId="3645195E" w14:textId="77777777" w:rsidTr="001522A8">
        <w:tc>
          <w:tcPr>
            <w:tcW w:w="1666" w:type="pct"/>
          </w:tcPr>
          <w:p w14:paraId="6981954F" w14:textId="77777777" w:rsidR="001522A8" w:rsidRPr="00C16064" w:rsidRDefault="001522A8" w:rsidP="001522A8">
            <w:pPr>
              <w:widowControl w:val="0"/>
              <w:rPr>
                <w:sz w:val="20"/>
                <w:szCs w:val="20"/>
              </w:rPr>
            </w:pPr>
            <w:r w:rsidRPr="00C16064">
              <w:rPr>
                <w:sz w:val="20"/>
                <w:szCs w:val="20"/>
              </w:rPr>
              <w:t>Вид тарифа</w:t>
            </w:r>
          </w:p>
        </w:tc>
        <w:tc>
          <w:tcPr>
            <w:tcW w:w="1667" w:type="pct"/>
          </w:tcPr>
          <w:p w14:paraId="2B49EEE9" w14:textId="77777777" w:rsidR="001522A8" w:rsidRPr="00C16064" w:rsidRDefault="001522A8" w:rsidP="001522A8">
            <w:pPr>
              <w:widowControl w:val="0"/>
              <w:rPr>
                <w:sz w:val="20"/>
                <w:szCs w:val="20"/>
              </w:rPr>
            </w:pPr>
            <w:r w:rsidRPr="00C16064">
              <w:rPr>
                <w:sz w:val="20"/>
                <w:szCs w:val="20"/>
              </w:rPr>
              <w:t>Год</w:t>
            </w:r>
          </w:p>
        </w:tc>
        <w:tc>
          <w:tcPr>
            <w:tcW w:w="1667" w:type="pct"/>
          </w:tcPr>
          <w:p w14:paraId="4E5F3A1C" w14:textId="77777777" w:rsidR="001522A8" w:rsidRPr="00C16064" w:rsidRDefault="001522A8" w:rsidP="001522A8">
            <w:pPr>
              <w:widowControl w:val="0"/>
              <w:rPr>
                <w:sz w:val="20"/>
                <w:szCs w:val="20"/>
              </w:rPr>
            </w:pPr>
            <w:r w:rsidRPr="00C16064">
              <w:rPr>
                <w:sz w:val="20"/>
                <w:szCs w:val="20"/>
              </w:rPr>
              <w:t>Вода</w:t>
            </w:r>
          </w:p>
        </w:tc>
      </w:tr>
      <w:tr w:rsidR="001522A8" w:rsidRPr="00C16064" w14:paraId="3770AF02" w14:textId="77777777" w:rsidTr="001522A8">
        <w:tc>
          <w:tcPr>
            <w:tcW w:w="5000" w:type="pct"/>
            <w:gridSpan w:val="3"/>
          </w:tcPr>
          <w:p w14:paraId="13EAF2C8" w14:textId="77777777" w:rsidR="001522A8" w:rsidRPr="00C16064" w:rsidRDefault="001522A8" w:rsidP="001522A8">
            <w:pPr>
              <w:widowControl w:val="0"/>
              <w:rPr>
                <w:sz w:val="20"/>
                <w:szCs w:val="20"/>
              </w:rPr>
            </w:pPr>
            <w:r w:rsidRPr="00C16064">
              <w:rPr>
                <w:sz w:val="20"/>
                <w:szCs w:val="20"/>
              </w:rPr>
              <w:t>Для потребителей в случае отсутствия дифференциации тарифов по схеме подключения</w:t>
            </w:r>
          </w:p>
        </w:tc>
      </w:tr>
      <w:tr w:rsidR="001522A8" w:rsidRPr="00C16064" w14:paraId="5ED9194F" w14:textId="77777777" w:rsidTr="001522A8">
        <w:tc>
          <w:tcPr>
            <w:tcW w:w="1666" w:type="pct"/>
            <w:vMerge w:val="restart"/>
          </w:tcPr>
          <w:p w14:paraId="78F6BD16" w14:textId="77777777" w:rsidR="001522A8" w:rsidRPr="00C16064" w:rsidRDefault="001522A8" w:rsidP="001522A8">
            <w:pPr>
              <w:widowControl w:val="0"/>
              <w:rPr>
                <w:sz w:val="20"/>
                <w:szCs w:val="20"/>
              </w:rPr>
            </w:pPr>
            <w:r w:rsidRPr="00C16064">
              <w:rPr>
                <w:sz w:val="20"/>
                <w:szCs w:val="20"/>
              </w:rPr>
              <w:t xml:space="preserve">Одноставочный, </w:t>
            </w:r>
          </w:p>
          <w:p w14:paraId="2CC0DB45" w14:textId="77777777" w:rsidR="001522A8" w:rsidRPr="00C16064" w:rsidRDefault="001522A8" w:rsidP="001522A8">
            <w:pPr>
              <w:widowControl w:val="0"/>
              <w:rPr>
                <w:sz w:val="20"/>
                <w:szCs w:val="20"/>
              </w:rPr>
            </w:pPr>
            <w:r w:rsidRPr="00C16064">
              <w:rPr>
                <w:sz w:val="20"/>
                <w:szCs w:val="20"/>
              </w:rPr>
              <w:t>руб/Гкал</w:t>
            </w:r>
          </w:p>
        </w:tc>
        <w:tc>
          <w:tcPr>
            <w:tcW w:w="1667" w:type="pct"/>
          </w:tcPr>
          <w:p w14:paraId="7DA8BDA7" w14:textId="77777777" w:rsidR="001522A8" w:rsidRPr="00C16064" w:rsidRDefault="001522A8" w:rsidP="001522A8">
            <w:pPr>
              <w:widowControl w:val="0"/>
              <w:rPr>
                <w:sz w:val="20"/>
                <w:szCs w:val="20"/>
              </w:rPr>
            </w:pPr>
            <w:r w:rsidRPr="00C16064">
              <w:rPr>
                <w:sz w:val="20"/>
                <w:szCs w:val="20"/>
              </w:rPr>
              <w:t>С 01.01.2021 по 30.06.2021</w:t>
            </w:r>
          </w:p>
        </w:tc>
        <w:tc>
          <w:tcPr>
            <w:tcW w:w="1667" w:type="pct"/>
          </w:tcPr>
          <w:p w14:paraId="4D80BCD5" w14:textId="77777777" w:rsidR="001522A8" w:rsidRPr="00C16064" w:rsidRDefault="001522A8" w:rsidP="001522A8">
            <w:pPr>
              <w:widowControl w:val="0"/>
              <w:rPr>
                <w:sz w:val="20"/>
                <w:szCs w:val="20"/>
              </w:rPr>
            </w:pPr>
            <w:r w:rsidRPr="00C16064">
              <w:rPr>
                <w:sz w:val="20"/>
                <w:szCs w:val="20"/>
              </w:rPr>
              <w:t>3149,07</w:t>
            </w:r>
          </w:p>
        </w:tc>
      </w:tr>
      <w:tr w:rsidR="001522A8" w:rsidRPr="00C16064" w14:paraId="3453C145" w14:textId="77777777" w:rsidTr="001522A8">
        <w:tc>
          <w:tcPr>
            <w:tcW w:w="1666" w:type="pct"/>
            <w:vMerge/>
          </w:tcPr>
          <w:p w14:paraId="49ACD50C" w14:textId="77777777" w:rsidR="001522A8" w:rsidRPr="00C16064" w:rsidRDefault="001522A8" w:rsidP="001522A8">
            <w:pPr>
              <w:widowControl w:val="0"/>
              <w:rPr>
                <w:sz w:val="20"/>
                <w:szCs w:val="20"/>
              </w:rPr>
            </w:pPr>
          </w:p>
        </w:tc>
        <w:tc>
          <w:tcPr>
            <w:tcW w:w="1667" w:type="pct"/>
          </w:tcPr>
          <w:p w14:paraId="0676160A" w14:textId="77777777" w:rsidR="001522A8" w:rsidRPr="00C16064" w:rsidRDefault="001522A8" w:rsidP="001522A8">
            <w:pPr>
              <w:widowControl w:val="0"/>
              <w:rPr>
                <w:sz w:val="20"/>
                <w:szCs w:val="20"/>
              </w:rPr>
            </w:pPr>
            <w:r w:rsidRPr="00C16064">
              <w:rPr>
                <w:sz w:val="20"/>
                <w:szCs w:val="20"/>
              </w:rPr>
              <w:t>С 01.07.2021 по 31.12.2021</w:t>
            </w:r>
          </w:p>
        </w:tc>
        <w:tc>
          <w:tcPr>
            <w:tcW w:w="1667" w:type="pct"/>
          </w:tcPr>
          <w:p w14:paraId="7B382797" w14:textId="77777777" w:rsidR="001522A8" w:rsidRPr="00C16064" w:rsidRDefault="001522A8" w:rsidP="001522A8">
            <w:pPr>
              <w:widowControl w:val="0"/>
              <w:rPr>
                <w:sz w:val="20"/>
                <w:szCs w:val="20"/>
              </w:rPr>
            </w:pPr>
            <w:r w:rsidRPr="00C16064">
              <w:rPr>
                <w:sz w:val="20"/>
                <w:szCs w:val="20"/>
              </w:rPr>
              <w:t>3149,07</w:t>
            </w:r>
          </w:p>
        </w:tc>
      </w:tr>
      <w:tr w:rsidR="001522A8" w:rsidRPr="00C16064" w14:paraId="4A0B1B03" w14:textId="77777777" w:rsidTr="001522A8">
        <w:tc>
          <w:tcPr>
            <w:tcW w:w="1666" w:type="pct"/>
            <w:vMerge/>
          </w:tcPr>
          <w:p w14:paraId="0C2A3FD3" w14:textId="77777777" w:rsidR="001522A8" w:rsidRPr="00C16064" w:rsidRDefault="001522A8" w:rsidP="001522A8">
            <w:pPr>
              <w:widowControl w:val="0"/>
              <w:rPr>
                <w:sz w:val="20"/>
                <w:szCs w:val="20"/>
              </w:rPr>
            </w:pPr>
          </w:p>
        </w:tc>
        <w:tc>
          <w:tcPr>
            <w:tcW w:w="1667" w:type="pct"/>
          </w:tcPr>
          <w:p w14:paraId="4BDF2744" w14:textId="77777777" w:rsidR="001522A8" w:rsidRPr="00C16064" w:rsidRDefault="001522A8" w:rsidP="001522A8">
            <w:pPr>
              <w:widowControl w:val="0"/>
              <w:rPr>
                <w:sz w:val="20"/>
                <w:szCs w:val="20"/>
              </w:rPr>
            </w:pPr>
            <w:r w:rsidRPr="00C16064">
              <w:rPr>
                <w:sz w:val="20"/>
                <w:szCs w:val="20"/>
              </w:rPr>
              <w:t>С 01.01.2022 по 30.06.2022</w:t>
            </w:r>
          </w:p>
        </w:tc>
        <w:tc>
          <w:tcPr>
            <w:tcW w:w="1667" w:type="pct"/>
          </w:tcPr>
          <w:p w14:paraId="4AF23C96" w14:textId="77777777" w:rsidR="001522A8" w:rsidRPr="00C16064" w:rsidRDefault="001522A8" w:rsidP="001522A8">
            <w:pPr>
              <w:widowControl w:val="0"/>
              <w:rPr>
                <w:sz w:val="20"/>
                <w:szCs w:val="20"/>
              </w:rPr>
            </w:pPr>
            <w:r w:rsidRPr="00C16064">
              <w:rPr>
                <w:sz w:val="20"/>
                <w:szCs w:val="20"/>
              </w:rPr>
              <w:t>3149,07</w:t>
            </w:r>
          </w:p>
        </w:tc>
      </w:tr>
      <w:tr w:rsidR="001522A8" w:rsidRPr="00C16064" w14:paraId="63F02BE4" w14:textId="77777777" w:rsidTr="001522A8">
        <w:tc>
          <w:tcPr>
            <w:tcW w:w="1666" w:type="pct"/>
            <w:vMerge/>
          </w:tcPr>
          <w:p w14:paraId="271817BC" w14:textId="77777777" w:rsidR="001522A8" w:rsidRPr="00C16064" w:rsidRDefault="001522A8" w:rsidP="001522A8">
            <w:pPr>
              <w:widowControl w:val="0"/>
              <w:rPr>
                <w:sz w:val="20"/>
                <w:szCs w:val="20"/>
              </w:rPr>
            </w:pPr>
          </w:p>
        </w:tc>
        <w:tc>
          <w:tcPr>
            <w:tcW w:w="1667" w:type="pct"/>
          </w:tcPr>
          <w:p w14:paraId="62535260" w14:textId="77777777" w:rsidR="001522A8" w:rsidRPr="00C16064" w:rsidRDefault="001522A8" w:rsidP="001522A8">
            <w:pPr>
              <w:widowControl w:val="0"/>
              <w:rPr>
                <w:sz w:val="20"/>
                <w:szCs w:val="20"/>
              </w:rPr>
            </w:pPr>
            <w:r w:rsidRPr="00C16064">
              <w:rPr>
                <w:sz w:val="20"/>
                <w:szCs w:val="20"/>
              </w:rPr>
              <w:t>С 01.07.2022 по 31.11.2022</w:t>
            </w:r>
          </w:p>
        </w:tc>
        <w:tc>
          <w:tcPr>
            <w:tcW w:w="1667" w:type="pct"/>
          </w:tcPr>
          <w:p w14:paraId="318C06DD" w14:textId="77777777" w:rsidR="001522A8" w:rsidRPr="00C16064" w:rsidRDefault="001522A8" w:rsidP="001522A8">
            <w:pPr>
              <w:widowControl w:val="0"/>
              <w:rPr>
                <w:sz w:val="20"/>
                <w:szCs w:val="20"/>
              </w:rPr>
            </w:pPr>
            <w:r w:rsidRPr="00C16064">
              <w:rPr>
                <w:sz w:val="20"/>
                <w:szCs w:val="20"/>
              </w:rPr>
              <w:t>3187,02</w:t>
            </w:r>
          </w:p>
        </w:tc>
      </w:tr>
      <w:tr w:rsidR="001522A8" w:rsidRPr="00C16064" w14:paraId="291B163D" w14:textId="77777777" w:rsidTr="001522A8">
        <w:tc>
          <w:tcPr>
            <w:tcW w:w="1666" w:type="pct"/>
            <w:vMerge/>
          </w:tcPr>
          <w:p w14:paraId="0FD0C158" w14:textId="77777777" w:rsidR="001522A8" w:rsidRPr="00C16064" w:rsidRDefault="001522A8" w:rsidP="001522A8">
            <w:pPr>
              <w:widowControl w:val="0"/>
              <w:rPr>
                <w:sz w:val="20"/>
                <w:szCs w:val="20"/>
              </w:rPr>
            </w:pPr>
          </w:p>
        </w:tc>
        <w:tc>
          <w:tcPr>
            <w:tcW w:w="1667" w:type="pct"/>
          </w:tcPr>
          <w:p w14:paraId="5695F594" w14:textId="77777777" w:rsidR="001522A8" w:rsidRPr="00C16064" w:rsidRDefault="001522A8" w:rsidP="001522A8">
            <w:pPr>
              <w:widowControl w:val="0"/>
              <w:rPr>
                <w:sz w:val="20"/>
                <w:szCs w:val="20"/>
              </w:rPr>
            </w:pPr>
            <w:r w:rsidRPr="00C16064">
              <w:rPr>
                <w:sz w:val="20"/>
                <w:szCs w:val="20"/>
              </w:rPr>
              <w:t>С 01.12.2022 по 31.12.2022</w:t>
            </w:r>
          </w:p>
        </w:tc>
        <w:tc>
          <w:tcPr>
            <w:tcW w:w="1667" w:type="pct"/>
          </w:tcPr>
          <w:p w14:paraId="51FB19D6" w14:textId="77777777" w:rsidR="001522A8" w:rsidRPr="00C16064" w:rsidRDefault="001522A8" w:rsidP="001522A8">
            <w:pPr>
              <w:widowControl w:val="0"/>
              <w:rPr>
                <w:sz w:val="20"/>
                <w:szCs w:val="20"/>
              </w:rPr>
            </w:pPr>
            <w:r w:rsidRPr="00C16064">
              <w:rPr>
                <w:sz w:val="20"/>
                <w:szCs w:val="20"/>
              </w:rPr>
              <w:t>3333,69</w:t>
            </w:r>
          </w:p>
        </w:tc>
      </w:tr>
      <w:tr w:rsidR="001522A8" w:rsidRPr="00C16064" w14:paraId="5D4EDCFB" w14:textId="77777777" w:rsidTr="001522A8">
        <w:tc>
          <w:tcPr>
            <w:tcW w:w="1666" w:type="pct"/>
            <w:vMerge/>
          </w:tcPr>
          <w:p w14:paraId="0F30E06E" w14:textId="77777777" w:rsidR="001522A8" w:rsidRPr="00C16064" w:rsidRDefault="001522A8" w:rsidP="001522A8">
            <w:pPr>
              <w:widowControl w:val="0"/>
              <w:rPr>
                <w:sz w:val="20"/>
                <w:szCs w:val="20"/>
              </w:rPr>
            </w:pPr>
          </w:p>
        </w:tc>
        <w:tc>
          <w:tcPr>
            <w:tcW w:w="1667" w:type="pct"/>
          </w:tcPr>
          <w:p w14:paraId="611E8D43" w14:textId="77777777" w:rsidR="001522A8" w:rsidRPr="00C16064" w:rsidRDefault="001522A8" w:rsidP="001522A8">
            <w:pPr>
              <w:widowControl w:val="0"/>
              <w:rPr>
                <w:sz w:val="20"/>
                <w:szCs w:val="20"/>
              </w:rPr>
            </w:pPr>
            <w:r w:rsidRPr="00C16064">
              <w:rPr>
                <w:sz w:val="20"/>
                <w:szCs w:val="20"/>
              </w:rPr>
              <w:t>С 01.01.2023 по 31.12.2023</w:t>
            </w:r>
          </w:p>
        </w:tc>
        <w:tc>
          <w:tcPr>
            <w:tcW w:w="1667" w:type="pct"/>
          </w:tcPr>
          <w:p w14:paraId="6C1E311C" w14:textId="77777777" w:rsidR="001522A8" w:rsidRPr="00C16064" w:rsidRDefault="001522A8" w:rsidP="001522A8">
            <w:pPr>
              <w:widowControl w:val="0"/>
              <w:rPr>
                <w:sz w:val="20"/>
                <w:szCs w:val="20"/>
              </w:rPr>
            </w:pPr>
            <w:r w:rsidRPr="00C16064">
              <w:rPr>
                <w:sz w:val="20"/>
                <w:szCs w:val="20"/>
              </w:rPr>
              <w:t>3333,69</w:t>
            </w:r>
          </w:p>
        </w:tc>
      </w:tr>
      <w:tr w:rsidR="001522A8" w:rsidRPr="00C16064" w14:paraId="503045B4" w14:textId="77777777" w:rsidTr="001522A8">
        <w:tc>
          <w:tcPr>
            <w:tcW w:w="1666" w:type="pct"/>
            <w:vMerge/>
          </w:tcPr>
          <w:p w14:paraId="358072E9" w14:textId="77777777" w:rsidR="001522A8" w:rsidRPr="00C16064" w:rsidRDefault="001522A8" w:rsidP="001522A8">
            <w:pPr>
              <w:widowControl w:val="0"/>
              <w:rPr>
                <w:sz w:val="20"/>
                <w:szCs w:val="20"/>
              </w:rPr>
            </w:pPr>
          </w:p>
        </w:tc>
        <w:tc>
          <w:tcPr>
            <w:tcW w:w="1667" w:type="pct"/>
          </w:tcPr>
          <w:p w14:paraId="1BC51370" w14:textId="77777777" w:rsidR="001522A8" w:rsidRPr="00C16064" w:rsidRDefault="001522A8" w:rsidP="001522A8">
            <w:pPr>
              <w:widowControl w:val="0"/>
              <w:rPr>
                <w:sz w:val="20"/>
                <w:szCs w:val="20"/>
              </w:rPr>
            </w:pPr>
            <w:r w:rsidRPr="00C16064">
              <w:rPr>
                <w:sz w:val="20"/>
                <w:szCs w:val="20"/>
              </w:rPr>
              <w:t>С 01.01.2024 по 30.06.2024</w:t>
            </w:r>
          </w:p>
        </w:tc>
        <w:tc>
          <w:tcPr>
            <w:tcW w:w="1667" w:type="pct"/>
          </w:tcPr>
          <w:p w14:paraId="72876B67" w14:textId="77777777" w:rsidR="001522A8" w:rsidRPr="00C16064" w:rsidRDefault="001522A8" w:rsidP="001522A8">
            <w:pPr>
              <w:widowControl w:val="0"/>
              <w:rPr>
                <w:sz w:val="20"/>
                <w:szCs w:val="20"/>
              </w:rPr>
            </w:pPr>
            <w:r w:rsidRPr="00C16064">
              <w:rPr>
                <w:sz w:val="20"/>
                <w:szCs w:val="20"/>
              </w:rPr>
              <w:t>Нет данных</w:t>
            </w:r>
          </w:p>
        </w:tc>
      </w:tr>
      <w:tr w:rsidR="001522A8" w:rsidRPr="00C16064" w14:paraId="7E025AAB" w14:textId="77777777" w:rsidTr="001522A8">
        <w:tc>
          <w:tcPr>
            <w:tcW w:w="1666" w:type="pct"/>
            <w:vMerge/>
          </w:tcPr>
          <w:p w14:paraId="66EEEAD2" w14:textId="77777777" w:rsidR="001522A8" w:rsidRPr="00C16064" w:rsidRDefault="001522A8" w:rsidP="001522A8">
            <w:pPr>
              <w:widowControl w:val="0"/>
              <w:rPr>
                <w:sz w:val="20"/>
                <w:szCs w:val="20"/>
              </w:rPr>
            </w:pPr>
          </w:p>
        </w:tc>
        <w:tc>
          <w:tcPr>
            <w:tcW w:w="1667" w:type="pct"/>
          </w:tcPr>
          <w:p w14:paraId="76B371B9" w14:textId="77777777" w:rsidR="001522A8" w:rsidRPr="00C16064" w:rsidRDefault="001522A8" w:rsidP="001522A8">
            <w:pPr>
              <w:widowControl w:val="0"/>
              <w:rPr>
                <w:sz w:val="20"/>
                <w:szCs w:val="20"/>
              </w:rPr>
            </w:pPr>
            <w:r w:rsidRPr="00C16064">
              <w:rPr>
                <w:sz w:val="20"/>
                <w:szCs w:val="20"/>
              </w:rPr>
              <w:t>С 01.07.2024 по 31.12.2024</w:t>
            </w:r>
          </w:p>
        </w:tc>
        <w:tc>
          <w:tcPr>
            <w:tcW w:w="1667" w:type="pct"/>
          </w:tcPr>
          <w:p w14:paraId="5D1EB493" w14:textId="77777777" w:rsidR="001522A8" w:rsidRPr="00C16064" w:rsidRDefault="001522A8" w:rsidP="001522A8">
            <w:pPr>
              <w:widowControl w:val="0"/>
              <w:rPr>
                <w:sz w:val="20"/>
                <w:szCs w:val="20"/>
              </w:rPr>
            </w:pPr>
            <w:r w:rsidRPr="00C16064">
              <w:rPr>
                <w:sz w:val="20"/>
                <w:szCs w:val="20"/>
              </w:rPr>
              <w:t>Нет данных</w:t>
            </w:r>
          </w:p>
        </w:tc>
      </w:tr>
      <w:tr w:rsidR="001522A8" w:rsidRPr="00C16064" w14:paraId="04A7FD4A" w14:textId="77777777" w:rsidTr="001522A8">
        <w:tc>
          <w:tcPr>
            <w:tcW w:w="5000" w:type="pct"/>
            <w:gridSpan w:val="3"/>
          </w:tcPr>
          <w:p w14:paraId="3B5D4835" w14:textId="77777777" w:rsidR="001522A8" w:rsidRPr="00C16064" w:rsidRDefault="001522A8" w:rsidP="001522A8">
            <w:pPr>
              <w:widowControl w:val="0"/>
              <w:rPr>
                <w:sz w:val="20"/>
                <w:szCs w:val="20"/>
              </w:rPr>
            </w:pPr>
            <w:r w:rsidRPr="00C16064">
              <w:rPr>
                <w:sz w:val="20"/>
                <w:szCs w:val="20"/>
              </w:rPr>
              <w:t xml:space="preserve">Население </w:t>
            </w:r>
          </w:p>
        </w:tc>
      </w:tr>
      <w:tr w:rsidR="001522A8" w:rsidRPr="00C16064" w14:paraId="4C012D80" w14:textId="77777777" w:rsidTr="001522A8">
        <w:tc>
          <w:tcPr>
            <w:tcW w:w="1666" w:type="pct"/>
            <w:vMerge w:val="restart"/>
          </w:tcPr>
          <w:p w14:paraId="3BAC9FCE" w14:textId="77777777" w:rsidR="001522A8" w:rsidRPr="00C16064" w:rsidRDefault="001522A8" w:rsidP="001522A8">
            <w:pPr>
              <w:widowControl w:val="0"/>
              <w:rPr>
                <w:sz w:val="20"/>
                <w:szCs w:val="20"/>
              </w:rPr>
            </w:pPr>
            <w:r w:rsidRPr="00C16064">
              <w:rPr>
                <w:sz w:val="20"/>
                <w:szCs w:val="20"/>
              </w:rPr>
              <w:t xml:space="preserve">Одноставочный, </w:t>
            </w:r>
          </w:p>
          <w:p w14:paraId="687B63D8" w14:textId="77777777" w:rsidR="001522A8" w:rsidRPr="00C16064" w:rsidRDefault="001522A8" w:rsidP="001522A8">
            <w:pPr>
              <w:widowControl w:val="0"/>
              <w:rPr>
                <w:sz w:val="20"/>
                <w:szCs w:val="20"/>
              </w:rPr>
            </w:pPr>
            <w:r w:rsidRPr="00C16064">
              <w:rPr>
                <w:sz w:val="20"/>
                <w:szCs w:val="20"/>
              </w:rPr>
              <w:t>руб/Гкал</w:t>
            </w:r>
          </w:p>
        </w:tc>
        <w:tc>
          <w:tcPr>
            <w:tcW w:w="1667" w:type="pct"/>
          </w:tcPr>
          <w:p w14:paraId="60B256A5" w14:textId="77777777" w:rsidR="001522A8" w:rsidRPr="00C16064" w:rsidRDefault="001522A8" w:rsidP="001522A8">
            <w:pPr>
              <w:widowControl w:val="0"/>
              <w:rPr>
                <w:sz w:val="20"/>
                <w:szCs w:val="20"/>
              </w:rPr>
            </w:pPr>
            <w:r w:rsidRPr="00C16064">
              <w:rPr>
                <w:sz w:val="20"/>
                <w:szCs w:val="20"/>
              </w:rPr>
              <w:t>С 01.01.2021 по 30.06.2021</w:t>
            </w:r>
          </w:p>
        </w:tc>
        <w:tc>
          <w:tcPr>
            <w:tcW w:w="1667" w:type="pct"/>
          </w:tcPr>
          <w:p w14:paraId="34B2D77A" w14:textId="77777777" w:rsidR="001522A8" w:rsidRPr="00C16064" w:rsidRDefault="001522A8" w:rsidP="001522A8">
            <w:pPr>
              <w:widowControl w:val="0"/>
              <w:rPr>
                <w:sz w:val="20"/>
                <w:szCs w:val="20"/>
              </w:rPr>
            </w:pPr>
            <w:r w:rsidRPr="00C16064">
              <w:rPr>
                <w:sz w:val="20"/>
                <w:szCs w:val="20"/>
              </w:rPr>
              <w:t>3149,07</w:t>
            </w:r>
          </w:p>
        </w:tc>
      </w:tr>
      <w:tr w:rsidR="001522A8" w:rsidRPr="00C16064" w14:paraId="5542E80D" w14:textId="77777777" w:rsidTr="001522A8">
        <w:tc>
          <w:tcPr>
            <w:tcW w:w="1666" w:type="pct"/>
            <w:vMerge/>
          </w:tcPr>
          <w:p w14:paraId="643B5A98" w14:textId="77777777" w:rsidR="001522A8" w:rsidRPr="00C16064" w:rsidRDefault="001522A8" w:rsidP="001522A8">
            <w:pPr>
              <w:widowControl w:val="0"/>
              <w:rPr>
                <w:sz w:val="20"/>
                <w:szCs w:val="20"/>
              </w:rPr>
            </w:pPr>
          </w:p>
        </w:tc>
        <w:tc>
          <w:tcPr>
            <w:tcW w:w="1667" w:type="pct"/>
          </w:tcPr>
          <w:p w14:paraId="540F63EA" w14:textId="77777777" w:rsidR="001522A8" w:rsidRPr="00C16064" w:rsidRDefault="001522A8" w:rsidP="001522A8">
            <w:pPr>
              <w:widowControl w:val="0"/>
              <w:rPr>
                <w:sz w:val="20"/>
                <w:szCs w:val="20"/>
              </w:rPr>
            </w:pPr>
            <w:r w:rsidRPr="00C16064">
              <w:rPr>
                <w:sz w:val="20"/>
                <w:szCs w:val="20"/>
              </w:rPr>
              <w:t>С 01.07.2021 по 31.12.2021</w:t>
            </w:r>
          </w:p>
        </w:tc>
        <w:tc>
          <w:tcPr>
            <w:tcW w:w="1667" w:type="pct"/>
          </w:tcPr>
          <w:p w14:paraId="6D78FB05" w14:textId="77777777" w:rsidR="001522A8" w:rsidRPr="00C16064" w:rsidRDefault="001522A8" w:rsidP="001522A8">
            <w:pPr>
              <w:widowControl w:val="0"/>
              <w:rPr>
                <w:sz w:val="20"/>
                <w:szCs w:val="20"/>
              </w:rPr>
            </w:pPr>
            <w:r w:rsidRPr="00C16064">
              <w:rPr>
                <w:sz w:val="20"/>
                <w:szCs w:val="20"/>
              </w:rPr>
              <w:t>3149,07</w:t>
            </w:r>
          </w:p>
        </w:tc>
      </w:tr>
      <w:tr w:rsidR="001522A8" w:rsidRPr="00C16064" w14:paraId="236EEEE0" w14:textId="77777777" w:rsidTr="001522A8">
        <w:tc>
          <w:tcPr>
            <w:tcW w:w="1666" w:type="pct"/>
            <w:vMerge/>
          </w:tcPr>
          <w:p w14:paraId="02CD10AB" w14:textId="77777777" w:rsidR="001522A8" w:rsidRPr="00C16064" w:rsidRDefault="001522A8" w:rsidP="001522A8">
            <w:pPr>
              <w:widowControl w:val="0"/>
              <w:rPr>
                <w:sz w:val="20"/>
                <w:szCs w:val="20"/>
              </w:rPr>
            </w:pPr>
          </w:p>
        </w:tc>
        <w:tc>
          <w:tcPr>
            <w:tcW w:w="1667" w:type="pct"/>
          </w:tcPr>
          <w:p w14:paraId="100530B6" w14:textId="77777777" w:rsidR="001522A8" w:rsidRPr="00C16064" w:rsidRDefault="001522A8" w:rsidP="001522A8">
            <w:pPr>
              <w:widowControl w:val="0"/>
              <w:rPr>
                <w:sz w:val="20"/>
                <w:szCs w:val="20"/>
              </w:rPr>
            </w:pPr>
            <w:r w:rsidRPr="00C16064">
              <w:rPr>
                <w:sz w:val="20"/>
                <w:szCs w:val="20"/>
              </w:rPr>
              <w:t>С 01.01.2022 по 30.06.2022</w:t>
            </w:r>
          </w:p>
        </w:tc>
        <w:tc>
          <w:tcPr>
            <w:tcW w:w="1667" w:type="pct"/>
          </w:tcPr>
          <w:p w14:paraId="322A7FA0" w14:textId="77777777" w:rsidR="001522A8" w:rsidRPr="00C16064" w:rsidRDefault="001522A8" w:rsidP="001522A8">
            <w:pPr>
              <w:widowControl w:val="0"/>
              <w:rPr>
                <w:sz w:val="20"/>
                <w:szCs w:val="20"/>
              </w:rPr>
            </w:pPr>
            <w:r w:rsidRPr="00C16064">
              <w:rPr>
                <w:sz w:val="20"/>
                <w:szCs w:val="20"/>
              </w:rPr>
              <w:t>3149,07</w:t>
            </w:r>
          </w:p>
        </w:tc>
      </w:tr>
      <w:tr w:rsidR="001522A8" w:rsidRPr="00C16064" w14:paraId="69D1535E" w14:textId="77777777" w:rsidTr="001522A8">
        <w:tc>
          <w:tcPr>
            <w:tcW w:w="1666" w:type="pct"/>
            <w:vMerge/>
          </w:tcPr>
          <w:p w14:paraId="71CEC15E" w14:textId="77777777" w:rsidR="001522A8" w:rsidRPr="00C16064" w:rsidRDefault="001522A8" w:rsidP="001522A8">
            <w:pPr>
              <w:widowControl w:val="0"/>
              <w:rPr>
                <w:sz w:val="20"/>
                <w:szCs w:val="20"/>
              </w:rPr>
            </w:pPr>
          </w:p>
        </w:tc>
        <w:tc>
          <w:tcPr>
            <w:tcW w:w="1667" w:type="pct"/>
          </w:tcPr>
          <w:p w14:paraId="23DD239E" w14:textId="77777777" w:rsidR="001522A8" w:rsidRPr="00C16064" w:rsidRDefault="001522A8" w:rsidP="001522A8">
            <w:pPr>
              <w:widowControl w:val="0"/>
              <w:rPr>
                <w:sz w:val="20"/>
                <w:szCs w:val="20"/>
              </w:rPr>
            </w:pPr>
            <w:r w:rsidRPr="00C16064">
              <w:rPr>
                <w:sz w:val="20"/>
                <w:szCs w:val="20"/>
              </w:rPr>
              <w:t>С 01.07.2022 по 31.11.2022</w:t>
            </w:r>
          </w:p>
        </w:tc>
        <w:tc>
          <w:tcPr>
            <w:tcW w:w="1667" w:type="pct"/>
          </w:tcPr>
          <w:p w14:paraId="75AC3099" w14:textId="77777777" w:rsidR="001522A8" w:rsidRPr="00C16064" w:rsidRDefault="001522A8" w:rsidP="001522A8">
            <w:pPr>
              <w:widowControl w:val="0"/>
              <w:rPr>
                <w:sz w:val="20"/>
                <w:szCs w:val="20"/>
              </w:rPr>
            </w:pPr>
            <w:r w:rsidRPr="00C16064">
              <w:rPr>
                <w:sz w:val="20"/>
                <w:szCs w:val="20"/>
              </w:rPr>
              <w:t>3187,02</w:t>
            </w:r>
          </w:p>
        </w:tc>
      </w:tr>
      <w:tr w:rsidR="001522A8" w:rsidRPr="00C16064" w14:paraId="1D48CE83" w14:textId="77777777" w:rsidTr="001522A8">
        <w:tc>
          <w:tcPr>
            <w:tcW w:w="1666" w:type="pct"/>
            <w:vMerge/>
          </w:tcPr>
          <w:p w14:paraId="1E782BAC" w14:textId="77777777" w:rsidR="001522A8" w:rsidRPr="00C16064" w:rsidRDefault="001522A8" w:rsidP="001522A8">
            <w:pPr>
              <w:widowControl w:val="0"/>
              <w:rPr>
                <w:sz w:val="20"/>
                <w:szCs w:val="20"/>
              </w:rPr>
            </w:pPr>
          </w:p>
        </w:tc>
        <w:tc>
          <w:tcPr>
            <w:tcW w:w="1667" w:type="pct"/>
          </w:tcPr>
          <w:p w14:paraId="033015E4" w14:textId="77777777" w:rsidR="001522A8" w:rsidRPr="00C16064" w:rsidRDefault="001522A8" w:rsidP="001522A8">
            <w:pPr>
              <w:widowControl w:val="0"/>
              <w:rPr>
                <w:sz w:val="20"/>
                <w:szCs w:val="20"/>
              </w:rPr>
            </w:pPr>
            <w:r w:rsidRPr="00C16064">
              <w:rPr>
                <w:sz w:val="20"/>
                <w:szCs w:val="20"/>
              </w:rPr>
              <w:t>С 01.12.2022 по 31.12.2022</w:t>
            </w:r>
          </w:p>
        </w:tc>
        <w:tc>
          <w:tcPr>
            <w:tcW w:w="1667" w:type="pct"/>
          </w:tcPr>
          <w:p w14:paraId="66C48C57" w14:textId="77777777" w:rsidR="001522A8" w:rsidRPr="00C16064" w:rsidRDefault="001522A8" w:rsidP="001522A8">
            <w:pPr>
              <w:widowControl w:val="0"/>
              <w:rPr>
                <w:sz w:val="20"/>
                <w:szCs w:val="20"/>
              </w:rPr>
            </w:pPr>
            <w:r w:rsidRPr="00C16064">
              <w:rPr>
                <w:sz w:val="20"/>
                <w:szCs w:val="20"/>
              </w:rPr>
              <w:t>3333,69</w:t>
            </w:r>
          </w:p>
        </w:tc>
      </w:tr>
      <w:tr w:rsidR="001522A8" w:rsidRPr="00C16064" w14:paraId="4DCCC02F" w14:textId="77777777" w:rsidTr="001522A8">
        <w:tc>
          <w:tcPr>
            <w:tcW w:w="1666" w:type="pct"/>
            <w:vMerge/>
          </w:tcPr>
          <w:p w14:paraId="0D272719" w14:textId="77777777" w:rsidR="001522A8" w:rsidRPr="00C16064" w:rsidRDefault="001522A8" w:rsidP="001522A8">
            <w:pPr>
              <w:widowControl w:val="0"/>
              <w:rPr>
                <w:sz w:val="20"/>
                <w:szCs w:val="20"/>
              </w:rPr>
            </w:pPr>
          </w:p>
        </w:tc>
        <w:tc>
          <w:tcPr>
            <w:tcW w:w="1667" w:type="pct"/>
          </w:tcPr>
          <w:p w14:paraId="3213A3B4" w14:textId="77777777" w:rsidR="001522A8" w:rsidRPr="00C16064" w:rsidRDefault="001522A8" w:rsidP="001522A8">
            <w:pPr>
              <w:widowControl w:val="0"/>
              <w:rPr>
                <w:sz w:val="20"/>
                <w:szCs w:val="20"/>
              </w:rPr>
            </w:pPr>
            <w:r w:rsidRPr="00C16064">
              <w:rPr>
                <w:sz w:val="20"/>
                <w:szCs w:val="20"/>
              </w:rPr>
              <w:t>С 01.01.2023 по 31.12.2023</w:t>
            </w:r>
          </w:p>
        </w:tc>
        <w:tc>
          <w:tcPr>
            <w:tcW w:w="1667" w:type="pct"/>
          </w:tcPr>
          <w:p w14:paraId="367BFE04" w14:textId="77777777" w:rsidR="001522A8" w:rsidRPr="00C16064" w:rsidRDefault="001522A8" w:rsidP="001522A8">
            <w:pPr>
              <w:widowControl w:val="0"/>
              <w:rPr>
                <w:sz w:val="20"/>
                <w:szCs w:val="20"/>
              </w:rPr>
            </w:pPr>
            <w:r w:rsidRPr="00C16064">
              <w:rPr>
                <w:sz w:val="20"/>
                <w:szCs w:val="20"/>
              </w:rPr>
              <w:t>3333,69</w:t>
            </w:r>
          </w:p>
        </w:tc>
      </w:tr>
      <w:tr w:rsidR="001522A8" w:rsidRPr="00C16064" w14:paraId="3BB227E0" w14:textId="77777777" w:rsidTr="001522A8">
        <w:tc>
          <w:tcPr>
            <w:tcW w:w="1666" w:type="pct"/>
            <w:vMerge/>
          </w:tcPr>
          <w:p w14:paraId="42F5B805" w14:textId="77777777" w:rsidR="001522A8" w:rsidRPr="00C16064" w:rsidRDefault="001522A8" w:rsidP="001522A8">
            <w:pPr>
              <w:widowControl w:val="0"/>
              <w:rPr>
                <w:sz w:val="20"/>
                <w:szCs w:val="20"/>
              </w:rPr>
            </w:pPr>
          </w:p>
        </w:tc>
        <w:tc>
          <w:tcPr>
            <w:tcW w:w="1667" w:type="pct"/>
          </w:tcPr>
          <w:p w14:paraId="67A175B3" w14:textId="77777777" w:rsidR="001522A8" w:rsidRPr="00C16064" w:rsidRDefault="001522A8" w:rsidP="001522A8">
            <w:pPr>
              <w:widowControl w:val="0"/>
              <w:rPr>
                <w:sz w:val="20"/>
                <w:szCs w:val="20"/>
              </w:rPr>
            </w:pPr>
            <w:r w:rsidRPr="00C16064">
              <w:rPr>
                <w:sz w:val="20"/>
                <w:szCs w:val="20"/>
              </w:rPr>
              <w:t>С 01.01.2024 по 30.06.2024</w:t>
            </w:r>
          </w:p>
        </w:tc>
        <w:tc>
          <w:tcPr>
            <w:tcW w:w="1667" w:type="pct"/>
          </w:tcPr>
          <w:p w14:paraId="382D44B8" w14:textId="77777777" w:rsidR="001522A8" w:rsidRPr="00C16064" w:rsidRDefault="001522A8" w:rsidP="001522A8">
            <w:pPr>
              <w:widowControl w:val="0"/>
              <w:rPr>
                <w:sz w:val="20"/>
                <w:szCs w:val="20"/>
              </w:rPr>
            </w:pPr>
            <w:r w:rsidRPr="00C16064">
              <w:rPr>
                <w:sz w:val="20"/>
                <w:szCs w:val="20"/>
              </w:rPr>
              <w:t>Нет данных</w:t>
            </w:r>
          </w:p>
        </w:tc>
      </w:tr>
      <w:tr w:rsidR="001522A8" w:rsidRPr="00C16064" w14:paraId="599829FE" w14:textId="77777777" w:rsidTr="001522A8">
        <w:tc>
          <w:tcPr>
            <w:tcW w:w="1666" w:type="pct"/>
            <w:vMerge/>
          </w:tcPr>
          <w:p w14:paraId="3CB09ED5" w14:textId="77777777" w:rsidR="001522A8" w:rsidRPr="00C16064" w:rsidRDefault="001522A8" w:rsidP="001522A8">
            <w:pPr>
              <w:widowControl w:val="0"/>
              <w:rPr>
                <w:sz w:val="20"/>
                <w:szCs w:val="20"/>
              </w:rPr>
            </w:pPr>
          </w:p>
        </w:tc>
        <w:tc>
          <w:tcPr>
            <w:tcW w:w="1667" w:type="pct"/>
          </w:tcPr>
          <w:p w14:paraId="5ECA1EC7" w14:textId="77777777" w:rsidR="001522A8" w:rsidRPr="00C16064" w:rsidRDefault="001522A8" w:rsidP="001522A8">
            <w:pPr>
              <w:widowControl w:val="0"/>
              <w:rPr>
                <w:sz w:val="20"/>
                <w:szCs w:val="20"/>
              </w:rPr>
            </w:pPr>
            <w:r w:rsidRPr="00C16064">
              <w:rPr>
                <w:sz w:val="20"/>
                <w:szCs w:val="20"/>
              </w:rPr>
              <w:t>С 01.07.2024 по 31.12.2024</w:t>
            </w:r>
          </w:p>
        </w:tc>
        <w:tc>
          <w:tcPr>
            <w:tcW w:w="1667" w:type="pct"/>
          </w:tcPr>
          <w:p w14:paraId="0B0BAA7D" w14:textId="77777777" w:rsidR="001522A8" w:rsidRPr="00C16064" w:rsidRDefault="001522A8" w:rsidP="001522A8">
            <w:pPr>
              <w:widowControl w:val="0"/>
              <w:rPr>
                <w:sz w:val="20"/>
                <w:szCs w:val="20"/>
              </w:rPr>
            </w:pPr>
            <w:r w:rsidRPr="00C16064">
              <w:rPr>
                <w:sz w:val="20"/>
                <w:szCs w:val="20"/>
              </w:rPr>
              <w:t>Нет данных</w:t>
            </w:r>
          </w:p>
        </w:tc>
      </w:tr>
    </w:tbl>
    <w:p w14:paraId="3D8FD209" w14:textId="77777777" w:rsidR="001522A8" w:rsidRPr="00C16064" w:rsidRDefault="001522A8" w:rsidP="001522A8">
      <w:pPr>
        <w:widowControl w:val="0"/>
        <w:ind w:firstLine="709"/>
        <w:jc w:val="both"/>
        <w:rPr>
          <w:rFonts w:eastAsia="Calibri"/>
          <w:szCs w:val="22"/>
          <w:lang w:eastAsia="en-US"/>
        </w:rPr>
      </w:pPr>
    </w:p>
    <w:p w14:paraId="28C88970" w14:textId="77777777" w:rsidR="006F6248" w:rsidRDefault="006F6248" w:rsidP="001522A8">
      <w:pPr>
        <w:widowControl w:val="0"/>
        <w:ind w:firstLine="709"/>
        <w:jc w:val="both"/>
        <w:rPr>
          <w:rFonts w:eastAsia="Calibri"/>
          <w:sz w:val="28"/>
          <w:szCs w:val="28"/>
          <w:lang w:eastAsia="en-US"/>
        </w:rPr>
        <w:sectPr w:rsidR="006F6248" w:rsidSect="000E6AE3">
          <w:headerReference w:type="default" r:id="rId11"/>
          <w:pgSz w:w="11906" w:h="16838"/>
          <w:pgMar w:top="426" w:right="567" w:bottom="1134" w:left="1701" w:header="709" w:footer="709" w:gutter="0"/>
          <w:cols w:space="708"/>
          <w:titlePg/>
          <w:docGrid w:linePitch="360"/>
        </w:sectPr>
      </w:pPr>
    </w:p>
    <w:p w14:paraId="708786F3" w14:textId="77777777" w:rsidR="006F6248" w:rsidRPr="00C16064" w:rsidRDefault="006F6248" w:rsidP="006F6248">
      <w:pPr>
        <w:keepNext/>
        <w:keepLines/>
        <w:numPr>
          <w:ilvl w:val="2"/>
          <w:numId w:val="0"/>
        </w:numPr>
        <w:spacing w:before="120" w:after="120"/>
        <w:ind w:left="426" w:firstLine="709"/>
        <w:jc w:val="both"/>
        <w:outlineLvl w:val="2"/>
        <w:rPr>
          <w:b/>
          <w:bCs/>
          <w:sz w:val="28"/>
          <w:szCs w:val="28"/>
          <w:lang w:eastAsia="en-US"/>
        </w:rPr>
      </w:pPr>
      <w:r w:rsidRPr="00C16064">
        <w:rPr>
          <w:b/>
          <w:bCs/>
          <w:sz w:val="28"/>
          <w:szCs w:val="28"/>
          <w:lang w:eastAsia="en-US"/>
        </w:rPr>
        <w:t>1.11.2. Описание структуры цен (тарифов), установленных на момент разработки схемы теплоснабжения</w:t>
      </w:r>
    </w:p>
    <w:p w14:paraId="1A5111D1" w14:textId="77777777" w:rsidR="006F6248" w:rsidRPr="00C16064" w:rsidRDefault="006F6248" w:rsidP="006F6248">
      <w:pPr>
        <w:widowControl w:val="0"/>
        <w:ind w:firstLine="709"/>
        <w:jc w:val="right"/>
        <w:rPr>
          <w:rFonts w:eastAsia="Calibri"/>
          <w:b/>
          <w:sz w:val="20"/>
          <w:szCs w:val="20"/>
          <w:lang w:eastAsia="en-US"/>
        </w:rPr>
      </w:pPr>
      <w:r w:rsidRPr="00C16064">
        <w:rPr>
          <w:rFonts w:eastAsia="Calibri"/>
          <w:b/>
          <w:sz w:val="20"/>
          <w:szCs w:val="20"/>
          <w:lang w:eastAsia="en-US"/>
        </w:rPr>
        <w:t>Таблица 1.27 Анализ экономической обоснованности расходов по статьям затрат и обоснование объемов полезного отпуска тепловой энергии</w:t>
      </w:r>
    </w:p>
    <w:p w14:paraId="33253AF2" w14:textId="77777777" w:rsidR="006F6248" w:rsidRPr="00C16064" w:rsidRDefault="006F6248" w:rsidP="006F6248">
      <w:pPr>
        <w:widowControl w:val="0"/>
        <w:ind w:firstLine="709"/>
        <w:jc w:val="right"/>
        <w:rPr>
          <w:rFonts w:eastAsia="Calibri"/>
          <w:b/>
          <w:sz w:val="20"/>
          <w:szCs w:val="20"/>
          <w:lang w:eastAsia="en-US"/>
        </w:rPr>
      </w:pPr>
      <w:r w:rsidRPr="00C16064">
        <w:rPr>
          <w:rFonts w:eastAsia="Calibri"/>
          <w:b/>
          <w:sz w:val="20"/>
          <w:szCs w:val="20"/>
          <w:lang w:eastAsia="en-US"/>
        </w:rPr>
        <w:t>(мощности) и величины прибыли, необходимой для эффективного функционирования регулируемой организации, сравнительный анализ динамики расходов и величины необходимой прибыли по отношению к предыдущему периоду регулирования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884"/>
        <w:gridCol w:w="924"/>
        <w:gridCol w:w="1017"/>
        <w:gridCol w:w="990"/>
        <w:gridCol w:w="848"/>
        <w:gridCol w:w="1017"/>
        <w:gridCol w:w="848"/>
        <w:gridCol w:w="848"/>
        <w:gridCol w:w="902"/>
        <w:gridCol w:w="572"/>
        <w:gridCol w:w="623"/>
        <w:gridCol w:w="848"/>
        <w:gridCol w:w="848"/>
        <w:gridCol w:w="823"/>
        <w:gridCol w:w="572"/>
        <w:gridCol w:w="651"/>
      </w:tblGrid>
      <w:tr w:rsidR="006F6248" w:rsidRPr="00C16064" w14:paraId="1BC8E6E9" w14:textId="77777777" w:rsidTr="006F6248">
        <w:trPr>
          <w:trHeight w:val="929"/>
        </w:trPr>
        <w:tc>
          <w:tcPr>
            <w:tcW w:w="184" w:type="pct"/>
            <w:vMerge w:val="restart"/>
            <w:shd w:val="clear" w:color="auto" w:fill="auto"/>
            <w:vAlign w:val="center"/>
            <w:hideMark/>
          </w:tcPr>
          <w:p w14:paraId="36531C59" w14:textId="77777777" w:rsidR="006F6248" w:rsidRPr="00C16064" w:rsidRDefault="006F6248" w:rsidP="006F6248">
            <w:pPr>
              <w:jc w:val="center"/>
              <w:rPr>
                <w:sz w:val="16"/>
                <w:szCs w:val="16"/>
              </w:rPr>
            </w:pPr>
            <w:r w:rsidRPr="00C16064">
              <w:rPr>
                <w:sz w:val="16"/>
                <w:szCs w:val="16"/>
              </w:rPr>
              <w:t>№ пп</w:t>
            </w:r>
          </w:p>
        </w:tc>
        <w:tc>
          <w:tcPr>
            <w:tcW w:w="644" w:type="pct"/>
            <w:vMerge w:val="restart"/>
            <w:shd w:val="clear" w:color="auto" w:fill="auto"/>
            <w:vAlign w:val="center"/>
            <w:hideMark/>
          </w:tcPr>
          <w:p w14:paraId="2D735248" w14:textId="77777777" w:rsidR="006F6248" w:rsidRPr="00C16064" w:rsidRDefault="006F6248" w:rsidP="006F6248">
            <w:pPr>
              <w:jc w:val="center"/>
              <w:rPr>
                <w:sz w:val="16"/>
                <w:szCs w:val="16"/>
              </w:rPr>
            </w:pPr>
            <w:r w:rsidRPr="00C16064">
              <w:rPr>
                <w:sz w:val="16"/>
                <w:szCs w:val="16"/>
              </w:rPr>
              <w:t>Наименование показателей</w:t>
            </w:r>
          </w:p>
        </w:tc>
        <w:tc>
          <w:tcPr>
            <w:tcW w:w="316" w:type="pct"/>
            <w:vMerge w:val="restart"/>
            <w:shd w:val="clear" w:color="auto" w:fill="auto"/>
            <w:vAlign w:val="center"/>
            <w:hideMark/>
          </w:tcPr>
          <w:p w14:paraId="3C2866BA" w14:textId="77777777" w:rsidR="006F6248" w:rsidRPr="00C16064" w:rsidRDefault="006F6248" w:rsidP="006F6248">
            <w:pPr>
              <w:jc w:val="center"/>
              <w:rPr>
                <w:sz w:val="16"/>
                <w:szCs w:val="16"/>
              </w:rPr>
            </w:pPr>
            <w:r w:rsidRPr="00C16064">
              <w:rPr>
                <w:sz w:val="16"/>
                <w:szCs w:val="16"/>
              </w:rPr>
              <w:t>Ед. измерения</w:t>
            </w:r>
          </w:p>
        </w:tc>
        <w:tc>
          <w:tcPr>
            <w:tcW w:w="340" w:type="pct"/>
            <w:shd w:val="clear" w:color="auto" w:fill="auto"/>
            <w:vAlign w:val="center"/>
            <w:hideMark/>
          </w:tcPr>
          <w:p w14:paraId="74F9CDDA" w14:textId="77777777" w:rsidR="006F6248" w:rsidRPr="00C16064" w:rsidRDefault="006F6248" w:rsidP="006F6248">
            <w:pPr>
              <w:jc w:val="center"/>
              <w:rPr>
                <w:bCs/>
                <w:sz w:val="16"/>
                <w:szCs w:val="16"/>
              </w:rPr>
            </w:pPr>
            <w:r w:rsidRPr="00C16064">
              <w:rPr>
                <w:bCs/>
                <w:sz w:val="16"/>
                <w:szCs w:val="16"/>
              </w:rPr>
              <w:t>Утв. приказ РЭК от 30.10.2019 №196/2019-т</w:t>
            </w:r>
          </w:p>
        </w:tc>
        <w:tc>
          <w:tcPr>
            <w:tcW w:w="612" w:type="pct"/>
            <w:gridSpan w:val="2"/>
            <w:shd w:val="clear" w:color="auto" w:fill="auto"/>
            <w:vAlign w:val="center"/>
            <w:hideMark/>
          </w:tcPr>
          <w:p w14:paraId="2E5B0DB2" w14:textId="77777777" w:rsidR="006F6248" w:rsidRPr="00C16064" w:rsidRDefault="006F6248" w:rsidP="006F6248">
            <w:pPr>
              <w:jc w:val="center"/>
              <w:rPr>
                <w:bCs/>
                <w:sz w:val="16"/>
                <w:szCs w:val="16"/>
              </w:rPr>
            </w:pPr>
            <w:r w:rsidRPr="00C16064">
              <w:rPr>
                <w:bCs/>
                <w:sz w:val="16"/>
                <w:szCs w:val="16"/>
              </w:rPr>
              <w:t>Базовый период 2020 г. по данным:</w:t>
            </w:r>
          </w:p>
        </w:tc>
        <w:tc>
          <w:tcPr>
            <w:tcW w:w="340" w:type="pct"/>
            <w:shd w:val="clear" w:color="auto" w:fill="auto"/>
            <w:vAlign w:val="center"/>
            <w:hideMark/>
          </w:tcPr>
          <w:p w14:paraId="762935E9" w14:textId="77777777" w:rsidR="006F6248" w:rsidRPr="00C16064" w:rsidRDefault="006F6248" w:rsidP="006F6248">
            <w:pPr>
              <w:jc w:val="center"/>
              <w:rPr>
                <w:bCs/>
                <w:sz w:val="16"/>
                <w:szCs w:val="16"/>
              </w:rPr>
            </w:pPr>
            <w:r w:rsidRPr="00C16064">
              <w:rPr>
                <w:bCs/>
                <w:sz w:val="16"/>
                <w:szCs w:val="16"/>
              </w:rPr>
              <w:t>Утв. приказ РЭК от 30.11.2020 №243/2020-т</w:t>
            </w:r>
          </w:p>
        </w:tc>
        <w:tc>
          <w:tcPr>
            <w:tcW w:w="1295" w:type="pct"/>
            <w:gridSpan w:val="5"/>
            <w:shd w:val="clear" w:color="auto" w:fill="auto"/>
            <w:vAlign w:val="center"/>
            <w:hideMark/>
          </w:tcPr>
          <w:p w14:paraId="26061A17" w14:textId="77777777" w:rsidR="006F6248" w:rsidRPr="00C16064" w:rsidRDefault="006F6248" w:rsidP="006F6248">
            <w:pPr>
              <w:jc w:val="center"/>
              <w:rPr>
                <w:bCs/>
                <w:sz w:val="16"/>
                <w:szCs w:val="16"/>
              </w:rPr>
            </w:pPr>
            <w:r w:rsidRPr="00C16064">
              <w:rPr>
                <w:bCs/>
                <w:sz w:val="16"/>
                <w:szCs w:val="16"/>
              </w:rPr>
              <w:t>Регулируемый период 2022 год по данным:</w:t>
            </w:r>
          </w:p>
        </w:tc>
        <w:tc>
          <w:tcPr>
            <w:tcW w:w="1268" w:type="pct"/>
            <w:gridSpan w:val="5"/>
            <w:shd w:val="clear" w:color="auto" w:fill="auto"/>
            <w:vAlign w:val="center"/>
            <w:hideMark/>
          </w:tcPr>
          <w:p w14:paraId="5323B44E" w14:textId="77777777" w:rsidR="006F6248" w:rsidRPr="00C16064" w:rsidRDefault="006F6248" w:rsidP="006F6248">
            <w:pPr>
              <w:jc w:val="center"/>
              <w:rPr>
                <w:bCs/>
                <w:sz w:val="16"/>
                <w:szCs w:val="16"/>
              </w:rPr>
            </w:pPr>
            <w:r w:rsidRPr="00C16064">
              <w:rPr>
                <w:bCs/>
                <w:sz w:val="16"/>
                <w:szCs w:val="16"/>
              </w:rPr>
              <w:t>Регулируемый период 2023 год по данным:</w:t>
            </w:r>
          </w:p>
        </w:tc>
      </w:tr>
      <w:tr w:rsidR="006F6248" w:rsidRPr="00C16064" w14:paraId="5301219D" w14:textId="77777777" w:rsidTr="006F6248">
        <w:trPr>
          <w:trHeight w:val="360"/>
        </w:trPr>
        <w:tc>
          <w:tcPr>
            <w:tcW w:w="184" w:type="pct"/>
            <w:vMerge/>
            <w:shd w:val="clear" w:color="auto" w:fill="auto"/>
            <w:vAlign w:val="center"/>
            <w:hideMark/>
          </w:tcPr>
          <w:p w14:paraId="054F3291" w14:textId="77777777" w:rsidR="006F6248" w:rsidRPr="00C16064" w:rsidRDefault="006F6248" w:rsidP="006F6248">
            <w:pPr>
              <w:rPr>
                <w:sz w:val="16"/>
                <w:szCs w:val="16"/>
              </w:rPr>
            </w:pPr>
          </w:p>
        </w:tc>
        <w:tc>
          <w:tcPr>
            <w:tcW w:w="644" w:type="pct"/>
            <w:vMerge/>
            <w:shd w:val="clear" w:color="auto" w:fill="auto"/>
            <w:vAlign w:val="center"/>
            <w:hideMark/>
          </w:tcPr>
          <w:p w14:paraId="4A53A7D0" w14:textId="77777777" w:rsidR="006F6248" w:rsidRPr="00C16064" w:rsidRDefault="006F6248" w:rsidP="006F6248">
            <w:pPr>
              <w:rPr>
                <w:sz w:val="16"/>
                <w:szCs w:val="16"/>
              </w:rPr>
            </w:pPr>
          </w:p>
        </w:tc>
        <w:tc>
          <w:tcPr>
            <w:tcW w:w="316" w:type="pct"/>
            <w:vMerge/>
            <w:shd w:val="clear" w:color="auto" w:fill="auto"/>
            <w:vAlign w:val="center"/>
            <w:hideMark/>
          </w:tcPr>
          <w:p w14:paraId="0659A6D1" w14:textId="77777777" w:rsidR="006F6248" w:rsidRPr="00C16064" w:rsidRDefault="006F6248" w:rsidP="006F6248">
            <w:pPr>
              <w:rPr>
                <w:sz w:val="16"/>
                <w:szCs w:val="16"/>
              </w:rPr>
            </w:pPr>
          </w:p>
        </w:tc>
        <w:tc>
          <w:tcPr>
            <w:tcW w:w="340" w:type="pct"/>
            <w:vMerge w:val="restart"/>
            <w:shd w:val="clear" w:color="auto" w:fill="auto"/>
            <w:vAlign w:val="center"/>
            <w:hideMark/>
          </w:tcPr>
          <w:p w14:paraId="386141A5" w14:textId="77777777" w:rsidR="006F6248" w:rsidRPr="00C16064" w:rsidRDefault="006F6248" w:rsidP="006F6248">
            <w:pPr>
              <w:jc w:val="center"/>
              <w:rPr>
                <w:bCs/>
                <w:sz w:val="16"/>
                <w:szCs w:val="16"/>
              </w:rPr>
            </w:pPr>
            <w:r w:rsidRPr="00C16064">
              <w:rPr>
                <w:bCs/>
                <w:sz w:val="16"/>
                <w:szCs w:val="16"/>
              </w:rPr>
              <w:t>Тариф          на 2020 г.</w:t>
            </w:r>
          </w:p>
        </w:tc>
        <w:tc>
          <w:tcPr>
            <w:tcW w:w="331" w:type="pct"/>
            <w:vMerge w:val="restart"/>
            <w:shd w:val="clear" w:color="auto" w:fill="auto"/>
            <w:vAlign w:val="center"/>
            <w:hideMark/>
          </w:tcPr>
          <w:p w14:paraId="062026BE" w14:textId="77777777" w:rsidR="006F6248" w:rsidRPr="00C16064" w:rsidRDefault="006F6248" w:rsidP="006F6248">
            <w:pPr>
              <w:jc w:val="center"/>
              <w:rPr>
                <w:bCs/>
                <w:sz w:val="16"/>
                <w:szCs w:val="16"/>
              </w:rPr>
            </w:pPr>
            <w:r w:rsidRPr="00C16064">
              <w:rPr>
                <w:bCs/>
                <w:sz w:val="16"/>
                <w:szCs w:val="16"/>
              </w:rPr>
              <w:t xml:space="preserve">Предприят. </w:t>
            </w:r>
          </w:p>
        </w:tc>
        <w:tc>
          <w:tcPr>
            <w:tcW w:w="281" w:type="pct"/>
            <w:vMerge w:val="restart"/>
            <w:shd w:val="clear" w:color="auto" w:fill="auto"/>
            <w:vAlign w:val="center"/>
            <w:hideMark/>
          </w:tcPr>
          <w:p w14:paraId="1A7B0BA9" w14:textId="77777777" w:rsidR="006F6248" w:rsidRPr="00C16064" w:rsidRDefault="006F6248" w:rsidP="006F6248">
            <w:pPr>
              <w:jc w:val="center"/>
              <w:rPr>
                <w:bCs/>
                <w:sz w:val="16"/>
                <w:szCs w:val="16"/>
              </w:rPr>
            </w:pPr>
            <w:r w:rsidRPr="00C16064">
              <w:rPr>
                <w:bCs/>
                <w:sz w:val="16"/>
                <w:szCs w:val="16"/>
              </w:rPr>
              <w:t>РЭК</w:t>
            </w:r>
          </w:p>
        </w:tc>
        <w:tc>
          <w:tcPr>
            <w:tcW w:w="340" w:type="pct"/>
            <w:vMerge w:val="restart"/>
            <w:shd w:val="clear" w:color="auto" w:fill="auto"/>
            <w:vAlign w:val="center"/>
            <w:hideMark/>
          </w:tcPr>
          <w:p w14:paraId="7D7B148E" w14:textId="77777777" w:rsidR="006F6248" w:rsidRPr="00C16064" w:rsidRDefault="006F6248" w:rsidP="006F6248">
            <w:pPr>
              <w:jc w:val="center"/>
              <w:rPr>
                <w:bCs/>
                <w:sz w:val="16"/>
                <w:szCs w:val="16"/>
              </w:rPr>
            </w:pPr>
            <w:r w:rsidRPr="00C16064">
              <w:rPr>
                <w:bCs/>
                <w:sz w:val="16"/>
                <w:szCs w:val="16"/>
              </w:rPr>
              <w:t>Тариф          на 2021 г.</w:t>
            </w:r>
          </w:p>
        </w:tc>
        <w:tc>
          <w:tcPr>
            <w:tcW w:w="281" w:type="pct"/>
            <w:vMerge w:val="restart"/>
            <w:shd w:val="clear" w:color="auto" w:fill="auto"/>
            <w:vAlign w:val="center"/>
            <w:hideMark/>
          </w:tcPr>
          <w:p w14:paraId="75D07455" w14:textId="77777777" w:rsidR="006F6248" w:rsidRPr="00C16064" w:rsidRDefault="006F6248" w:rsidP="006F6248">
            <w:pPr>
              <w:jc w:val="center"/>
              <w:rPr>
                <w:bCs/>
                <w:sz w:val="16"/>
                <w:szCs w:val="16"/>
              </w:rPr>
            </w:pPr>
            <w:r w:rsidRPr="00C16064">
              <w:rPr>
                <w:bCs/>
                <w:sz w:val="16"/>
                <w:szCs w:val="16"/>
              </w:rPr>
              <w:t>Предпр. на 2022</w:t>
            </w:r>
          </w:p>
        </w:tc>
        <w:tc>
          <w:tcPr>
            <w:tcW w:w="281" w:type="pct"/>
            <w:vMerge w:val="restart"/>
            <w:shd w:val="clear" w:color="auto" w:fill="auto"/>
            <w:vAlign w:val="center"/>
            <w:hideMark/>
          </w:tcPr>
          <w:p w14:paraId="590BDEAF" w14:textId="77777777" w:rsidR="006F6248" w:rsidRPr="00C16064" w:rsidRDefault="006F6248" w:rsidP="006F6248">
            <w:pPr>
              <w:jc w:val="center"/>
              <w:rPr>
                <w:bCs/>
                <w:sz w:val="16"/>
                <w:szCs w:val="16"/>
              </w:rPr>
            </w:pPr>
            <w:r w:rsidRPr="00C16064">
              <w:rPr>
                <w:bCs/>
                <w:sz w:val="16"/>
                <w:szCs w:val="16"/>
              </w:rPr>
              <w:t xml:space="preserve"> РЭК-ДЦиТ          на 2022 г.</w:t>
            </w:r>
          </w:p>
        </w:tc>
        <w:tc>
          <w:tcPr>
            <w:tcW w:w="484" w:type="pct"/>
            <w:gridSpan w:val="2"/>
            <w:shd w:val="clear" w:color="auto" w:fill="auto"/>
            <w:vAlign w:val="center"/>
            <w:hideMark/>
          </w:tcPr>
          <w:p w14:paraId="376AB884" w14:textId="77777777" w:rsidR="006F6248" w:rsidRPr="00C16064" w:rsidRDefault="006F6248" w:rsidP="006F6248">
            <w:pPr>
              <w:jc w:val="center"/>
              <w:rPr>
                <w:bCs/>
                <w:sz w:val="16"/>
                <w:szCs w:val="16"/>
              </w:rPr>
            </w:pPr>
            <w:r w:rsidRPr="00C16064">
              <w:rPr>
                <w:bCs/>
                <w:sz w:val="16"/>
                <w:szCs w:val="16"/>
              </w:rPr>
              <w:t>Отклонения (+;-)</w:t>
            </w:r>
          </w:p>
        </w:tc>
        <w:tc>
          <w:tcPr>
            <w:tcW w:w="249" w:type="pct"/>
            <w:vMerge w:val="restart"/>
            <w:shd w:val="clear" w:color="auto" w:fill="auto"/>
            <w:vAlign w:val="center"/>
            <w:hideMark/>
          </w:tcPr>
          <w:p w14:paraId="14356ABC" w14:textId="77777777" w:rsidR="006F6248" w:rsidRPr="00C16064" w:rsidRDefault="006F6248" w:rsidP="006F6248">
            <w:pPr>
              <w:jc w:val="center"/>
              <w:rPr>
                <w:bCs/>
                <w:sz w:val="16"/>
                <w:szCs w:val="16"/>
              </w:rPr>
            </w:pPr>
            <w:r w:rsidRPr="00C16064">
              <w:rPr>
                <w:bCs/>
                <w:sz w:val="16"/>
                <w:szCs w:val="16"/>
              </w:rPr>
              <w:t>Темп роста, %</w:t>
            </w:r>
          </w:p>
        </w:tc>
        <w:tc>
          <w:tcPr>
            <w:tcW w:w="281" w:type="pct"/>
            <w:vMerge w:val="restart"/>
            <w:shd w:val="clear" w:color="auto" w:fill="auto"/>
            <w:vAlign w:val="center"/>
            <w:hideMark/>
          </w:tcPr>
          <w:p w14:paraId="604C6C69" w14:textId="77777777" w:rsidR="006F6248" w:rsidRPr="00C16064" w:rsidRDefault="006F6248" w:rsidP="006F6248">
            <w:pPr>
              <w:jc w:val="center"/>
              <w:rPr>
                <w:bCs/>
                <w:sz w:val="16"/>
                <w:szCs w:val="16"/>
              </w:rPr>
            </w:pPr>
            <w:r w:rsidRPr="00C16064">
              <w:rPr>
                <w:bCs/>
                <w:sz w:val="16"/>
                <w:szCs w:val="16"/>
              </w:rPr>
              <w:t>Предпр. на 2023</w:t>
            </w:r>
          </w:p>
        </w:tc>
        <w:tc>
          <w:tcPr>
            <w:tcW w:w="281" w:type="pct"/>
            <w:vMerge w:val="restart"/>
            <w:shd w:val="clear" w:color="auto" w:fill="auto"/>
            <w:vAlign w:val="center"/>
            <w:hideMark/>
          </w:tcPr>
          <w:p w14:paraId="6EE7E83C" w14:textId="77777777" w:rsidR="006F6248" w:rsidRPr="00C16064" w:rsidRDefault="006F6248" w:rsidP="006F6248">
            <w:pPr>
              <w:jc w:val="center"/>
              <w:rPr>
                <w:bCs/>
                <w:sz w:val="16"/>
                <w:szCs w:val="16"/>
              </w:rPr>
            </w:pPr>
            <w:r w:rsidRPr="00C16064">
              <w:rPr>
                <w:bCs/>
                <w:sz w:val="16"/>
                <w:szCs w:val="16"/>
              </w:rPr>
              <w:t xml:space="preserve"> РЭК-ДЦиТ          на 2023 г.</w:t>
            </w:r>
          </w:p>
        </w:tc>
        <w:tc>
          <w:tcPr>
            <w:tcW w:w="457" w:type="pct"/>
            <w:gridSpan w:val="2"/>
            <w:shd w:val="clear" w:color="auto" w:fill="auto"/>
            <w:vAlign w:val="center"/>
            <w:hideMark/>
          </w:tcPr>
          <w:p w14:paraId="51C53BCF" w14:textId="77777777" w:rsidR="006F6248" w:rsidRPr="00C16064" w:rsidRDefault="006F6248" w:rsidP="006F6248">
            <w:pPr>
              <w:jc w:val="center"/>
              <w:rPr>
                <w:bCs/>
                <w:sz w:val="16"/>
                <w:szCs w:val="16"/>
              </w:rPr>
            </w:pPr>
            <w:r w:rsidRPr="00C16064">
              <w:rPr>
                <w:bCs/>
                <w:sz w:val="16"/>
                <w:szCs w:val="16"/>
              </w:rPr>
              <w:t>Отклонения (+;-)</w:t>
            </w:r>
          </w:p>
        </w:tc>
        <w:tc>
          <w:tcPr>
            <w:tcW w:w="249" w:type="pct"/>
            <w:vMerge w:val="restart"/>
            <w:shd w:val="clear" w:color="auto" w:fill="auto"/>
            <w:vAlign w:val="center"/>
            <w:hideMark/>
          </w:tcPr>
          <w:p w14:paraId="16945157" w14:textId="77777777" w:rsidR="006F6248" w:rsidRPr="00C16064" w:rsidRDefault="006F6248" w:rsidP="006F6248">
            <w:pPr>
              <w:jc w:val="center"/>
              <w:rPr>
                <w:bCs/>
                <w:sz w:val="16"/>
                <w:szCs w:val="16"/>
              </w:rPr>
            </w:pPr>
            <w:r w:rsidRPr="00C16064">
              <w:rPr>
                <w:bCs/>
                <w:sz w:val="16"/>
                <w:szCs w:val="16"/>
              </w:rPr>
              <w:t>Темп роста, %</w:t>
            </w:r>
          </w:p>
        </w:tc>
      </w:tr>
      <w:tr w:rsidR="006F6248" w:rsidRPr="00C16064" w14:paraId="78A16CE3" w14:textId="77777777" w:rsidTr="006F6248">
        <w:trPr>
          <w:trHeight w:val="435"/>
        </w:trPr>
        <w:tc>
          <w:tcPr>
            <w:tcW w:w="184" w:type="pct"/>
            <w:vMerge/>
            <w:shd w:val="clear" w:color="auto" w:fill="auto"/>
            <w:vAlign w:val="center"/>
            <w:hideMark/>
          </w:tcPr>
          <w:p w14:paraId="6D7367EA" w14:textId="77777777" w:rsidR="006F6248" w:rsidRPr="00C16064" w:rsidRDefault="006F6248" w:rsidP="006F6248">
            <w:pPr>
              <w:rPr>
                <w:sz w:val="16"/>
                <w:szCs w:val="16"/>
              </w:rPr>
            </w:pPr>
          </w:p>
        </w:tc>
        <w:tc>
          <w:tcPr>
            <w:tcW w:w="644" w:type="pct"/>
            <w:vMerge/>
            <w:shd w:val="clear" w:color="auto" w:fill="auto"/>
            <w:vAlign w:val="center"/>
            <w:hideMark/>
          </w:tcPr>
          <w:p w14:paraId="7F665AB7" w14:textId="77777777" w:rsidR="006F6248" w:rsidRPr="00C16064" w:rsidRDefault="006F6248" w:rsidP="006F6248">
            <w:pPr>
              <w:rPr>
                <w:sz w:val="16"/>
                <w:szCs w:val="16"/>
              </w:rPr>
            </w:pPr>
          </w:p>
        </w:tc>
        <w:tc>
          <w:tcPr>
            <w:tcW w:w="316" w:type="pct"/>
            <w:vMerge/>
            <w:shd w:val="clear" w:color="auto" w:fill="auto"/>
            <w:vAlign w:val="center"/>
            <w:hideMark/>
          </w:tcPr>
          <w:p w14:paraId="14B30F1A" w14:textId="77777777" w:rsidR="006F6248" w:rsidRPr="00C16064" w:rsidRDefault="006F6248" w:rsidP="006F6248">
            <w:pPr>
              <w:rPr>
                <w:sz w:val="16"/>
                <w:szCs w:val="16"/>
              </w:rPr>
            </w:pPr>
          </w:p>
        </w:tc>
        <w:tc>
          <w:tcPr>
            <w:tcW w:w="340" w:type="pct"/>
            <w:vMerge/>
            <w:shd w:val="clear" w:color="auto" w:fill="auto"/>
            <w:vAlign w:val="center"/>
            <w:hideMark/>
          </w:tcPr>
          <w:p w14:paraId="34570C39" w14:textId="77777777" w:rsidR="006F6248" w:rsidRPr="00C16064" w:rsidRDefault="006F6248" w:rsidP="006F6248">
            <w:pPr>
              <w:rPr>
                <w:bCs/>
                <w:sz w:val="16"/>
                <w:szCs w:val="16"/>
              </w:rPr>
            </w:pPr>
          </w:p>
        </w:tc>
        <w:tc>
          <w:tcPr>
            <w:tcW w:w="331" w:type="pct"/>
            <w:vMerge/>
            <w:shd w:val="clear" w:color="auto" w:fill="auto"/>
            <w:vAlign w:val="center"/>
            <w:hideMark/>
          </w:tcPr>
          <w:p w14:paraId="0A7CADE4" w14:textId="77777777" w:rsidR="006F6248" w:rsidRPr="00C16064" w:rsidRDefault="006F6248" w:rsidP="006F6248">
            <w:pPr>
              <w:rPr>
                <w:bCs/>
                <w:sz w:val="16"/>
                <w:szCs w:val="16"/>
              </w:rPr>
            </w:pPr>
          </w:p>
        </w:tc>
        <w:tc>
          <w:tcPr>
            <w:tcW w:w="281" w:type="pct"/>
            <w:vMerge/>
            <w:shd w:val="clear" w:color="auto" w:fill="auto"/>
            <w:vAlign w:val="center"/>
            <w:hideMark/>
          </w:tcPr>
          <w:p w14:paraId="6C27CCBB" w14:textId="77777777" w:rsidR="006F6248" w:rsidRPr="00C16064" w:rsidRDefault="006F6248" w:rsidP="006F6248">
            <w:pPr>
              <w:rPr>
                <w:bCs/>
                <w:sz w:val="16"/>
                <w:szCs w:val="16"/>
              </w:rPr>
            </w:pPr>
          </w:p>
        </w:tc>
        <w:tc>
          <w:tcPr>
            <w:tcW w:w="340" w:type="pct"/>
            <w:vMerge/>
            <w:shd w:val="clear" w:color="auto" w:fill="auto"/>
            <w:vAlign w:val="center"/>
            <w:hideMark/>
          </w:tcPr>
          <w:p w14:paraId="4DE61805" w14:textId="77777777" w:rsidR="006F6248" w:rsidRPr="00C16064" w:rsidRDefault="006F6248" w:rsidP="006F6248">
            <w:pPr>
              <w:rPr>
                <w:bCs/>
                <w:sz w:val="16"/>
                <w:szCs w:val="16"/>
              </w:rPr>
            </w:pPr>
          </w:p>
        </w:tc>
        <w:tc>
          <w:tcPr>
            <w:tcW w:w="281" w:type="pct"/>
            <w:vMerge/>
            <w:shd w:val="clear" w:color="auto" w:fill="auto"/>
            <w:vAlign w:val="center"/>
            <w:hideMark/>
          </w:tcPr>
          <w:p w14:paraId="0F345BD9" w14:textId="77777777" w:rsidR="006F6248" w:rsidRPr="00C16064" w:rsidRDefault="006F6248" w:rsidP="006F6248">
            <w:pPr>
              <w:rPr>
                <w:bCs/>
                <w:sz w:val="16"/>
                <w:szCs w:val="16"/>
              </w:rPr>
            </w:pPr>
          </w:p>
        </w:tc>
        <w:tc>
          <w:tcPr>
            <w:tcW w:w="281" w:type="pct"/>
            <w:vMerge/>
            <w:shd w:val="clear" w:color="auto" w:fill="auto"/>
            <w:vAlign w:val="center"/>
            <w:hideMark/>
          </w:tcPr>
          <w:p w14:paraId="66B45A1D" w14:textId="77777777" w:rsidR="006F6248" w:rsidRPr="00C16064" w:rsidRDefault="006F6248" w:rsidP="006F6248">
            <w:pPr>
              <w:rPr>
                <w:bCs/>
                <w:sz w:val="16"/>
                <w:szCs w:val="16"/>
              </w:rPr>
            </w:pPr>
          </w:p>
        </w:tc>
        <w:tc>
          <w:tcPr>
            <w:tcW w:w="300" w:type="pct"/>
            <w:shd w:val="clear" w:color="auto" w:fill="auto"/>
            <w:vAlign w:val="center"/>
            <w:hideMark/>
          </w:tcPr>
          <w:p w14:paraId="2FF1F2E9" w14:textId="77777777" w:rsidR="006F6248" w:rsidRPr="00C16064" w:rsidRDefault="006F6248" w:rsidP="006F6248">
            <w:pPr>
              <w:jc w:val="center"/>
              <w:rPr>
                <w:sz w:val="16"/>
                <w:szCs w:val="16"/>
              </w:rPr>
            </w:pPr>
            <w:r w:rsidRPr="00C16064">
              <w:rPr>
                <w:sz w:val="16"/>
                <w:szCs w:val="16"/>
              </w:rPr>
              <w:t>тыс.руб.</w:t>
            </w:r>
          </w:p>
        </w:tc>
        <w:tc>
          <w:tcPr>
            <w:tcW w:w="184" w:type="pct"/>
            <w:shd w:val="clear" w:color="auto" w:fill="auto"/>
            <w:vAlign w:val="center"/>
            <w:hideMark/>
          </w:tcPr>
          <w:p w14:paraId="7000AF74" w14:textId="77777777" w:rsidR="006F6248" w:rsidRPr="00C16064" w:rsidRDefault="006F6248" w:rsidP="006F6248">
            <w:pPr>
              <w:jc w:val="center"/>
              <w:rPr>
                <w:sz w:val="16"/>
                <w:szCs w:val="16"/>
              </w:rPr>
            </w:pPr>
            <w:r w:rsidRPr="00C16064">
              <w:rPr>
                <w:sz w:val="16"/>
                <w:szCs w:val="16"/>
              </w:rPr>
              <w:t>%</w:t>
            </w:r>
          </w:p>
        </w:tc>
        <w:tc>
          <w:tcPr>
            <w:tcW w:w="249" w:type="pct"/>
            <w:vMerge/>
            <w:shd w:val="clear" w:color="auto" w:fill="auto"/>
            <w:vAlign w:val="center"/>
            <w:hideMark/>
          </w:tcPr>
          <w:p w14:paraId="6557FB09" w14:textId="77777777" w:rsidR="006F6248" w:rsidRPr="00C16064" w:rsidRDefault="006F6248" w:rsidP="006F6248">
            <w:pPr>
              <w:rPr>
                <w:bCs/>
                <w:sz w:val="16"/>
                <w:szCs w:val="16"/>
              </w:rPr>
            </w:pPr>
          </w:p>
        </w:tc>
        <w:tc>
          <w:tcPr>
            <w:tcW w:w="281" w:type="pct"/>
            <w:vMerge/>
            <w:shd w:val="clear" w:color="auto" w:fill="auto"/>
            <w:vAlign w:val="center"/>
            <w:hideMark/>
          </w:tcPr>
          <w:p w14:paraId="7B4678E2" w14:textId="77777777" w:rsidR="006F6248" w:rsidRPr="00C16064" w:rsidRDefault="006F6248" w:rsidP="006F6248">
            <w:pPr>
              <w:rPr>
                <w:bCs/>
                <w:sz w:val="16"/>
                <w:szCs w:val="16"/>
              </w:rPr>
            </w:pPr>
          </w:p>
        </w:tc>
        <w:tc>
          <w:tcPr>
            <w:tcW w:w="281" w:type="pct"/>
            <w:vMerge/>
            <w:shd w:val="clear" w:color="auto" w:fill="auto"/>
            <w:vAlign w:val="center"/>
            <w:hideMark/>
          </w:tcPr>
          <w:p w14:paraId="59987687" w14:textId="77777777" w:rsidR="006F6248" w:rsidRPr="00C16064" w:rsidRDefault="006F6248" w:rsidP="006F6248">
            <w:pPr>
              <w:rPr>
                <w:bCs/>
                <w:sz w:val="16"/>
                <w:szCs w:val="16"/>
              </w:rPr>
            </w:pPr>
          </w:p>
        </w:tc>
        <w:tc>
          <w:tcPr>
            <w:tcW w:w="272" w:type="pct"/>
            <w:shd w:val="clear" w:color="auto" w:fill="auto"/>
            <w:vAlign w:val="center"/>
            <w:hideMark/>
          </w:tcPr>
          <w:p w14:paraId="4907FFC5" w14:textId="77777777" w:rsidR="006F6248" w:rsidRPr="00C16064" w:rsidRDefault="006F6248" w:rsidP="006F6248">
            <w:pPr>
              <w:jc w:val="center"/>
              <w:rPr>
                <w:sz w:val="16"/>
                <w:szCs w:val="16"/>
              </w:rPr>
            </w:pPr>
            <w:r w:rsidRPr="00C16064">
              <w:rPr>
                <w:sz w:val="16"/>
                <w:szCs w:val="16"/>
              </w:rPr>
              <w:t>тыс.руб.</w:t>
            </w:r>
          </w:p>
        </w:tc>
        <w:tc>
          <w:tcPr>
            <w:tcW w:w="184" w:type="pct"/>
            <w:shd w:val="clear" w:color="auto" w:fill="auto"/>
            <w:vAlign w:val="center"/>
            <w:hideMark/>
          </w:tcPr>
          <w:p w14:paraId="52EC0387" w14:textId="77777777" w:rsidR="006F6248" w:rsidRPr="00C16064" w:rsidRDefault="006F6248" w:rsidP="006F6248">
            <w:pPr>
              <w:jc w:val="center"/>
              <w:rPr>
                <w:sz w:val="16"/>
                <w:szCs w:val="16"/>
              </w:rPr>
            </w:pPr>
            <w:r w:rsidRPr="00C16064">
              <w:rPr>
                <w:sz w:val="16"/>
                <w:szCs w:val="16"/>
              </w:rPr>
              <w:t>%</w:t>
            </w:r>
          </w:p>
        </w:tc>
        <w:tc>
          <w:tcPr>
            <w:tcW w:w="249" w:type="pct"/>
            <w:vMerge/>
            <w:shd w:val="clear" w:color="auto" w:fill="auto"/>
            <w:vAlign w:val="center"/>
            <w:hideMark/>
          </w:tcPr>
          <w:p w14:paraId="43503F83" w14:textId="77777777" w:rsidR="006F6248" w:rsidRPr="00C16064" w:rsidRDefault="006F6248" w:rsidP="006F6248">
            <w:pPr>
              <w:rPr>
                <w:bCs/>
                <w:sz w:val="16"/>
                <w:szCs w:val="16"/>
              </w:rPr>
            </w:pPr>
          </w:p>
        </w:tc>
      </w:tr>
      <w:tr w:rsidR="006F6248" w:rsidRPr="00C16064" w14:paraId="22E21843" w14:textId="77777777" w:rsidTr="006F6248">
        <w:trPr>
          <w:trHeight w:val="300"/>
        </w:trPr>
        <w:tc>
          <w:tcPr>
            <w:tcW w:w="184" w:type="pct"/>
            <w:shd w:val="clear" w:color="auto" w:fill="auto"/>
            <w:vAlign w:val="center"/>
            <w:hideMark/>
          </w:tcPr>
          <w:p w14:paraId="63DB3AAC" w14:textId="77777777" w:rsidR="006F6248" w:rsidRPr="00C16064" w:rsidRDefault="006F6248" w:rsidP="006F6248">
            <w:pPr>
              <w:jc w:val="center"/>
              <w:rPr>
                <w:bCs/>
                <w:sz w:val="16"/>
                <w:szCs w:val="16"/>
              </w:rPr>
            </w:pPr>
            <w:r w:rsidRPr="00C16064">
              <w:rPr>
                <w:bCs/>
                <w:sz w:val="16"/>
                <w:szCs w:val="16"/>
              </w:rPr>
              <w:t>A</w:t>
            </w:r>
          </w:p>
        </w:tc>
        <w:tc>
          <w:tcPr>
            <w:tcW w:w="644" w:type="pct"/>
            <w:shd w:val="clear" w:color="auto" w:fill="auto"/>
            <w:vAlign w:val="center"/>
            <w:hideMark/>
          </w:tcPr>
          <w:p w14:paraId="6C66BC36" w14:textId="77777777" w:rsidR="006F6248" w:rsidRPr="00C16064" w:rsidRDefault="006F6248" w:rsidP="006F6248">
            <w:pPr>
              <w:jc w:val="center"/>
              <w:rPr>
                <w:bCs/>
                <w:sz w:val="16"/>
                <w:szCs w:val="16"/>
              </w:rPr>
            </w:pPr>
            <w:r w:rsidRPr="00C16064">
              <w:rPr>
                <w:bCs/>
                <w:sz w:val="16"/>
                <w:szCs w:val="16"/>
              </w:rPr>
              <w:t>B</w:t>
            </w:r>
          </w:p>
        </w:tc>
        <w:tc>
          <w:tcPr>
            <w:tcW w:w="316" w:type="pct"/>
            <w:shd w:val="clear" w:color="auto" w:fill="auto"/>
            <w:vAlign w:val="center"/>
            <w:hideMark/>
          </w:tcPr>
          <w:p w14:paraId="3C4F5AC1" w14:textId="77777777" w:rsidR="006F6248" w:rsidRPr="00C16064" w:rsidRDefault="006F6248" w:rsidP="006F6248">
            <w:pPr>
              <w:jc w:val="center"/>
              <w:rPr>
                <w:bCs/>
                <w:sz w:val="16"/>
                <w:szCs w:val="16"/>
              </w:rPr>
            </w:pPr>
            <w:r w:rsidRPr="00C16064">
              <w:rPr>
                <w:bCs/>
                <w:sz w:val="16"/>
                <w:szCs w:val="16"/>
              </w:rPr>
              <w:t>C</w:t>
            </w:r>
          </w:p>
        </w:tc>
        <w:tc>
          <w:tcPr>
            <w:tcW w:w="340" w:type="pct"/>
            <w:shd w:val="clear" w:color="auto" w:fill="auto"/>
            <w:vAlign w:val="center"/>
            <w:hideMark/>
          </w:tcPr>
          <w:p w14:paraId="4B5970C2" w14:textId="77777777" w:rsidR="006F6248" w:rsidRPr="00C16064" w:rsidRDefault="006F6248" w:rsidP="006F6248">
            <w:pPr>
              <w:jc w:val="center"/>
              <w:rPr>
                <w:bCs/>
                <w:sz w:val="16"/>
                <w:szCs w:val="16"/>
              </w:rPr>
            </w:pPr>
            <w:r w:rsidRPr="00C16064">
              <w:rPr>
                <w:bCs/>
                <w:sz w:val="16"/>
                <w:szCs w:val="16"/>
              </w:rPr>
              <w:t>24</w:t>
            </w:r>
          </w:p>
        </w:tc>
        <w:tc>
          <w:tcPr>
            <w:tcW w:w="331" w:type="pct"/>
            <w:shd w:val="clear" w:color="auto" w:fill="auto"/>
            <w:vAlign w:val="center"/>
            <w:hideMark/>
          </w:tcPr>
          <w:p w14:paraId="4147A9BA" w14:textId="77777777" w:rsidR="006F6248" w:rsidRPr="00C16064" w:rsidRDefault="006F6248" w:rsidP="006F6248">
            <w:pPr>
              <w:jc w:val="center"/>
              <w:rPr>
                <w:bCs/>
                <w:sz w:val="16"/>
                <w:szCs w:val="16"/>
              </w:rPr>
            </w:pPr>
            <w:r w:rsidRPr="00C16064">
              <w:rPr>
                <w:bCs/>
                <w:sz w:val="16"/>
                <w:szCs w:val="16"/>
              </w:rPr>
              <w:t>2</w:t>
            </w:r>
          </w:p>
        </w:tc>
        <w:tc>
          <w:tcPr>
            <w:tcW w:w="281" w:type="pct"/>
            <w:shd w:val="clear" w:color="auto" w:fill="auto"/>
            <w:vAlign w:val="center"/>
            <w:hideMark/>
          </w:tcPr>
          <w:p w14:paraId="754729F2" w14:textId="77777777" w:rsidR="006F6248" w:rsidRPr="00C16064" w:rsidRDefault="006F6248" w:rsidP="006F6248">
            <w:pPr>
              <w:jc w:val="center"/>
              <w:rPr>
                <w:bCs/>
                <w:sz w:val="16"/>
                <w:szCs w:val="16"/>
              </w:rPr>
            </w:pPr>
            <w:r w:rsidRPr="00C16064">
              <w:rPr>
                <w:bCs/>
                <w:sz w:val="16"/>
                <w:szCs w:val="16"/>
              </w:rPr>
              <w:t>3</w:t>
            </w:r>
          </w:p>
        </w:tc>
        <w:tc>
          <w:tcPr>
            <w:tcW w:w="340" w:type="pct"/>
            <w:shd w:val="clear" w:color="auto" w:fill="auto"/>
            <w:vAlign w:val="center"/>
            <w:hideMark/>
          </w:tcPr>
          <w:p w14:paraId="46211FE6" w14:textId="77777777" w:rsidR="006F6248" w:rsidRPr="00C16064" w:rsidRDefault="006F6248" w:rsidP="006F6248">
            <w:pPr>
              <w:jc w:val="center"/>
              <w:rPr>
                <w:bCs/>
                <w:sz w:val="16"/>
                <w:szCs w:val="16"/>
              </w:rPr>
            </w:pPr>
            <w:r w:rsidRPr="00C16064">
              <w:rPr>
                <w:bCs/>
                <w:sz w:val="16"/>
                <w:szCs w:val="16"/>
              </w:rPr>
              <w:t>24</w:t>
            </w:r>
          </w:p>
        </w:tc>
        <w:tc>
          <w:tcPr>
            <w:tcW w:w="281" w:type="pct"/>
            <w:shd w:val="clear" w:color="auto" w:fill="auto"/>
            <w:vAlign w:val="center"/>
            <w:hideMark/>
          </w:tcPr>
          <w:p w14:paraId="7FD1A579" w14:textId="77777777" w:rsidR="006F6248" w:rsidRPr="00C16064" w:rsidRDefault="006F6248" w:rsidP="006F6248">
            <w:pPr>
              <w:jc w:val="center"/>
              <w:rPr>
                <w:bCs/>
                <w:sz w:val="16"/>
                <w:szCs w:val="16"/>
              </w:rPr>
            </w:pPr>
            <w:r w:rsidRPr="00C16064">
              <w:rPr>
                <w:bCs/>
                <w:sz w:val="16"/>
                <w:szCs w:val="16"/>
              </w:rPr>
              <w:t>32</w:t>
            </w:r>
          </w:p>
        </w:tc>
        <w:tc>
          <w:tcPr>
            <w:tcW w:w="281" w:type="pct"/>
            <w:shd w:val="clear" w:color="auto" w:fill="auto"/>
            <w:vAlign w:val="center"/>
            <w:hideMark/>
          </w:tcPr>
          <w:p w14:paraId="28C61AE1" w14:textId="77777777" w:rsidR="006F6248" w:rsidRPr="00C16064" w:rsidRDefault="006F6248" w:rsidP="006F6248">
            <w:pPr>
              <w:jc w:val="center"/>
              <w:rPr>
                <w:bCs/>
                <w:sz w:val="16"/>
                <w:szCs w:val="16"/>
              </w:rPr>
            </w:pPr>
            <w:r w:rsidRPr="00C16064">
              <w:rPr>
                <w:bCs/>
                <w:sz w:val="16"/>
                <w:szCs w:val="16"/>
              </w:rPr>
              <w:t>36</w:t>
            </w:r>
          </w:p>
        </w:tc>
        <w:tc>
          <w:tcPr>
            <w:tcW w:w="300" w:type="pct"/>
            <w:shd w:val="clear" w:color="auto" w:fill="auto"/>
            <w:vAlign w:val="center"/>
            <w:hideMark/>
          </w:tcPr>
          <w:p w14:paraId="5301F065" w14:textId="77777777" w:rsidR="006F6248" w:rsidRPr="00C16064" w:rsidRDefault="006F6248" w:rsidP="006F6248">
            <w:pPr>
              <w:jc w:val="center"/>
              <w:rPr>
                <w:bCs/>
                <w:sz w:val="16"/>
                <w:szCs w:val="16"/>
              </w:rPr>
            </w:pPr>
            <w:r w:rsidRPr="00C16064">
              <w:rPr>
                <w:bCs/>
                <w:sz w:val="16"/>
                <w:szCs w:val="16"/>
              </w:rPr>
              <w:t>41</w:t>
            </w:r>
          </w:p>
        </w:tc>
        <w:tc>
          <w:tcPr>
            <w:tcW w:w="184" w:type="pct"/>
            <w:shd w:val="clear" w:color="auto" w:fill="auto"/>
            <w:vAlign w:val="center"/>
            <w:hideMark/>
          </w:tcPr>
          <w:p w14:paraId="0C70378C" w14:textId="77777777" w:rsidR="006F6248" w:rsidRPr="00C16064" w:rsidRDefault="006F6248" w:rsidP="006F6248">
            <w:pPr>
              <w:jc w:val="center"/>
              <w:rPr>
                <w:bCs/>
                <w:sz w:val="16"/>
                <w:szCs w:val="16"/>
              </w:rPr>
            </w:pPr>
            <w:r w:rsidRPr="00C16064">
              <w:rPr>
                <w:bCs/>
                <w:sz w:val="16"/>
                <w:szCs w:val="16"/>
              </w:rPr>
              <w:t>42</w:t>
            </w:r>
          </w:p>
        </w:tc>
        <w:tc>
          <w:tcPr>
            <w:tcW w:w="249" w:type="pct"/>
            <w:shd w:val="clear" w:color="auto" w:fill="auto"/>
            <w:vAlign w:val="center"/>
            <w:hideMark/>
          </w:tcPr>
          <w:p w14:paraId="480FBC11" w14:textId="77777777" w:rsidR="006F6248" w:rsidRPr="00C16064" w:rsidRDefault="006F6248" w:rsidP="006F6248">
            <w:pPr>
              <w:jc w:val="center"/>
              <w:rPr>
                <w:bCs/>
                <w:sz w:val="16"/>
                <w:szCs w:val="16"/>
              </w:rPr>
            </w:pPr>
            <w:r w:rsidRPr="00C16064">
              <w:rPr>
                <w:bCs/>
                <w:sz w:val="16"/>
                <w:szCs w:val="16"/>
              </w:rPr>
              <w:t>43</w:t>
            </w:r>
          </w:p>
        </w:tc>
        <w:tc>
          <w:tcPr>
            <w:tcW w:w="281" w:type="pct"/>
            <w:shd w:val="clear" w:color="auto" w:fill="auto"/>
            <w:vAlign w:val="center"/>
            <w:hideMark/>
          </w:tcPr>
          <w:p w14:paraId="1EAEB996" w14:textId="77777777" w:rsidR="006F6248" w:rsidRPr="00C16064" w:rsidRDefault="006F6248" w:rsidP="006F6248">
            <w:pPr>
              <w:jc w:val="center"/>
              <w:rPr>
                <w:bCs/>
                <w:sz w:val="16"/>
                <w:szCs w:val="16"/>
              </w:rPr>
            </w:pPr>
            <w:r w:rsidRPr="00C16064">
              <w:rPr>
                <w:bCs/>
                <w:sz w:val="16"/>
                <w:szCs w:val="16"/>
              </w:rPr>
              <w:t>32</w:t>
            </w:r>
          </w:p>
        </w:tc>
        <w:tc>
          <w:tcPr>
            <w:tcW w:w="281" w:type="pct"/>
            <w:shd w:val="clear" w:color="auto" w:fill="auto"/>
            <w:vAlign w:val="center"/>
            <w:hideMark/>
          </w:tcPr>
          <w:p w14:paraId="30126810" w14:textId="77777777" w:rsidR="006F6248" w:rsidRPr="00C16064" w:rsidRDefault="006F6248" w:rsidP="006F6248">
            <w:pPr>
              <w:jc w:val="center"/>
              <w:rPr>
                <w:bCs/>
                <w:sz w:val="16"/>
                <w:szCs w:val="16"/>
              </w:rPr>
            </w:pPr>
            <w:r w:rsidRPr="00C16064">
              <w:rPr>
                <w:bCs/>
                <w:sz w:val="16"/>
                <w:szCs w:val="16"/>
              </w:rPr>
              <w:t>36</w:t>
            </w:r>
          </w:p>
        </w:tc>
        <w:tc>
          <w:tcPr>
            <w:tcW w:w="272" w:type="pct"/>
            <w:shd w:val="clear" w:color="auto" w:fill="auto"/>
            <w:vAlign w:val="center"/>
            <w:hideMark/>
          </w:tcPr>
          <w:p w14:paraId="4D2F0CF9" w14:textId="77777777" w:rsidR="006F6248" w:rsidRPr="00C16064" w:rsidRDefault="006F6248" w:rsidP="006F6248">
            <w:pPr>
              <w:jc w:val="center"/>
              <w:rPr>
                <w:bCs/>
                <w:sz w:val="16"/>
                <w:szCs w:val="16"/>
              </w:rPr>
            </w:pPr>
            <w:r w:rsidRPr="00C16064">
              <w:rPr>
                <w:bCs/>
                <w:sz w:val="16"/>
                <w:szCs w:val="16"/>
              </w:rPr>
              <w:t>41</w:t>
            </w:r>
          </w:p>
        </w:tc>
        <w:tc>
          <w:tcPr>
            <w:tcW w:w="184" w:type="pct"/>
            <w:shd w:val="clear" w:color="auto" w:fill="auto"/>
            <w:vAlign w:val="center"/>
            <w:hideMark/>
          </w:tcPr>
          <w:p w14:paraId="21117A29" w14:textId="77777777" w:rsidR="006F6248" w:rsidRPr="00C16064" w:rsidRDefault="006F6248" w:rsidP="006F6248">
            <w:pPr>
              <w:jc w:val="center"/>
              <w:rPr>
                <w:bCs/>
                <w:sz w:val="16"/>
                <w:szCs w:val="16"/>
              </w:rPr>
            </w:pPr>
            <w:r w:rsidRPr="00C16064">
              <w:rPr>
                <w:bCs/>
                <w:sz w:val="16"/>
                <w:szCs w:val="16"/>
              </w:rPr>
              <w:t>42</w:t>
            </w:r>
          </w:p>
        </w:tc>
        <w:tc>
          <w:tcPr>
            <w:tcW w:w="249" w:type="pct"/>
            <w:shd w:val="clear" w:color="auto" w:fill="auto"/>
            <w:vAlign w:val="center"/>
            <w:hideMark/>
          </w:tcPr>
          <w:p w14:paraId="3688383C" w14:textId="77777777" w:rsidR="006F6248" w:rsidRPr="00C16064" w:rsidRDefault="006F6248" w:rsidP="006F6248">
            <w:pPr>
              <w:jc w:val="center"/>
              <w:rPr>
                <w:bCs/>
                <w:sz w:val="16"/>
                <w:szCs w:val="16"/>
              </w:rPr>
            </w:pPr>
            <w:r w:rsidRPr="00C16064">
              <w:rPr>
                <w:bCs/>
                <w:sz w:val="16"/>
                <w:szCs w:val="16"/>
              </w:rPr>
              <w:t>43</w:t>
            </w:r>
          </w:p>
        </w:tc>
      </w:tr>
      <w:tr w:rsidR="006F6248" w:rsidRPr="00C16064" w14:paraId="003E5411" w14:textId="77777777" w:rsidTr="006F6248">
        <w:trPr>
          <w:trHeight w:val="270"/>
        </w:trPr>
        <w:tc>
          <w:tcPr>
            <w:tcW w:w="184" w:type="pct"/>
            <w:shd w:val="clear" w:color="auto" w:fill="auto"/>
            <w:noWrap/>
            <w:vAlign w:val="center"/>
            <w:hideMark/>
          </w:tcPr>
          <w:p w14:paraId="56C97A3C" w14:textId="77777777" w:rsidR="006F6248" w:rsidRPr="00C16064" w:rsidRDefault="006F6248" w:rsidP="006F6248">
            <w:pPr>
              <w:jc w:val="center"/>
              <w:rPr>
                <w:sz w:val="16"/>
                <w:szCs w:val="16"/>
              </w:rPr>
            </w:pPr>
            <w:r w:rsidRPr="00C16064">
              <w:rPr>
                <w:sz w:val="16"/>
                <w:szCs w:val="16"/>
              </w:rPr>
              <w:t>1.</w:t>
            </w:r>
          </w:p>
        </w:tc>
        <w:tc>
          <w:tcPr>
            <w:tcW w:w="644" w:type="pct"/>
            <w:shd w:val="clear" w:color="auto" w:fill="auto"/>
            <w:vAlign w:val="center"/>
            <w:hideMark/>
          </w:tcPr>
          <w:p w14:paraId="0A633CF9" w14:textId="77777777" w:rsidR="006F6248" w:rsidRPr="00C16064" w:rsidRDefault="006F6248" w:rsidP="006F6248">
            <w:pPr>
              <w:jc w:val="both"/>
              <w:rPr>
                <w:bCs/>
                <w:sz w:val="16"/>
                <w:szCs w:val="16"/>
              </w:rPr>
            </w:pPr>
            <w:r w:rsidRPr="00C16064">
              <w:rPr>
                <w:bCs/>
                <w:sz w:val="16"/>
                <w:szCs w:val="16"/>
              </w:rPr>
              <w:t>Выработка тепловой энергии</w:t>
            </w:r>
          </w:p>
        </w:tc>
        <w:tc>
          <w:tcPr>
            <w:tcW w:w="316" w:type="pct"/>
            <w:shd w:val="clear" w:color="auto" w:fill="auto"/>
            <w:noWrap/>
            <w:vAlign w:val="center"/>
            <w:hideMark/>
          </w:tcPr>
          <w:p w14:paraId="1C26C286"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16014CA6" w14:textId="77777777" w:rsidR="006F6248" w:rsidRPr="00C16064" w:rsidRDefault="006F6248" w:rsidP="006F6248">
            <w:pPr>
              <w:jc w:val="center"/>
              <w:rPr>
                <w:sz w:val="16"/>
                <w:szCs w:val="16"/>
              </w:rPr>
            </w:pPr>
            <w:r w:rsidRPr="00C16064">
              <w:rPr>
                <w:sz w:val="16"/>
                <w:szCs w:val="16"/>
              </w:rPr>
              <w:t>16 855,3</w:t>
            </w:r>
          </w:p>
        </w:tc>
        <w:tc>
          <w:tcPr>
            <w:tcW w:w="331" w:type="pct"/>
            <w:shd w:val="clear" w:color="auto" w:fill="auto"/>
            <w:noWrap/>
            <w:vAlign w:val="center"/>
            <w:hideMark/>
          </w:tcPr>
          <w:p w14:paraId="4AE63819" w14:textId="77777777" w:rsidR="006F6248" w:rsidRPr="00C16064" w:rsidRDefault="006F6248" w:rsidP="006F6248">
            <w:pPr>
              <w:jc w:val="center"/>
              <w:rPr>
                <w:sz w:val="16"/>
                <w:szCs w:val="16"/>
              </w:rPr>
            </w:pPr>
            <w:r w:rsidRPr="00C16064">
              <w:rPr>
                <w:sz w:val="16"/>
                <w:szCs w:val="16"/>
              </w:rPr>
              <w:t>14 440,43</w:t>
            </w:r>
          </w:p>
        </w:tc>
        <w:tc>
          <w:tcPr>
            <w:tcW w:w="281" w:type="pct"/>
            <w:shd w:val="clear" w:color="auto" w:fill="auto"/>
            <w:noWrap/>
            <w:vAlign w:val="center"/>
            <w:hideMark/>
          </w:tcPr>
          <w:p w14:paraId="7D02EEF8" w14:textId="77777777" w:rsidR="006F6248" w:rsidRPr="00C16064" w:rsidRDefault="006F6248" w:rsidP="006F6248">
            <w:pPr>
              <w:jc w:val="center"/>
              <w:rPr>
                <w:sz w:val="16"/>
                <w:szCs w:val="16"/>
              </w:rPr>
            </w:pPr>
            <w:r w:rsidRPr="00C16064">
              <w:rPr>
                <w:sz w:val="16"/>
                <w:szCs w:val="16"/>
              </w:rPr>
              <w:t>14 532,50</w:t>
            </w:r>
          </w:p>
        </w:tc>
        <w:tc>
          <w:tcPr>
            <w:tcW w:w="340" w:type="pct"/>
            <w:shd w:val="clear" w:color="auto" w:fill="auto"/>
            <w:noWrap/>
            <w:vAlign w:val="center"/>
            <w:hideMark/>
          </w:tcPr>
          <w:p w14:paraId="7496A2C4" w14:textId="77777777" w:rsidR="006F6248" w:rsidRPr="00C16064" w:rsidRDefault="006F6248" w:rsidP="006F6248">
            <w:pPr>
              <w:jc w:val="center"/>
              <w:rPr>
                <w:sz w:val="16"/>
                <w:szCs w:val="16"/>
              </w:rPr>
            </w:pPr>
            <w:r w:rsidRPr="00C16064">
              <w:rPr>
                <w:sz w:val="16"/>
                <w:szCs w:val="16"/>
              </w:rPr>
              <w:t>16 000,2</w:t>
            </w:r>
          </w:p>
        </w:tc>
        <w:tc>
          <w:tcPr>
            <w:tcW w:w="281" w:type="pct"/>
            <w:shd w:val="clear" w:color="auto" w:fill="auto"/>
            <w:noWrap/>
            <w:vAlign w:val="center"/>
            <w:hideMark/>
          </w:tcPr>
          <w:p w14:paraId="51EF3103" w14:textId="77777777" w:rsidR="006F6248" w:rsidRPr="00C16064" w:rsidRDefault="006F6248" w:rsidP="006F6248">
            <w:pPr>
              <w:jc w:val="center"/>
              <w:rPr>
                <w:sz w:val="16"/>
                <w:szCs w:val="16"/>
              </w:rPr>
            </w:pPr>
            <w:r w:rsidRPr="00C16064">
              <w:rPr>
                <w:sz w:val="16"/>
                <w:szCs w:val="16"/>
              </w:rPr>
              <w:t>15 839,3</w:t>
            </w:r>
          </w:p>
        </w:tc>
        <w:tc>
          <w:tcPr>
            <w:tcW w:w="281" w:type="pct"/>
            <w:shd w:val="clear" w:color="auto" w:fill="auto"/>
            <w:noWrap/>
            <w:vAlign w:val="center"/>
            <w:hideMark/>
          </w:tcPr>
          <w:p w14:paraId="60382B03" w14:textId="77777777" w:rsidR="006F6248" w:rsidRPr="00C16064" w:rsidRDefault="006F6248" w:rsidP="006F6248">
            <w:pPr>
              <w:jc w:val="center"/>
              <w:rPr>
                <w:sz w:val="16"/>
                <w:szCs w:val="16"/>
              </w:rPr>
            </w:pPr>
            <w:r w:rsidRPr="00C16064">
              <w:rPr>
                <w:sz w:val="16"/>
                <w:szCs w:val="16"/>
              </w:rPr>
              <w:t>15 632,6</w:t>
            </w:r>
          </w:p>
        </w:tc>
        <w:tc>
          <w:tcPr>
            <w:tcW w:w="300" w:type="pct"/>
            <w:shd w:val="clear" w:color="auto" w:fill="auto"/>
            <w:noWrap/>
            <w:vAlign w:val="center"/>
            <w:hideMark/>
          </w:tcPr>
          <w:p w14:paraId="65D6F3A5"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024DEDD1"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02A91B7C" w14:textId="77777777" w:rsidR="006F6248" w:rsidRPr="00C16064" w:rsidRDefault="006F6248" w:rsidP="006F6248">
            <w:pPr>
              <w:jc w:val="center"/>
              <w:rPr>
                <w:sz w:val="16"/>
                <w:szCs w:val="16"/>
              </w:rPr>
            </w:pPr>
            <w:r w:rsidRPr="00C16064">
              <w:rPr>
                <w:sz w:val="16"/>
                <w:szCs w:val="16"/>
              </w:rPr>
              <w:t>97,7</w:t>
            </w:r>
          </w:p>
        </w:tc>
        <w:tc>
          <w:tcPr>
            <w:tcW w:w="281" w:type="pct"/>
            <w:shd w:val="clear" w:color="auto" w:fill="auto"/>
            <w:noWrap/>
            <w:vAlign w:val="center"/>
            <w:hideMark/>
          </w:tcPr>
          <w:p w14:paraId="2C900C23" w14:textId="77777777" w:rsidR="006F6248" w:rsidRPr="00C16064" w:rsidRDefault="006F6248" w:rsidP="006F6248">
            <w:pPr>
              <w:jc w:val="center"/>
              <w:rPr>
                <w:sz w:val="16"/>
                <w:szCs w:val="16"/>
              </w:rPr>
            </w:pPr>
            <w:r w:rsidRPr="00C16064">
              <w:rPr>
                <w:sz w:val="16"/>
                <w:szCs w:val="16"/>
              </w:rPr>
              <w:t>15 839,3</w:t>
            </w:r>
          </w:p>
        </w:tc>
        <w:tc>
          <w:tcPr>
            <w:tcW w:w="281" w:type="pct"/>
            <w:shd w:val="clear" w:color="auto" w:fill="auto"/>
            <w:noWrap/>
            <w:vAlign w:val="center"/>
            <w:hideMark/>
          </w:tcPr>
          <w:p w14:paraId="2D2E6C02" w14:textId="77777777" w:rsidR="006F6248" w:rsidRPr="00C16064" w:rsidRDefault="006F6248" w:rsidP="006F6248">
            <w:pPr>
              <w:jc w:val="center"/>
              <w:rPr>
                <w:sz w:val="16"/>
                <w:szCs w:val="16"/>
              </w:rPr>
            </w:pPr>
            <w:r w:rsidRPr="00C16064">
              <w:rPr>
                <w:sz w:val="16"/>
                <w:szCs w:val="16"/>
              </w:rPr>
              <w:t>15 632,6</w:t>
            </w:r>
          </w:p>
        </w:tc>
        <w:tc>
          <w:tcPr>
            <w:tcW w:w="272" w:type="pct"/>
            <w:shd w:val="clear" w:color="auto" w:fill="auto"/>
            <w:noWrap/>
            <w:vAlign w:val="center"/>
            <w:hideMark/>
          </w:tcPr>
          <w:p w14:paraId="68F25DFE"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350CCE3D"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4750C264" w14:textId="77777777" w:rsidR="006F6248" w:rsidRPr="00C16064" w:rsidRDefault="006F6248" w:rsidP="006F6248">
            <w:pPr>
              <w:jc w:val="center"/>
              <w:rPr>
                <w:sz w:val="16"/>
                <w:szCs w:val="16"/>
              </w:rPr>
            </w:pPr>
            <w:r w:rsidRPr="00C16064">
              <w:rPr>
                <w:sz w:val="16"/>
                <w:szCs w:val="16"/>
              </w:rPr>
              <w:t>100,0</w:t>
            </w:r>
          </w:p>
        </w:tc>
      </w:tr>
      <w:tr w:rsidR="006F6248" w:rsidRPr="00C16064" w14:paraId="07B01850" w14:textId="77777777" w:rsidTr="006F6248">
        <w:trPr>
          <w:trHeight w:val="255"/>
        </w:trPr>
        <w:tc>
          <w:tcPr>
            <w:tcW w:w="184" w:type="pct"/>
            <w:shd w:val="clear" w:color="auto" w:fill="auto"/>
            <w:noWrap/>
            <w:vAlign w:val="center"/>
            <w:hideMark/>
          </w:tcPr>
          <w:p w14:paraId="722BCC91" w14:textId="77777777" w:rsidR="006F6248" w:rsidRPr="00C16064" w:rsidRDefault="006F6248" w:rsidP="006F6248">
            <w:pPr>
              <w:jc w:val="center"/>
              <w:rPr>
                <w:sz w:val="16"/>
                <w:szCs w:val="16"/>
              </w:rPr>
            </w:pPr>
            <w:r w:rsidRPr="00C16064">
              <w:rPr>
                <w:sz w:val="16"/>
                <w:szCs w:val="16"/>
              </w:rPr>
              <w:t>2.</w:t>
            </w:r>
          </w:p>
        </w:tc>
        <w:tc>
          <w:tcPr>
            <w:tcW w:w="644" w:type="pct"/>
            <w:shd w:val="clear" w:color="auto" w:fill="auto"/>
            <w:vAlign w:val="center"/>
            <w:hideMark/>
          </w:tcPr>
          <w:p w14:paraId="1553BFF4" w14:textId="77777777" w:rsidR="006F6248" w:rsidRPr="00C16064" w:rsidRDefault="006F6248" w:rsidP="006F6248">
            <w:pPr>
              <w:jc w:val="both"/>
              <w:rPr>
                <w:sz w:val="16"/>
                <w:szCs w:val="16"/>
              </w:rPr>
            </w:pPr>
            <w:r w:rsidRPr="00C16064">
              <w:rPr>
                <w:sz w:val="16"/>
                <w:szCs w:val="16"/>
              </w:rPr>
              <w:t>СНК</w:t>
            </w:r>
          </w:p>
        </w:tc>
        <w:tc>
          <w:tcPr>
            <w:tcW w:w="316" w:type="pct"/>
            <w:shd w:val="clear" w:color="auto" w:fill="auto"/>
            <w:noWrap/>
            <w:vAlign w:val="center"/>
            <w:hideMark/>
          </w:tcPr>
          <w:p w14:paraId="48F7BD72"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632B9508" w14:textId="77777777" w:rsidR="006F6248" w:rsidRPr="00C16064" w:rsidRDefault="006F6248" w:rsidP="006F6248">
            <w:pPr>
              <w:jc w:val="center"/>
              <w:rPr>
                <w:sz w:val="16"/>
                <w:szCs w:val="16"/>
              </w:rPr>
            </w:pPr>
            <w:r w:rsidRPr="00C16064">
              <w:rPr>
                <w:sz w:val="16"/>
                <w:szCs w:val="16"/>
              </w:rPr>
              <w:t>262,9</w:t>
            </w:r>
          </w:p>
        </w:tc>
        <w:tc>
          <w:tcPr>
            <w:tcW w:w="331" w:type="pct"/>
            <w:shd w:val="clear" w:color="auto" w:fill="auto"/>
            <w:noWrap/>
            <w:vAlign w:val="center"/>
            <w:hideMark/>
          </w:tcPr>
          <w:p w14:paraId="1A012CD9" w14:textId="77777777" w:rsidR="006F6248" w:rsidRPr="00C16064" w:rsidRDefault="006F6248" w:rsidP="006F6248">
            <w:pPr>
              <w:jc w:val="center"/>
              <w:rPr>
                <w:sz w:val="16"/>
                <w:szCs w:val="16"/>
              </w:rPr>
            </w:pPr>
            <w:r w:rsidRPr="00C16064">
              <w:rPr>
                <w:sz w:val="16"/>
                <w:szCs w:val="16"/>
              </w:rPr>
              <w:t>266,59</w:t>
            </w:r>
          </w:p>
        </w:tc>
        <w:tc>
          <w:tcPr>
            <w:tcW w:w="281" w:type="pct"/>
            <w:shd w:val="clear" w:color="auto" w:fill="auto"/>
            <w:noWrap/>
            <w:vAlign w:val="center"/>
            <w:hideMark/>
          </w:tcPr>
          <w:p w14:paraId="3A224B9C" w14:textId="77777777" w:rsidR="006F6248" w:rsidRPr="00C16064" w:rsidRDefault="006F6248" w:rsidP="006F6248">
            <w:pPr>
              <w:jc w:val="center"/>
              <w:rPr>
                <w:sz w:val="16"/>
                <w:szCs w:val="16"/>
              </w:rPr>
            </w:pPr>
            <w:r w:rsidRPr="00C16064">
              <w:rPr>
                <w:sz w:val="16"/>
                <w:szCs w:val="16"/>
              </w:rPr>
              <w:t>226,71</w:t>
            </w:r>
          </w:p>
        </w:tc>
        <w:tc>
          <w:tcPr>
            <w:tcW w:w="340" w:type="pct"/>
            <w:shd w:val="clear" w:color="auto" w:fill="auto"/>
            <w:noWrap/>
            <w:vAlign w:val="center"/>
            <w:hideMark/>
          </w:tcPr>
          <w:p w14:paraId="50BB8426" w14:textId="77777777" w:rsidR="006F6248" w:rsidRPr="00C16064" w:rsidRDefault="006F6248" w:rsidP="006F6248">
            <w:pPr>
              <w:jc w:val="center"/>
              <w:rPr>
                <w:sz w:val="16"/>
                <w:szCs w:val="16"/>
              </w:rPr>
            </w:pPr>
            <w:r w:rsidRPr="00C16064">
              <w:rPr>
                <w:sz w:val="16"/>
                <w:szCs w:val="16"/>
              </w:rPr>
              <w:t>249,6</w:t>
            </w:r>
          </w:p>
        </w:tc>
        <w:tc>
          <w:tcPr>
            <w:tcW w:w="281" w:type="pct"/>
            <w:shd w:val="clear" w:color="auto" w:fill="auto"/>
            <w:noWrap/>
            <w:vAlign w:val="center"/>
            <w:hideMark/>
          </w:tcPr>
          <w:p w14:paraId="44C995E6" w14:textId="77777777" w:rsidR="006F6248" w:rsidRPr="00C16064" w:rsidRDefault="006F6248" w:rsidP="006F6248">
            <w:pPr>
              <w:jc w:val="center"/>
              <w:rPr>
                <w:sz w:val="16"/>
                <w:szCs w:val="16"/>
              </w:rPr>
            </w:pPr>
            <w:r w:rsidRPr="00C16064">
              <w:rPr>
                <w:sz w:val="16"/>
                <w:szCs w:val="16"/>
              </w:rPr>
              <w:t>269,6</w:t>
            </w:r>
          </w:p>
        </w:tc>
        <w:tc>
          <w:tcPr>
            <w:tcW w:w="281" w:type="pct"/>
            <w:shd w:val="clear" w:color="auto" w:fill="auto"/>
            <w:noWrap/>
            <w:vAlign w:val="center"/>
            <w:hideMark/>
          </w:tcPr>
          <w:p w14:paraId="04886835" w14:textId="77777777" w:rsidR="006F6248" w:rsidRPr="00C16064" w:rsidRDefault="006F6248" w:rsidP="006F6248">
            <w:pPr>
              <w:jc w:val="center"/>
              <w:rPr>
                <w:sz w:val="16"/>
                <w:szCs w:val="16"/>
              </w:rPr>
            </w:pPr>
            <w:r w:rsidRPr="00C16064">
              <w:rPr>
                <w:sz w:val="16"/>
                <w:szCs w:val="16"/>
              </w:rPr>
              <w:t>243,9</w:t>
            </w:r>
          </w:p>
        </w:tc>
        <w:tc>
          <w:tcPr>
            <w:tcW w:w="300" w:type="pct"/>
            <w:shd w:val="clear" w:color="auto" w:fill="auto"/>
            <w:noWrap/>
            <w:vAlign w:val="center"/>
            <w:hideMark/>
          </w:tcPr>
          <w:p w14:paraId="00126FF5"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5E5DAE0B"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4AEAC3FF" w14:textId="77777777" w:rsidR="006F6248" w:rsidRPr="00C16064" w:rsidRDefault="006F6248" w:rsidP="006F6248">
            <w:pPr>
              <w:jc w:val="center"/>
              <w:rPr>
                <w:sz w:val="16"/>
                <w:szCs w:val="16"/>
              </w:rPr>
            </w:pPr>
            <w:r w:rsidRPr="00C16064">
              <w:rPr>
                <w:sz w:val="16"/>
                <w:szCs w:val="16"/>
              </w:rPr>
              <w:t>97,7</w:t>
            </w:r>
          </w:p>
        </w:tc>
        <w:tc>
          <w:tcPr>
            <w:tcW w:w="281" w:type="pct"/>
            <w:shd w:val="clear" w:color="auto" w:fill="auto"/>
            <w:noWrap/>
            <w:vAlign w:val="center"/>
            <w:hideMark/>
          </w:tcPr>
          <w:p w14:paraId="2B6DF99C" w14:textId="77777777" w:rsidR="006F6248" w:rsidRPr="00C16064" w:rsidRDefault="006F6248" w:rsidP="006F6248">
            <w:pPr>
              <w:jc w:val="center"/>
              <w:rPr>
                <w:sz w:val="16"/>
                <w:szCs w:val="16"/>
              </w:rPr>
            </w:pPr>
            <w:r w:rsidRPr="00C16064">
              <w:rPr>
                <w:sz w:val="16"/>
                <w:szCs w:val="16"/>
              </w:rPr>
              <w:t>269,6</w:t>
            </w:r>
          </w:p>
        </w:tc>
        <w:tc>
          <w:tcPr>
            <w:tcW w:w="281" w:type="pct"/>
            <w:shd w:val="clear" w:color="auto" w:fill="auto"/>
            <w:noWrap/>
            <w:vAlign w:val="center"/>
            <w:hideMark/>
          </w:tcPr>
          <w:p w14:paraId="350DA5B2" w14:textId="77777777" w:rsidR="006F6248" w:rsidRPr="00C16064" w:rsidRDefault="006F6248" w:rsidP="006F6248">
            <w:pPr>
              <w:jc w:val="center"/>
              <w:rPr>
                <w:sz w:val="16"/>
                <w:szCs w:val="16"/>
              </w:rPr>
            </w:pPr>
            <w:r w:rsidRPr="00C16064">
              <w:rPr>
                <w:sz w:val="16"/>
                <w:szCs w:val="16"/>
              </w:rPr>
              <w:t>243,9</w:t>
            </w:r>
          </w:p>
        </w:tc>
        <w:tc>
          <w:tcPr>
            <w:tcW w:w="272" w:type="pct"/>
            <w:shd w:val="clear" w:color="auto" w:fill="auto"/>
            <w:noWrap/>
            <w:vAlign w:val="center"/>
            <w:hideMark/>
          </w:tcPr>
          <w:p w14:paraId="679A7734"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2BDBE20E"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2D7BF699" w14:textId="77777777" w:rsidR="006F6248" w:rsidRPr="00C16064" w:rsidRDefault="006F6248" w:rsidP="006F6248">
            <w:pPr>
              <w:jc w:val="center"/>
              <w:rPr>
                <w:sz w:val="16"/>
                <w:szCs w:val="16"/>
              </w:rPr>
            </w:pPr>
            <w:r w:rsidRPr="00C16064">
              <w:rPr>
                <w:sz w:val="16"/>
                <w:szCs w:val="16"/>
              </w:rPr>
              <w:t>100,0</w:t>
            </w:r>
          </w:p>
        </w:tc>
      </w:tr>
      <w:tr w:rsidR="006F6248" w:rsidRPr="00C16064" w14:paraId="369B97B1" w14:textId="77777777" w:rsidTr="006F6248">
        <w:trPr>
          <w:trHeight w:val="255"/>
        </w:trPr>
        <w:tc>
          <w:tcPr>
            <w:tcW w:w="184" w:type="pct"/>
            <w:shd w:val="clear" w:color="auto" w:fill="auto"/>
            <w:noWrap/>
            <w:vAlign w:val="center"/>
            <w:hideMark/>
          </w:tcPr>
          <w:p w14:paraId="09A1688B" w14:textId="77777777" w:rsidR="006F6248" w:rsidRPr="00C16064" w:rsidRDefault="006F6248" w:rsidP="006F6248">
            <w:pPr>
              <w:jc w:val="center"/>
              <w:rPr>
                <w:sz w:val="16"/>
                <w:szCs w:val="16"/>
              </w:rPr>
            </w:pPr>
            <w:r w:rsidRPr="00C16064">
              <w:rPr>
                <w:sz w:val="16"/>
                <w:szCs w:val="16"/>
              </w:rPr>
              <w:t>3.</w:t>
            </w:r>
          </w:p>
        </w:tc>
        <w:tc>
          <w:tcPr>
            <w:tcW w:w="644" w:type="pct"/>
            <w:shd w:val="clear" w:color="auto" w:fill="auto"/>
            <w:vAlign w:val="center"/>
            <w:hideMark/>
          </w:tcPr>
          <w:p w14:paraId="103447CF" w14:textId="77777777" w:rsidR="006F6248" w:rsidRPr="00C16064" w:rsidRDefault="006F6248" w:rsidP="006F6248">
            <w:pPr>
              <w:jc w:val="both"/>
              <w:rPr>
                <w:sz w:val="16"/>
                <w:szCs w:val="16"/>
              </w:rPr>
            </w:pPr>
            <w:r w:rsidRPr="00C16064">
              <w:rPr>
                <w:sz w:val="16"/>
                <w:szCs w:val="16"/>
              </w:rPr>
              <w:t>Покупная тепловая энергия</w:t>
            </w:r>
          </w:p>
        </w:tc>
        <w:tc>
          <w:tcPr>
            <w:tcW w:w="316" w:type="pct"/>
            <w:shd w:val="clear" w:color="auto" w:fill="auto"/>
            <w:noWrap/>
            <w:vAlign w:val="center"/>
            <w:hideMark/>
          </w:tcPr>
          <w:p w14:paraId="40B3833A"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41BE164C" w14:textId="77777777" w:rsidR="006F6248" w:rsidRPr="00C16064" w:rsidRDefault="006F6248" w:rsidP="006F6248">
            <w:pPr>
              <w:jc w:val="center"/>
              <w:rPr>
                <w:sz w:val="16"/>
                <w:szCs w:val="16"/>
              </w:rPr>
            </w:pPr>
            <w:r w:rsidRPr="00C16064">
              <w:rPr>
                <w:sz w:val="16"/>
                <w:szCs w:val="16"/>
              </w:rPr>
              <w:t>0,0</w:t>
            </w:r>
          </w:p>
        </w:tc>
        <w:tc>
          <w:tcPr>
            <w:tcW w:w="331" w:type="pct"/>
            <w:shd w:val="clear" w:color="auto" w:fill="auto"/>
            <w:noWrap/>
            <w:vAlign w:val="center"/>
            <w:hideMark/>
          </w:tcPr>
          <w:p w14:paraId="346A2D5D"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685B14C3" w14:textId="77777777" w:rsidR="006F6248" w:rsidRPr="00C16064" w:rsidRDefault="006F6248" w:rsidP="006F6248">
            <w:pPr>
              <w:jc w:val="center"/>
              <w:rPr>
                <w:sz w:val="16"/>
                <w:szCs w:val="16"/>
              </w:rPr>
            </w:pPr>
            <w:r w:rsidRPr="00C16064">
              <w:rPr>
                <w:sz w:val="16"/>
                <w:szCs w:val="16"/>
              </w:rPr>
              <w:t>0,0</w:t>
            </w:r>
          </w:p>
        </w:tc>
        <w:tc>
          <w:tcPr>
            <w:tcW w:w="340" w:type="pct"/>
            <w:shd w:val="clear" w:color="auto" w:fill="auto"/>
            <w:noWrap/>
            <w:vAlign w:val="center"/>
            <w:hideMark/>
          </w:tcPr>
          <w:p w14:paraId="09385DBA"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527056BA"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3ABBF337" w14:textId="77777777" w:rsidR="006F6248" w:rsidRPr="00C16064" w:rsidRDefault="006F6248" w:rsidP="006F6248">
            <w:pPr>
              <w:jc w:val="center"/>
              <w:rPr>
                <w:sz w:val="16"/>
                <w:szCs w:val="16"/>
              </w:rPr>
            </w:pPr>
            <w:r w:rsidRPr="00C16064">
              <w:rPr>
                <w:sz w:val="16"/>
                <w:szCs w:val="16"/>
              </w:rPr>
              <w:t>0,0</w:t>
            </w:r>
          </w:p>
        </w:tc>
        <w:tc>
          <w:tcPr>
            <w:tcW w:w="300" w:type="pct"/>
            <w:shd w:val="clear" w:color="auto" w:fill="auto"/>
            <w:noWrap/>
            <w:vAlign w:val="center"/>
            <w:hideMark/>
          </w:tcPr>
          <w:p w14:paraId="576E500F"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3E022970"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73FC8D4B"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3AC56DC2"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43107A87" w14:textId="77777777" w:rsidR="006F6248" w:rsidRPr="00C16064" w:rsidRDefault="006F6248" w:rsidP="006F6248">
            <w:pPr>
              <w:jc w:val="center"/>
              <w:rPr>
                <w:sz w:val="16"/>
                <w:szCs w:val="16"/>
              </w:rPr>
            </w:pPr>
            <w:r w:rsidRPr="00C16064">
              <w:rPr>
                <w:sz w:val="16"/>
                <w:szCs w:val="16"/>
              </w:rPr>
              <w:t>0,0</w:t>
            </w:r>
          </w:p>
        </w:tc>
        <w:tc>
          <w:tcPr>
            <w:tcW w:w="272" w:type="pct"/>
            <w:shd w:val="clear" w:color="auto" w:fill="auto"/>
            <w:noWrap/>
            <w:vAlign w:val="center"/>
            <w:hideMark/>
          </w:tcPr>
          <w:p w14:paraId="6A3958B8"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350D7638"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607D00FB" w14:textId="77777777" w:rsidR="006F6248" w:rsidRPr="00C16064" w:rsidRDefault="006F6248" w:rsidP="006F6248">
            <w:pPr>
              <w:jc w:val="center"/>
              <w:rPr>
                <w:sz w:val="16"/>
                <w:szCs w:val="16"/>
              </w:rPr>
            </w:pPr>
            <w:r w:rsidRPr="00C16064">
              <w:rPr>
                <w:sz w:val="16"/>
                <w:szCs w:val="16"/>
              </w:rPr>
              <w:t>0,0</w:t>
            </w:r>
          </w:p>
        </w:tc>
      </w:tr>
      <w:tr w:rsidR="006F6248" w:rsidRPr="00C16064" w14:paraId="7A16BF3F" w14:textId="77777777" w:rsidTr="006F6248">
        <w:trPr>
          <w:trHeight w:val="270"/>
        </w:trPr>
        <w:tc>
          <w:tcPr>
            <w:tcW w:w="184" w:type="pct"/>
            <w:shd w:val="clear" w:color="auto" w:fill="auto"/>
            <w:noWrap/>
            <w:vAlign w:val="center"/>
            <w:hideMark/>
          </w:tcPr>
          <w:p w14:paraId="0A173A78" w14:textId="77777777" w:rsidR="006F6248" w:rsidRPr="00C16064" w:rsidRDefault="006F6248" w:rsidP="006F6248">
            <w:pPr>
              <w:jc w:val="center"/>
              <w:rPr>
                <w:sz w:val="16"/>
                <w:szCs w:val="16"/>
              </w:rPr>
            </w:pPr>
            <w:r w:rsidRPr="00C16064">
              <w:rPr>
                <w:sz w:val="16"/>
                <w:szCs w:val="16"/>
              </w:rPr>
              <w:t>4.</w:t>
            </w:r>
          </w:p>
        </w:tc>
        <w:tc>
          <w:tcPr>
            <w:tcW w:w="644" w:type="pct"/>
            <w:shd w:val="clear" w:color="auto" w:fill="auto"/>
            <w:vAlign w:val="center"/>
            <w:hideMark/>
          </w:tcPr>
          <w:p w14:paraId="382AC6EA" w14:textId="77777777" w:rsidR="006F6248" w:rsidRPr="00C16064" w:rsidRDefault="006F6248" w:rsidP="006F6248">
            <w:pPr>
              <w:jc w:val="both"/>
              <w:rPr>
                <w:sz w:val="16"/>
                <w:szCs w:val="16"/>
              </w:rPr>
            </w:pPr>
            <w:r w:rsidRPr="00C16064">
              <w:rPr>
                <w:sz w:val="16"/>
                <w:szCs w:val="16"/>
              </w:rPr>
              <w:t>Отпуск в сеть</w:t>
            </w:r>
          </w:p>
        </w:tc>
        <w:tc>
          <w:tcPr>
            <w:tcW w:w="316" w:type="pct"/>
            <w:shd w:val="clear" w:color="auto" w:fill="auto"/>
            <w:noWrap/>
            <w:vAlign w:val="center"/>
            <w:hideMark/>
          </w:tcPr>
          <w:p w14:paraId="5C1DD71F"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7FD2B17A" w14:textId="77777777" w:rsidR="006F6248" w:rsidRPr="00C16064" w:rsidRDefault="006F6248" w:rsidP="006F6248">
            <w:pPr>
              <w:jc w:val="center"/>
              <w:rPr>
                <w:sz w:val="16"/>
                <w:szCs w:val="16"/>
              </w:rPr>
            </w:pPr>
            <w:r w:rsidRPr="00C16064">
              <w:rPr>
                <w:sz w:val="16"/>
                <w:szCs w:val="16"/>
              </w:rPr>
              <w:t>16 592,3</w:t>
            </w:r>
          </w:p>
        </w:tc>
        <w:tc>
          <w:tcPr>
            <w:tcW w:w="331" w:type="pct"/>
            <w:shd w:val="clear" w:color="auto" w:fill="auto"/>
            <w:noWrap/>
            <w:vAlign w:val="center"/>
            <w:hideMark/>
          </w:tcPr>
          <w:p w14:paraId="50EF80C4" w14:textId="77777777" w:rsidR="006F6248" w:rsidRPr="00C16064" w:rsidRDefault="006F6248" w:rsidP="006F6248">
            <w:pPr>
              <w:jc w:val="center"/>
              <w:rPr>
                <w:sz w:val="16"/>
                <w:szCs w:val="16"/>
              </w:rPr>
            </w:pPr>
            <w:r w:rsidRPr="00C16064">
              <w:rPr>
                <w:sz w:val="16"/>
                <w:szCs w:val="16"/>
              </w:rPr>
              <w:t>14 173,8</w:t>
            </w:r>
          </w:p>
        </w:tc>
        <w:tc>
          <w:tcPr>
            <w:tcW w:w="281" w:type="pct"/>
            <w:shd w:val="clear" w:color="auto" w:fill="auto"/>
            <w:noWrap/>
            <w:vAlign w:val="center"/>
            <w:hideMark/>
          </w:tcPr>
          <w:p w14:paraId="0F2BCB54" w14:textId="77777777" w:rsidR="006F6248" w:rsidRPr="00C16064" w:rsidRDefault="006F6248" w:rsidP="006F6248">
            <w:pPr>
              <w:jc w:val="center"/>
              <w:rPr>
                <w:sz w:val="16"/>
                <w:szCs w:val="16"/>
              </w:rPr>
            </w:pPr>
            <w:r w:rsidRPr="00C16064">
              <w:rPr>
                <w:sz w:val="16"/>
                <w:szCs w:val="16"/>
              </w:rPr>
              <w:t>14 305,8</w:t>
            </w:r>
          </w:p>
        </w:tc>
        <w:tc>
          <w:tcPr>
            <w:tcW w:w="340" w:type="pct"/>
            <w:shd w:val="clear" w:color="auto" w:fill="auto"/>
            <w:noWrap/>
            <w:vAlign w:val="center"/>
            <w:hideMark/>
          </w:tcPr>
          <w:p w14:paraId="1E240D1D" w14:textId="77777777" w:rsidR="006F6248" w:rsidRPr="00C16064" w:rsidRDefault="006F6248" w:rsidP="006F6248">
            <w:pPr>
              <w:jc w:val="center"/>
              <w:rPr>
                <w:sz w:val="16"/>
                <w:szCs w:val="16"/>
              </w:rPr>
            </w:pPr>
            <w:r w:rsidRPr="00C16064">
              <w:rPr>
                <w:sz w:val="16"/>
                <w:szCs w:val="16"/>
              </w:rPr>
              <w:t>15 750,6</w:t>
            </w:r>
          </w:p>
        </w:tc>
        <w:tc>
          <w:tcPr>
            <w:tcW w:w="281" w:type="pct"/>
            <w:shd w:val="clear" w:color="auto" w:fill="auto"/>
            <w:noWrap/>
            <w:vAlign w:val="center"/>
            <w:hideMark/>
          </w:tcPr>
          <w:p w14:paraId="6817E2D5" w14:textId="77777777" w:rsidR="006F6248" w:rsidRPr="00C16064" w:rsidRDefault="006F6248" w:rsidP="006F6248">
            <w:pPr>
              <w:jc w:val="center"/>
              <w:rPr>
                <w:sz w:val="16"/>
                <w:szCs w:val="16"/>
              </w:rPr>
            </w:pPr>
            <w:r w:rsidRPr="00C16064">
              <w:rPr>
                <w:sz w:val="16"/>
                <w:szCs w:val="16"/>
              </w:rPr>
              <w:t>15 569,7</w:t>
            </w:r>
          </w:p>
        </w:tc>
        <w:tc>
          <w:tcPr>
            <w:tcW w:w="281" w:type="pct"/>
            <w:shd w:val="clear" w:color="auto" w:fill="auto"/>
            <w:noWrap/>
            <w:vAlign w:val="center"/>
            <w:hideMark/>
          </w:tcPr>
          <w:p w14:paraId="7765E249" w14:textId="77777777" w:rsidR="006F6248" w:rsidRPr="00C16064" w:rsidRDefault="006F6248" w:rsidP="006F6248">
            <w:pPr>
              <w:jc w:val="center"/>
              <w:rPr>
                <w:sz w:val="16"/>
                <w:szCs w:val="16"/>
              </w:rPr>
            </w:pPr>
            <w:r w:rsidRPr="00C16064">
              <w:rPr>
                <w:sz w:val="16"/>
                <w:szCs w:val="16"/>
              </w:rPr>
              <w:t>15 388,7</w:t>
            </w:r>
          </w:p>
        </w:tc>
        <w:tc>
          <w:tcPr>
            <w:tcW w:w="300" w:type="pct"/>
            <w:shd w:val="clear" w:color="auto" w:fill="auto"/>
            <w:noWrap/>
            <w:vAlign w:val="center"/>
            <w:hideMark/>
          </w:tcPr>
          <w:p w14:paraId="1AA713B7"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16AC1D70"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63F20FE0" w14:textId="77777777" w:rsidR="006F6248" w:rsidRPr="00C16064" w:rsidRDefault="006F6248" w:rsidP="006F6248">
            <w:pPr>
              <w:jc w:val="center"/>
              <w:rPr>
                <w:sz w:val="16"/>
                <w:szCs w:val="16"/>
              </w:rPr>
            </w:pPr>
            <w:r w:rsidRPr="00C16064">
              <w:rPr>
                <w:sz w:val="16"/>
                <w:szCs w:val="16"/>
              </w:rPr>
              <w:t>97,7</w:t>
            </w:r>
          </w:p>
        </w:tc>
        <w:tc>
          <w:tcPr>
            <w:tcW w:w="281" w:type="pct"/>
            <w:shd w:val="clear" w:color="auto" w:fill="auto"/>
            <w:noWrap/>
            <w:vAlign w:val="center"/>
            <w:hideMark/>
          </w:tcPr>
          <w:p w14:paraId="5857FB6F" w14:textId="77777777" w:rsidR="006F6248" w:rsidRPr="00C16064" w:rsidRDefault="006F6248" w:rsidP="006F6248">
            <w:pPr>
              <w:jc w:val="center"/>
              <w:rPr>
                <w:sz w:val="16"/>
                <w:szCs w:val="16"/>
              </w:rPr>
            </w:pPr>
            <w:r w:rsidRPr="00C16064">
              <w:rPr>
                <w:sz w:val="16"/>
                <w:szCs w:val="16"/>
              </w:rPr>
              <w:t>15 569,7</w:t>
            </w:r>
          </w:p>
        </w:tc>
        <w:tc>
          <w:tcPr>
            <w:tcW w:w="281" w:type="pct"/>
            <w:shd w:val="clear" w:color="auto" w:fill="auto"/>
            <w:noWrap/>
            <w:vAlign w:val="center"/>
            <w:hideMark/>
          </w:tcPr>
          <w:p w14:paraId="4255C337" w14:textId="77777777" w:rsidR="006F6248" w:rsidRPr="00C16064" w:rsidRDefault="006F6248" w:rsidP="006F6248">
            <w:pPr>
              <w:jc w:val="center"/>
              <w:rPr>
                <w:sz w:val="16"/>
                <w:szCs w:val="16"/>
              </w:rPr>
            </w:pPr>
            <w:r w:rsidRPr="00C16064">
              <w:rPr>
                <w:sz w:val="16"/>
                <w:szCs w:val="16"/>
              </w:rPr>
              <w:t>15 388,7</w:t>
            </w:r>
          </w:p>
        </w:tc>
        <w:tc>
          <w:tcPr>
            <w:tcW w:w="272" w:type="pct"/>
            <w:shd w:val="clear" w:color="auto" w:fill="auto"/>
            <w:noWrap/>
            <w:vAlign w:val="center"/>
            <w:hideMark/>
          </w:tcPr>
          <w:p w14:paraId="6F2EF26A"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7716B9C0"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3DE0F4A9" w14:textId="77777777" w:rsidR="006F6248" w:rsidRPr="00C16064" w:rsidRDefault="006F6248" w:rsidP="006F6248">
            <w:pPr>
              <w:jc w:val="center"/>
              <w:rPr>
                <w:sz w:val="16"/>
                <w:szCs w:val="16"/>
              </w:rPr>
            </w:pPr>
            <w:r w:rsidRPr="00C16064">
              <w:rPr>
                <w:sz w:val="16"/>
                <w:szCs w:val="16"/>
              </w:rPr>
              <w:t>100,0</w:t>
            </w:r>
          </w:p>
        </w:tc>
      </w:tr>
      <w:tr w:rsidR="006F6248" w:rsidRPr="00C16064" w14:paraId="74637A13" w14:textId="77777777" w:rsidTr="006F6248">
        <w:trPr>
          <w:trHeight w:val="255"/>
        </w:trPr>
        <w:tc>
          <w:tcPr>
            <w:tcW w:w="184" w:type="pct"/>
            <w:shd w:val="clear" w:color="auto" w:fill="auto"/>
            <w:noWrap/>
            <w:vAlign w:val="center"/>
            <w:hideMark/>
          </w:tcPr>
          <w:p w14:paraId="55B3DB82" w14:textId="77777777" w:rsidR="006F6248" w:rsidRPr="00C16064" w:rsidRDefault="006F6248" w:rsidP="006F6248">
            <w:pPr>
              <w:jc w:val="center"/>
              <w:rPr>
                <w:sz w:val="16"/>
                <w:szCs w:val="16"/>
              </w:rPr>
            </w:pPr>
            <w:r w:rsidRPr="00C16064">
              <w:rPr>
                <w:sz w:val="16"/>
                <w:szCs w:val="16"/>
              </w:rPr>
              <w:t>5.</w:t>
            </w:r>
          </w:p>
        </w:tc>
        <w:tc>
          <w:tcPr>
            <w:tcW w:w="644" w:type="pct"/>
            <w:shd w:val="clear" w:color="auto" w:fill="auto"/>
            <w:vAlign w:val="center"/>
            <w:hideMark/>
          </w:tcPr>
          <w:p w14:paraId="6FF8DB5F" w14:textId="77777777" w:rsidR="006F6248" w:rsidRPr="00C16064" w:rsidRDefault="006F6248" w:rsidP="006F6248">
            <w:pPr>
              <w:jc w:val="both"/>
              <w:rPr>
                <w:sz w:val="16"/>
                <w:szCs w:val="16"/>
              </w:rPr>
            </w:pPr>
            <w:r w:rsidRPr="00C16064">
              <w:rPr>
                <w:sz w:val="16"/>
                <w:szCs w:val="16"/>
              </w:rPr>
              <w:t>Потери в сетях</w:t>
            </w:r>
          </w:p>
        </w:tc>
        <w:tc>
          <w:tcPr>
            <w:tcW w:w="316" w:type="pct"/>
            <w:shd w:val="clear" w:color="auto" w:fill="auto"/>
            <w:noWrap/>
            <w:vAlign w:val="center"/>
            <w:hideMark/>
          </w:tcPr>
          <w:p w14:paraId="3904C0DA"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0667300F" w14:textId="77777777" w:rsidR="006F6248" w:rsidRPr="00C16064" w:rsidRDefault="006F6248" w:rsidP="006F6248">
            <w:pPr>
              <w:jc w:val="center"/>
              <w:rPr>
                <w:sz w:val="16"/>
                <w:szCs w:val="16"/>
              </w:rPr>
            </w:pPr>
            <w:r w:rsidRPr="00C16064">
              <w:rPr>
                <w:sz w:val="16"/>
                <w:szCs w:val="16"/>
              </w:rPr>
              <w:t>1 214,8</w:t>
            </w:r>
          </w:p>
        </w:tc>
        <w:tc>
          <w:tcPr>
            <w:tcW w:w="331" w:type="pct"/>
            <w:shd w:val="clear" w:color="auto" w:fill="auto"/>
            <w:noWrap/>
            <w:vAlign w:val="center"/>
            <w:hideMark/>
          </w:tcPr>
          <w:p w14:paraId="3FAB6027" w14:textId="77777777" w:rsidR="006F6248" w:rsidRPr="00C16064" w:rsidRDefault="006F6248" w:rsidP="006F6248">
            <w:pPr>
              <w:jc w:val="center"/>
              <w:rPr>
                <w:sz w:val="16"/>
                <w:szCs w:val="16"/>
              </w:rPr>
            </w:pPr>
            <w:r w:rsidRPr="00C16064">
              <w:rPr>
                <w:sz w:val="16"/>
                <w:szCs w:val="16"/>
              </w:rPr>
              <w:t>1 082,89</w:t>
            </w:r>
          </w:p>
        </w:tc>
        <w:tc>
          <w:tcPr>
            <w:tcW w:w="281" w:type="pct"/>
            <w:shd w:val="clear" w:color="auto" w:fill="auto"/>
            <w:noWrap/>
            <w:vAlign w:val="center"/>
            <w:hideMark/>
          </w:tcPr>
          <w:p w14:paraId="2C94948E" w14:textId="77777777" w:rsidR="006F6248" w:rsidRPr="00C16064" w:rsidRDefault="006F6248" w:rsidP="006F6248">
            <w:pPr>
              <w:jc w:val="center"/>
              <w:rPr>
                <w:sz w:val="16"/>
                <w:szCs w:val="16"/>
              </w:rPr>
            </w:pPr>
            <w:r w:rsidRPr="00C16064">
              <w:rPr>
                <w:sz w:val="16"/>
                <w:szCs w:val="16"/>
              </w:rPr>
              <w:t>1 214,84</w:t>
            </w:r>
          </w:p>
        </w:tc>
        <w:tc>
          <w:tcPr>
            <w:tcW w:w="340" w:type="pct"/>
            <w:shd w:val="clear" w:color="auto" w:fill="auto"/>
            <w:noWrap/>
            <w:vAlign w:val="center"/>
            <w:hideMark/>
          </w:tcPr>
          <w:p w14:paraId="5B13E400" w14:textId="77777777" w:rsidR="006F6248" w:rsidRPr="00C16064" w:rsidRDefault="006F6248" w:rsidP="006F6248">
            <w:pPr>
              <w:jc w:val="center"/>
              <w:rPr>
                <w:sz w:val="16"/>
                <w:szCs w:val="16"/>
              </w:rPr>
            </w:pPr>
            <w:r w:rsidRPr="00C16064">
              <w:rPr>
                <w:sz w:val="16"/>
                <w:szCs w:val="16"/>
              </w:rPr>
              <w:t>1 197,2</w:t>
            </w:r>
          </w:p>
        </w:tc>
        <w:tc>
          <w:tcPr>
            <w:tcW w:w="281" w:type="pct"/>
            <w:shd w:val="clear" w:color="auto" w:fill="auto"/>
            <w:noWrap/>
            <w:vAlign w:val="center"/>
            <w:hideMark/>
          </w:tcPr>
          <w:p w14:paraId="251EBABB" w14:textId="77777777" w:rsidR="006F6248" w:rsidRPr="00C16064" w:rsidRDefault="006F6248" w:rsidP="006F6248">
            <w:pPr>
              <w:jc w:val="center"/>
              <w:rPr>
                <w:sz w:val="16"/>
                <w:szCs w:val="16"/>
              </w:rPr>
            </w:pPr>
            <w:r w:rsidRPr="00C16064">
              <w:rPr>
                <w:sz w:val="16"/>
                <w:szCs w:val="16"/>
              </w:rPr>
              <w:t>1 598,1</w:t>
            </w:r>
          </w:p>
        </w:tc>
        <w:tc>
          <w:tcPr>
            <w:tcW w:w="281" w:type="pct"/>
            <w:shd w:val="clear" w:color="auto" w:fill="auto"/>
            <w:noWrap/>
            <w:vAlign w:val="center"/>
            <w:hideMark/>
          </w:tcPr>
          <w:p w14:paraId="26EE4C89" w14:textId="77777777" w:rsidR="006F6248" w:rsidRPr="00C16064" w:rsidRDefault="006F6248" w:rsidP="006F6248">
            <w:pPr>
              <w:jc w:val="center"/>
              <w:rPr>
                <w:sz w:val="16"/>
                <w:szCs w:val="16"/>
              </w:rPr>
            </w:pPr>
            <w:r w:rsidRPr="00C16064">
              <w:rPr>
                <w:sz w:val="16"/>
                <w:szCs w:val="16"/>
              </w:rPr>
              <w:t>1 197,2</w:t>
            </w:r>
          </w:p>
        </w:tc>
        <w:tc>
          <w:tcPr>
            <w:tcW w:w="300" w:type="pct"/>
            <w:shd w:val="clear" w:color="auto" w:fill="auto"/>
            <w:noWrap/>
            <w:vAlign w:val="center"/>
            <w:hideMark/>
          </w:tcPr>
          <w:p w14:paraId="1EFAEAE1"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1B117BAE"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08C26FB2" w14:textId="77777777" w:rsidR="006F6248" w:rsidRPr="00C16064" w:rsidRDefault="006F6248" w:rsidP="006F6248">
            <w:pPr>
              <w:jc w:val="center"/>
              <w:rPr>
                <w:sz w:val="16"/>
                <w:szCs w:val="16"/>
              </w:rPr>
            </w:pPr>
            <w:r w:rsidRPr="00C16064">
              <w:rPr>
                <w:sz w:val="16"/>
                <w:szCs w:val="16"/>
              </w:rPr>
              <w:t>100,0</w:t>
            </w:r>
          </w:p>
        </w:tc>
        <w:tc>
          <w:tcPr>
            <w:tcW w:w="281" w:type="pct"/>
            <w:shd w:val="clear" w:color="auto" w:fill="auto"/>
            <w:noWrap/>
            <w:vAlign w:val="center"/>
            <w:hideMark/>
          </w:tcPr>
          <w:p w14:paraId="2643BCF5" w14:textId="77777777" w:rsidR="006F6248" w:rsidRPr="00C16064" w:rsidRDefault="006F6248" w:rsidP="006F6248">
            <w:pPr>
              <w:jc w:val="center"/>
              <w:rPr>
                <w:sz w:val="16"/>
                <w:szCs w:val="16"/>
              </w:rPr>
            </w:pPr>
            <w:r w:rsidRPr="00C16064">
              <w:rPr>
                <w:sz w:val="16"/>
                <w:szCs w:val="16"/>
              </w:rPr>
              <w:t>1 598,1</w:t>
            </w:r>
          </w:p>
        </w:tc>
        <w:tc>
          <w:tcPr>
            <w:tcW w:w="281" w:type="pct"/>
            <w:shd w:val="clear" w:color="auto" w:fill="auto"/>
            <w:noWrap/>
            <w:vAlign w:val="center"/>
            <w:hideMark/>
          </w:tcPr>
          <w:p w14:paraId="0FB4CCD0" w14:textId="77777777" w:rsidR="006F6248" w:rsidRPr="00C16064" w:rsidRDefault="006F6248" w:rsidP="006F6248">
            <w:pPr>
              <w:jc w:val="center"/>
              <w:rPr>
                <w:sz w:val="16"/>
                <w:szCs w:val="16"/>
              </w:rPr>
            </w:pPr>
            <w:r w:rsidRPr="00C16064">
              <w:rPr>
                <w:sz w:val="16"/>
                <w:szCs w:val="16"/>
              </w:rPr>
              <w:t>1 197,2</w:t>
            </w:r>
          </w:p>
        </w:tc>
        <w:tc>
          <w:tcPr>
            <w:tcW w:w="272" w:type="pct"/>
            <w:shd w:val="clear" w:color="auto" w:fill="auto"/>
            <w:noWrap/>
            <w:vAlign w:val="center"/>
            <w:hideMark/>
          </w:tcPr>
          <w:p w14:paraId="2621F7D1"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002CE5DF"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557B406D" w14:textId="77777777" w:rsidR="006F6248" w:rsidRPr="00C16064" w:rsidRDefault="006F6248" w:rsidP="006F6248">
            <w:pPr>
              <w:jc w:val="center"/>
              <w:rPr>
                <w:sz w:val="16"/>
                <w:szCs w:val="16"/>
              </w:rPr>
            </w:pPr>
            <w:r w:rsidRPr="00C16064">
              <w:rPr>
                <w:sz w:val="16"/>
                <w:szCs w:val="16"/>
              </w:rPr>
              <w:t>100,0</w:t>
            </w:r>
          </w:p>
        </w:tc>
      </w:tr>
      <w:tr w:rsidR="006F6248" w:rsidRPr="00C16064" w14:paraId="0EE43542" w14:textId="77777777" w:rsidTr="006F6248">
        <w:trPr>
          <w:trHeight w:val="255"/>
        </w:trPr>
        <w:tc>
          <w:tcPr>
            <w:tcW w:w="184" w:type="pct"/>
            <w:shd w:val="clear" w:color="auto" w:fill="auto"/>
            <w:noWrap/>
            <w:vAlign w:val="center"/>
            <w:hideMark/>
          </w:tcPr>
          <w:p w14:paraId="274F2962" w14:textId="77777777" w:rsidR="006F6248" w:rsidRPr="00C16064" w:rsidRDefault="006F6248" w:rsidP="006F6248">
            <w:pPr>
              <w:jc w:val="center"/>
              <w:rPr>
                <w:sz w:val="16"/>
                <w:szCs w:val="16"/>
              </w:rPr>
            </w:pPr>
            <w:r w:rsidRPr="00C16064">
              <w:rPr>
                <w:sz w:val="16"/>
                <w:szCs w:val="16"/>
              </w:rPr>
              <w:t>6.</w:t>
            </w:r>
          </w:p>
        </w:tc>
        <w:tc>
          <w:tcPr>
            <w:tcW w:w="644" w:type="pct"/>
            <w:shd w:val="clear" w:color="auto" w:fill="auto"/>
            <w:vAlign w:val="center"/>
            <w:hideMark/>
          </w:tcPr>
          <w:p w14:paraId="22F35F75" w14:textId="77777777" w:rsidR="006F6248" w:rsidRPr="00C16064" w:rsidRDefault="006F6248" w:rsidP="006F6248">
            <w:pPr>
              <w:jc w:val="both"/>
              <w:rPr>
                <w:bCs/>
                <w:sz w:val="16"/>
                <w:szCs w:val="16"/>
              </w:rPr>
            </w:pPr>
            <w:r w:rsidRPr="00C16064">
              <w:rPr>
                <w:bCs/>
                <w:sz w:val="16"/>
                <w:szCs w:val="16"/>
              </w:rPr>
              <w:t>Полезный отпуск тепловой энергии</w:t>
            </w:r>
          </w:p>
        </w:tc>
        <w:tc>
          <w:tcPr>
            <w:tcW w:w="316" w:type="pct"/>
            <w:shd w:val="clear" w:color="auto" w:fill="auto"/>
            <w:noWrap/>
            <w:vAlign w:val="center"/>
            <w:hideMark/>
          </w:tcPr>
          <w:p w14:paraId="6DA1D096"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73CBF676" w14:textId="77777777" w:rsidR="006F6248" w:rsidRPr="00C16064" w:rsidRDefault="006F6248" w:rsidP="006F6248">
            <w:pPr>
              <w:jc w:val="center"/>
              <w:rPr>
                <w:sz w:val="16"/>
                <w:szCs w:val="16"/>
              </w:rPr>
            </w:pPr>
            <w:r w:rsidRPr="00C16064">
              <w:rPr>
                <w:sz w:val="16"/>
                <w:szCs w:val="16"/>
              </w:rPr>
              <w:t>15 377,5</w:t>
            </w:r>
          </w:p>
        </w:tc>
        <w:tc>
          <w:tcPr>
            <w:tcW w:w="331" w:type="pct"/>
            <w:shd w:val="clear" w:color="auto" w:fill="auto"/>
            <w:noWrap/>
            <w:vAlign w:val="center"/>
            <w:hideMark/>
          </w:tcPr>
          <w:p w14:paraId="72BB0353" w14:textId="77777777" w:rsidR="006F6248" w:rsidRPr="00C16064" w:rsidRDefault="006F6248" w:rsidP="006F6248">
            <w:pPr>
              <w:jc w:val="center"/>
              <w:rPr>
                <w:sz w:val="16"/>
                <w:szCs w:val="16"/>
              </w:rPr>
            </w:pPr>
            <w:r w:rsidRPr="00C16064">
              <w:rPr>
                <w:sz w:val="16"/>
                <w:szCs w:val="16"/>
              </w:rPr>
              <w:t>13 091,0</w:t>
            </w:r>
          </w:p>
        </w:tc>
        <w:tc>
          <w:tcPr>
            <w:tcW w:w="281" w:type="pct"/>
            <w:shd w:val="clear" w:color="auto" w:fill="auto"/>
            <w:noWrap/>
            <w:vAlign w:val="center"/>
            <w:hideMark/>
          </w:tcPr>
          <w:p w14:paraId="0B7B8E1A" w14:textId="77777777" w:rsidR="006F6248" w:rsidRPr="00C16064" w:rsidRDefault="006F6248" w:rsidP="006F6248">
            <w:pPr>
              <w:jc w:val="center"/>
              <w:rPr>
                <w:sz w:val="16"/>
                <w:szCs w:val="16"/>
              </w:rPr>
            </w:pPr>
            <w:r w:rsidRPr="00C16064">
              <w:rPr>
                <w:sz w:val="16"/>
                <w:szCs w:val="16"/>
              </w:rPr>
              <w:t>13 091,0</w:t>
            </w:r>
          </w:p>
        </w:tc>
        <w:tc>
          <w:tcPr>
            <w:tcW w:w="340" w:type="pct"/>
            <w:shd w:val="clear" w:color="auto" w:fill="auto"/>
            <w:noWrap/>
            <w:vAlign w:val="center"/>
            <w:hideMark/>
          </w:tcPr>
          <w:p w14:paraId="1E07342B" w14:textId="77777777" w:rsidR="006F6248" w:rsidRPr="00C16064" w:rsidRDefault="006F6248" w:rsidP="006F6248">
            <w:pPr>
              <w:jc w:val="center"/>
              <w:rPr>
                <w:sz w:val="16"/>
                <w:szCs w:val="16"/>
              </w:rPr>
            </w:pPr>
            <w:r w:rsidRPr="00C16064">
              <w:rPr>
                <w:sz w:val="16"/>
                <w:szCs w:val="16"/>
              </w:rPr>
              <w:t>14 553,4</w:t>
            </w:r>
          </w:p>
        </w:tc>
        <w:tc>
          <w:tcPr>
            <w:tcW w:w="281" w:type="pct"/>
            <w:shd w:val="clear" w:color="auto" w:fill="auto"/>
            <w:noWrap/>
            <w:vAlign w:val="center"/>
            <w:hideMark/>
          </w:tcPr>
          <w:p w14:paraId="15691C5B" w14:textId="77777777" w:rsidR="006F6248" w:rsidRPr="00C16064" w:rsidRDefault="006F6248" w:rsidP="006F6248">
            <w:pPr>
              <w:jc w:val="center"/>
              <w:rPr>
                <w:sz w:val="16"/>
                <w:szCs w:val="16"/>
              </w:rPr>
            </w:pPr>
            <w:r w:rsidRPr="00C16064">
              <w:rPr>
                <w:sz w:val="16"/>
                <w:szCs w:val="16"/>
              </w:rPr>
              <w:t>13 971,7</w:t>
            </w:r>
          </w:p>
        </w:tc>
        <w:tc>
          <w:tcPr>
            <w:tcW w:w="281" w:type="pct"/>
            <w:shd w:val="clear" w:color="auto" w:fill="auto"/>
            <w:noWrap/>
            <w:vAlign w:val="center"/>
            <w:hideMark/>
          </w:tcPr>
          <w:p w14:paraId="7C719484" w14:textId="77777777" w:rsidR="006F6248" w:rsidRPr="00C16064" w:rsidRDefault="006F6248" w:rsidP="006F6248">
            <w:pPr>
              <w:jc w:val="center"/>
              <w:rPr>
                <w:sz w:val="16"/>
                <w:szCs w:val="16"/>
              </w:rPr>
            </w:pPr>
            <w:r w:rsidRPr="00C16064">
              <w:rPr>
                <w:sz w:val="16"/>
                <w:szCs w:val="16"/>
              </w:rPr>
              <w:t>14 191,5</w:t>
            </w:r>
          </w:p>
        </w:tc>
        <w:tc>
          <w:tcPr>
            <w:tcW w:w="300" w:type="pct"/>
            <w:shd w:val="clear" w:color="auto" w:fill="auto"/>
            <w:noWrap/>
            <w:vAlign w:val="center"/>
            <w:hideMark/>
          </w:tcPr>
          <w:p w14:paraId="2C5B7468"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4B8D7559"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0CDBC0AF" w14:textId="77777777" w:rsidR="006F6248" w:rsidRPr="00C16064" w:rsidRDefault="006F6248" w:rsidP="006F6248">
            <w:pPr>
              <w:jc w:val="center"/>
              <w:rPr>
                <w:sz w:val="16"/>
                <w:szCs w:val="16"/>
              </w:rPr>
            </w:pPr>
            <w:r w:rsidRPr="00C16064">
              <w:rPr>
                <w:sz w:val="16"/>
                <w:szCs w:val="16"/>
              </w:rPr>
              <w:t>97,5</w:t>
            </w:r>
          </w:p>
        </w:tc>
        <w:tc>
          <w:tcPr>
            <w:tcW w:w="281" w:type="pct"/>
            <w:shd w:val="clear" w:color="auto" w:fill="auto"/>
            <w:noWrap/>
            <w:vAlign w:val="center"/>
            <w:hideMark/>
          </w:tcPr>
          <w:p w14:paraId="657BBBE2" w14:textId="77777777" w:rsidR="006F6248" w:rsidRPr="00C16064" w:rsidRDefault="006F6248" w:rsidP="006F6248">
            <w:pPr>
              <w:jc w:val="center"/>
              <w:rPr>
                <w:sz w:val="16"/>
                <w:szCs w:val="16"/>
              </w:rPr>
            </w:pPr>
            <w:r w:rsidRPr="00C16064">
              <w:rPr>
                <w:sz w:val="16"/>
                <w:szCs w:val="16"/>
              </w:rPr>
              <w:t>13 971,7</w:t>
            </w:r>
          </w:p>
        </w:tc>
        <w:tc>
          <w:tcPr>
            <w:tcW w:w="281" w:type="pct"/>
            <w:shd w:val="clear" w:color="auto" w:fill="auto"/>
            <w:noWrap/>
            <w:vAlign w:val="center"/>
            <w:hideMark/>
          </w:tcPr>
          <w:p w14:paraId="56E3C3C9" w14:textId="77777777" w:rsidR="006F6248" w:rsidRPr="00C16064" w:rsidRDefault="006F6248" w:rsidP="006F6248">
            <w:pPr>
              <w:jc w:val="center"/>
              <w:rPr>
                <w:sz w:val="16"/>
                <w:szCs w:val="16"/>
              </w:rPr>
            </w:pPr>
            <w:r w:rsidRPr="00C16064">
              <w:rPr>
                <w:sz w:val="16"/>
                <w:szCs w:val="16"/>
              </w:rPr>
              <w:t>14 191,5</w:t>
            </w:r>
          </w:p>
        </w:tc>
        <w:tc>
          <w:tcPr>
            <w:tcW w:w="272" w:type="pct"/>
            <w:shd w:val="clear" w:color="auto" w:fill="auto"/>
            <w:noWrap/>
            <w:vAlign w:val="center"/>
            <w:hideMark/>
          </w:tcPr>
          <w:p w14:paraId="7ADAEB6E"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3B86CD01"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3D736486" w14:textId="77777777" w:rsidR="006F6248" w:rsidRPr="00C16064" w:rsidRDefault="006F6248" w:rsidP="006F6248">
            <w:pPr>
              <w:jc w:val="center"/>
              <w:rPr>
                <w:sz w:val="16"/>
                <w:szCs w:val="16"/>
              </w:rPr>
            </w:pPr>
            <w:r w:rsidRPr="00C16064">
              <w:rPr>
                <w:sz w:val="16"/>
                <w:szCs w:val="16"/>
              </w:rPr>
              <w:t>100,0</w:t>
            </w:r>
          </w:p>
        </w:tc>
      </w:tr>
      <w:tr w:rsidR="006F6248" w:rsidRPr="00C16064" w14:paraId="36810A60" w14:textId="77777777" w:rsidTr="006F6248">
        <w:trPr>
          <w:trHeight w:val="270"/>
        </w:trPr>
        <w:tc>
          <w:tcPr>
            <w:tcW w:w="184" w:type="pct"/>
            <w:shd w:val="clear" w:color="auto" w:fill="auto"/>
            <w:noWrap/>
            <w:vAlign w:val="center"/>
            <w:hideMark/>
          </w:tcPr>
          <w:p w14:paraId="63DBF0E1" w14:textId="77777777" w:rsidR="006F6248" w:rsidRPr="00C16064" w:rsidRDefault="006F6248" w:rsidP="006F6248">
            <w:pPr>
              <w:jc w:val="center"/>
              <w:rPr>
                <w:bCs/>
                <w:sz w:val="16"/>
                <w:szCs w:val="16"/>
              </w:rPr>
            </w:pPr>
            <w:r w:rsidRPr="00C16064">
              <w:rPr>
                <w:bCs/>
                <w:sz w:val="16"/>
                <w:szCs w:val="16"/>
              </w:rPr>
              <w:t> </w:t>
            </w:r>
          </w:p>
        </w:tc>
        <w:tc>
          <w:tcPr>
            <w:tcW w:w="644" w:type="pct"/>
            <w:shd w:val="clear" w:color="auto" w:fill="auto"/>
            <w:vAlign w:val="center"/>
            <w:hideMark/>
          </w:tcPr>
          <w:p w14:paraId="07B4C1A8" w14:textId="77777777" w:rsidR="006F6248" w:rsidRPr="00C16064" w:rsidRDefault="006F6248" w:rsidP="006F6248">
            <w:pPr>
              <w:jc w:val="both"/>
              <w:rPr>
                <w:bCs/>
                <w:sz w:val="16"/>
                <w:szCs w:val="16"/>
              </w:rPr>
            </w:pPr>
            <w:r w:rsidRPr="00C16064">
              <w:rPr>
                <w:bCs/>
                <w:sz w:val="16"/>
                <w:szCs w:val="16"/>
              </w:rPr>
              <w:t>в т.ч. 1) на сторону:</w:t>
            </w:r>
          </w:p>
        </w:tc>
        <w:tc>
          <w:tcPr>
            <w:tcW w:w="316" w:type="pct"/>
            <w:shd w:val="clear" w:color="auto" w:fill="auto"/>
            <w:noWrap/>
            <w:vAlign w:val="center"/>
            <w:hideMark/>
          </w:tcPr>
          <w:p w14:paraId="3C75FC4F" w14:textId="77777777" w:rsidR="006F6248" w:rsidRPr="00C16064" w:rsidRDefault="006F6248" w:rsidP="006F6248">
            <w:pPr>
              <w:jc w:val="center"/>
              <w:rPr>
                <w:bCs/>
                <w:sz w:val="16"/>
                <w:szCs w:val="16"/>
              </w:rPr>
            </w:pPr>
            <w:r w:rsidRPr="00C16064">
              <w:rPr>
                <w:bCs/>
                <w:sz w:val="16"/>
                <w:szCs w:val="16"/>
              </w:rPr>
              <w:t>Гкал</w:t>
            </w:r>
          </w:p>
        </w:tc>
        <w:tc>
          <w:tcPr>
            <w:tcW w:w="340" w:type="pct"/>
            <w:shd w:val="clear" w:color="auto" w:fill="auto"/>
            <w:noWrap/>
            <w:vAlign w:val="center"/>
            <w:hideMark/>
          </w:tcPr>
          <w:p w14:paraId="155D37F8" w14:textId="77777777" w:rsidR="006F6248" w:rsidRPr="00C16064" w:rsidRDefault="006F6248" w:rsidP="006F6248">
            <w:pPr>
              <w:jc w:val="center"/>
              <w:rPr>
                <w:bCs/>
                <w:sz w:val="16"/>
                <w:szCs w:val="16"/>
              </w:rPr>
            </w:pPr>
            <w:r w:rsidRPr="00C16064">
              <w:rPr>
                <w:bCs/>
                <w:sz w:val="16"/>
                <w:szCs w:val="16"/>
              </w:rPr>
              <w:t>15 358,0</w:t>
            </w:r>
          </w:p>
        </w:tc>
        <w:tc>
          <w:tcPr>
            <w:tcW w:w="331" w:type="pct"/>
            <w:shd w:val="clear" w:color="auto" w:fill="auto"/>
            <w:noWrap/>
            <w:vAlign w:val="center"/>
            <w:hideMark/>
          </w:tcPr>
          <w:p w14:paraId="3438F3B2" w14:textId="77777777" w:rsidR="006F6248" w:rsidRPr="00C16064" w:rsidRDefault="006F6248" w:rsidP="006F6248">
            <w:pPr>
              <w:jc w:val="center"/>
              <w:rPr>
                <w:bCs/>
                <w:sz w:val="16"/>
                <w:szCs w:val="16"/>
              </w:rPr>
            </w:pPr>
            <w:r w:rsidRPr="00C16064">
              <w:rPr>
                <w:bCs/>
                <w:sz w:val="16"/>
                <w:szCs w:val="16"/>
              </w:rPr>
              <w:t>13 074,9</w:t>
            </w:r>
          </w:p>
        </w:tc>
        <w:tc>
          <w:tcPr>
            <w:tcW w:w="281" w:type="pct"/>
            <w:shd w:val="clear" w:color="auto" w:fill="auto"/>
            <w:noWrap/>
            <w:vAlign w:val="center"/>
            <w:hideMark/>
          </w:tcPr>
          <w:p w14:paraId="07E9BBE6" w14:textId="77777777" w:rsidR="006F6248" w:rsidRPr="00C16064" w:rsidRDefault="006F6248" w:rsidP="006F6248">
            <w:pPr>
              <w:jc w:val="center"/>
              <w:rPr>
                <w:bCs/>
                <w:sz w:val="16"/>
                <w:szCs w:val="16"/>
              </w:rPr>
            </w:pPr>
            <w:r w:rsidRPr="00C16064">
              <w:rPr>
                <w:bCs/>
                <w:sz w:val="16"/>
                <w:szCs w:val="16"/>
              </w:rPr>
              <w:t>13 074,9</w:t>
            </w:r>
          </w:p>
        </w:tc>
        <w:tc>
          <w:tcPr>
            <w:tcW w:w="340" w:type="pct"/>
            <w:shd w:val="clear" w:color="auto" w:fill="auto"/>
            <w:noWrap/>
            <w:vAlign w:val="center"/>
            <w:hideMark/>
          </w:tcPr>
          <w:p w14:paraId="2CDA1DEE" w14:textId="77777777" w:rsidR="006F6248" w:rsidRPr="00C16064" w:rsidRDefault="006F6248" w:rsidP="006F6248">
            <w:pPr>
              <w:jc w:val="center"/>
              <w:rPr>
                <w:bCs/>
                <w:sz w:val="16"/>
                <w:szCs w:val="16"/>
              </w:rPr>
            </w:pPr>
            <w:r w:rsidRPr="00C16064">
              <w:rPr>
                <w:bCs/>
                <w:sz w:val="16"/>
                <w:szCs w:val="16"/>
              </w:rPr>
              <w:t>14 535,9</w:t>
            </w:r>
          </w:p>
        </w:tc>
        <w:tc>
          <w:tcPr>
            <w:tcW w:w="281" w:type="pct"/>
            <w:shd w:val="clear" w:color="auto" w:fill="auto"/>
            <w:noWrap/>
            <w:vAlign w:val="center"/>
            <w:hideMark/>
          </w:tcPr>
          <w:p w14:paraId="46BAEFDA" w14:textId="77777777" w:rsidR="006F6248" w:rsidRPr="00C16064" w:rsidRDefault="006F6248" w:rsidP="006F6248">
            <w:pPr>
              <w:jc w:val="center"/>
              <w:rPr>
                <w:bCs/>
                <w:sz w:val="16"/>
                <w:szCs w:val="16"/>
              </w:rPr>
            </w:pPr>
            <w:r w:rsidRPr="00C16064">
              <w:rPr>
                <w:bCs/>
                <w:sz w:val="16"/>
                <w:szCs w:val="16"/>
              </w:rPr>
              <w:t>13 953,7</w:t>
            </w:r>
          </w:p>
        </w:tc>
        <w:tc>
          <w:tcPr>
            <w:tcW w:w="281" w:type="pct"/>
            <w:shd w:val="clear" w:color="auto" w:fill="auto"/>
            <w:noWrap/>
            <w:vAlign w:val="center"/>
            <w:hideMark/>
          </w:tcPr>
          <w:p w14:paraId="0C906779" w14:textId="77777777" w:rsidR="006F6248" w:rsidRPr="00C16064" w:rsidRDefault="006F6248" w:rsidP="006F6248">
            <w:pPr>
              <w:jc w:val="center"/>
              <w:rPr>
                <w:bCs/>
                <w:sz w:val="16"/>
                <w:szCs w:val="16"/>
              </w:rPr>
            </w:pPr>
            <w:r w:rsidRPr="00C16064">
              <w:rPr>
                <w:bCs/>
                <w:sz w:val="16"/>
                <w:szCs w:val="16"/>
              </w:rPr>
              <w:t>14 175,5</w:t>
            </w:r>
          </w:p>
        </w:tc>
        <w:tc>
          <w:tcPr>
            <w:tcW w:w="300" w:type="pct"/>
            <w:shd w:val="clear" w:color="auto" w:fill="auto"/>
            <w:noWrap/>
            <w:vAlign w:val="center"/>
            <w:hideMark/>
          </w:tcPr>
          <w:p w14:paraId="1ADE484E" w14:textId="77777777" w:rsidR="006F6248" w:rsidRPr="00C16064" w:rsidRDefault="006F6248" w:rsidP="006F6248">
            <w:pPr>
              <w:jc w:val="right"/>
              <w:rPr>
                <w:bCs/>
                <w:sz w:val="16"/>
                <w:szCs w:val="16"/>
              </w:rPr>
            </w:pPr>
            <w:r w:rsidRPr="00C16064">
              <w:rPr>
                <w:bCs/>
                <w:sz w:val="16"/>
                <w:szCs w:val="16"/>
              </w:rPr>
              <w:t> </w:t>
            </w:r>
          </w:p>
        </w:tc>
        <w:tc>
          <w:tcPr>
            <w:tcW w:w="184" w:type="pct"/>
            <w:shd w:val="clear" w:color="auto" w:fill="auto"/>
            <w:noWrap/>
            <w:vAlign w:val="center"/>
            <w:hideMark/>
          </w:tcPr>
          <w:p w14:paraId="5C88866A" w14:textId="77777777" w:rsidR="006F6248" w:rsidRPr="00C16064" w:rsidRDefault="006F6248" w:rsidP="006F6248">
            <w:pPr>
              <w:jc w:val="right"/>
              <w:rPr>
                <w:bCs/>
                <w:sz w:val="16"/>
                <w:szCs w:val="16"/>
              </w:rPr>
            </w:pPr>
            <w:r w:rsidRPr="00C16064">
              <w:rPr>
                <w:bCs/>
                <w:sz w:val="16"/>
                <w:szCs w:val="16"/>
              </w:rPr>
              <w:t> </w:t>
            </w:r>
          </w:p>
        </w:tc>
        <w:tc>
          <w:tcPr>
            <w:tcW w:w="249" w:type="pct"/>
            <w:shd w:val="clear" w:color="auto" w:fill="auto"/>
            <w:noWrap/>
            <w:vAlign w:val="center"/>
            <w:hideMark/>
          </w:tcPr>
          <w:p w14:paraId="7C99858B" w14:textId="77777777" w:rsidR="006F6248" w:rsidRPr="00C16064" w:rsidRDefault="006F6248" w:rsidP="006F6248">
            <w:pPr>
              <w:jc w:val="center"/>
              <w:rPr>
                <w:sz w:val="16"/>
                <w:szCs w:val="16"/>
              </w:rPr>
            </w:pPr>
            <w:r w:rsidRPr="00C16064">
              <w:rPr>
                <w:sz w:val="16"/>
                <w:szCs w:val="16"/>
              </w:rPr>
              <w:t>97,5</w:t>
            </w:r>
          </w:p>
        </w:tc>
        <w:tc>
          <w:tcPr>
            <w:tcW w:w="281" w:type="pct"/>
            <w:shd w:val="clear" w:color="auto" w:fill="auto"/>
            <w:noWrap/>
            <w:vAlign w:val="center"/>
            <w:hideMark/>
          </w:tcPr>
          <w:p w14:paraId="28A51B0F" w14:textId="77777777" w:rsidR="006F6248" w:rsidRPr="00C16064" w:rsidRDefault="006F6248" w:rsidP="006F6248">
            <w:pPr>
              <w:jc w:val="center"/>
              <w:rPr>
                <w:bCs/>
                <w:sz w:val="16"/>
                <w:szCs w:val="16"/>
              </w:rPr>
            </w:pPr>
            <w:r w:rsidRPr="00C16064">
              <w:rPr>
                <w:bCs/>
                <w:sz w:val="16"/>
                <w:szCs w:val="16"/>
              </w:rPr>
              <w:t>13 953,7</w:t>
            </w:r>
          </w:p>
        </w:tc>
        <w:tc>
          <w:tcPr>
            <w:tcW w:w="281" w:type="pct"/>
            <w:shd w:val="clear" w:color="auto" w:fill="auto"/>
            <w:noWrap/>
            <w:vAlign w:val="center"/>
            <w:hideMark/>
          </w:tcPr>
          <w:p w14:paraId="610BE823" w14:textId="77777777" w:rsidR="006F6248" w:rsidRPr="00C16064" w:rsidRDefault="006F6248" w:rsidP="006F6248">
            <w:pPr>
              <w:jc w:val="center"/>
              <w:rPr>
                <w:bCs/>
                <w:sz w:val="16"/>
                <w:szCs w:val="16"/>
              </w:rPr>
            </w:pPr>
            <w:r w:rsidRPr="00C16064">
              <w:rPr>
                <w:bCs/>
                <w:sz w:val="16"/>
                <w:szCs w:val="16"/>
              </w:rPr>
              <w:t>14 175,5</w:t>
            </w:r>
          </w:p>
        </w:tc>
        <w:tc>
          <w:tcPr>
            <w:tcW w:w="272" w:type="pct"/>
            <w:shd w:val="clear" w:color="auto" w:fill="auto"/>
            <w:noWrap/>
            <w:vAlign w:val="center"/>
            <w:hideMark/>
          </w:tcPr>
          <w:p w14:paraId="20D570D1" w14:textId="77777777" w:rsidR="006F6248" w:rsidRPr="00C16064" w:rsidRDefault="006F6248" w:rsidP="006F6248">
            <w:pPr>
              <w:jc w:val="right"/>
              <w:rPr>
                <w:bCs/>
                <w:sz w:val="16"/>
                <w:szCs w:val="16"/>
              </w:rPr>
            </w:pPr>
            <w:r w:rsidRPr="00C16064">
              <w:rPr>
                <w:bCs/>
                <w:sz w:val="16"/>
                <w:szCs w:val="16"/>
              </w:rPr>
              <w:t> </w:t>
            </w:r>
          </w:p>
        </w:tc>
        <w:tc>
          <w:tcPr>
            <w:tcW w:w="184" w:type="pct"/>
            <w:shd w:val="clear" w:color="auto" w:fill="auto"/>
            <w:noWrap/>
            <w:vAlign w:val="center"/>
            <w:hideMark/>
          </w:tcPr>
          <w:p w14:paraId="3755BD32" w14:textId="77777777" w:rsidR="006F6248" w:rsidRPr="00C16064" w:rsidRDefault="006F6248" w:rsidP="006F6248">
            <w:pPr>
              <w:jc w:val="right"/>
              <w:rPr>
                <w:bCs/>
                <w:sz w:val="16"/>
                <w:szCs w:val="16"/>
              </w:rPr>
            </w:pPr>
            <w:r w:rsidRPr="00C16064">
              <w:rPr>
                <w:bCs/>
                <w:sz w:val="16"/>
                <w:szCs w:val="16"/>
              </w:rPr>
              <w:t> </w:t>
            </w:r>
          </w:p>
        </w:tc>
        <w:tc>
          <w:tcPr>
            <w:tcW w:w="249" w:type="pct"/>
            <w:shd w:val="clear" w:color="auto" w:fill="auto"/>
            <w:noWrap/>
            <w:vAlign w:val="center"/>
            <w:hideMark/>
          </w:tcPr>
          <w:p w14:paraId="6F47F4A3" w14:textId="77777777" w:rsidR="006F6248" w:rsidRPr="00C16064" w:rsidRDefault="006F6248" w:rsidP="006F6248">
            <w:pPr>
              <w:jc w:val="center"/>
              <w:rPr>
                <w:bCs/>
                <w:sz w:val="16"/>
                <w:szCs w:val="16"/>
              </w:rPr>
            </w:pPr>
            <w:r w:rsidRPr="00C16064">
              <w:rPr>
                <w:bCs/>
                <w:sz w:val="16"/>
                <w:szCs w:val="16"/>
              </w:rPr>
              <w:t>100,0</w:t>
            </w:r>
          </w:p>
        </w:tc>
      </w:tr>
      <w:tr w:rsidR="006F6248" w:rsidRPr="00C16064" w14:paraId="39E3B11C" w14:textId="77777777" w:rsidTr="006F6248">
        <w:trPr>
          <w:trHeight w:val="255"/>
        </w:trPr>
        <w:tc>
          <w:tcPr>
            <w:tcW w:w="184" w:type="pct"/>
            <w:shd w:val="clear" w:color="auto" w:fill="auto"/>
            <w:noWrap/>
            <w:vAlign w:val="center"/>
            <w:hideMark/>
          </w:tcPr>
          <w:p w14:paraId="0F77D3C7"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0304370A" w14:textId="77777777" w:rsidR="006F6248" w:rsidRPr="00C16064" w:rsidRDefault="006F6248" w:rsidP="006F6248">
            <w:pPr>
              <w:jc w:val="both"/>
              <w:rPr>
                <w:sz w:val="16"/>
                <w:szCs w:val="16"/>
              </w:rPr>
            </w:pPr>
            <w:r w:rsidRPr="00C16064">
              <w:rPr>
                <w:sz w:val="16"/>
                <w:szCs w:val="16"/>
              </w:rPr>
              <w:t xml:space="preserve">         -  население</w:t>
            </w:r>
          </w:p>
        </w:tc>
        <w:tc>
          <w:tcPr>
            <w:tcW w:w="316" w:type="pct"/>
            <w:shd w:val="clear" w:color="auto" w:fill="auto"/>
            <w:noWrap/>
            <w:vAlign w:val="center"/>
            <w:hideMark/>
          </w:tcPr>
          <w:p w14:paraId="53C02185"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0CD2CF94" w14:textId="77777777" w:rsidR="006F6248" w:rsidRPr="00C16064" w:rsidRDefault="006F6248" w:rsidP="006F6248">
            <w:pPr>
              <w:jc w:val="center"/>
              <w:rPr>
                <w:sz w:val="16"/>
                <w:szCs w:val="16"/>
              </w:rPr>
            </w:pPr>
            <w:r w:rsidRPr="00C16064">
              <w:rPr>
                <w:sz w:val="16"/>
                <w:szCs w:val="16"/>
              </w:rPr>
              <w:t>2 761,9</w:t>
            </w:r>
          </w:p>
        </w:tc>
        <w:tc>
          <w:tcPr>
            <w:tcW w:w="331" w:type="pct"/>
            <w:shd w:val="clear" w:color="auto" w:fill="auto"/>
            <w:noWrap/>
            <w:vAlign w:val="center"/>
            <w:hideMark/>
          </w:tcPr>
          <w:p w14:paraId="0E72063C" w14:textId="77777777" w:rsidR="006F6248" w:rsidRPr="00C16064" w:rsidRDefault="006F6248" w:rsidP="006F6248">
            <w:pPr>
              <w:jc w:val="center"/>
              <w:rPr>
                <w:sz w:val="16"/>
                <w:szCs w:val="16"/>
              </w:rPr>
            </w:pPr>
            <w:r w:rsidRPr="00C16064">
              <w:rPr>
                <w:sz w:val="16"/>
                <w:szCs w:val="16"/>
              </w:rPr>
              <w:t>2 253,3</w:t>
            </w:r>
          </w:p>
        </w:tc>
        <w:tc>
          <w:tcPr>
            <w:tcW w:w="281" w:type="pct"/>
            <w:shd w:val="clear" w:color="auto" w:fill="auto"/>
            <w:noWrap/>
            <w:vAlign w:val="center"/>
            <w:hideMark/>
          </w:tcPr>
          <w:p w14:paraId="4765D861" w14:textId="77777777" w:rsidR="006F6248" w:rsidRPr="00C16064" w:rsidRDefault="006F6248" w:rsidP="006F6248">
            <w:pPr>
              <w:jc w:val="center"/>
              <w:rPr>
                <w:sz w:val="16"/>
                <w:szCs w:val="16"/>
              </w:rPr>
            </w:pPr>
            <w:r w:rsidRPr="00C16064">
              <w:rPr>
                <w:sz w:val="16"/>
                <w:szCs w:val="16"/>
              </w:rPr>
              <w:t>2 253,3</w:t>
            </w:r>
          </w:p>
        </w:tc>
        <w:tc>
          <w:tcPr>
            <w:tcW w:w="340" w:type="pct"/>
            <w:shd w:val="clear" w:color="auto" w:fill="auto"/>
            <w:noWrap/>
            <w:vAlign w:val="center"/>
            <w:hideMark/>
          </w:tcPr>
          <w:p w14:paraId="292ADE00" w14:textId="77777777" w:rsidR="006F6248" w:rsidRPr="00C16064" w:rsidRDefault="006F6248" w:rsidP="006F6248">
            <w:pPr>
              <w:jc w:val="center"/>
              <w:rPr>
                <w:sz w:val="16"/>
                <w:szCs w:val="16"/>
              </w:rPr>
            </w:pPr>
            <w:r w:rsidRPr="00C16064">
              <w:rPr>
                <w:sz w:val="16"/>
                <w:szCs w:val="16"/>
              </w:rPr>
              <w:t>2 593,6</w:t>
            </w:r>
          </w:p>
        </w:tc>
        <w:tc>
          <w:tcPr>
            <w:tcW w:w="281" w:type="pct"/>
            <w:shd w:val="clear" w:color="auto" w:fill="auto"/>
            <w:noWrap/>
            <w:vAlign w:val="center"/>
            <w:hideMark/>
          </w:tcPr>
          <w:p w14:paraId="6C937AE4" w14:textId="77777777" w:rsidR="006F6248" w:rsidRPr="00C16064" w:rsidRDefault="006F6248" w:rsidP="006F6248">
            <w:pPr>
              <w:jc w:val="center"/>
              <w:rPr>
                <w:sz w:val="16"/>
                <w:szCs w:val="16"/>
              </w:rPr>
            </w:pPr>
            <w:r w:rsidRPr="00C16064">
              <w:rPr>
                <w:sz w:val="16"/>
                <w:szCs w:val="16"/>
              </w:rPr>
              <w:t>2 468,4</w:t>
            </w:r>
          </w:p>
        </w:tc>
        <w:tc>
          <w:tcPr>
            <w:tcW w:w="281" w:type="pct"/>
            <w:shd w:val="clear" w:color="auto" w:fill="auto"/>
            <w:noWrap/>
            <w:vAlign w:val="center"/>
            <w:hideMark/>
          </w:tcPr>
          <w:p w14:paraId="70DE754F" w14:textId="77777777" w:rsidR="006F6248" w:rsidRPr="00C16064" w:rsidRDefault="006F6248" w:rsidP="006F6248">
            <w:pPr>
              <w:jc w:val="center"/>
              <w:rPr>
                <w:sz w:val="16"/>
                <w:szCs w:val="16"/>
              </w:rPr>
            </w:pPr>
            <w:r w:rsidRPr="00C16064">
              <w:rPr>
                <w:sz w:val="16"/>
                <w:szCs w:val="16"/>
              </w:rPr>
              <w:t>2 468,4</w:t>
            </w:r>
          </w:p>
        </w:tc>
        <w:tc>
          <w:tcPr>
            <w:tcW w:w="300" w:type="pct"/>
            <w:shd w:val="clear" w:color="auto" w:fill="auto"/>
            <w:noWrap/>
            <w:vAlign w:val="center"/>
            <w:hideMark/>
          </w:tcPr>
          <w:p w14:paraId="21475AE7"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4977057E"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761A87BD" w14:textId="77777777" w:rsidR="006F6248" w:rsidRPr="00C16064" w:rsidRDefault="006F6248" w:rsidP="006F6248">
            <w:pPr>
              <w:jc w:val="center"/>
              <w:rPr>
                <w:sz w:val="16"/>
                <w:szCs w:val="16"/>
              </w:rPr>
            </w:pPr>
            <w:r w:rsidRPr="00C16064">
              <w:rPr>
                <w:sz w:val="16"/>
                <w:szCs w:val="16"/>
              </w:rPr>
              <w:t>95,2</w:t>
            </w:r>
          </w:p>
        </w:tc>
        <w:tc>
          <w:tcPr>
            <w:tcW w:w="281" w:type="pct"/>
            <w:shd w:val="clear" w:color="auto" w:fill="auto"/>
            <w:noWrap/>
            <w:vAlign w:val="center"/>
            <w:hideMark/>
          </w:tcPr>
          <w:p w14:paraId="72D65D1C" w14:textId="77777777" w:rsidR="006F6248" w:rsidRPr="00C16064" w:rsidRDefault="006F6248" w:rsidP="006F6248">
            <w:pPr>
              <w:jc w:val="center"/>
              <w:rPr>
                <w:sz w:val="16"/>
                <w:szCs w:val="16"/>
              </w:rPr>
            </w:pPr>
            <w:r w:rsidRPr="00C16064">
              <w:rPr>
                <w:sz w:val="16"/>
                <w:szCs w:val="16"/>
              </w:rPr>
              <w:t>2 468,4</w:t>
            </w:r>
          </w:p>
        </w:tc>
        <w:tc>
          <w:tcPr>
            <w:tcW w:w="281" w:type="pct"/>
            <w:shd w:val="clear" w:color="auto" w:fill="auto"/>
            <w:noWrap/>
            <w:vAlign w:val="center"/>
            <w:hideMark/>
          </w:tcPr>
          <w:p w14:paraId="24BEFA54" w14:textId="77777777" w:rsidR="006F6248" w:rsidRPr="00C16064" w:rsidRDefault="006F6248" w:rsidP="006F6248">
            <w:pPr>
              <w:jc w:val="center"/>
              <w:rPr>
                <w:sz w:val="16"/>
                <w:szCs w:val="16"/>
              </w:rPr>
            </w:pPr>
            <w:r w:rsidRPr="00C16064">
              <w:rPr>
                <w:sz w:val="16"/>
                <w:szCs w:val="16"/>
              </w:rPr>
              <w:t>2 468,4</w:t>
            </w:r>
          </w:p>
        </w:tc>
        <w:tc>
          <w:tcPr>
            <w:tcW w:w="272" w:type="pct"/>
            <w:shd w:val="clear" w:color="auto" w:fill="auto"/>
            <w:noWrap/>
            <w:vAlign w:val="center"/>
            <w:hideMark/>
          </w:tcPr>
          <w:p w14:paraId="4D96256F"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1426E0A7"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32852B87" w14:textId="77777777" w:rsidR="006F6248" w:rsidRPr="00C16064" w:rsidRDefault="006F6248" w:rsidP="006F6248">
            <w:pPr>
              <w:jc w:val="center"/>
              <w:rPr>
                <w:sz w:val="16"/>
                <w:szCs w:val="16"/>
              </w:rPr>
            </w:pPr>
            <w:r w:rsidRPr="00C16064">
              <w:rPr>
                <w:sz w:val="16"/>
                <w:szCs w:val="16"/>
              </w:rPr>
              <w:t>100,0</w:t>
            </w:r>
          </w:p>
        </w:tc>
      </w:tr>
      <w:tr w:rsidR="006F6248" w:rsidRPr="00C16064" w14:paraId="1818A62D" w14:textId="77777777" w:rsidTr="006F6248">
        <w:trPr>
          <w:trHeight w:val="255"/>
        </w:trPr>
        <w:tc>
          <w:tcPr>
            <w:tcW w:w="184" w:type="pct"/>
            <w:shd w:val="clear" w:color="auto" w:fill="auto"/>
            <w:noWrap/>
            <w:vAlign w:val="center"/>
            <w:hideMark/>
          </w:tcPr>
          <w:p w14:paraId="6F0E5B8E"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14DB555E" w14:textId="77777777" w:rsidR="006F6248" w:rsidRPr="00C16064" w:rsidRDefault="006F6248" w:rsidP="006F6248">
            <w:pPr>
              <w:jc w:val="both"/>
              <w:rPr>
                <w:sz w:val="16"/>
                <w:szCs w:val="16"/>
              </w:rPr>
            </w:pPr>
            <w:r w:rsidRPr="00C16064">
              <w:rPr>
                <w:sz w:val="16"/>
                <w:szCs w:val="16"/>
              </w:rPr>
              <w:t xml:space="preserve">         - бюджет</w:t>
            </w:r>
          </w:p>
        </w:tc>
        <w:tc>
          <w:tcPr>
            <w:tcW w:w="316" w:type="pct"/>
            <w:shd w:val="clear" w:color="auto" w:fill="auto"/>
            <w:noWrap/>
            <w:vAlign w:val="center"/>
            <w:hideMark/>
          </w:tcPr>
          <w:p w14:paraId="3D66B783"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289AF78E" w14:textId="77777777" w:rsidR="006F6248" w:rsidRPr="00C16064" w:rsidRDefault="006F6248" w:rsidP="006F6248">
            <w:pPr>
              <w:jc w:val="center"/>
              <w:rPr>
                <w:sz w:val="16"/>
                <w:szCs w:val="16"/>
              </w:rPr>
            </w:pPr>
            <w:r w:rsidRPr="00C16064">
              <w:rPr>
                <w:sz w:val="16"/>
                <w:szCs w:val="16"/>
              </w:rPr>
              <w:t>11 914,8</w:t>
            </w:r>
          </w:p>
        </w:tc>
        <w:tc>
          <w:tcPr>
            <w:tcW w:w="331" w:type="pct"/>
            <w:shd w:val="clear" w:color="auto" w:fill="auto"/>
            <w:noWrap/>
            <w:vAlign w:val="center"/>
            <w:hideMark/>
          </w:tcPr>
          <w:p w14:paraId="5C17C9B1" w14:textId="77777777" w:rsidR="006F6248" w:rsidRPr="00C16064" w:rsidRDefault="006F6248" w:rsidP="006F6248">
            <w:pPr>
              <w:jc w:val="center"/>
              <w:rPr>
                <w:sz w:val="16"/>
                <w:szCs w:val="16"/>
              </w:rPr>
            </w:pPr>
            <w:r w:rsidRPr="00C16064">
              <w:rPr>
                <w:sz w:val="16"/>
                <w:szCs w:val="16"/>
              </w:rPr>
              <w:t>10 295,6</w:t>
            </w:r>
          </w:p>
        </w:tc>
        <w:tc>
          <w:tcPr>
            <w:tcW w:w="281" w:type="pct"/>
            <w:shd w:val="clear" w:color="auto" w:fill="auto"/>
            <w:noWrap/>
            <w:vAlign w:val="center"/>
            <w:hideMark/>
          </w:tcPr>
          <w:p w14:paraId="17A1739B" w14:textId="77777777" w:rsidR="006F6248" w:rsidRPr="00C16064" w:rsidRDefault="006F6248" w:rsidP="006F6248">
            <w:pPr>
              <w:jc w:val="center"/>
              <w:rPr>
                <w:sz w:val="16"/>
                <w:szCs w:val="16"/>
              </w:rPr>
            </w:pPr>
            <w:r w:rsidRPr="00C16064">
              <w:rPr>
                <w:sz w:val="16"/>
                <w:szCs w:val="16"/>
              </w:rPr>
              <w:t>10 295,6</w:t>
            </w:r>
          </w:p>
        </w:tc>
        <w:tc>
          <w:tcPr>
            <w:tcW w:w="340" w:type="pct"/>
            <w:shd w:val="clear" w:color="auto" w:fill="auto"/>
            <w:noWrap/>
            <w:vAlign w:val="center"/>
            <w:hideMark/>
          </w:tcPr>
          <w:p w14:paraId="27DCAECB" w14:textId="77777777" w:rsidR="006F6248" w:rsidRPr="00C16064" w:rsidRDefault="006F6248" w:rsidP="006F6248">
            <w:pPr>
              <w:jc w:val="center"/>
              <w:rPr>
                <w:sz w:val="16"/>
                <w:szCs w:val="16"/>
              </w:rPr>
            </w:pPr>
            <w:r w:rsidRPr="00C16064">
              <w:rPr>
                <w:sz w:val="16"/>
                <w:szCs w:val="16"/>
              </w:rPr>
              <w:t>11 291,2</w:t>
            </w:r>
          </w:p>
        </w:tc>
        <w:tc>
          <w:tcPr>
            <w:tcW w:w="281" w:type="pct"/>
            <w:shd w:val="clear" w:color="auto" w:fill="auto"/>
            <w:noWrap/>
            <w:vAlign w:val="center"/>
            <w:hideMark/>
          </w:tcPr>
          <w:p w14:paraId="582A5F09" w14:textId="77777777" w:rsidR="006F6248" w:rsidRPr="00C16064" w:rsidRDefault="006F6248" w:rsidP="006F6248">
            <w:pPr>
              <w:jc w:val="center"/>
              <w:rPr>
                <w:sz w:val="16"/>
                <w:szCs w:val="16"/>
              </w:rPr>
            </w:pPr>
            <w:r w:rsidRPr="00C16064">
              <w:rPr>
                <w:sz w:val="16"/>
                <w:szCs w:val="16"/>
              </w:rPr>
              <w:t>10 926,7</w:t>
            </w:r>
          </w:p>
        </w:tc>
        <w:tc>
          <w:tcPr>
            <w:tcW w:w="281" w:type="pct"/>
            <w:shd w:val="clear" w:color="auto" w:fill="auto"/>
            <w:noWrap/>
            <w:vAlign w:val="center"/>
            <w:hideMark/>
          </w:tcPr>
          <w:p w14:paraId="6C8CCC6F" w14:textId="77777777" w:rsidR="006F6248" w:rsidRPr="00C16064" w:rsidRDefault="006F6248" w:rsidP="006F6248">
            <w:pPr>
              <w:jc w:val="center"/>
              <w:rPr>
                <w:sz w:val="16"/>
                <w:szCs w:val="16"/>
              </w:rPr>
            </w:pPr>
            <w:r w:rsidRPr="00C16064">
              <w:rPr>
                <w:sz w:val="16"/>
                <w:szCs w:val="16"/>
              </w:rPr>
              <w:t>11 118,3</w:t>
            </w:r>
          </w:p>
        </w:tc>
        <w:tc>
          <w:tcPr>
            <w:tcW w:w="300" w:type="pct"/>
            <w:shd w:val="clear" w:color="auto" w:fill="auto"/>
            <w:noWrap/>
            <w:vAlign w:val="center"/>
            <w:hideMark/>
          </w:tcPr>
          <w:p w14:paraId="708BBB4D"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3B9D7847"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231C06A6" w14:textId="77777777" w:rsidR="006F6248" w:rsidRPr="00C16064" w:rsidRDefault="006F6248" w:rsidP="006F6248">
            <w:pPr>
              <w:jc w:val="center"/>
              <w:rPr>
                <w:sz w:val="16"/>
                <w:szCs w:val="16"/>
              </w:rPr>
            </w:pPr>
            <w:r w:rsidRPr="00C16064">
              <w:rPr>
                <w:sz w:val="16"/>
                <w:szCs w:val="16"/>
              </w:rPr>
              <w:t>98,5</w:t>
            </w:r>
          </w:p>
        </w:tc>
        <w:tc>
          <w:tcPr>
            <w:tcW w:w="281" w:type="pct"/>
            <w:shd w:val="clear" w:color="auto" w:fill="auto"/>
            <w:noWrap/>
            <w:vAlign w:val="center"/>
            <w:hideMark/>
          </w:tcPr>
          <w:p w14:paraId="0537D364" w14:textId="77777777" w:rsidR="006F6248" w:rsidRPr="00C16064" w:rsidRDefault="006F6248" w:rsidP="006F6248">
            <w:pPr>
              <w:jc w:val="center"/>
              <w:rPr>
                <w:sz w:val="16"/>
                <w:szCs w:val="16"/>
              </w:rPr>
            </w:pPr>
            <w:r w:rsidRPr="00C16064">
              <w:rPr>
                <w:sz w:val="16"/>
                <w:szCs w:val="16"/>
              </w:rPr>
              <w:t>10 926,7</w:t>
            </w:r>
          </w:p>
        </w:tc>
        <w:tc>
          <w:tcPr>
            <w:tcW w:w="281" w:type="pct"/>
            <w:shd w:val="clear" w:color="auto" w:fill="auto"/>
            <w:noWrap/>
            <w:vAlign w:val="center"/>
            <w:hideMark/>
          </w:tcPr>
          <w:p w14:paraId="49B568F0" w14:textId="77777777" w:rsidR="006F6248" w:rsidRPr="00C16064" w:rsidRDefault="006F6248" w:rsidP="006F6248">
            <w:pPr>
              <w:jc w:val="center"/>
              <w:rPr>
                <w:sz w:val="16"/>
                <w:szCs w:val="16"/>
              </w:rPr>
            </w:pPr>
            <w:r w:rsidRPr="00C16064">
              <w:rPr>
                <w:sz w:val="16"/>
                <w:szCs w:val="16"/>
              </w:rPr>
              <w:t>11 118,3</w:t>
            </w:r>
          </w:p>
        </w:tc>
        <w:tc>
          <w:tcPr>
            <w:tcW w:w="272" w:type="pct"/>
            <w:shd w:val="clear" w:color="auto" w:fill="auto"/>
            <w:noWrap/>
            <w:vAlign w:val="center"/>
            <w:hideMark/>
          </w:tcPr>
          <w:p w14:paraId="4F878F36"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1E8DE429"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4476AEB1" w14:textId="77777777" w:rsidR="006F6248" w:rsidRPr="00C16064" w:rsidRDefault="006F6248" w:rsidP="006F6248">
            <w:pPr>
              <w:jc w:val="center"/>
              <w:rPr>
                <w:sz w:val="16"/>
                <w:szCs w:val="16"/>
              </w:rPr>
            </w:pPr>
            <w:r w:rsidRPr="00C16064">
              <w:rPr>
                <w:sz w:val="16"/>
                <w:szCs w:val="16"/>
              </w:rPr>
              <w:t>100,0</w:t>
            </w:r>
          </w:p>
        </w:tc>
      </w:tr>
      <w:tr w:rsidR="006F6248" w:rsidRPr="00C16064" w14:paraId="18570B54" w14:textId="77777777" w:rsidTr="006F6248">
        <w:trPr>
          <w:trHeight w:val="255"/>
        </w:trPr>
        <w:tc>
          <w:tcPr>
            <w:tcW w:w="184" w:type="pct"/>
            <w:shd w:val="clear" w:color="auto" w:fill="auto"/>
            <w:noWrap/>
            <w:vAlign w:val="center"/>
            <w:hideMark/>
          </w:tcPr>
          <w:p w14:paraId="04ABD914"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4FB387BE" w14:textId="77777777" w:rsidR="006F6248" w:rsidRPr="00C16064" w:rsidRDefault="006F6248" w:rsidP="006F6248">
            <w:pPr>
              <w:jc w:val="both"/>
              <w:rPr>
                <w:sz w:val="16"/>
                <w:szCs w:val="16"/>
              </w:rPr>
            </w:pPr>
            <w:r w:rsidRPr="00C16064">
              <w:rPr>
                <w:sz w:val="16"/>
                <w:szCs w:val="16"/>
              </w:rPr>
              <w:t xml:space="preserve">         - прочие, </w:t>
            </w:r>
          </w:p>
        </w:tc>
        <w:tc>
          <w:tcPr>
            <w:tcW w:w="316" w:type="pct"/>
            <w:shd w:val="clear" w:color="auto" w:fill="auto"/>
            <w:noWrap/>
            <w:vAlign w:val="center"/>
            <w:hideMark/>
          </w:tcPr>
          <w:p w14:paraId="356B55B2"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71C3670D" w14:textId="77777777" w:rsidR="006F6248" w:rsidRPr="00C16064" w:rsidRDefault="006F6248" w:rsidP="006F6248">
            <w:pPr>
              <w:jc w:val="center"/>
              <w:rPr>
                <w:sz w:val="16"/>
                <w:szCs w:val="16"/>
              </w:rPr>
            </w:pPr>
            <w:r w:rsidRPr="00C16064">
              <w:rPr>
                <w:sz w:val="16"/>
                <w:szCs w:val="16"/>
              </w:rPr>
              <w:t>681,3</w:t>
            </w:r>
          </w:p>
        </w:tc>
        <w:tc>
          <w:tcPr>
            <w:tcW w:w="331" w:type="pct"/>
            <w:shd w:val="clear" w:color="auto" w:fill="auto"/>
            <w:noWrap/>
            <w:vAlign w:val="center"/>
            <w:hideMark/>
          </w:tcPr>
          <w:p w14:paraId="7055524F" w14:textId="77777777" w:rsidR="006F6248" w:rsidRPr="00C16064" w:rsidRDefault="006F6248" w:rsidP="006F6248">
            <w:pPr>
              <w:jc w:val="center"/>
              <w:rPr>
                <w:sz w:val="16"/>
                <w:szCs w:val="16"/>
              </w:rPr>
            </w:pPr>
            <w:r w:rsidRPr="00C16064">
              <w:rPr>
                <w:sz w:val="16"/>
                <w:szCs w:val="16"/>
              </w:rPr>
              <w:t>526,1</w:t>
            </w:r>
          </w:p>
        </w:tc>
        <w:tc>
          <w:tcPr>
            <w:tcW w:w="281" w:type="pct"/>
            <w:shd w:val="clear" w:color="auto" w:fill="auto"/>
            <w:noWrap/>
            <w:vAlign w:val="center"/>
            <w:hideMark/>
          </w:tcPr>
          <w:p w14:paraId="144392D1" w14:textId="77777777" w:rsidR="006F6248" w:rsidRPr="00C16064" w:rsidRDefault="006F6248" w:rsidP="006F6248">
            <w:pPr>
              <w:jc w:val="center"/>
              <w:rPr>
                <w:sz w:val="16"/>
                <w:szCs w:val="16"/>
              </w:rPr>
            </w:pPr>
            <w:r w:rsidRPr="00C16064">
              <w:rPr>
                <w:sz w:val="16"/>
                <w:szCs w:val="16"/>
              </w:rPr>
              <w:t>526,1</w:t>
            </w:r>
          </w:p>
        </w:tc>
        <w:tc>
          <w:tcPr>
            <w:tcW w:w="340" w:type="pct"/>
            <w:shd w:val="clear" w:color="auto" w:fill="auto"/>
            <w:noWrap/>
            <w:vAlign w:val="center"/>
            <w:hideMark/>
          </w:tcPr>
          <w:p w14:paraId="7F6427F9" w14:textId="77777777" w:rsidR="006F6248" w:rsidRPr="00C16064" w:rsidRDefault="006F6248" w:rsidP="006F6248">
            <w:pPr>
              <w:jc w:val="center"/>
              <w:rPr>
                <w:sz w:val="16"/>
                <w:szCs w:val="16"/>
              </w:rPr>
            </w:pPr>
            <w:r w:rsidRPr="00C16064">
              <w:rPr>
                <w:sz w:val="16"/>
                <w:szCs w:val="16"/>
              </w:rPr>
              <w:t>651,1</w:t>
            </w:r>
          </w:p>
        </w:tc>
        <w:tc>
          <w:tcPr>
            <w:tcW w:w="281" w:type="pct"/>
            <w:shd w:val="clear" w:color="auto" w:fill="auto"/>
            <w:noWrap/>
            <w:vAlign w:val="center"/>
            <w:hideMark/>
          </w:tcPr>
          <w:p w14:paraId="405E89AC" w14:textId="77777777" w:rsidR="006F6248" w:rsidRPr="00C16064" w:rsidRDefault="006F6248" w:rsidP="006F6248">
            <w:pPr>
              <w:jc w:val="center"/>
              <w:rPr>
                <w:sz w:val="16"/>
                <w:szCs w:val="16"/>
              </w:rPr>
            </w:pPr>
            <w:r w:rsidRPr="00C16064">
              <w:rPr>
                <w:sz w:val="16"/>
                <w:szCs w:val="16"/>
              </w:rPr>
              <w:t>558,7</w:t>
            </w:r>
          </w:p>
        </w:tc>
        <w:tc>
          <w:tcPr>
            <w:tcW w:w="281" w:type="pct"/>
            <w:shd w:val="clear" w:color="auto" w:fill="auto"/>
            <w:noWrap/>
            <w:vAlign w:val="center"/>
            <w:hideMark/>
          </w:tcPr>
          <w:p w14:paraId="05D45C09" w14:textId="77777777" w:rsidR="006F6248" w:rsidRPr="00C16064" w:rsidRDefault="006F6248" w:rsidP="006F6248">
            <w:pPr>
              <w:jc w:val="center"/>
              <w:rPr>
                <w:sz w:val="16"/>
                <w:szCs w:val="16"/>
              </w:rPr>
            </w:pPr>
            <w:r w:rsidRPr="00C16064">
              <w:rPr>
                <w:sz w:val="16"/>
                <w:szCs w:val="16"/>
              </w:rPr>
              <w:t>588,7</w:t>
            </w:r>
          </w:p>
        </w:tc>
        <w:tc>
          <w:tcPr>
            <w:tcW w:w="300" w:type="pct"/>
            <w:shd w:val="clear" w:color="auto" w:fill="auto"/>
            <w:noWrap/>
            <w:vAlign w:val="center"/>
            <w:hideMark/>
          </w:tcPr>
          <w:p w14:paraId="3EDB82DC"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0638179A"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30EE3514" w14:textId="77777777" w:rsidR="006F6248" w:rsidRPr="00C16064" w:rsidRDefault="006F6248" w:rsidP="006F6248">
            <w:pPr>
              <w:jc w:val="center"/>
              <w:rPr>
                <w:sz w:val="16"/>
                <w:szCs w:val="16"/>
              </w:rPr>
            </w:pPr>
            <w:r w:rsidRPr="00C16064">
              <w:rPr>
                <w:sz w:val="16"/>
                <w:szCs w:val="16"/>
              </w:rPr>
              <w:t>90,4</w:t>
            </w:r>
          </w:p>
        </w:tc>
        <w:tc>
          <w:tcPr>
            <w:tcW w:w="281" w:type="pct"/>
            <w:shd w:val="clear" w:color="auto" w:fill="auto"/>
            <w:noWrap/>
            <w:vAlign w:val="center"/>
            <w:hideMark/>
          </w:tcPr>
          <w:p w14:paraId="3D771AB4" w14:textId="77777777" w:rsidR="006F6248" w:rsidRPr="00C16064" w:rsidRDefault="006F6248" w:rsidP="006F6248">
            <w:pPr>
              <w:jc w:val="center"/>
              <w:rPr>
                <w:sz w:val="16"/>
                <w:szCs w:val="16"/>
              </w:rPr>
            </w:pPr>
            <w:r w:rsidRPr="00C16064">
              <w:rPr>
                <w:sz w:val="16"/>
                <w:szCs w:val="16"/>
              </w:rPr>
              <w:t>558,7</w:t>
            </w:r>
          </w:p>
        </w:tc>
        <w:tc>
          <w:tcPr>
            <w:tcW w:w="281" w:type="pct"/>
            <w:shd w:val="clear" w:color="auto" w:fill="auto"/>
            <w:noWrap/>
            <w:vAlign w:val="center"/>
            <w:hideMark/>
          </w:tcPr>
          <w:p w14:paraId="1D484E73" w14:textId="77777777" w:rsidR="006F6248" w:rsidRPr="00C16064" w:rsidRDefault="006F6248" w:rsidP="006F6248">
            <w:pPr>
              <w:jc w:val="center"/>
              <w:rPr>
                <w:sz w:val="16"/>
                <w:szCs w:val="16"/>
              </w:rPr>
            </w:pPr>
            <w:r w:rsidRPr="00C16064">
              <w:rPr>
                <w:sz w:val="16"/>
                <w:szCs w:val="16"/>
              </w:rPr>
              <w:t>588,7</w:t>
            </w:r>
          </w:p>
        </w:tc>
        <w:tc>
          <w:tcPr>
            <w:tcW w:w="272" w:type="pct"/>
            <w:shd w:val="clear" w:color="auto" w:fill="auto"/>
            <w:noWrap/>
            <w:vAlign w:val="center"/>
            <w:hideMark/>
          </w:tcPr>
          <w:p w14:paraId="79F64A32"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noWrap/>
            <w:vAlign w:val="center"/>
            <w:hideMark/>
          </w:tcPr>
          <w:p w14:paraId="788957BF"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47F836B1" w14:textId="77777777" w:rsidR="006F6248" w:rsidRPr="00C16064" w:rsidRDefault="006F6248" w:rsidP="006F6248">
            <w:pPr>
              <w:jc w:val="center"/>
              <w:rPr>
                <w:sz w:val="16"/>
                <w:szCs w:val="16"/>
              </w:rPr>
            </w:pPr>
            <w:r w:rsidRPr="00C16064">
              <w:rPr>
                <w:sz w:val="16"/>
                <w:szCs w:val="16"/>
              </w:rPr>
              <w:t>100,0</w:t>
            </w:r>
          </w:p>
        </w:tc>
      </w:tr>
      <w:tr w:rsidR="006F6248" w:rsidRPr="00C16064" w14:paraId="234F2E93" w14:textId="77777777" w:rsidTr="006F6248">
        <w:trPr>
          <w:trHeight w:val="270"/>
        </w:trPr>
        <w:tc>
          <w:tcPr>
            <w:tcW w:w="184" w:type="pct"/>
            <w:shd w:val="clear" w:color="auto" w:fill="auto"/>
            <w:noWrap/>
            <w:vAlign w:val="center"/>
            <w:hideMark/>
          </w:tcPr>
          <w:p w14:paraId="5E5A65FD"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4D0777E5" w14:textId="77777777" w:rsidR="006F6248" w:rsidRPr="00C16064" w:rsidRDefault="006F6248" w:rsidP="006F6248">
            <w:pPr>
              <w:jc w:val="both"/>
              <w:rPr>
                <w:bCs/>
                <w:sz w:val="16"/>
                <w:szCs w:val="16"/>
              </w:rPr>
            </w:pPr>
            <w:r w:rsidRPr="00C16064">
              <w:rPr>
                <w:bCs/>
                <w:sz w:val="16"/>
                <w:szCs w:val="16"/>
              </w:rPr>
              <w:t>2) собственное потребление</w:t>
            </w:r>
          </w:p>
        </w:tc>
        <w:tc>
          <w:tcPr>
            <w:tcW w:w="316" w:type="pct"/>
            <w:shd w:val="clear" w:color="auto" w:fill="auto"/>
            <w:noWrap/>
            <w:vAlign w:val="center"/>
            <w:hideMark/>
          </w:tcPr>
          <w:p w14:paraId="328F75FE" w14:textId="77777777" w:rsidR="006F6248" w:rsidRPr="00C16064" w:rsidRDefault="006F6248" w:rsidP="006F6248">
            <w:pPr>
              <w:jc w:val="center"/>
              <w:rPr>
                <w:sz w:val="16"/>
                <w:szCs w:val="16"/>
              </w:rPr>
            </w:pPr>
            <w:r w:rsidRPr="00C16064">
              <w:rPr>
                <w:sz w:val="16"/>
                <w:szCs w:val="16"/>
              </w:rPr>
              <w:t>Гкал</w:t>
            </w:r>
          </w:p>
        </w:tc>
        <w:tc>
          <w:tcPr>
            <w:tcW w:w="340" w:type="pct"/>
            <w:shd w:val="clear" w:color="auto" w:fill="auto"/>
            <w:noWrap/>
            <w:vAlign w:val="center"/>
            <w:hideMark/>
          </w:tcPr>
          <w:p w14:paraId="44AE5708" w14:textId="77777777" w:rsidR="006F6248" w:rsidRPr="00C16064" w:rsidRDefault="006F6248" w:rsidP="006F6248">
            <w:pPr>
              <w:jc w:val="center"/>
              <w:rPr>
                <w:bCs/>
                <w:sz w:val="16"/>
                <w:szCs w:val="16"/>
              </w:rPr>
            </w:pPr>
            <w:r w:rsidRPr="00C16064">
              <w:rPr>
                <w:bCs/>
                <w:sz w:val="16"/>
                <w:szCs w:val="16"/>
              </w:rPr>
              <w:t>19,5</w:t>
            </w:r>
          </w:p>
        </w:tc>
        <w:tc>
          <w:tcPr>
            <w:tcW w:w="331" w:type="pct"/>
            <w:shd w:val="clear" w:color="auto" w:fill="auto"/>
            <w:noWrap/>
            <w:vAlign w:val="center"/>
            <w:hideMark/>
          </w:tcPr>
          <w:p w14:paraId="6F4DABDD" w14:textId="77777777" w:rsidR="006F6248" w:rsidRPr="00C16064" w:rsidRDefault="006F6248" w:rsidP="006F6248">
            <w:pPr>
              <w:jc w:val="center"/>
              <w:rPr>
                <w:bCs/>
                <w:sz w:val="16"/>
                <w:szCs w:val="16"/>
              </w:rPr>
            </w:pPr>
            <w:r w:rsidRPr="00C16064">
              <w:rPr>
                <w:bCs/>
                <w:sz w:val="16"/>
                <w:szCs w:val="16"/>
              </w:rPr>
              <w:t>16,0</w:t>
            </w:r>
          </w:p>
        </w:tc>
        <w:tc>
          <w:tcPr>
            <w:tcW w:w="281" w:type="pct"/>
            <w:shd w:val="clear" w:color="auto" w:fill="auto"/>
            <w:noWrap/>
            <w:vAlign w:val="center"/>
            <w:hideMark/>
          </w:tcPr>
          <w:p w14:paraId="11C734F3" w14:textId="77777777" w:rsidR="006F6248" w:rsidRPr="00C16064" w:rsidRDefault="006F6248" w:rsidP="006F6248">
            <w:pPr>
              <w:jc w:val="center"/>
              <w:rPr>
                <w:bCs/>
                <w:sz w:val="16"/>
                <w:szCs w:val="16"/>
              </w:rPr>
            </w:pPr>
            <w:r w:rsidRPr="00C16064">
              <w:rPr>
                <w:bCs/>
                <w:sz w:val="16"/>
                <w:szCs w:val="16"/>
              </w:rPr>
              <w:t>16,0</w:t>
            </w:r>
          </w:p>
        </w:tc>
        <w:tc>
          <w:tcPr>
            <w:tcW w:w="340" w:type="pct"/>
            <w:shd w:val="clear" w:color="auto" w:fill="auto"/>
            <w:noWrap/>
            <w:vAlign w:val="center"/>
            <w:hideMark/>
          </w:tcPr>
          <w:p w14:paraId="224704E7" w14:textId="77777777" w:rsidR="006F6248" w:rsidRPr="00C16064" w:rsidRDefault="006F6248" w:rsidP="006F6248">
            <w:pPr>
              <w:jc w:val="center"/>
              <w:rPr>
                <w:bCs/>
                <w:sz w:val="16"/>
                <w:szCs w:val="16"/>
              </w:rPr>
            </w:pPr>
            <w:r w:rsidRPr="00C16064">
              <w:rPr>
                <w:bCs/>
                <w:sz w:val="16"/>
                <w:szCs w:val="16"/>
              </w:rPr>
              <w:t>17,5</w:t>
            </w:r>
          </w:p>
        </w:tc>
        <w:tc>
          <w:tcPr>
            <w:tcW w:w="281" w:type="pct"/>
            <w:shd w:val="clear" w:color="auto" w:fill="auto"/>
            <w:noWrap/>
            <w:vAlign w:val="center"/>
            <w:hideMark/>
          </w:tcPr>
          <w:p w14:paraId="1993D55B" w14:textId="77777777" w:rsidR="006F6248" w:rsidRPr="00C16064" w:rsidRDefault="006F6248" w:rsidP="006F6248">
            <w:pPr>
              <w:jc w:val="center"/>
              <w:rPr>
                <w:bCs/>
                <w:sz w:val="16"/>
                <w:szCs w:val="16"/>
              </w:rPr>
            </w:pPr>
            <w:r w:rsidRPr="00C16064">
              <w:rPr>
                <w:bCs/>
                <w:sz w:val="16"/>
                <w:szCs w:val="16"/>
              </w:rPr>
              <w:t>18,0</w:t>
            </w:r>
          </w:p>
        </w:tc>
        <w:tc>
          <w:tcPr>
            <w:tcW w:w="281" w:type="pct"/>
            <w:shd w:val="clear" w:color="auto" w:fill="auto"/>
            <w:noWrap/>
            <w:vAlign w:val="center"/>
            <w:hideMark/>
          </w:tcPr>
          <w:p w14:paraId="576CC9D1" w14:textId="77777777" w:rsidR="006F6248" w:rsidRPr="00C16064" w:rsidRDefault="006F6248" w:rsidP="006F6248">
            <w:pPr>
              <w:jc w:val="center"/>
              <w:rPr>
                <w:bCs/>
                <w:sz w:val="16"/>
                <w:szCs w:val="16"/>
              </w:rPr>
            </w:pPr>
            <w:r w:rsidRPr="00C16064">
              <w:rPr>
                <w:bCs/>
                <w:sz w:val="16"/>
                <w:szCs w:val="16"/>
              </w:rPr>
              <w:t>16,1</w:t>
            </w:r>
          </w:p>
        </w:tc>
        <w:tc>
          <w:tcPr>
            <w:tcW w:w="300" w:type="pct"/>
            <w:shd w:val="clear" w:color="auto" w:fill="auto"/>
            <w:noWrap/>
            <w:vAlign w:val="center"/>
            <w:hideMark/>
          </w:tcPr>
          <w:p w14:paraId="038734E4" w14:textId="77777777" w:rsidR="006F6248" w:rsidRPr="00C16064" w:rsidRDefault="006F6248" w:rsidP="006F6248">
            <w:pPr>
              <w:jc w:val="right"/>
              <w:rPr>
                <w:bCs/>
                <w:sz w:val="16"/>
                <w:szCs w:val="16"/>
              </w:rPr>
            </w:pPr>
            <w:r w:rsidRPr="00C16064">
              <w:rPr>
                <w:bCs/>
                <w:sz w:val="16"/>
                <w:szCs w:val="16"/>
              </w:rPr>
              <w:t> </w:t>
            </w:r>
          </w:p>
        </w:tc>
        <w:tc>
          <w:tcPr>
            <w:tcW w:w="184" w:type="pct"/>
            <w:shd w:val="clear" w:color="auto" w:fill="auto"/>
            <w:noWrap/>
            <w:vAlign w:val="center"/>
            <w:hideMark/>
          </w:tcPr>
          <w:p w14:paraId="7504B9C2" w14:textId="77777777" w:rsidR="006F6248" w:rsidRPr="00C16064" w:rsidRDefault="006F6248" w:rsidP="006F6248">
            <w:pPr>
              <w:jc w:val="right"/>
              <w:rPr>
                <w:bCs/>
                <w:sz w:val="16"/>
                <w:szCs w:val="16"/>
              </w:rPr>
            </w:pPr>
            <w:r w:rsidRPr="00C16064">
              <w:rPr>
                <w:bCs/>
                <w:sz w:val="16"/>
                <w:szCs w:val="16"/>
              </w:rPr>
              <w:t> </w:t>
            </w:r>
          </w:p>
        </w:tc>
        <w:tc>
          <w:tcPr>
            <w:tcW w:w="249" w:type="pct"/>
            <w:shd w:val="clear" w:color="auto" w:fill="auto"/>
            <w:noWrap/>
            <w:vAlign w:val="center"/>
            <w:hideMark/>
          </w:tcPr>
          <w:p w14:paraId="51574AC0" w14:textId="77777777" w:rsidR="006F6248" w:rsidRPr="00C16064" w:rsidRDefault="006F6248" w:rsidP="006F6248">
            <w:pPr>
              <w:jc w:val="center"/>
              <w:rPr>
                <w:sz w:val="16"/>
                <w:szCs w:val="16"/>
              </w:rPr>
            </w:pPr>
            <w:r w:rsidRPr="00C16064">
              <w:rPr>
                <w:sz w:val="16"/>
                <w:szCs w:val="16"/>
              </w:rPr>
              <w:t>91,5</w:t>
            </w:r>
          </w:p>
        </w:tc>
        <w:tc>
          <w:tcPr>
            <w:tcW w:w="281" w:type="pct"/>
            <w:shd w:val="clear" w:color="auto" w:fill="auto"/>
            <w:noWrap/>
            <w:vAlign w:val="center"/>
            <w:hideMark/>
          </w:tcPr>
          <w:p w14:paraId="1CDB8A95" w14:textId="77777777" w:rsidR="006F6248" w:rsidRPr="00C16064" w:rsidRDefault="006F6248" w:rsidP="006F6248">
            <w:pPr>
              <w:jc w:val="center"/>
              <w:rPr>
                <w:bCs/>
                <w:sz w:val="16"/>
                <w:szCs w:val="16"/>
              </w:rPr>
            </w:pPr>
            <w:r w:rsidRPr="00C16064">
              <w:rPr>
                <w:bCs/>
                <w:sz w:val="16"/>
                <w:szCs w:val="16"/>
              </w:rPr>
              <w:t>18,0</w:t>
            </w:r>
          </w:p>
        </w:tc>
        <w:tc>
          <w:tcPr>
            <w:tcW w:w="281" w:type="pct"/>
            <w:shd w:val="clear" w:color="auto" w:fill="auto"/>
            <w:noWrap/>
            <w:vAlign w:val="center"/>
            <w:hideMark/>
          </w:tcPr>
          <w:p w14:paraId="2D604002" w14:textId="77777777" w:rsidR="006F6248" w:rsidRPr="00C16064" w:rsidRDefault="006F6248" w:rsidP="006F6248">
            <w:pPr>
              <w:jc w:val="center"/>
              <w:rPr>
                <w:bCs/>
                <w:sz w:val="16"/>
                <w:szCs w:val="16"/>
              </w:rPr>
            </w:pPr>
            <w:r w:rsidRPr="00C16064">
              <w:rPr>
                <w:bCs/>
                <w:sz w:val="16"/>
                <w:szCs w:val="16"/>
              </w:rPr>
              <w:t>16,1</w:t>
            </w:r>
          </w:p>
        </w:tc>
        <w:tc>
          <w:tcPr>
            <w:tcW w:w="272" w:type="pct"/>
            <w:shd w:val="clear" w:color="auto" w:fill="auto"/>
            <w:noWrap/>
            <w:vAlign w:val="center"/>
            <w:hideMark/>
          </w:tcPr>
          <w:p w14:paraId="60846A4F" w14:textId="77777777" w:rsidR="006F6248" w:rsidRPr="00C16064" w:rsidRDefault="006F6248" w:rsidP="006F6248">
            <w:pPr>
              <w:jc w:val="right"/>
              <w:rPr>
                <w:bCs/>
                <w:sz w:val="16"/>
                <w:szCs w:val="16"/>
              </w:rPr>
            </w:pPr>
            <w:r w:rsidRPr="00C16064">
              <w:rPr>
                <w:bCs/>
                <w:sz w:val="16"/>
                <w:szCs w:val="16"/>
              </w:rPr>
              <w:t> </w:t>
            </w:r>
          </w:p>
        </w:tc>
        <w:tc>
          <w:tcPr>
            <w:tcW w:w="184" w:type="pct"/>
            <w:shd w:val="clear" w:color="auto" w:fill="auto"/>
            <w:noWrap/>
            <w:vAlign w:val="center"/>
            <w:hideMark/>
          </w:tcPr>
          <w:p w14:paraId="52EF53E1" w14:textId="77777777" w:rsidR="006F6248" w:rsidRPr="00C16064" w:rsidRDefault="006F6248" w:rsidP="006F6248">
            <w:pPr>
              <w:jc w:val="right"/>
              <w:rPr>
                <w:bCs/>
                <w:sz w:val="16"/>
                <w:szCs w:val="16"/>
              </w:rPr>
            </w:pPr>
            <w:r w:rsidRPr="00C16064">
              <w:rPr>
                <w:bCs/>
                <w:sz w:val="16"/>
                <w:szCs w:val="16"/>
              </w:rPr>
              <w:t> </w:t>
            </w:r>
          </w:p>
        </w:tc>
        <w:tc>
          <w:tcPr>
            <w:tcW w:w="249" w:type="pct"/>
            <w:shd w:val="clear" w:color="auto" w:fill="auto"/>
            <w:noWrap/>
            <w:vAlign w:val="center"/>
            <w:hideMark/>
          </w:tcPr>
          <w:p w14:paraId="4271D041" w14:textId="77777777" w:rsidR="006F6248" w:rsidRPr="00C16064" w:rsidRDefault="006F6248" w:rsidP="006F6248">
            <w:pPr>
              <w:jc w:val="center"/>
              <w:rPr>
                <w:bCs/>
                <w:i/>
                <w:iCs/>
                <w:sz w:val="16"/>
                <w:szCs w:val="16"/>
              </w:rPr>
            </w:pPr>
            <w:r w:rsidRPr="00C16064">
              <w:rPr>
                <w:bCs/>
                <w:i/>
                <w:iCs/>
                <w:sz w:val="16"/>
                <w:szCs w:val="16"/>
              </w:rPr>
              <w:t>100,0</w:t>
            </w:r>
          </w:p>
        </w:tc>
      </w:tr>
      <w:tr w:rsidR="006F6248" w:rsidRPr="00C16064" w14:paraId="1ABD9D1E" w14:textId="77777777" w:rsidTr="006F6248">
        <w:trPr>
          <w:trHeight w:val="255"/>
        </w:trPr>
        <w:tc>
          <w:tcPr>
            <w:tcW w:w="184" w:type="pct"/>
            <w:shd w:val="clear" w:color="auto" w:fill="auto"/>
            <w:noWrap/>
            <w:vAlign w:val="center"/>
            <w:hideMark/>
          </w:tcPr>
          <w:p w14:paraId="2FBA7287" w14:textId="77777777" w:rsidR="006F6248" w:rsidRPr="00C16064" w:rsidRDefault="006F6248" w:rsidP="006F6248">
            <w:pPr>
              <w:jc w:val="center"/>
              <w:rPr>
                <w:sz w:val="16"/>
                <w:szCs w:val="16"/>
              </w:rPr>
            </w:pPr>
            <w:r w:rsidRPr="00C16064">
              <w:rPr>
                <w:sz w:val="16"/>
                <w:szCs w:val="16"/>
              </w:rPr>
              <w:t>7.</w:t>
            </w:r>
          </w:p>
        </w:tc>
        <w:tc>
          <w:tcPr>
            <w:tcW w:w="644" w:type="pct"/>
            <w:shd w:val="clear" w:color="auto" w:fill="auto"/>
            <w:vAlign w:val="center"/>
            <w:hideMark/>
          </w:tcPr>
          <w:p w14:paraId="1EC87691" w14:textId="77777777" w:rsidR="006F6248" w:rsidRPr="00C16064" w:rsidRDefault="006F6248" w:rsidP="006F6248">
            <w:pPr>
              <w:jc w:val="both"/>
              <w:rPr>
                <w:sz w:val="16"/>
                <w:szCs w:val="16"/>
              </w:rPr>
            </w:pPr>
            <w:r w:rsidRPr="00C16064">
              <w:rPr>
                <w:sz w:val="16"/>
                <w:szCs w:val="16"/>
              </w:rPr>
              <w:t>Себестоимость по статьям затрат:</w:t>
            </w:r>
          </w:p>
        </w:tc>
        <w:tc>
          <w:tcPr>
            <w:tcW w:w="316" w:type="pct"/>
            <w:shd w:val="clear" w:color="auto" w:fill="auto"/>
            <w:noWrap/>
            <w:vAlign w:val="center"/>
            <w:hideMark/>
          </w:tcPr>
          <w:p w14:paraId="0B796422"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4B031C75" w14:textId="77777777" w:rsidR="006F6248" w:rsidRPr="00C16064" w:rsidRDefault="006F6248" w:rsidP="006F6248">
            <w:pPr>
              <w:jc w:val="center"/>
              <w:rPr>
                <w:sz w:val="16"/>
                <w:szCs w:val="16"/>
              </w:rPr>
            </w:pPr>
            <w:r w:rsidRPr="00C16064">
              <w:rPr>
                <w:sz w:val="16"/>
                <w:szCs w:val="16"/>
              </w:rPr>
              <w:t> </w:t>
            </w:r>
          </w:p>
        </w:tc>
        <w:tc>
          <w:tcPr>
            <w:tcW w:w="331" w:type="pct"/>
            <w:shd w:val="clear" w:color="auto" w:fill="auto"/>
            <w:vAlign w:val="center"/>
            <w:hideMark/>
          </w:tcPr>
          <w:p w14:paraId="51677F82"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vAlign w:val="center"/>
            <w:hideMark/>
          </w:tcPr>
          <w:p w14:paraId="0A937140"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556C619E"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39E9BB2C"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56BE597B" w14:textId="77777777" w:rsidR="006F6248" w:rsidRPr="00C16064" w:rsidRDefault="006F6248" w:rsidP="006F6248">
            <w:pPr>
              <w:jc w:val="center"/>
              <w:rPr>
                <w:sz w:val="16"/>
                <w:szCs w:val="16"/>
              </w:rPr>
            </w:pPr>
            <w:r w:rsidRPr="00C16064">
              <w:rPr>
                <w:sz w:val="16"/>
                <w:szCs w:val="16"/>
              </w:rPr>
              <w:t> </w:t>
            </w:r>
          </w:p>
        </w:tc>
        <w:tc>
          <w:tcPr>
            <w:tcW w:w="300" w:type="pct"/>
            <w:shd w:val="clear" w:color="auto" w:fill="auto"/>
            <w:noWrap/>
            <w:vAlign w:val="center"/>
            <w:hideMark/>
          </w:tcPr>
          <w:p w14:paraId="5F7B9CFF"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2442D042"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323C43DA"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4D03CDCC"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25FAEF84" w14:textId="77777777" w:rsidR="006F6248" w:rsidRPr="00C16064" w:rsidRDefault="006F6248" w:rsidP="006F6248">
            <w:pPr>
              <w:jc w:val="center"/>
              <w:rPr>
                <w:sz w:val="16"/>
                <w:szCs w:val="16"/>
              </w:rPr>
            </w:pPr>
            <w:r w:rsidRPr="00C16064">
              <w:rPr>
                <w:sz w:val="16"/>
                <w:szCs w:val="16"/>
              </w:rPr>
              <w:t> </w:t>
            </w:r>
          </w:p>
        </w:tc>
        <w:tc>
          <w:tcPr>
            <w:tcW w:w="272" w:type="pct"/>
            <w:shd w:val="clear" w:color="auto" w:fill="auto"/>
            <w:noWrap/>
            <w:vAlign w:val="center"/>
            <w:hideMark/>
          </w:tcPr>
          <w:p w14:paraId="26C35DB7"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2FEF0940"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0042B8F1" w14:textId="77777777" w:rsidR="006F6248" w:rsidRPr="00C16064" w:rsidRDefault="006F6248" w:rsidP="006F6248">
            <w:pPr>
              <w:jc w:val="center"/>
              <w:rPr>
                <w:sz w:val="16"/>
                <w:szCs w:val="16"/>
              </w:rPr>
            </w:pPr>
            <w:r w:rsidRPr="00C16064">
              <w:rPr>
                <w:sz w:val="16"/>
                <w:szCs w:val="16"/>
              </w:rPr>
              <w:t> </w:t>
            </w:r>
          </w:p>
        </w:tc>
      </w:tr>
      <w:tr w:rsidR="006F6248" w:rsidRPr="00C16064" w14:paraId="466199C7" w14:textId="77777777" w:rsidTr="006F6248">
        <w:trPr>
          <w:trHeight w:val="255"/>
        </w:trPr>
        <w:tc>
          <w:tcPr>
            <w:tcW w:w="184" w:type="pct"/>
            <w:vMerge w:val="restart"/>
            <w:shd w:val="clear" w:color="auto" w:fill="auto"/>
            <w:vAlign w:val="center"/>
            <w:hideMark/>
          </w:tcPr>
          <w:p w14:paraId="774137C7" w14:textId="77777777" w:rsidR="006F6248" w:rsidRPr="00C16064" w:rsidRDefault="006F6248" w:rsidP="006F6248">
            <w:pPr>
              <w:jc w:val="center"/>
              <w:rPr>
                <w:sz w:val="16"/>
                <w:szCs w:val="16"/>
              </w:rPr>
            </w:pPr>
            <w:r w:rsidRPr="00C16064">
              <w:rPr>
                <w:sz w:val="16"/>
                <w:szCs w:val="16"/>
              </w:rPr>
              <w:t>7.1.</w:t>
            </w:r>
          </w:p>
        </w:tc>
        <w:tc>
          <w:tcPr>
            <w:tcW w:w="644" w:type="pct"/>
            <w:vMerge w:val="restart"/>
            <w:shd w:val="clear" w:color="auto" w:fill="auto"/>
            <w:vAlign w:val="center"/>
            <w:hideMark/>
          </w:tcPr>
          <w:p w14:paraId="1C05B825" w14:textId="77777777" w:rsidR="006F6248" w:rsidRPr="00C16064" w:rsidRDefault="006F6248" w:rsidP="006F6248">
            <w:pPr>
              <w:jc w:val="both"/>
              <w:rPr>
                <w:sz w:val="16"/>
                <w:szCs w:val="16"/>
              </w:rPr>
            </w:pPr>
            <w:r w:rsidRPr="00C16064">
              <w:rPr>
                <w:sz w:val="16"/>
                <w:szCs w:val="16"/>
              </w:rPr>
              <w:t>Топливо на технологические нужды, в том числе:</w:t>
            </w:r>
          </w:p>
        </w:tc>
        <w:tc>
          <w:tcPr>
            <w:tcW w:w="316" w:type="pct"/>
            <w:shd w:val="clear" w:color="auto" w:fill="auto"/>
            <w:vAlign w:val="center"/>
            <w:hideMark/>
          </w:tcPr>
          <w:p w14:paraId="227617D2" w14:textId="77777777" w:rsidR="006F6248" w:rsidRPr="00C16064" w:rsidRDefault="006F6248" w:rsidP="006F6248">
            <w:pPr>
              <w:jc w:val="center"/>
              <w:rPr>
                <w:sz w:val="16"/>
                <w:szCs w:val="16"/>
              </w:rPr>
            </w:pPr>
            <w:r w:rsidRPr="00C16064">
              <w:rPr>
                <w:sz w:val="16"/>
                <w:szCs w:val="16"/>
              </w:rPr>
              <w:t>т.у.т.</w:t>
            </w:r>
          </w:p>
        </w:tc>
        <w:tc>
          <w:tcPr>
            <w:tcW w:w="340" w:type="pct"/>
            <w:shd w:val="clear" w:color="auto" w:fill="auto"/>
            <w:noWrap/>
            <w:vAlign w:val="center"/>
            <w:hideMark/>
          </w:tcPr>
          <w:p w14:paraId="277C857E" w14:textId="77777777" w:rsidR="006F6248" w:rsidRPr="00C16064" w:rsidRDefault="006F6248" w:rsidP="006F6248">
            <w:pPr>
              <w:jc w:val="center"/>
              <w:rPr>
                <w:bCs/>
                <w:sz w:val="16"/>
                <w:szCs w:val="16"/>
              </w:rPr>
            </w:pPr>
            <w:r w:rsidRPr="00C16064">
              <w:rPr>
                <w:bCs/>
                <w:sz w:val="16"/>
                <w:szCs w:val="16"/>
              </w:rPr>
              <w:t>2 862,0</w:t>
            </w:r>
          </w:p>
        </w:tc>
        <w:tc>
          <w:tcPr>
            <w:tcW w:w="331" w:type="pct"/>
            <w:shd w:val="clear" w:color="auto" w:fill="auto"/>
            <w:noWrap/>
            <w:vAlign w:val="center"/>
            <w:hideMark/>
          </w:tcPr>
          <w:p w14:paraId="6F1A0112" w14:textId="77777777" w:rsidR="006F6248" w:rsidRPr="00C16064" w:rsidRDefault="006F6248" w:rsidP="006F6248">
            <w:pPr>
              <w:jc w:val="center"/>
              <w:rPr>
                <w:sz w:val="16"/>
                <w:szCs w:val="16"/>
              </w:rPr>
            </w:pPr>
            <w:r w:rsidRPr="00C16064">
              <w:rPr>
                <w:sz w:val="16"/>
                <w:szCs w:val="16"/>
              </w:rPr>
              <w:t>2 747,42</w:t>
            </w:r>
          </w:p>
        </w:tc>
        <w:tc>
          <w:tcPr>
            <w:tcW w:w="281" w:type="pct"/>
            <w:shd w:val="clear" w:color="auto" w:fill="auto"/>
            <w:noWrap/>
            <w:vAlign w:val="center"/>
            <w:hideMark/>
          </w:tcPr>
          <w:p w14:paraId="53A8089F" w14:textId="77777777" w:rsidR="006F6248" w:rsidRPr="00C16064" w:rsidRDefault="006F6248" w:rsidP="006F6248">
            <w:pPr>
              <w:jc w:val="center"/>
              <w:rPr>
                <w:sz w:val="16"/>
                <w:szCs w:val="16"/>
              </w:rPr>
            </w:pPr>
            <w:r w:rsidRPr="00C16064">
              <w:rPr>
                <w:sz w:val="16"/>
                <w:szCs w:val="16"/>
              </w:rPr>
              <w:t>2 467,61</w:t>
            </w:r>
          </w:p>
        </w:tc>
        <w:tc>
          <w:tcPr>
            <w:tcW w:w="340" w:type="pct"/>
            <w:shd w:val="clear" w:color="auto" w:fill="auto"/>
            <w:noWrap/>
            <w:vAlign w:val="center"/>
            <w:hideMark/>
          </w:tcPr>
          <w:p w14:paraId="705FA9FB" w14:textId="77777777" w:rsidR="006F6248" w:rsidRPr="00C16064" w:rsidRDefault="006F6248" w:rsidP="006F6248">
            <w:pPr>
              <w:jc w:val="center"/>
              <w:rPr>
                <w:bCs/>
                <w:sz w:val="16"/>
                <w:szCs w:val="16"/>
              </w:rPr>
            </w:pPr>
            <w:r w:rsidRPr="00C16064">
              <w:rPr>
                <w:bCs/>
                <w:sz w:val="16"/>
                <w:szCs w:val="16"/>
              </w:rPr>
              <w:t>2 716,8</w:t>
            </w:r>
          </w:p>
        </w:tc>
        <w:tc>
          <w:tcPr>
            <w:tcW w:w="281" w:type="pct"/>
            <w:shd w:val="clear" w:color="auto" w:fill="auto"/>
            <w:noWrap/>
            <w:vAlign w:val="center"/>
            <w:hideMark/>
          </w:tcPr>
          <w:p w14:paraId="2108E371" w14:textId="77777777" w:rsidR="006F6248" w:rsidRPr="00C16064" w:rsidRDefault="006F6248" w:rsidP="006F6248">
            <w:pPr>
              <w:jc w:val="center"/>
              <w:rPr>
                <w:sz w:val="16"/>
                <w:szCs w:val="16"/>
              </w:rPr>
            </w:pPr>
            <w:r w:rsidRPr="00C16064">
              <w:rPr>
                <w:sz w:val="16"/>
                <w:szCs w:val="16"/>
              </w:rPr>
              <w:t>2 698,5</w:t>
            </w:r>
          </w:p>
        </w:tc>
        <w:tc>
          <w:tcPr>
            <w:tcW w:w="281" w:type="pct"/>
            <w:shd w:val="clear" w:color="auto" w:fill="auto"/>
            <w:noWrap/>
            <w:vAlign w:val="center"/>
            <w:hideMark/>
          </w:tcPr>
          <w:p w14:paraId="6D0A3732" w14:textId="77777777" w:rsidR="006F6248" w:rsidRPr="00C16064" w:rsidRDefault="006F6248" w:rsidP="006F6248">
            <w:pPr>
              <w:jc w:val="center"/>
              <w:rPr>
                <w:bCs/>
                <w:sz w:val="16"/>
                <w:szCs w:val="16"/>
              </w:rPr>
            </w:pPr>
            <w:r w:rsidRPr="00C16064">
              <w:rPr>
                <w:bCs/>
                <w:sz w:val="16"/>
                <w:szCs w:val="16"/>
              </w:rPr>
              <w:t>2 654,4</w:t>
            </w:r>
          </w:p>
        </w:tc>
        <w:tc>
          <w:tcPr>
            <w:tcW w:w="300" w:type="pct"/>
            <w:shd w:val="clear" w:color="auto" w:fill="auto"/>
            <w:vAlign w:val="center"/>
            <w:hideMark/>
          </w:tcPr>
          <w:p w14:paraId="3BF46E81"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vAlign w:val="center"/>
            <w:hideMark/>
          </w:tcPr>
          <w:p w14:paraId="2B400FB9"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53A80346" w14:textId="77777777" w:rsidR="006F6248" w:rsidRPr="00C16064" w:rsidRDefault="006F6248" w:rsidP="006F6248">
            <w:pPr>
              <w:jc w:val="center"/>
              <w:rPr>
                <w:sz w:val="16"/>
                <w:szCs w:val="16"/>
              </w:rPr>
            </w:pPr>
            <w:r w:rsidRPr="00C16064">
              <w:rPr>
                <w:sz w:val="16"/>
                <w:szCs w:val="16"/>
              </w:rPr>
              <w:t>97,7</w:t>
            </w:r>
          </w:p>
        </w:tc>
        <w:tc>
          <w:tcPr>
            <w:tcW w:w="281" w:type="pct"/>
            <w:shd w:val="clear" w:color="auto" w:fill="auto"/>
            <w:noWrap/>
            <w:vAlign w:val="center"/>
            <w:hideMark/>
          </w:tcPr>
          <w:p w14:paraId="6F9270D0" w14:textId="77777777" w:rsidR="006F6248" w:rsidRPr="00C16064" w:rsidRDefault="006F6248" w:rsidP="006F6248">
            <w:pPr>
              <w:jc w:val="center"/>
              <w:rPr>
                <w:sz w:val="16"/>
                <w:szCs w:val="16"/>
              </w:rPr>
            </w:pPr>
            <w:r w:rsidRPr="00C16064">
              <w:rPr>
                <w:sz w:val="16"/>
                <w:szCs w:val="16"/>
              </w:rPr>
              <w:t>2 698,5</w:t>
            </w:r>
          </w:p>
        </w:tc>
        <w:tc>
          <w:tcPr>
            <w:tcW w:w="281" w:type="pct"/>
            <w:shd w:val="clear" w:color="auto" w:fill="auto"/>
            <w:noWrap/>
            <w:vAlign w:val="center"/>
            <w:hideMark/>
          </w:tcPr>
          <w:p w14:paraId="5FFEDA57" w14:textId="77777777" w:rsidR="006F6248" w:rsidRPr="00C16064" w:rsidRDefault="006F6248" w:rsidP="006F6248">
            <w:pPr>
              <w:jc w:val="center"/>
              <w:rPr>
                <w:bCs/>
                <w:sz w:val="16"/>
                <w:szCs w:val="16"/>
              </w:rPr>
            </w:pPr>
            <w:r w:rsidRPr="00C16064">
              <w:rPr>
                <w:bCs/>
                <w:sz w:val="16"/>
                <w:szCs w:val="16"/>
              </w:rPr>
              <w:t>2 654,4</w:t>
            </w:r>
          </w:p>
        </w:tc>
        <w:tc>
          <w:tcPr>
            <w:tcW w:w="272" w:type="pct"/>
            <w:shd w:val="clear" w:color="auto" w:fill="auto"/>
            <w:vAlign w:val="center"/>
            <w:hideMark/>
          </w:tcPr>
          <w:p w14:paraId="4F0B2255" w14:textId="77777777" w:rsidR="006F6248" w:rsidRPr="00C16064" w:rsidRDefault="006F6248" w:rsidP="006F6248">
            <w:pPr>
              <w:jc w:val="right"/>
              <w:rPr>
                <w:sz w:val="16"/>
                <w:szCs w:val="16"/>
              </w:rPr>
            </w:pPr>
            <w:r w:rsidRPr="00C16064">
              <w:rPr>
                <w:sz w:val="16"/>
                <w:szCs w:val="16"/>
              </w:rPr>
              <w:t> </w:t>
            </w:r>
          </w:p>
        </w:tc>
        <w:tc>
          <w:tcPr>
            <w:tcW w:w="184" w:type="pct"/>
            <w:shd w:val="clear" w:color="auto" w:fill="auto"/>
            <w:vAlign w:val="center"/>
            <w:hideMark/>
          </w:tcPr>
          <w:p w14:paraId="7930F1D7"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vAlign w:val="center"/>
            <w:hideMark/>
          </w:tcPr>
          <w:p w14:paraId="65BAB293" w14:textId="77777777" w:rsidR="006F6248" w:rsidRPr="00C16064" w:rsidRDefault="006F6248" w:rsidP="006F6248">
            <w:pPr>
              <w:jc w:val="center"/>
              <w:rPr>
                <w:sz w:val="16"/>
                <w:szCs w:val="16"/>
              </w:rPr>
            </w:pPr>
            <w:r w:rsidRPr="00C16064">
              <w:rPr>
                <w:sz w:val="16"/>
                <w:szCs w:val="16"/>
              </w:rPr>
              <w:t>100,0</w:t>
            </w:r>
          </w:p>
        </w:tc>
      </w:tr>
      <w:tr w:rsidR="006F6248" w:rsidRPr="00C16064" w14:paraId="5582AF23" w14:textId="77777777" w:rsidTr="006F6248">
        <w:trPr>
          <w:trHeight w:val="315"/>
        </w:trPr>
        <w:tc>
          <w:tcPr>
            <w:tcW w:w="184" w:type="pct"/>
            <w:vMerge/>
            <w:shd w:val="clear" w:color="auto" w:fill="auto"/>
            <w:vAlign w:val="center"/>
            <w:hideMark/>
          </w:tcPr>
          <w:p w14:paraId="2955421C" w14:textId="77777777" w:rsidR="006F6248" w:rsidRPr="00C16064" w:rsidRDefault="006F6248" w:rsidP="006F6248">
            <w:pPr>
              <w:rPr>
                <w:sz w:val="16"/>
                <w:szCs w:val="16"/>
              </w:rPr>
            </w:pPr>
          </w:p>
        </w:tc>
        <w:tc>
          <w:tcPr>
            <w:tcW w:w="644" w:type="pct"/>
            <w:vMerge/>
            <w:shd w:val="clear" w:color="auto" w:fill="auto"/>
            <w:vAlign w:val="center"/>
            <w:hideMark/>
          </w:tcPr>
          <w:p w14:paraId="46D5E558" w14:textId="77777777" w:rsidR="006F6248" w:rsidRPr="00C16064" w:rsidRDefault="006F6248" w:rsidP="006F6248">
            <w:pPr>
              <w:jc w:val="both"/>
              <w:rPr>
                <w:sz w:val="16"/>
                <w:szCs w:val="16"/>
              </w:rPr>
            </w:pPr>
          </w:p>
        </w:tc>
        <w:tc>
          <w:tcPr>
            <w:tcW w:w="316" w:type="pct"/>
            <w:shd w:val="clear" w:color="auto" w:fill="auto"/>
            <w:vAlign w:val="center"/>
            <w:hideMark/>
          </w:tcPr>
          <w:p w14:paraId="16CC2B27"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31A023E7" w14:textId="77777777" w:rsidR="006F6248" w:rsidRPr="00C16064" w:rsidRDefault="006F6248" w:rsidP="006F6248">
            <w:pPr>
              <w:jc w:val="center"/>
              <w:rPr>
                <w:bCs/>
                <w:sz w:val="16"/>
                <w:szCs w:val="16"/>
              </w:rPr>
            </w:pPr>
            <w:r w:rsidRPr="00C16064">
              <w:rPr>
                <w:bCs/>
                <w:sz w:val="16"/>
                <w:szCs w:val="16"/>
              </w:rPr>
              <w:t>18 177,1</w:t>
            </w:r>
          </w:p>
        </w:tc>
        <w:tc>
          <w:tcPr>
            <w:tcW w:w="331" w:type="pct"/>
            <w:shd w:val="clear" w:color="auto" w:fill="auto"/>
            <w:noWrap/>
            <w:vAlign w:val="center"/>
            <w:hideMark/>
          </w:tcPr>
          <w:p w14:paraId="678E1940" w14:textId="77777777" w:rsidR="006F6248" w:rsidRPr="00C16064" w:rsidRDefault="006F6248" w:rsidP="006F6248">
            <w:pPr>
              <w:jc w:val="center"/>
              <w:rPr>
                <w:bCs/>
                <w:sz w:val="16"/>
                <w:szCs w:val="16"/>
              </w:rPr>
            </w:pPr>
            <w:r w:rsidRPr="00C16064">
              <w:rPr>
                <w:bCs/>
                <w:sz w:val="16"/>
                <w:szCs w:val="16"/>
              </w:rPr>
              <w:t>17 285,82</w:t>
            </w:r>
          </w:p>
        </w:tc>
        <w:tc>
          <w:tcPr>
            <w:tcW w:w="281" w:type="pct"/>
            <w:shd w:val="clear" w:color="auto" w:fill="auto"/>
            <w:noWrap/>
            <w:vAlign w:val="center"/>
            <w:hideMark/>
          </w:tcPr>
          <w:p w14:paraId="516B9F44" w14:textId="77777777" w:rsidR="006F6248" w:rsidRPr="00C16064" w:rsidRDefault="006F6248" w:rsidP="006F6248">
            <w:pPr>
              <w:jc w:val="center"/>
              <w:rPr>
                <w:bCs/>
                <w:sz w:val="16"/>
                <w:szCs w:val="16"/>
              </w:rPr>
            </w:pPr>
            <w:r w:rsidRPr="00C16064">
              <w:rPr>
                <w:bCs/>
                <w:sz w:val="16"/>
                <w:szCs w:val="16"/>
              </w:rPr>
              <w:t>15 525,39</w:t>
            </w:r>
          </w:p>
        </w:tc>
        <w:tc>
          <w:tcPr>
            <w:tcW w:w="340" w:type="pct"/>
            <w:shd w:val="clear" w:color="auto" w:fill="auto"/>
            <w:noWrap/>
            <w:vAlign w:val="center"/>
            <w:hideMark/>
          </w:tcPr>
          <w:p w14:paraId="28C9C693" w14:textId="77777777" w:rsidR="006F6248" w:rsidRPr="00C16064" w:rsidRDefault="006F6248" w:rsidP="006F6248">
            <w:pPr>
              <w:jc w:val="center"/>
              <w:rPr>
                <w:bCs/>
                <w:sz w:val="16"/>
                <w:szCs w:val="16"/>
              </w:rPr>
            </w:pPr>
            <w:r w:rsidRPr="00C16064">
              <w:rPr>
                <w:bCs/>
                <w:sz w:val="16"/>
                <w:szCs w:val="16"/>
              </w:rPr>
              <w:t>17 665,9</w:t>
            </w:r>
          </w:p>
        </w:tc>
        <w:tc>
          <w:tcPr>
            <w:tcW w:w="281" w:type="pct"/>
            <w:shd w:val="clear" w:color="auto" w:fill="auto"/>
            <w:noWrap/>
            <w:vAlign w:val="center"/>
            <w:hideMark/>
          </w:tcPr>
          <w:p w14:paraId="5FD3CB32" w14:textId="77777777" w:rsidR="006F6248" w:rsidRPr="00C16064" w:rsidRDefault="006F6248" w:rsidP="006F6248">
            <w:pPr>
              <w:jc w:val="center"/>
              <w:rPr>
                <w:bCs/>
                <w:sz w:val="16"/>
                <w:szCs w:val="16"/>
              </w:rPr>
            </w:pPr>
            <w:r w:rsidRPr="00C16064">
              <w:rPr>
                <w:bCs/>
                <w:sz w:val="16"/>
                <w:szCs w:val="16"/>
              </w:rPr>
              <w:t>18 571,51</w:t>
            </w:r>
          </w:p>
        </w:tc>
        <w:tc>
          <w:tcPr>
            <w:tcW w:w="281" w:type="pct"/>
            <w:shd w:val="clear" w:color="auto" w:fill="auto"/>
            <w:noWrap/>
            <w:vAlign w:val="center"/>
            <w:hideMark/>
          </w:tcPr>
          <w:p w14:paraId="5B27162D" w14:textId="77777777" w:rsidR="006F6248" w:rsidRPr="00C16064" w:rsidRDefault="006F6248" w:rsidP="006F6248">
            <w:pPr>
              <w:jc w:val="center"/>
              <w:rPr>
                <w:bCs/>
                <w:sz w:val="16"/>
                <w:szCs w:val="16"/>
              </w:rPr>
            </w:pPr>
            <w:r w:rsidRPr="00C16064">
              <w:rPr>
                <w:bCs/>
                <w:sz w:val="16"/>
                <w:szCs w:val="16"/>
              </w:rPr>
              <w:t>18 522,2</w:t>
            </w:r>
          </w:p>
        </w:tc>
        <w:tc>
          <w:tcPr>
            <w:tcW w:w="300" w:type="pct"/>
            <w:shd w:val="clear" w:color="auto" w:fill="auto"/>
            <w:vAlign w:val="center"/>
            <w:hideMark/>
          </w:tcPr>
          <w:p w14:paraId="058AB476" w14:textId="77777777" w:rsidR="006F6248" w:rsidRPr="00C16064" w:rsidRDefault="006F6248" w:rsidP="006F6248">
            <w:pPr>
              <w:jc w:val="center"/>
              <w:rPr>
                <w:sz w:val="16"/>
                <w:szCs w:val="16"/>
              </w:rPr>
            </w:pPr>
            <w:r w:rsidRPr="00C16064">
              <w:rPr>
                <w:sz w:val="16"/>
                <w:szCs w:val="16"/>
              </w:rPr>
              <w:t>-49,3</w:t>
            </w:r>
          </w:p>
        </w:tc>
        <w:tc>
          <w:tcPr>
            <w:tcW w:w="184" w:type="pct"/>
            <w:shd w:val="clear" w:color="auto" w:fill="auto"/>
            <w:vAlign w:val="center"/>
            <w:hideMark/>
          </w:tcPr>
          <w:p w14:paraId="3539CCDD" w14:textId="77777777" w:rsidR="006F6248" w:rsidRPr="00C16064" w:rsidRDefault="006F6248" w:rsidP="006F6248">
            <w:pPr>
              <w:jc w:val="center"/>
              <w:rPr>
                <w:sz w:val="16"/>
                <w:szCs w:val="16"/>
              </w:rPr>
            </w:pPr>
            <w:r w:rsidRPr="00C16064">
              <w:rPr>
                <w:sz w:val="16"/>
                <w:szCs w:val="16"/>
              </w:rPr>
              <w:t>0,3</w:t>
            </w:r>
          </w:p>
        </w:tc>
        <w:tc>
          <w:tcPr>
            <w:tcW w:w="249" w:type="pct"/>
            <w:shd w:val="clear" w:color="auto" w:fill="auto"/>
            <w:noWrap/>
            <w:vAlign w:val="center"/>
            <w:hideMark/>
          </w:tcPr>
          <w:p w14:paraId="05750465" w14:textId="77777777" w:rsidR="006F6248" w:rsidRPr="00C16064" w:rsidRDefault="006F6248" w:rsidP="006F6248">
            <w:pPr>
              <w:jc w:val="center"/>
              <w:rPr>
                <w:sz w:val="16"/>
                <w:szCs w:val="16"/>
              </w:rPr>
            </w:pPr>
            <w:r w:rsidRPr="00C16064">
              <w:rPr>
                <w:sz w:val="16"/>
                <w:szCs w:val="16"/>
              </w:rPr>
              <w:t>104,8</w:t>
            </w:r>
          </w:p>
        </w:tc>
        <w:tc>
          <w:tcPr>
            <w:tcW w:w="281" w:type="pct"/>
            <w:shd w:val="clear" w:color="auto" w:fill="auto"/>
            <w:noWrap/>
            <w:vAlign w:val="center"/>
            <w:hideMark/>
          </w:tcPr>
          <w:p w14:paraId="75363C74" w14:textId="77777777" w:rsidR="006F6248" w:rsidRPr="00C16064" w:rsidRDefault="006F6248" w:rsidP="006F6248">
            <w:pPr>
              <w:jc w:val="center"/>
              <w:rPr>
                <w:bCs/>
                <w:sz w:val="16"/>
                <w:szCs w:val="16"/>
              </w:rPr>
            </w:pPr>
            <w:r w:rsidRPr="00C16064">
              <w:rPr>
                <w:bCs/>
                <w:sz w:val="16"/>
                <w:szCs w:val="16"/>
              </w:rPr>
              <w:t>19 314,37</w:t>
            </w:r>
          </w:p>
        </w:tc>
        <w:tc>
          <w:tcPr>
            <w:tcW w:w="281" w:type="pct"/>
            <w:shd w:val="clear" w:color="auto" w:fill="auto"/>
            <w:noWrap/>
            <w:vAlign w:val="center"/>
            <w:hideMark/>
          </w:tcPr>
          <w:p w14:paraId="3CBA1CF6" w14:textId="77777777" w:rsidR="006F6248" w:rsidRPr="00C16064" w:rsidRDefault="006F6248" w:rsidP="006F6248">
            <w:pPr>
              <w:jc w:val="center"/>
              <w:rPr>
                <w:bCs/>
                <w:sz w:val="16"/>
                <w:szCs w:val="16"/>
              </w:rPr>
            </w:pPr>
            <w:r w:rsidRPr="00C16064">
              <w:rPr>
                <w:bCs/>
                <w:sz w:val="16"/>
                <w:szCs w:val="16"/>
              </w:rPr>
              <w:t>19 343,8</w:t>
            </w:r>
          </w:p>
        </w:tc>
        <w:tc>
          <w:tcPr>
            <w:tcW w:w="272" w:type="pct"/>
            <w:shd w:val="clear" w:color="auto" w:fill="auto"/>
            <w:vAlign w:val="center"/>
            <w:hideMark/>
          </w:tcPr>
          <w:p w14:paraId="4AF5D5B8" w14:textId="77777777" w:rsidR="006F6248" w:rsidRPr="00C16064" w:rsidRDefault="006F6248" w:rsidP="006F6248">
            <w:pPr>
              <w:jc w:val="center"/>
              <w:rPr>
                <w:sz w:val="16"/>
                <w:szCs w:val="16"/>
              </w:rPr>
            </w:pPr>
            <w:r w:rsidRPr="00C16064">
              <w:rPr>
                <w:sz w:val="16"/>
                <w:szCs w:val="16"/>
              </w:rPr>
              <w:t>29,4</w:t>
            </w:r>
          </w:p>
        </w:tc>
        <w:tc>
          <w:tcPr>
            <w:tcW w:w="184" w:type="pct"/>
            <w:shd w:val="clear" w:color="auto" w:fill="auto"/>
            <w:vAlign w:val="center"/>
            <w:hideMark/>
          </w:tcPr>
          <w:p w14:paraId="5414D134" w14:textId="77777777" w:rsidR="006F6248" w:rsidRPr="00C16064" w:rsidRDefault="006F6248" w:rsidP="006F6248">
            <w:pPr>
              <w:jc w:val="center"/>
              <w:rPr>
                <w:sz w:val="16"/>
                <w:szCs w:val="16"/>
              </w:rPr>
            </w:pPr>
            <w:r w:rsidRPr="00C16064">
              <w:rPr>
                <w:sz w:val="16"/>
                <w:szCs w:val="16"/>
              </w:rPr>
              <w:t>0,2</w:t>
            </w:r>
          </w:p>
        </w:tc>
        <w:tc>
          <w:tcPr>
            <w:tcW w:w="249" w:type="pct"/>
            <w:shd w:val="clear" w:color="auto" w:fill="auto"/>
            <w:vAlign w:val="center"/>
            <w:hideMark/>
          </w:tcPr>
          <w:p w14:paraId="3DAA9E2B" w14:textId="77777777" w:rsidR="006F6248" w:rsidRPr="00C16064" w:rsidRDefault="006F6248" w:rsidP="006F6248">
            <w:pPr>
              <w:jc w:val="center"/>
              <w:rPr>
                <w:sz w:val="16"/>
                <w:szCs w:val="16"/>
              </w:rPr>
            </w:pPr>
            <w:r w:rsidRPr="00C16064">
              <w:rPr>
                <w:sz w:val="16"/>
                <w:szCs w:val="16"/>
              </w:rPr>
              <w:t>104,4</w:t>
            </w:r>
          </w:p>
        </w:tc>
      </w:tr>
      <w:tr w:rsidR="006F6248" w:rsidRPr="00C16064" w14:paraId="207356DE" w14:textId="77777777" w:rsidTr="006F6248">
        <w:trPr>
          <w:trHeight w:val="270"/>
        </w:trPr>
        <w:tc>
          <w:tcPr>
            <w:tcW w:w="184" w:type="pct"/>
            <w:shd w:val="clear" w:color="auto" w:fill="auto"/>
            <w:vAlign w:val="center"/>
            <w:hideMark/>
          </w:tcPr>
          <w:p w14:paraId="1185B18D" w14:textId="77777777" w:rsidR="006F6248" w:rsidRPr="00C16064" w:rsidRDefault="006F6248" w:rsidP="006F6248">
            <w:pPr>
              <w:jc w:val="center"/>
              <w:rPr>
                <w:sz w:val="16"/>
                <w:szCs w:val="16"/>
              </w:rPr>
            </w:pPr>
            <w:r w:rsidRPr="00C16064">
              <w:rPr>
                <w:sz w:val="16"/>
                <w:szCs w:val="16"/>
              </w:rPr>
              <w:t>7.1.1.</w:t>
            </w:r>
          </w:p>
        </w:tc>
        <w:tc>
          <w:tcPr>
            <w:tcW w:w="644" w:type="pct"/>
            <w:vMerge w:val="restart"/>
            <w:shd w:val="clear" w:color="auto" w:fill="auto"/>
            <w:vAlign w:val="center"/>
            <w:hideMark/>
          </w:tcPr>
          <w:p w14:paraId="50F92DE9" w14:textId="77777777" w:rsidR="006F6248" w:rsidRPr="00C16064" w:rsidRDefault="006F6248" w:rsidP="006F6248">
            <w:pPr>
              <w:jc w:val="both"/>
              <w:rPr>
                <w:sz w:val="16"/>
                <w:szCs w:val="16"/>
              </w:rPr>
            </w:pPr>
            <w:r w:rsidRPr="00C16064">
              <w:rPr>
                <w:sz w:val="16"/>
                <w:szCs w:val="16"/>
              </w:rPr>
              <w:t>природный газ ВСЕГО,                                                                в том числе по группам потребителей с объемом потребления газа (млн</w:t>
            </w:r>
            <w:proofErr w:type="gramStart"/>
            <w:r w:rsidRPr="00C16064">
              <w:rPr>
                <w:sz w:val="16"/>
                <w:szCs w:val="16"/>
              </w:rPr>
              <w:t>,м</w:t>
            </w:r>
            <w:proofErr w:type="gramEnd"/>
            <w:r w:rsidRPr="00C16064">
              <w:rPr>
                <w:sz w:val="16"/>
                <w:szCs w:val="16"/>
                <w:vertAlign w:val="superscript"/>
              </w:rPr>
              <w:t>3</w:t>
            </w:r>
            <w:r w:rsidRPr="00C16064">
              <w:rPr>
                <w:sz w:val="16"/>
                <w:szCs w:val="16"/>
              </w:rPr>
              <w:t>/год):</w:t>
            </w:r>
          </w:p>
        </w:tc>
        <w:tc>
          <w:tcPr>
            <w:tcW w:w="316" w:type="pct"/>
            <w:shd w:val="clear" w:color="auto" w:fill="auto"/>
            <w:vAlign w:val="center"/>
            <w:hideMark/>
          </w:tcPr>
          <w:p w14:paraId="02632CA0" w14:textId="77777777" w:rsidR="006F6248" w:rsidRPr="00C16064" w:rsidRDefault="006F6248" w:rsidP="006F6248">
            <w:pPr>
              <w:jc w:val="center"/>
              <w:rPr>
                <w:sz w:val="16"/>
                <w:szCs w:val="16"/>
              </w:rPr>
            </w:pPr>
            <w:r w:rsidRPr="00C16064">
              <w:rPr>
                <w:sz w:val="16"/>
                <w:szCs w:val="16"/>
              </w:rPr>
              <w:t>тыс. м3</w:t>
            </w:r>
          </w:p>
        </w:tc>
        <w:tc>
          <w:tcPr>
            <w:tcW w:w="340" w:type="pct"/>
            <w:shd w:val="clear" w:color="auto" w:fill="auto"/>
            <w:noWrap/>
            <w:vAlign w:val="center"/>
            <w:hideMark/>
          </w:tcPr>
          <w:p w14:paraId="31B39599" w14:textId="77777777" w:rsidR="006F6248" w:rsidRPr="00C16064" w:rsidRDefault="006F6248" w:rsidP="006F6248">
            <w:pPr>
              <w:jc w:val="center"/>
              <w:rPr>
                <w:sz w:val="16"/>
                <w:szCs w:val="16"/>
              </w:rPr>
            </w:pPr>
            <w:r w:rsidRPr="00C16064">
              <w:rPr>
                <w:sz w:val="16"/>
                <w:szCs w:val="16"/>
              </w:rPr>
              <w:t>2 535,97</w:t>
            </w:r>
          </w:p>
        </w:tc>
        <w:tc>
          <w:tcPr>
            <w:tcW w:w="331" w:type="pct"/>
            <w:shd w:val="clear" w:color="auto" w:fill="auto"/>
            <w:noWrap/>
            <w:vAlign w:val="center"/>
            <w:hideMark/>
          </w:tcPr>
          <w:p w14:paraId="517ECD26" w14:textId="77777777" w:rsidR="006F6248" w:rsidRPr="00C16064" w:rsidRDefault="006F6248" w:rsidP="006F6248">
            <w:pPr>
              <w:jc w:val="center"/>
              <w:rPr>
                <w:sz w:val="16"/>
                <w:szCs w:val="16"/>
              </w:rPr>
            </w:pPr>
            <w:r w:rsidRPr="00C16064">
              <w:rPr>
                <w:sz w:val="16"/>
                <w:szCs w:val="16"/>
              </w:rPr>
              <w:t>2 347,26</w:t>
            </w:r>
          </w:p>
        </w:tc>
        <w:tc>
          <w:tcPr>
            <w:tcW w:w="281" w:type="pct"/>
            <w:shd w:val="clear" w:color="auto" w:fill="auto"/>
            <w:noWrap/>
            <w:vAlign w:val="center"/>
            <w:hideMark/>
          </w:tcPr>
          <w:p w14:paraId="08910EFD" w14:textId="77777777" w:rsidR="006F6248" w:rsidRPr="00C16064" w:rsidRDefault="006F6248" w:rsidP="006F6248">
            <w:pPr>
              <w:jc w:val="center"/>
              <w:rPr>
                <w:sz w:val="16"/>
                <w:szCs w:val="16"/>
              </w:rPr>
            </w:pPr>
            <w:r w:rsidRPr="00C16064">
              <w:rPr>
                <w:sz w:val="16"/>
                <w:szCs w:val="16"/>
              </w:rPr>
              <w:t>2 108,21</w:t>
            </w:r>
          </w:p>
        </w:tc>
        <w:tc>
          <w:tcPr>
            <w:tcW w:w="340" w:type="pct"/>
            <w:shd w:val="clear" w:color="auto" w:fill="auto"/>
            <w:noWrap/>
            <w:vAlign w:val="center"/>
            <w:hideMark/>
          </w:tcPr>
          <w:p w14:paraId="3FF8ADC4" w14:textId="77777777" w:rsidR="006F6248" w:rsidRPr="00C16064" w:rsidRDefault="006F6248" w:rsidP="006F6248">
            <w:pPr>
              <w:jc w:val="center"/>
              <w:rPr>
                <w:sz w:val="16"/>
                <w:szCs w:val="16"/>
              </w:rPr>
            </w:pPr>
            <w:r w:rsidRPr="00C16064">
              <w:rPr>
                <w:sz w:val="16"/>
                <w:szCs w:val="16"/>
              </w:rPr>
              <w:t>2 407,32</w:t>
            </w:r>
          </w:p>
        </w:tc>
        <w:tc>
          <w:tcPr>
            <w:tcW w:w="281" w:type="pct"/>
            <w:shd w:val="clear" w:color="auto" w:fill="auto"/>
            <w:noWrap/>
            <w:vAlign w:val="center"/>
            <w:hideMark/>
          </w:tcPr>
          <w:p w14:paraId="422F1856" w14:textId="77777777" w:rsidR="006F6248" w:rsidRPr="00C16064" w:rsidRDefault="006F6248" w:rsidP="006F6248">
            <w:pPr>
              <w:jc w:val="center"/>
              <w:rPr>
                <w:sz w:val="16"/>
                <w:szCs w:val="16"/>
              </w:rPr>
            </w:pPr>
            <w:r w:rsidRPr="00C16064">
              <w:rPr>
                <w:sz w:val="16"/>
                <w:szCs w:val="16"/>
              </w:rPr>
              <w:t>2 391,08</w:t>
            </w:r>
          </w:p>
        </w:tc>
        <w:tc>
          <w:tcPr>
            <w:tcW w:w="281" w:type="pct"/>
            <w:shd w:val="clear" w:color="auto" w:fill="auto"/>
            <w:noWrap/>
            <w:vAlign w:val="center"/>
            <w:hideMark/>
          </w:tcPr>
          <w:p w14:paraId="23C576CE" w14:textId="77777777" w:rsidR="006F6248" w:rsidRPr="00C16064" w:rsidRDefault="006F6248" w:rsidP="006F6248">
            <w:pPr>
              <w:jc w:val="center"/>
              <w:rPr>
                <w:sz w:val="16"/>
                <w:szCs w:val="16"/>
              </w:rPr>
            </w:pPr>
            <w:r w:rsidRPr="00C16064">
              <w:rPr>
                <w:sz w:val="16"/>
                <w:szCs w:val="16"/>
              </w:rPr>
              <w:t>2 352,01</w:t>
            </w:r>
          </w:p>
        </w:tc>
        <w:tc>
          <w:tcPr>
            <w:tcW w:w="300" w:type="pct"/>
            <w:shd w:val="clear" w:color="auto" w:fill="auto"/>
            <w:vAlign w:val="center"/>
            <w:hideMark/>
          </w:tcPr>
          <w:p w14:paraId="696B9553"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5F4C7ED9"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14AB21AD" w14:textId="77777777" w:rsidR="006F6248" w:rsidRPr="00C16064" w:rsidRDefault="006F6248" w:rsidP="006F6248">
            <w:pPr>
              <w:jc w:val="center"/>
              <w:rPr>
                <w:sz w:val="16"/>
                <w:szCs w:val="16"/>
              </w:rPr>
            </w:pPr>
            <w:r w:rsidRPr="00C16064">
              <w:rPr>
                <w:sz w:val="16"/>
                <w:szCs w:val="16"/>
              </w:rPr>
              <w:t>97,7</w:t>
            </w:r>
          </w:p>
        </w:tc>
        <w:tc>
          <w:tcPr>
            <w:tcW w:w="281" w:type="pct"/>
            <w:shd w:val="clear" w:color="auto" w:fill="auto"/>
            <w:noWrap/>
            <w:vAlign w:val="center"/>
            <w:hideMark/>
          </w:tcPr>
          <w:p w14:paraId="0437B155" w14:textId="77777777" w:rsidR="006F6248" w:rsidRPr="00C16064" w:rsidRDefault="006F6248" w:rsidP="006F6248">
            <w:pPr>
              <w:jc w:val="center"/>
              <w:rPr>
                <w:sz w:val="16"/>
                <w:szCs w:val="16"/>
              </w:rPr>
            </w:pPr>
            <w:r w:rsidRPr="00C16064">
              <w:rPr>
                <w:sz w:val="16"/>
                <w:szCs w:val="16"/>
              </w:rPr>
              <w:t>2 391,08</w:t>
            </w:r>
          </w:p>
        </w:tc>
        <w:tc>
          <w:tcPr>
            <w:tcW w:w="281" w:type="pct"/>
            <w:shd w:val="clear" w:color="auto" w:fill="auto"/>
            <w:noWrap/>
            <w:vAlign w:val="center"/>
            <w:hideMark/>
          </w:tcPr>
          <w:p w14:paraId="679AC84B" w14:textId="77777777" w:rsidR="006F6248" w:rsidRPr="00C16064" w:rsidRDefault="006F6248" w:rsidP="006F6248">
            <w:pPr>
              <w:jc w:val="center"/>
              <w:rPr>
                <w:sz w:val="16"/>
                <w:szCs w:val="16"/>
              </w:rPr>
            </w:pPr>
            <w:r w:rsidRPr="00C16064">
              <w:rPr>
                <w:sz w:val="16"/>
                <w:szCs w:val="16"/>
              </w:rPr>
              <w:t>2 352,01</w:t>
            </w:r>
          </w:p>
        </w:tc>
        <w:tc>
          <w:tcPr>
            <w:tcW w:w="272" w:type="pct"/>
            <w:shd w:val="clear" w:color="auto" w:fill="auto"/>
            <w:vAlign w:val="center"/>
            <w:hideMark/>
          </w:tcPr>
          <w:p w14:paraId="3802CADA"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5E2CCC5C"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77A8C3FA" w14:textId="77777777" w:rsidR="006F6248" w:rsidRPr="00C16064" w:rsidRDefault="006F6248" w:rsidP="006F6248">
            <w:pPr>
              <w:jc w:val="center"/>
              <w:rPr>
                <w:sz w:val="16"/>
                <w:szCs w:val="16"/>
              </w:rPr>
            </w:pPr>
            <w:r w:rsidRPr="00C16064">
              <w:rPr>
                <w:sz w:val="16"/>
                <w:szCs w:val="16"/>
              </w:rPr>
              <w:t> </w:t>
            </w:r>
          </w:p>
        </w:tc>
      </w:tr>
      <w:tr w:rsidR="006F6248" w:rsidRPr="00C16064" w14:paraId="4EB7833B" w14:textId="77777777" w:rsidTr="006F6248">
        <w:trPr>
          <w:trHeight w:val="300"/>
        </w:trPr>
        <w:tc>
          <w:tcPr>
            <w:tcW w:w="184" w:type="pct"/>
            <w:shd w:val="clear" w:color="auto" w:fill="auto"/>
            <w:vAlign w:val="center"/>
            <w:hideMark/>
          </w:tcPr>
          <w:p w14:paraId="03D83EAC" w14:textId="77777777" w:rsidR="006F6248" w:rsidRPr="00C16064" w:rsidRDefault="006F6248" w:rsidP="006F6248">
            <w:pPr>
              <w:jc w:val="center"/>
              <w:rPr>
                <w:sz w:val="16"/>
                <w:szCs w:val="16"/>
              </w:rPr>
            </w:pPr>
            <w:r w:rsidRPr="00C16064">
              <w:rPr>
                <w:sz w:val="16"/>
                <w:szCs w:val="16"/>
              </w:rPr>
              <w:t> </w:t>
            </w:r>
          </w:p>
        </w:tc>
        <w:tc>
          <w:tcPr>
            <w:tcW w:w="644" w:type="pct"/>
            <w:vMerge/>
            <w:shd w:val="clear" w:color="auto" w:fill="auto"/>
            <w:vAlign w:val="center"/>
            <w:hideMark/>
          </w:tcPr>
          <w:p w14:paraId="19E8EC8E" w14:textId="77777777" w:rsidR="006F6248" w:rsidRPr="00C16064" w:rsidRDefault="006F6248" w:rsidP="006F6248">
            <w:pPr>
              <w:jc w:val="both"/>
              <w:rPr>
                <w:sz w:val="16"/>
                <w:szCs w:val="16"/>
              </w:rPr>
            </w:pPr>
          </w:p>
        </w:tc>
        <w:tc>
          <w:tcPr>
            <w:tcW w:w="316" w:type="pct"/>
            <w:shd w:val="clear" w:color="auto" w:fill="auto"/>
            <w:vAlign w:val="center"/>
            <w:hideMark/>
          </w:tcPr>
          <w:p w14:paraId="17C7D38A" w14:textId="77777777" w:rsidR="006F6248" w:rsidRPr="00C16064" w:rsidRDefault="006F6248" w:rsidP="006F6248">
            <w:pPr>
              <w:jc w:val="center"/>
              <w:rPr>
                <w:sz w:val="16"/>
                <w:szCs w:val="16"/>
              </w:rPr>
            </w:pPr>
            <w:r w:rsidRPr="00C16064">
              <w:rPr>
                <w:sz w:val="16"/>
                <w:szCs w:val="16"/>
              </w:rPr>
              <w:t>руб./т</w:t>
            </w:r>
            <w:proofErr w:type="gramStart"/>
            <w:r w:rsidRPr="00C16064">
              <w:rPr>
                <w:sz w:val="16"/>
                <w:szCs w:val="16"/>
              </w:rPr>
              <w:t>.м</w:t>
            </w:r>
            <w:proofErr w:type="gramEnd"/>
            <w:r w:rsidRPr="00C16064">
              <w:rPr>
                <w:sz w:val="16"/>
                <w:szCs w:val="16"/>
              </w:rPr>
              <w:t>3</w:t>
            </w:r>
          </w:p>
        </w:tc>
        <w:tc>
          <w:tcPr>
            <w:tcW w:w="340" w:type="pct"/>
            <w:shd w:val="clear" w:color="auto" w:fill="auto"/>
            <w:noWrap/>
            <w:vAlign w:val="center"/>
            <w:hideMark/>
          </w:tcPr>
          <w:p w14:paraId="680B0157" w14:textId="77777777" w:rsidR="006F6248" w:rsidRPr="00C16064" w:rsidRDefault="006F6248" w:rsidP="006F6248">
            <w:pPr>
              <w:jc w:val="center"/>
              <w:rPr>
                <w:sz w:val="16"/>
                <w:szCs w:val="16"/>
              </w:rPr>
            </w:pPr>
            <w:r w:rsidRPr="00C16064">
              <w:rPr>
                <w:sz w:val="16"/>
                <w:szCs w:val="16"/>
              </w:rPr>
              <w:t>7 167,72</w:t>
            </w:r>
          </w:p>
        </w:tc>
        <w:tc>
          <w:tcPr>
            <w:tcW w:w="331" w:type="pct"/>
            <w:shd w:val="clear" w:color="auto" w:fill="auto"/>
            <w:noWrap/>
            <w:vAlign w:val="center"/>
            <w:hideMark/>
          </w:tcPr>
          <w:p w14:paraId="093F46E4" w14:textId="77777777" w:rsidR="006F6248" w:rsidRPr="00C16064" w:rsidRDefault="006F6248" w:rsidP="006F6248">
            <w:pPr>
              <w:jc w:val="center"/>
              <w:rPr>
                <w:sz w:val="16"/>
                <w:szCs w:val="16"/>
              </w:rPr>
            </w:pPr>
            <w:r w:rsidRPr="00C16064">
              <w:rPr>
                <w:sz w:val="16"/>
                <w:szCs w:val="16"/>
              </w:rPr>
              <w:t>7 364,26</w:t>
            </w:r>
          </w:p>
        </w:tc>
        <w:tc>
          <w:tcPr>
            <w:tcW w:w="281" w:type="pct"/>
            <w:shd w:val="clear" w:color="auto" w:fill="auto"/>
            <w:noWrap/>
            <w:vAlign w:val="center"/>
            <w:hideMark/>
          </w:tcPr>
          <w:p w14:paraId="5B8F5BF6" w14:textId="77777777" w:rsidR="006F6248" w:rsidRPr="00C16064" w:rsidRDefault="006F6248" w:rsidP="006F6248">
            <w:pPr>
              <w:jc w:val="center"/>
              <w:rPr>
                <w:sz w:val="16"/>
                <w:szCs w:val="16"/>
              </w:rPr>
            </w:pPr>
            <w:r w:rsidRPr="00C16064">
              <w:rPr>
                <w:sz w:val="16"/>
                <w:szCs w:val="16"/>
              </w:rPr>
              <w:t>7 364,26</w:t>
            </w:r>
          </w:p>
        </w:tc>
        <w:tc>
          <w:tcPr>
            <w:tcW w:w="340" w:type="pct"/>
            <w:shd w:val="clear" w:color="auto" w:fill="auto"/>
            <w:noWrap/>
            <w:vAlign w:val="center"/>
            <w:hideMark/>
          </w:tcPr>
          <w:p w14:paraId="25C7E2FB" w14:textId="77777777" w:rsidR="006F6248" w:rsidRPr="00C16064" w:rsidRDefault="006F6248" w:rsidP="006F6248">
            <w:pPr>
              <w:jc w:val="center"/>
              <w:rPr>
                <w:sz w:val="16"/>
                <w:szCs w:val="16"/>
              </w:rPr>
            </w:pPr>
            <w:r w:rsidRPr="00C16064">
              <w:rPr>
                <w:sz w:val="16"/>
                <w:szCs w:val="16"/>
              </w:rPr>
              <w:t>7 338,41</w:t>
            </w:r>
          </w:p>
        </w:tc>
        <w:tc>
          <w:tcPr>
            <w:tcW w:w="281" w:type="pct"/>
            <w:shd w:val="clear" w:color="auto" w:fill="auto"/>
            <w:noWrap/>
            <w:vAlign w:val="center"/>
            <w:hideMark/>
          </w:tcPr>
          <w:p w14:paraId="005B7F45" w14:textId="77777777" w:rsidR="006F6248" w:rsidRPr="00C16064" w:rsidRDefault="006F6248" w:rsidP="006F6248">
            <w:pPr>
              <w:jc w:val="center"/>
              <w:rPr>
                <w:sz w:val="16"/>
                <w:szCs w:val="16"/>
              </w:rPr>
            </w:pPr>
            <w:r w:rsidRPr="00C16064">
              <w:rPr>
                <w:sz w:val="16"/>
                <w:szCs w:val="16"/>
              </w:rPr>
              <w:t>7 766,99</w:t>
            </w:r>
          </w:p>
        </w:tc>
        <w:tc>
          <w:tcPr>
            <w:tcW w:w="281" w:type="pct"/>
            <w:shd w:val="clear" w:color="auto" w:fill="auto"/>
            <w:noWrap/>
            <w:vAlign w:val="center"/>
            <w:hideMark/>
          </w:tcPr>
          <w:p w14:paraId="512E2380" w14:textId="77777777" w:rsidR="006F6248" w:rsidRPr="00C16064" w:rsidRDefault="006F6248" w:rsidP="006F6248">
            <w:pPr>
              <w:jc w:val="center"/>
              <w:rPr>
                <w:sz w:val="16"/>
                <w:szCs w:val="16"/>
              </w:rPr>
            </w:pPr>
            <w:r w:rsidRPr="00C16064">
              <w:rPr>
                <w:sz w:val="16"/>
                <w:szCs w:val="16"/>
              </w:rPr>
              <w:t>7 875,06</w:t>
            </w:r>
          </w:p>
        </w:tc>
        <w:tc>
          <w:tcPr>
            <w:tcW w:w="300" w:type="pct"/>
            <w:shd w:val="clear" w:color="auto" w:fill="auto"/>
            <w:vAlign w:val="center"/>
            <w:hideMark/>
          </w:tcPr>
          <w:p w14:paraId="7214D07F" w14:textId="77777777" w:rsidR="006F6248" w:rsidRPr="00C16064" w:rsidRDefault="006F6248" w:rsidP="006F6248">
            <w:pPr>
              <w:jc w:val="center"/>
              <w:rPr>
                <w:sz w:val="16"/>
                <w:szCs w:val="16"/>
              </w:rPr>
            </w:pPr>
            <w:r w:rsidRPr="00C16064">
              <w:rPr>
                <w:sz w:val="16"/>
                <w:szCs w:val="16"/>
              </w:rPr>
              <w:t>108,07</w:t>
            </w:r>
          </w:p>
        </w:tc>
        <w:tc>
          <w:tcPr>
            <w:tcW w:w="184" w:type="pct"/>
            <w:shd w:val="clear" w:color="auto" w:fill="auto"/>
            <w:vAlign w:val="center"/>
            <w:hideMark/>
          </w:tcPr>
          <w:p w14:paraId="238F8F0D"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556FA363" w14:textId="77777777" w:rsidR="006F6248" w:rsidRPr="00C16064" w:rsidRDefault="006F6248" w:rsidP="006F6248">
            <w:pPr>
              <w:jc w:val="center"/>
              <w:rPr>
                <w:sz w:val="16"/>
                <w:szCs w:val="16"/>
              </w:rPr>
            </w:pPr>
            <w:r w:rsidRPr="00C16064">
              <w:rPr>
                <w:sz w:val="16"/>
                <w:szCs w:val="16"/>
              </w:rPr>
              <w:t>107,3</w:t>
            </w:r>
          </w:p>
        </w:tc>
        <w:tc>
          <w:tcPr>
            <w:tcW w:w="281" w:type="pct"/>
            <w:shd w:val="clear" w:color="auto" w:fill="auto"/>
            <w:noWrap/>
            <w:vAlign w:val="center"/>
            <w:hideMark/>
          </w:tcPr>
          <w:p w14:paraId="36DBF99D" w14:textId="77777777" w:rsidR="006F6248" w:rsidRPr="00C16064" w:rsidRDefault="006F6248" w:rsidP="006F6248">
            <w:pPr>
              <w:jc w:val="center"/>
              <w:rPr>
                <w:sz w:val="16"/>
                <w:szCs w:val="16"/>
              </w:rPr>
            </w:pPr>
            <w:r w:rsidRPr="00C16064">
              <w:rPr>
                <w:sz w:val="16"/>
                <w:szCs w:val="16"/>
              </w:rPr>
              <w:t>8 078,93</w:t>
            </w:r>
          </w:p>
        </w:tc>
        <w:tc>
          <w:tcPr>
            <w:tcW w:w="281" w:type="pct"/>
            <w:shd w:val="clear" w:color="auto" w:fill="auto"/>
            <w:noWrap/>
            <w:vAlign w:val="center"/>
            <w:hideMark/>
          </w:tcPr>
          <w:p w14:paraId="3003BE0C" w14:textId="77777777" w:rsidR="006F6248" w:rsidRPr="00C16064" w:rsidRDefault="006F6248" w:rsidP="006F6248">
            <w:pPr>
              <w:jc w:val="center"/>
              <w:rPr>
                <w:sz w:val="16"/>
                <w:szCs w:val="16"/>
              </w:rPr>
            </w:pPr>
            <w:r w:rsidRPr="00C16064">
              <w:rPr>
                <w:sz w:val="16"/>
                <w:szCs w:val="16"/>
              </w:rPr>
              <w:t>8 224,38</w:t>
            </w:r>
          </w:p>
        </w:tc>
        <w:tc>
          <w:tcPr>
            <w:tcW w:w="272" w:type="pct"/>
            <w:shd w:val="clear" w:color="auto" w:fill="auto"/>
            <w:vAlign w:val="center"/>
            <w:hideMark/>
          </w:tcPr>
          <w:p w14:paraId="1A9EAD2D" w14:textId="77777777" w:rsidR="006F6248" w:rsidRPr="00C16064" w:rsidRDefault="006F6248" w:rsidP="006F6248">
            <w:pPr>
              <w:jc w:val="center"/>
              <w:rPr>
                <w:sz w:val="16"/>
                <w:szCs w:val="16"/>
              </w:rPr>
            </w:pPr>
            <w:r w:rsidRPr="00C16064">
              <w:rPr>
                <w:sz w:val="16"/>
                <w:szCs w:val="16"/>
              </w:rPr>
              <w:t>145,45</w:t>
            </w:r>
          </w:p>
        </w:tc>
        <w:tc>
          <w:tcPr>
            <w:tcW w:w="184" w:type="pct"/>
            <w:shd w:val="clear" w:color="auto" w:fill="auto"/>
            <w:vAlign w:val="center"/>
            <w:hideMark/>
          </w:tcPr>
          <w:p w14:paraId="54665084"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742BC87E" w14:textId="77777777" w:rsidR="006F6248" w:rsidRPr="00C16064" w:rsidRDefault="006F6248" w:rsidP="006F6248">
            <w:pPr>
              <w:jc w:val="center"/>
              <w:rPr>
                <w:i/>
                <w:iCs/>
                <w:sz w:val="16"/>
                <w:szCs w:val="16"/>
              </w:rPr>
            </w:pPr>
            <w:r w:rsidRPr="00C16064">
              <w:rPr>
                <w:i/>
                <w:iCs/>
                <w:sz w:val="16"/>
                <w:szCs w:val="16"/>
              </w:rPr>
              <w:t>104,44</w:t>
            </w:r>
          </w:p>
        </w:tc>
      </w:tr>
      <w:tr w:rsidR="006F6248" w:rsidRPr="00C16064" w14:paraId="35C66B1F" w14:textId="77777777" w:rsidTr="006F6248">
        <w:trPr>
          <w:trHeight w:val="285"/>
        </w:trPr>
        <w:tc>
          <w:tcPr>
            <w:tcW w:w="184" w:type="pct"/>
            <w:shd w:val="clear" w:color="auto" w:fill="auto"/>
            <w:vAlign w:val="center"/>
            <w:hideMark/>
          </w:tcPr>
          <w:p w14:paraId="71325934" w14:textId="77777777" w:rsidR="006F6248" w:rsidRPr="00C16064" w:rsidRDefault="006F6248" w:rsidP="006F6248">
            <w:pPr>
              <w:jc w:val="center"/>
              <w:rPr>
                <w:sz w:val="16"/>
                <w:szCs w:val="16"/>
              </w:rPr>
            </w:pPr>
            <w:r w:rsidRPr="00C16064">
              <w:rPr>
                <w:sz w:val="16"/>
                <w:szCs w:val="16"/>
              </w:rPr>
              <w:t> </w:t>
            </w:r>
          </w:p>
        </w:tc>
        <w:tc>
          <w:tcPr>
            <w:tcW w:w="644" w:type="pct"/>
            <w:vMerge/>
            <w:shd w:val="clear" w:color="auto" w:fill="auto"/>
            <w:vAlign w:val="center"/>
            <w:hideMark/>
          </w:tcPr>
          <w:p w14:paraId="339519E0" w14:textId="77777777" w:rsidR="006F6248" w:rsidRPr="00C16064" w:rsidRDefault="006F6248" w:rsidP="006F6248">
            <w:pPr>
              <w:jc w:val="both"/>
              <w:rPr>
                <w:sz w:val="16"/>
                <w:szCs w:val="16"/>
              </w:rPr>
            </w:pPr>
          </w:p>
        </w:tc>
        <w:tc>
          <w:tcPr>
            <w:tcW w:w="316" w:type="pct"/>
            <w:shd w:val="clear" w:color="auto" w:fill="auto"/>
            <w:vAlign w:val="center"/>
            <w:hideMark/>
          </w:tcPr>
          <w:p w14:paraId="7A0E751F" w14:textId="77777777" w:rsidR="006F6248" w:rsidRPr="00C16064" w:rsidRDefault="006F6248" w:rsidP="006F6248">
            <w:pPr>
              <w:jc w:val="center"/>
              <w:rPr>
                <w:sz w:val="16"/>
                <w:szCs w:val="16"/>
              </w:rPr>
            </w:pPr>
            <w:r w:rsidRPr="00C16064">
              <w:rPr>
                <w:sz w:val="16"/>
                <w:szCs w:val="16"/>
              </w:rPr>
              <w:t>тыс.руб.</w:t>
            </w:r>
          </w:p>
        </w:tc>
        <w:tc>
          <w:tcPr>
            <w:tcW w:w="340" w:type="pct"/>
            <w:shd w:val="clear" w:color="auto" w:fill="auto"/>
            <w:noWrap/>
            <w:vAlign w:val="center"/>
            <w:hideMark/>
          </w:tcPr>
          <w:p w14:paraId="17B022CC" w14:textId="77777777" w:rsidR="006F6248" w:rsidRPr="00C16064" w:rsidRDefault="006F6248" w:rsidP="006F6248">
            <w:pPr>
              <w:jc w:val="center"/>
              <w:rPr>
                <w:sz w:val="16"/>
                <w:szCs w:val="16"/>
              </w:rPr>
            </w:pPr>
            <w:r w:rsidRPr="00C16064">
              <w:rPr>
                <w:sz w:val="16"/>
                <w:szCs w:val="16"/>
              </w:rPr>
              <w:t>18 177,12</w:t>
            </w:r>
          </w:p>
        </w:tc>
        <w:tc>
          <w:tcPr>
            <w:tcW w:w="331" w:type="pct"/>
            <w:shd w:val="clear" w:color="auto" w:fill="auto"/>
            <w:noWrap/>
            <w:vAlign w:val="center"/>
            <w:hideMark/>
          </w:tcPr>
          <w:p w14:paraId="5B339B63" w14:textId="77777777" w:rsidR="006F6248" w:rsidRPr="00C16064" w:rsidRDefault="006F6248" w:rsidP="006F6248">
            <w:pPr>
              <w:jc w:val="center"/>
              <w:rPr>
                <w:sz w:val="16"/>
                <w:szCs w:val="16"/>
              </w:rPr>
            </w:pPr>
            <w:r w:rsidRPr="00C16064">
              <w:rPr>
                <w:sz w:val="16"/>
                <w:szCs w:val="16"/>
              </w:rPr>
              <w:t>17 285,82</w:t>
            </w:r>
          </w:p>
        </w:tc>
        <w:tc>
          <w:tcPr>
            <w:tcW w:w="281" w:type="pct"/>
            <w:shd w:val="clear" w:color="auto" w:fill="auto"/>
            <w:noWrap/>
            <w:vAlign w:val="center"/>
            <w:hideMark/>
          </w:tcPr>
          <w:p w14:paraId="65DD1667" w14:textId="77777777" w:rsidR="006F6248" w:rsidRPr="00C16064" w:rsidRDefault="006F6248" w:rsidP="006F6248">
            <w:pPr>
              <w:jc w:val="center"/>
              <w:rPr>
                <w:sz w:val="16"/>
                <w:szCs w:val="16"/>
              </w:rPr>
            </w:pPr>
            <w:r w:rsidRPr="00C16064">
              <w:rPr>
                <w:sz w:val="16"/>
                <w:szCs w:val="16"/>
              </w:rPr>
              <w:t>15 525,39</w:t>
            </w:r>
          </w:p>
        </w:tc>
        <w:tc>
          <w:tcPr>
            <w:tcW w:w="340" w:type="pct"/>
            <w:shd w:val="clear" w:color="auto" w:fill="auto"/>
            <w:noWrap/>
            <w:vAlign w:val="center"/>
            <w:hideMark/>
          </w:tcPr>
          <w:p w14:paraId="6DB16DC5" w14:textId="77777777" w:rsidR="006F6248" w:rsidRPr="00C16064" w:rsidRDefault="006F6248" w:rsidP="006F6248">
            <w:pPr>
              <w:jc w:val="center"/>
              <w:rPr>
                <w:sz w:val="16"/>
                <w:szCs w:val="16"/>
              </w:rPr>
            </w:pPr>
            <w:r w:rsidRPr="00C16064">
              <w:rPr>
                <w:sz w:val="16"/>
                <w:szCs w:val="16"/>
              </w:rPr>
              <w:t>17 665,93</w:t>
            </w:r>
          </w:p>
        </w:tc>
        <w:tc>
          <w:tcPr>
            <w:tcW w:w="281" w:type="pct"/>
            <w:shd w:val="clear" w:color="auto" w:fill="auto"/>
            <w:noWrap/>
            <w:vAlign w:val="center"/>
            <w:hideMark/>
          </w:tcPr>
          <w:p w14:paraId="4ACCFE2D" w14:textId="77777777" w:rsidR="006F6248" w:rsidRPr="00C16064" w:rsidRDefault="006F6248" w:rsidP="006F6248">
            <w:pPr>
              <w:jc w:val="center"/>
              <w:rPr>
                <w:sz w:val="16"/>
                <w:szCs w:val="16"/>
              </w:rPr>
            </w:pPr>
            <w:r w:rsidRPr="00C16064">
              <w:rPr>
                <w:sz w:val="16"/>
                <w:szCs w:val="16"/>
              </w:rPr>
              <w:t>18 571,51</w:t>
            </w:r>
          </w:p>
        </w:tc>
        <w:tc>
          <w:tcPr>
            <w:tcW w:w="281" w:type="pct"/>
            <w:shd w:val="clear" w:color="auto" w:fill="auto"/>
            <w:noWrap/>
            <w:vAlign w:val="center"/>
            <w:hideMark/>
          </w:tcPr>
          <w:p w14:paraId="353FD57F" w14:textId="77777777" w:rsidR="006F6248" w:rsidRPr="00C16064" w:rsidRDefault="006F6248" w:rsidP="006F6248">
            <w:pPr>
              <w:jc w:val="center"/>
              <w:rPr>
                <w:sz w:val="16"/>
                <w:szCs w:val="16"/>
              </w:rPr>
            </w:pPr>
            <w:r w:rsidRPr="00C16064">
              <w:rPr>
                <w:sz w:val="16"/>
                <w:szCs w:val="16"/>
              </w:rPr>
              <w:t>18 522,21</w:t>
            </w:r>
          </w:p>
        </w:tc>
        <w:tc>
          <w:tcPr>
            <w:tcW w:w="300" w:type="pct"/>
            <w:shd w:val="clear" w:color="auto" w:fill="auto"/>
            <w:vAlign w:val="center"/>
            <w:hideMark/>
          </w:tcPr>
          <w:p w14:paraId="6CEE381C" w14:textId="77777777" w:rsidR="006F6248" w:rsidRPr="00C16064" w:rsidRDefault="006F6248" w:rsidP="006F6248">
            <w:pPr>
              <w:jc w:val="center"/>
              <w:rPr>
                <w:sz w:val="16"/>
                <w:szCs w:val="16"/>
              </w:rPr>
            </w:pPr>
            <w:r w:rsidRPr="00C16064">
              <w:rPr>
                <w:sz w:val="16"/>
                <w:szCs w:val="16"/>
              </w:rPr>
              <w:t>-49,30</w:t>
            </w:r>
          </w:p>
        </w:tc>
        <w:tc>
          <w:tcPr>
            <w:tcW w:w="184" w:type="pct"/>
            <w:shd w:val="clear" w:color="auto" w:fill="auto"/>
            <w:vAlign w:val="center"/>
            <w:hideMark/>
          </w:tcPr>
          <w:p w14:paraId="09EB753F" w14:textId="77777777" w:rsidR="006F6248" w:rsidRPr="00C16064" w:rsidRDefault="006F6248" w:rsidP="006F6248">
            <w:pPr>
              <w:jc w:val="center"/>
              <w:rPr>
                <w:sz w:val="16"/>
                <w:szCs w:val="16"/>
              </w:rPr>
            </w:pPr>
            <w:r w:rsidRPr="00C16064">
              <w:rPr>
                <w:sz w:val="16"/>
                <w:szCs w:val="16"/>
              </w:rPr>
              <w:t>0,27</w:t>
            </w:r>
          </w:p>
        </w:tc>
        <w:tc>
          <w:tcPr>
            <w:tcW w:w="249" w:type="pct"/>
            <w:shd w:val="clear" w:color="auto" w:fill="auto"/>
            <w:noWrap/>
            <w:vAlign w:val="center"/>
            <w:hideMark/>
          </w:tcPr>
          <w:p w14:paraId="28FDBB18" w14:textId="77777777" w:rsidR="006F6248" w:rsidRPr="00C16064" w:rsidRDefault="006F6248" w:rsidP="006F6248">
            <w:pPr>
              <w:jc w:val="center"/>
              <w:rPr>
                <w:sz w:val="16"/>
                <w:szCs w:val="16"/>
              </w:rPr>
            </w:pPr>
            <w:r w:rsidRPr="00C16064">
              <w:rPr>
                <w:sz w:val="16"/>
                <w:szCs w:val="16"/>
              </w:rPr>
              <w:t>104,8</w:t>
            </w:r>
          </w:p>
        </w:tc>
        <w:tc>
          <w:tcPr>
            <w:tcW w:w="281" w:type="pct"/>
            <w:shd w:val="clear" w:color="auto" w:fill="auto"/>
            <w:noWrap/>
            <w:vAlign w:val="center"/>
            <w:hideMark/>
          </w:tcPr>
          <w:p w14:paraId="28FF4CF4" w14:textId="77777777" w:rsidR="006F6248" w:rsidRPr="00C16064" w:rsidRDefault="006F6248" w:rsidP="006F6248">
            <w:pPr>
              <w:jc w:val="center"/>
              <w:rPr>
                <w:sz w:val="16"/>
                <w:szCs w:val="16"/>
              </w:rPr>
            </w:pPr>
            <w:r w:rsidRPr="00C16064">
              <w:rPr>
                <w:sz w:val="16"/>
                <w:szCs w:val="16"/>
              </w:rPr>
              <w:t>19 314,37</w:t>
            </w:r>
          </w:p>
        </w:tc>
        <w:tc>
          <w:tcPr>
            <w:tcW w:w="281" w:type="pct"/>
            <w:shd w:val="clear" w:color="auto" w:fill="auto"/>
            <w:noWrap/>
            <w:vAlign w:val="center"/>
            <w:hideMark/>
          </w:tcPr>
          <w:p w14:paraId="6538002F" w14:textId="77777777" w:rsidR="006F6248" w:rsidRPr="00C16064" w:rsidRDefault="006F6248" w:rsidP="006F6248">
            <w:pPr>
              <w:jc w:val="center"/>
              <w:rPr>
                <w:sz w:val="16"/>
                <w:szCs w:val="16"/>
              </w:rPr>
            </w:pPr>
            <w:r w:rsidRPr="00C16064">
              <w:rPr>
                <w:sz w:val="16"/>
                <w:szCs w:val="16"/>
              </w:rPr>
              <w:t>19 343,82</w:t>
            </w:r>
          </w:p>
        </w:tc>
        <w:tc>
          <w:tcPr>
            <w:tcW w:w="272" w:type="pct"/>
            <w:shd w:val="clear" w:color="auto" w:fill="auto"/>
            <w:vAlign w:val="center"/>
            <w:hideMark/>
          </w:tcPr>
          <w:p w14:paraId="306BF938" w14:textId="77777777" w:rsidR="006F6248" w:rsidRPr="00C16064" w:rsidRDefault="006F6248" w:rsidP="006F6248">
            <w:pPr>
              <w:jc w:val="center"/>
              <w:rPr>
                <w:sz w:val="16"/>
                <w:szCs w:val="16"/>
              </w:rPr>
            </w:pPr>
            <w:r w:rsidRPr="00C16064">
              <w:rPr>
                <w:sz w:val="16"/>
                <w:szCs w:val="16"/>
              </w:rPr>
              <w:t>29,45</w:t>
            </w:r>
          </w:p>
        </w:tc>
        <w:tc>
          <w:tcPr>
            <w:tcW w:w="184" w:type="pct"/>
            <w:shd w:val="clear" w:color="auto" w:fill="auto"/>
            <w:vAlign w:val="center"/>
            <w:hideMark/>
          </w:tcPr>
          <w:p w14:paraId="3944B3A2" w14:textId="77777777" w:rsidR="006F6248" w:rsidRPr="00C16064" w:rsidRDefault="006F6248" w:rsidP="006F6248">
            <w:pPr>
              <w:jc w:val="center"/>
              <w:rPr>
                <w:sz w:val="16"/>
                <w:szCs w:val="16"/>
              </w:rPr>
            </w:pPr>
            <w:r w:rsidRPr="00C16064">
              <w:rPr>
                <w:sz w:val="16"/>
                <w:szCs w:val="16"/>
              </w:rPr>
              <w:t>0,15</w:t>
            </w:r>
          </w:p>
        </w:tc>
        <w:tc>
          <w:tcPr>
            <w:tcW w:w="249" w:type="pct"/>
            <w:shd w:val="clear" w:color="auto" w:fill="auto"/>
            <w:vAlign w:val="center"/>
            <w:hideMark/>
          </w:tcPr>
          <w:p w14:paraId="1BAC22F9" w14:textId="77777777" w:rsidR="006F6248" w:rsidRPr="00C16064" w:rsidRDefault="006F6248" w:rsidP="006F6248">
            <w:pPr>
              <w:jc w:val="center"/>
              <w:rPr>
                <w:sz w:val="16"/>
                <w:szCs w:val="16"/>
              </w:rPr>
            </w:pPr>
            <w:r w:rsidRPr="00C16064">
              <w:rPr>
                <w:sz w:val="16"/>
                <w:szCs w:val="16"/>
              </w:rPr>
              <w:t>104,44</w:t>
            </w:r>
          </w:p>
        </w:tc>
      </w:tr>
      <w:tr w:rsidR="006F6248" w:rsidRPr="00C16064" w14:paraId="7666D65F" w14:textId="77777777" w:rsidTr="006F6248">
        <w:trPr>
          <w:trHeight w:val="285"/>
        </w:trPr>
        <w:tc>
          <w:tcPr>
            <w:tcW w:w="184" w:type="pct"/>
            <w:shd w:val="clear" w:color="auto" w:fill="auto"/>
            <w:vAlign w:val="center"/>
            <w:hideMark/>
          </w:tcPr>
          <w:p w14:paraId="180854BD"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12A78D49" w14:textId="77777777" w:rsidR="006F6248" w:rsidRPr="00C16064" w:rsidRDefault="006F6248" w:rsidP="006F6248">
            <w:pPr>
              <w:jc w:val="both"/>
              <w:rPr>
                <w:bCs/>
                <w:sz w:val="16"/>
                <w:szCs w:val="16"/>
              </w:rPr>
            </w:pPr>
            <w:r w:rsidRPr="00C16064">
              <w:rPr>
                <w:bCs/>
                <w:sz w:val="16"/>
                <w:szCs w:val="16"/>
              </w:rPr>
              <w:t>до 0,01 включительно</w:t>
            </w:r>
          </w:p>
        </w:tc>
        <w:tc>
          <w:tcPr>
            <w:tcW w:w="316" w:type="pct"/>
            <w:shd w:val="clear" w:color="auto" w:fill="auto"/>
            <w:vAlign w:val="center"/>
            <w:hideMark/>
          </w:tcPr>
          <w:p w14:paraId="40E3ECF5" w14:textId="77777777" w:rsidR="006F6248" w:rsidRPr="00C16064" w:rsidRDefault="006F6248" w:rsidP="006F6248">
            <w:pPr>
              <w:jc w:val="center"/>
              <w:rPr>
                <w:sz w:val="16"/>
                <w:szCs w:val="16"/>
              </w:rPr>
            </w:pPr>
            <w:r w:rsidRPr="00C16064">
              <w:rPr>
                <w:sz w:val="16"/>
                <w:szCs w:val="16"/>
              </w:rPr>
              <w:t>тыс. м3</w:t>
            </w:r>
          </w:p>
        </w:tc>
        <w:tc>
          <w:tcPr>
            <w:tcW w:w="340" w:type="pct"/>
            <w:shd w:val="clear" w:color="auto" w:fill="auto"/>
            <w:noWrap/>
            <w:vAlign w:val="center"/>
            <w:hideMark/>
          </w:tcPr>
          <w:p w14:paraId="030638C4"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20BC6ECD"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77F37FC5"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noWrap/>
            <w:vAlign w:val="center"/>
            <w:hideMark/>
          </w:tcPr>
          <w:p w14:paraId="53799C7B"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7B74F485"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50D58A5A"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vAlign w:val="center"/>
            <w:hideMark/>
          </w:tcPr>
          <w:p w14:paraId="2B29783C"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0F671F5"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397EADE1"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4BE15D8A"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1FCE57F1"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vAlign w:val="center"/>
            <w:hideMark/>
          </w:tcPr>
          <w:p w14:paraId="4A10861A"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6F56D35"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406B7B52" w14:textId="77777777" w:rsidR="006F6248" w:rsidRPr="00C16064" w:rsidRDefault="006F6248" w:rsidP="006F6248">
            <w:pPr>
              <w:jc w:val="center"/>
              <w:rPr>
                <w:sz w:val="16"/>
                <w:szCs w:val="16"/>
              </w:rPr>
            </w:pPr>
            <w:r w:rsidRPr="00C16064">
              <w:rPr>
                <w:sz w:val="16"/>
                <w:szCs w:val="16"/>
              </w:rPr>
              <w:t> </w:t>
            </w:r>
          </w:p>
        </w:tc>
      </w:tr>
      <w:tr w:rsidR="006F6248" w:rsidRPr="00C16064" w14:paraId="02EFA734" w14:textId="77777777" w:rsidTr="006F6248">
        <w:trPr>
          <w:trHeight w:val="270"/>
        </w:trPr>
        <w:tc>
          <w:tcPr>
            <w:tcW w:w="184" w:type="pct"/>
            <w:shd w:val="clear" w:color="auto" w:fill="auto"/>
            <w:vAlign w:val="center"/>
            <w:hideMark/>
          </w:tcPr>
          <w:p w14:paraId="623AF5B1"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0AF078D2" w14:textId="77777777" w:rsidR="006F6248" w:rsidRPr="00C16064" w:rsidRDefault="006F6248" w:rsidP="006F6248">
            <w:pPr>
              <w:jc w:val="both"/>
              <w:rPr>
                <w:sz w:val="16"/>
                <w:szCs w:val="16"/>
              </w:rPr>
            </w:pPr>
            <w:r w:rsidRPr="00C16064">
              <w:rPr>
                <w:sz w:val="16"/>
                <w:szCs w:val="16"/>
              </w:rPr>
              <w:t>цена газа</w:t>
            </w:r>
          </w:p>
        </w:tc>
        <w:tc>
          <w:tcPr>
            <w:tcW w:w="316" w:type="pct"/>
            <w:shd w:val="clear" w:color="auto" w:fill="auto"/>
            <w:vAlign w:val="center"/>
            <w:hideMark/>
          </w:tcPr>
          <w:p w14:paraId="4657CAE2" w14:textId="77777777" w:rsidR="006F6248" w:rsidRPr="00C16064" w:rsidRDefault="006F6248" w:rsidP="006F6248">
            <w:pPr>
              <w:jc w:val="center"/>
              <w:rPr>
                <w:sz w:val="16"/>
                <w:szCs w:val="16"/>
              </w:rPr>
            </w:pPr>
            <w:r w:rsidRPr="00C16064">
              <w:rPr>
                <w:sz w:val="16"/>
                <w:szCs w:val="16"/>
              </w:rPr>
              <w:t>руб./т</w:t>
            </w:r>
            <w:proofErr w:type="gramStart"/>
            <w:r w:rsidRPr="00C16064">
              <w:rPr>
                <w:sz w:val="16"/>
                <w:szCs w:val="16"/>
              </w:rPr>
              <w:t>.м</w:t>
            </w:r>
            <w:proofErr w:type="gramEnd"/>
            <w:r w:rsidRPr="00C16064">
              <w:rPr>
                <w:sz w:val="16"/>
                <w:szCs w:val="16"/>
              </w:rPr>
              <w:t>3</w:t>
            </w:r>
          </w:p>
        </w:tc>
        <w:tc>
          <w:tcPr>
            <w:tcW w:w="340" w:type="pct"/>
            <w:shd w:val="clear" w:color="auto" w:fill="auto"/>
            <w:noWrap/>
            <w:vAlign w:val="center"/>
            <w:hideMark/>
          </w:tcPr>
          <w:p w14:paraId="310F1B97"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2BA24161"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0AB2F1B2"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noWrap/>
            <w:vAlign w:val="center"/>
            <w:hideMark/>
          </w:tcPr>
          <w:p w14:paraId="0DEEE9C5"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218AF592"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6AFBB50F"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vAlign w:val="center"/>
            <w:hideMark/>
          </w:tcPr>
          <w:p w14:paraId="555DE42E"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0E078990"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52350C6A"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582A13B3"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6142A805"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vAlign w:val="center"/>
            <w:hideMark/>
          </w:tcPr>
          <w:p w14:paraId="5534BA88"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62E4D0C4"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7F29D57A" w14:textId="77777777" w:rsidR="006F6248" w:rsidRPr="00C16064" w:rsidRDefault="006F6248" w:rsidP="006F6248">
            <w:pPr>
              <w:jc w:val="center"/>
              <w:rPr>
                <w:sz w:val="16"/>
                <w:szCs w:val="16"/>
              </w:rPr>
            </w:pPr>
            <w:r w:rsidRPr="00C16064">
              <w:rPr>
                <w:sz w:val="16"/>
                <w:szCs w:val="16"/>
              </w:rPr>
              <w:t>0,00</w:t>
            </w:r>
          </w:p>
        </w:tc>
      </w:tr>
      <w:tr w:rsidR="006F6248" w:rsidRPr="00C16064" w14:paraId="11B8920C" w14:textId="77777777" w:rsidTr="006F6248">
        <w:trPr>
          <w:trHeight w:val="270"/>
        </w:trPr>
        <w:tc>
          <w:tcPr>
            <w:tcW w:w="184" w:type="pct"/>
            <w:shd w:val="clear" w:color="auto" w:fill="auto"/>
            <w:vAlign w:val="center"/>
            <w:hideMark/>
          </w:tcPr>
          <w:p w14:paraId="3EEE2F5C"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529BC27A" w14:textId="77777777" w:rsidR="006F6248" w:rsidRPr="00C16064" w:rsidRDefault="006F6248" w:rsidP="006F6248">
            <w:pPr>
              <w:jc w:val="both"/>
              <w:rPr>
                <w:sz w:val="16"/>
                <w:szCs w:val="16"/>
              </w:rPr>
            </w:pPr>
            <w:r w:rsidRPr="00C16064">
              <w:rPr>
                <w:sz w:val="16"/>
                <w:szCs w:val="16"/>
              </w:rPr>
              <w:t>сумма</w:t>
            </w:r>
          </w:p>
        </w:tc>
        <w:tc>
          <w:tcPr>
            <w:tcW w:w="316" w:type="pct"/>
            <w:shd w:val="clear" w:color="auto" w:fill="auto"/>
            <w:vAlign w:val="center"/>
            <w:hideMark/>
          </w:tcPr>
          <w:p w14:paraId="3C809BEF" w14:textId="77777777" w:rsidR="006F6248" w:rsidRPr="00C16064" w:rsidRDefault="006F6248" w:rsidP="006F6248">
            <w:pPr>
              <w:jc w:val="center"/>
              <w:rPr>
                <w:sz w:val="16"/>
                <w:szCs w:val="16"/>
              </w:rPr>
            </w:pPr>
            <w:r w:rsidRPr="00C16064">
              <w:rPr>
                <w:sz w:val="16"/>
                <w:szCs w:val="16"/>
              </w:rPr>
              <w:t>тыс.руб.</w:t>
            </w:r>
          </w:p>
        </w:tc>
        <w:tc>
          <w:tcPr>
            <w:tcW w:w="340" w:type="pct"/>
            <w:shd w:val="clear" w:color="auto" w:fill="auto"/>
            <w:noWrap/>
            <w:vAlign w:val="center"/>
            <w:hideMark/>
          </w:tcPr>
          <w:p w14:paraId="2CEB02F5"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4EDD3065"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16965FCC"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noWrap/>
            <w:vAlign w:val="center"/>
            <w:hideMark/>
          </w:tcPr>
          <w:p w14:paraId="21E5C511"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06C5DA3F"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6F5257C9"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vAlign w:val="center"/>
            <w:hideMark/>
          </w:tcPr>
          <w:p w14:paraId="44FE9D00"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6D9E0E3"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1F956724"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41A2A187"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171B7C88"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vAlign w:val="center"/>
            <w:hideMark/>
          </w:tcPr>
          <w:p w14:paraId="148521A2"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52680E7B"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7D005B39" w14:textId="77777777" w:rsidR="006F6248" w:rsidRPr="00C16064" w:rsidRDefault="006F6248" w:rsidP="006F6248">
            <w:pPr>
              <w:jc w:val="center"/>
              <w:rPr>
                <w:sz w:val="16"/>
                <w:szCs w:val="16"/>
              </w:rPr>
            </w:pPr>
            <w:r w:rsidRPr="00C16064">
              <w:rPr>
                <w:sz w:val="16"/>
                <w:szCs w:val="16"/>
              </w:rPr>
              <w:t>0,00</w:t>
            </w:r>
          </w:p>
        </w:tc>
      </w:tr>
      <w:tr w:rsidR="006F6248" w:rsidRPr="00C16064" w14:paraId="6E479B29" w14:textId="77777777" w:rsidTr="006F6248">
        <w:trPr>
          <w:trHeight w:val="270"/>
        </w:trPr>
        <w:tc>
          <w:tcPr>
            <w:tcW w:w="184" w:type="pct"/>
            <w:shd w:val="clear" w:color="auto" w:fill="auto"/>
            <w:vAlign w:val="center"/>
            <w:hideMark/>
          </w:tcPr>
          <w:p w14:paraId="70C77F0B"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3061BB0A" w14:textId="77777777" w:rsidR="006F6248" w:rsidRPr="00C16064" w:rsidRDefault="006F6248" w:rsidP="006F6248">
            <w:pPr>
              <w:jc w:val="both"/>
              <w:rPr>
                <w:bCs/>
                <w:sz w:val="16"/>
                <w:szCs w:val="16"/>
              </w:rPr>
            </w:pPr>
            <w:r w:rsidRPr="00C16064">
              <w:rPr>
                <w:bCs/>
                <w:sz w:val="16"/>
                <w:szCs w:val="16"/>
              </w:rPr>
              <w:t>от 0,01 до 0,1 включительно</w:t>
            </w:r>
          </w:p>
        </w:tc>
        <w:tc>
          <w:tcPr>
            <w:tcW w:w="316" w:type="pct"/>
            <w:shd w:val="clear" w:color="auto" w:fill="auto"/>
            <w:vAlign w:val="center"/>
            <w:hideMark/>
          </w:tcPr>
          <w:p w14:paraId="305133CB" w14:textId="77777777" w:rsidR="006F6248" w:rsidRPr="00C16064" w:rsidRDefault="006F6248" w:rsidP="006F6248">
            <w:pPr>
              <w:jc w:val="center"/>
              <w:rPr>
                <w:sz w:val="16"/>
                <w:szCs w:val="16"/>
              </w:rPr>
            </w:pPr>
            <w:r w:rsidRPr="00C16064">
              <w:rPr>
                <w:sz w:val="16"/>
                <w:szCs w:val="16"/>
              </w:rPr>
              <w:t>тыс. м3</w:t>
            </w:r>
          </w:p>
        </w:tc>
        <w:tc>
          <w:tcPr>
            <w:tcW w:w="340" w:type="pct"/>
            <w:shd w:val="clear" w:color="auto" w:fill="auto"/>
            <w:noWrap/>
            <w:vAlign w:val="center"/>
            <w:hideMark/>
          </w:tcPr>
          <w:p w14:paraId="363CBF53" w14:textId="77777777" w:rsidR="006F6248" w:rsidRPr="00C16064" w:rsidRDefault="006F6248" w:rsidP="006F6248">
            <w:pPr>
              <w:jc w:val="center"/>
              <w:rPr>
                <w:sz w:val="16"/>
                <w:szCs w:val="16"/>
              </w:rPr>
            </w:pPr>
            <w:r w:rsidRPr="00C16064">
              <w:rPr>
                <w:sz w:val="16"/>
                <w:szCs w:val="16"/>
              </w:rPr>
              <w:t>856,58</w:t>
            </w:r>
          </w:p>
        </w:tc>
        <w:tc>
          <w:tcPr>
            <w:tcW w:w="331" w:type="pct"/>
            <w:shd w:val="clear" w:color="auto" w:fill="auto"/>
            <w:noWrap/>
            <w:vAlign w:val="center"/>
            <w:hideMark/>
          </w:tcPr>
          <w:p w14:paraId="53849F0E" w14:textId="77777777" w:rsidR="006F6248" w:rsidRPr="00C16064" w:rsidRDefault="006F6248" w:rsidP="006F6248">
            <w:pPr>
              <w:jc w:val="center"/>
              <w:rPr>
                <w:sz w:val="16"/>
                <w:szCs w:val="16"/>
              </w:rPr>
            </w:pPr>
            <w:r w:rsidRPr="00C16064">
              <w:rPr>
                <w:sz w:val="16"/>
                <w:szCs w:val="16"/>
              </w:rPr>
              <w:t>572,03</w:t>
            </w:r>
          </w:p>
        </w:tc>
        <w:tc>
          <w:tcPr>
            <w:tcW w:w="281" w:type="pct"/>
            <w:shd w:val="clear" w:color="auto" w:fill="auto"/>
            <w:noWrap/>
            <w:vAlign w:val="center"/>
            <w:hideMark/>
          </w:tcPr>
          <w:p w14:paraId="21D6B601" w14:textId="77777777" w:rsidR="006F6248" w:rsidRPr="00C16064" w:rsidRDefault="006F6248" w:rsidP="006F6248">
            <w:pPr>
              <w:jc w:val="center"/>
              <w:rPr>
                <w:sz w:val="16"/>
                <w:szCs w:val="16"/>
              </w:rPr>
            </w:pPr>
            <w:r w:rsidRPr="00C16064">
              <w:rPr>
                <w:sz w:val="16"/>
                <w:szCs w:val="16"/>
              </w:rPr>
              <w:t>513,77</w:t>
            </w:r>
          </w:p>
        </w:tc>
        <w:tc>
          <w:tcPr>
            <w:tcW w:w="340" w:type="pct"/>
            <w:shd w:val="clear" w:color="auto" w:fill="auto"/>
            <w:noWrap/>
            <w:vAlign w:val="center"/>
            <w:hideMark/>
          </w:tcPr>
          <w:p w14:paraId="4510F6A4" w14:textId="77777777" w:rsidR="006F6248" w:rsidRPr="00C16064" w:rsidRDefault="006F6248" w:rsidP="006F6248">
            <w:pPr>
              <w:jc w:val="center"/>
              <w:rPr>
                <w:sz w:val="16"/>
                <w:szCs w:val="16"/>
              </w:rPr>
            </w:pPr>
            <w:r w:rsidRPr="00C16064">
              <w:rPr>
                <w:sz w:val="16"/>
                <w:szCs w:val="16"/>
              </w:rPr>
              <w:t>797,03</w:t>
            </w:r>
          </w:p>
        </w:tc>
        <w:tc>
          <w:tcPr>
            <w:tcW w:w="281" w:type="pct"/>
            <w:shd w:val="clear" w:color="auto" w:fill="auto"/>
            <w:noWrap/>
            <w:vAlign w:val="center"/>
            <w:hideMark/>
          </w:tcPr>
          <w:p w14:paraId="36D2C6D9" w14:textId="77777777" w:rsidR="006F6248" w:rsidRPr="00C16064" w:rsidRDefault="006F6248" w:rsidP="006F6248">
            <w:pPr>
              <w:jc w:val="center"/>
              <w:rPr>
                <w:sz w:val="16"/>
                <w:szCs w:val="16"/>
              </w:rPr>
            </w:pPr>
            <w:r w:rsidRPr="00C16064">
              <w:rPr>
                <w:sz w:val="16"/>
                <w:szCs w:val="16"/>
              </w:rPr>
              <w:t>789,14</w:t>
            </w:r>
          </w:p>
        </w:tc>
        <w:tc>
          <w:tcPr>
            <w:tcW w:w="281" w:type="pct"/>
            <w:shd w:val="clear" w:color="auto" w:fill="auto"/>
            <w:noWrap/>
            <w:vAlign w:val="center"/>
            <w:hideMark/>
          </w:tcPr>
          <w:p w14:paraId="4F23416E" w14:textId="77777777" w:rsidR="006F6248" w:rsidRPr="00C16064" w:rsidRDefault="006F6248" w:rsidP="006F6248">
            <w:pPr>
              <w:jc w:val="center"/>
              <w:rPr>
                <w:sz w:val="16"/>
                <w:szCs w:val="16"/>
              </w:rPr>
            </w:pPr>
            <w:r w:rsidRPr="00C16064">
              <w:rPr>
                <w:sz w:val="16"/>
                <w:szCs w:val="16"/>
              </w:rPr>
              <w:t>776,24</w:t>
            </w:r>
          </w:p>
        </w:tc>
        <w:tc>
          <w:tcPr>
            <w:tcW w:w="300" w:type="pct"/>
            <w:shd w:val="clear" w:color="auto" w:fill="auto"/>
            <w:vAlign w:val="center"/>
            <w:hideMark/>
          </w:tcPr>
          <w:p w14:paraId="1692078F"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B38B051"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48D11C8B" w14:textId="77777777" w:rsidR="006F6248" w:rsidRPr="00C16064" w:rsidRDefault="006F6248" w:rsidP="006F6248">
            <w:pPr>
              <w:jc w:val="center"/>
              <w:rPr>
                <w:sz w:val="16"/>
                <w:szCs w:val="16"/>
              </w:rPr>
            </w:pPr>
            <w:r w:rsidRPr="00C16064">
              <w:rPr>
                <w:sz w:val="16"/>
                <w:szCs w:val="16"/>
              </w:rPr>
              <w:t>97,4</w:t>
            </w:r>
          </w:p>
        </w:tc>
        <w:tc>
          <w:tcPr>
            <w:tcW w:w="281" w:type="pct"/>
            <w:shd w:val="clear" w:color="auto" w:fill="auto"/>
            <w:noWrap/>
            <w:vAlign w:val="center"/>
            <w:hideMark/>
          </w:tcPr>
          <w:p w14:paraId="1940E9EC" w14:textId="77777777" w:rsidR="006F6248" w:rsidRPr="00C16064" w:rsidRDefault="006F6248" w:rsidP="006F6248">
            <w:pPr>
              <w:jc w:val="center"/>
              <w:rPr>
                <w:sz w:val="16"/>
                <w:szCs w:val="16"/>
              </w:rPr>
            </w:pPr>
            <w:r w:rsidRPr="00C16064">
              <w:rPr>
                <w:sz w:val="16"/>
                <w:szCs w:val="16"/>
              </w:rPr>
              <w:t>789,14</w:t>
            </w:r>
          </w:p>
        </w:tc>
        <w:tc>
          <w:tcPr>
            <w:tcW w:w="281" w:type="pct"/>
            <w:shd w:val="clear" w:color="auto" w:fill="auto"/>
            <w:noWrap/>
            <w:vAlign w:val="center"/>
            <w:hideMark/>
          </w:tcPr>
          <w:p w14:paraId="6A5ACC03" w14:textId="77777777" w:rsidR="006F6248" w:rsidRPr="00C16064" w:rsidRDefault="006F6248" w:rsidP="006F6248">
            <w:pPr>
              <w:jc w:val="center"/>
              <w:rPr>
                <w:sz w:val="16"/>
                <w:szCs w:val="16"/>
              </w:rPr>
            </w:pPr>
            <w:r w:rsidRPr="00C16064">
              <w:rPr>
                <w:sz w:val="16"/>
                <w:szCs w:val="16"/>
              </w:rPr>
              <w:t>776,24</w:t>
            </w:r>
          </w:p>
        </w:tc>
        <w:tc>
          <w:tcPr>
            <w:tcW w:w="272" w:type="pct"/>
            <w:shd w:val="clear" w:color="auto" w:fill="auto"/>
            <w:vAlign w:val="center"/>
            <w:hideMark/>
          </w:tcPr>
          <w:p w14:paraId="385181A8"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29E7D975"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3E8E25A9" w14:textId="77777777" w:rsidR="006F6248" w:rsidRPr="00C16064" w:rsidRDefault="006F6248" w:rsidP="006F6248">
            <w:pPr>
              <w:jc w:val="center"/>
              <w:rPr>
                <w:sz w:val="16"/>
                <w:szCs w:val="16"/>
              </w:rPr>
            </w:pPr>
            <w:r w:rsidRPr="00C16064">
              <w:rPr>
                <w:sz w:val="16"/>
                <w:szCs w:val="16"/>
              </w:rPr>
              <w:t> </w:t>
            </w:r>
          </w:p>
        </w:tc>
      </w:tr>
      <w:tr w:rsidR="006F6248" w:rsidRPr="00C16064" w14:paraId="50623FCC" w14:textId="77777777" w:rsidTr="006F6248">
        <w:trPr>
          <w:trHeight w:val="255"/>
        </w:trPr>
        <w:tc>
          <w:tcPr>
            <w:tcW w:w="184" w:type="pct"/>
            <w:shd w:val="clear" w:color="auto" w:fill="auto"/>
            <w:vAlign w:val="center"/>
            <w:hideMark/>
          </w:tcPr>
          <w:p w14:paraId="4C185AC5"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5D5F208A" w14:textId="77777777" w:rsidR="006F6248" w:rsidRPr="00C16064" w:rsidRDefault="006F6248" w:rsidP="006F6248">
            <w:pPr>
              <w:jc w:val="both"/>
              <w:rPr>
                <w:sz w:val="16"/>
                <w:szCs w:val="16"/>
              </w:rPr>
            </w:pPr>
            <w:r w:rsidRPr="00C16064">
              <w:rPr>
                <w:sz w:val="16"/>
                <w:szCs w:val="16"/>
              </w:rPr>
              <w:t>цена газа</w:t>
            </w:r>
          </w:p>
        </w:tc>
        <w:tc>
          <w:tcPr>
            <w:tcW w:w="316" w:type="pct"/>
            <w:shd w:val="clear" w:color="auto" w:fill="auto"/>
            <w:vAlign w:val="center"/>
            <w:hideMark/>
          </w:tcPr>
          <w:p w14:paraId="25703A55" w14:textId="77777777" w:rsidR="006F6248" w:rsidRPr="00C16064" w:rsidRDefault="006F6248" w:rsidP="006F6248">
            <w:pPr>
              <w:jc w:val="center"/>
              <w:rPr>
                <w:sz w:val="16"/>
                <w:szCs w:val="16"/>
              </w:rPr>
            </w:pPr>
            <w:r w:rsidRPr="00C16064">
              <w:rPr>
                <w:sz w:val="16"/>
                <w:szCs w:val="16"/>
              </w:rPr>
              <w:t>руб./т</w:t>
            </w:r>
            <w:proofErr w:type="gramStart"/>
            <w:r w:rsidRPr="00C16064">
              <w:rPr>
                <w:sz w:val="16"/>
                <w:szCs w:val="16"/>
              </w:rPr>
              <w:t>.м</w:t>
            </w:r>
            <w:proofErr w:type="gramEnd"/>
            <w:r w:rsidRPr="00C16064">
              <w:rPr>
                <w:sz w:val="16"/>
                <w:szCs w:val="16"/>
              </w:rPr>
              <w:t>3</w:t>
            </w:r>
          </w:p>
        </w:tc>
        <w:tc>
          <w:tcPr>
            <w:tcW w:w="340" w:type="pct"/>
            <w:shd w:val="clear" w:color="auto" w:fill="auto"/>
            <w:noWrap/>
            <w:vAlign w:val="center"/>
            <w:hideMark/>
          </w:tcPr>
          <w:p w14:paraId="5D7A8D71" w14:textId="77777777" w:rsidR="006F6248" w:rsidRPr="00C16064" w:rsidRDefault="006F6248" w:rsidP="006F6248">
            <w:pPr>
              <w:jc w:val="center"/>
              <w:rPr>
                <w:sz w:val="16"/>
                <w:szCs w:val="16"/>
              </w:rPr>
            </w:pPr>
            <w:r w:rsidRPr="00C16064">
              <w:rPr>
                <w:sz w:val="16"/>
                <w:szCs w:val="16"/>
              </w:rPr>
              <w:t>7 248,83</w:t>
            </w:r>
          </w:p>
        </w:tc>
        <w:tc>
          <w:tcPr>
            <w:tcW w:w="331" w:type="pct"/>
            <w:shd w:val="clear" w:color="auto" w:fill="auto"/>
            <w:noWrap/>
            <w:vAlign w:val="center"/>
            <w:hideMark/>
          </w:tcPr>
          <w:p w14:paraId="41911B97" w14:textId="77777777" w:rsidR="006F6248" w:rsidRPr="00C16064" w:rsidRDefault="006F6248" w:rsidP="006F6248">
            <w:pPr>
              <w:jc w:val="center"/>
              <w:rPr>
                <w:sz w:val="16"/>
                <w:szCs w:val="16"/>
              </w:rPr>
            </w:pPr>
            <w:r w:rsidRPr="00C16064">
              <w:rPr>
                <w:sz w:val="16"/>
                <w:szCs w:val="16"/>
              </w:rPr>
              <w:t>7 489,04</w:t>
            </w:r>
          </w:p>
        </w:tc>
        <w:tc>
          <w:tcPr>
            <w:tcW w:w="281" w:type="pct"/>
            <w:shd w:val="clear" w:color="auto" w:fill="auto"/>
            <w:noWrap/>
            <w:vAlign w:val="center"/>
            <w:hideMark/>
          </w:tcPr>
          <w:p w14:paraId="76DC4D23"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7C883D62" w14:textId="77777777" w:rsidR="006F6248" w:rsidRPr="00C16064" w:rsidRDefault="006F6248" w:rsidP="006F6248">
            <w:pPr>
              <w:jc w:val="center"/>
              <w:rPr>
                <w:sz w:val="16"/>
                <w:szCs w:val="16"/>
              </w:rPr>
            </w:pPr>
            <w:r w:rsidRPr="00C16064">
              <w:rPr>
                <w:sz w:val="16"/>
                <w:szCs w:val="16"/>
              </w:rPr>
              <w:t>7 436,84</w:t>
            </w:r>
          </w:p>
        </w:tc>
        <w:tc>
          <w:tcPr>
            <w:tcW w:w="281" w:type="pct"/>
            <w:shd w:val="clear" w:color="auto" w:fill="auto"/>
            <w:noWrap/>
            <w:vAlign w:val="center"/>
            <w:hideMark/>
          </w:tcPr>
          <w:p w14:paraId="11A7DA9B" w14:textId="77777777" w:rsidR="006F6248" w:rsidRPr="00C16064" w:rsidRDefault="006F6248" w:rsidP="006F6248">
            <w:pPr>
              <w:jc w:val="center"/>
              <w:rPr>
                <w:sz w:val="16"/>
                <w:szCs w:val="16"/>
              </w:rPr>
            </w:pPr>
            <w:r w:rsidRPr="00C16064">
              <w:rPr>
                <w:sz w:val="16"/>
                <w:szCs w:val="16"/>
              </w:rPr>
              <w:t>7 860,81</w:t>
            </w:r>
          </w:p>
        </w:tc>
        <w:tc>
          <w:tcPr>
            <w:tcW w:w="281" w:type="pct"/>
            <w:shd w:val="clear" w:color="auto" w:fill="auto"/>
            <w:noWrap/>
            <w:vAlign w:val="center"/>
            <w:hideMark/>
          </w:tcPr>
          <w:p w14:paraId="6F7A257A" w14:textId="77777777" w:rsidR="006F6248" w:rsidRPr="00C16064" w:rsidRDefault="006F6248" w:rsidP="006F6248">
            <w:pPr>
              <w:jc w:val="center"/>
              <w:rPr>
                <w:sz w:val="16"/>
                <w:szCs w:val="16"/>
              </w:rPr>
            </w:pPr>
            <w:r w:rsidRPr="00C16064">
              <w:rPr>
                <w:sz w:val="16"/>
                <w:szCs w:val="16"/>
              </w:rPr>
              <w:t>7 988,19</w:t>
            </w:r>
          </w:p>
        </w:tc>
        <w:tc>
          <w:tcPr>
            <w:tcW w:w="300" w:type="pct"/>
            <w:shd w:val="clear" w:color="auto" w:fill="auto"/>
            <w:vAlign w:val="center"/>
            <w:hideMark/>
          </w:tcPr>
          <w:p w14:paraId="3BFCA9DD" w14:textId="77777777" w:rsidR="006F6248" w:rsidRPr="00C16064" w:rsidRDefault="006F6248" w:rsidP="006F6248">
            <w:pPr>
              <w:jc w:val="center"/>
              <w:rPr>
                <w:sz w:val="16"/>
                <w:szCs w:val="16"/>
              </w:rPr>
            </w:pPr>
            <w:r w:rsidRPr="00C16064">
              <w:rPr>
                <w:sz w:val="16"/>
                <w:szCs w:val="16"/>
              </w:rPr>
              <w:t>127,38</w:t>
            </w:r>
          </w:p>
        </w:tc>
        <w:tc>
          <w:tcPr>
            <w:tcW w:w="184" w:type="pct"/>
            <w:shd w:val="clear" w:color="auto" w:fill="auto"/>
            <w:vAlign w:val="center"/>
            <w:hideMark/>
          </w:tcPr>
          <w:p w14:paraId="670D5687"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05BD71AE" w14:textId="77777777" w:rsidR="006F6248" w:rsidRPr="00C16064" w:rsidRDefault="006F6248" w:rsidP="006F6248">
            <w:pPr>
              <w:jc w:val="center"/>
              <w:rPr>
                <w:sz w:val="16"/>
                <w:szCs w:val="16"/>
              </w:rPr>
            </w:pPr>
            <w:r w:rsidRPr="00C16064">
              <w:rPr>
                <w:sz w:val="16"/>
                <w:szCs w:val="16"/>
              </w:rPr>
              <w:t>107,4</w:t>
            </w:r>
          </w:p>
        </w:tc>
        <w:tc>
          <w:tcPr>
            <w:tcW w:w="281" w:type="pct"/>
            <w:shd w:val="clear" w:color="auto" w:fill="auto"/>
            <w:noWrap/>
            <w:vAlign w:val="center"/>
            <w:hideMark/>
          </w:tcPr>
          <w:p w14:paraId="4FBEE49F" w14:textId="77777777" w:rsidR="006F6248" w:rsidRPr="00C16064" w:rsidRDefault="006F6248" w:rsidP="006F6248">
            <w:pPr>
              <w:jc w:val="center"/>
              <w:rPr>
                <w:sz w:val="16"/>
                <w:szCs w:val="16"/>
              </w:rPr>
            </w:pPr>
            <w:r w:rsidRPr="00C16064">
              <w:rPr>
                <w:sz w:val="16"/>
                <w:szCs w:val="16"/>
              </w:rPr>
              <w:t>8 175,24</w:t>
            </w:r>
          </w:p>
        </w:tc>
        <w:tc>
          <w:tcPr>
            <w:tcW w:w="281" w:type="pct"/>
            <w:shd w:val="clear" w:color="auto" w:fill="auto"/>
            <w:noWrap/>
            <w:vAlign w:val="center"/>
            <w:hideMark/>
          </w:tcPr>
          <w:p w14:paraId="69557B61" w14:textId="77777777" w:rsidR="006F6248" w:rsidRPr="00C16064" w:rsidRDefault="006F6248" w:rsidP="006F6248">
            <w:pPr>
              <w:jc w:val="center"/>
              <w:rPr>
                <w:sz w:val="16"/>
                <w:szCs w:val="16"/>
              </w:rPr>
            </w:pPr>
            <w:r w:rsidRPr="00C16064">
              <w:rPr>
                <w:sz w:val="16"/>
                <w:szCs w:val="16"/>
              </w:rPr>
              <w:t>8 341,48</w:t>
            </w:r>
          </w:p>
        </w:tc>
        <w:tc>
          <w:tcPr>
            <w:tcW w:w="272" w:type="pct"/>
            <w:shd w:val="clear" w:color="auto" w:fill="auto"/>
            <w:vAlign w:val="center"/>
            <w:hideMark/>
          </w:tcPr>
          <w:p w14:paraId="0F6B2D5B" w14:textId="77777777" w:rsidR="006F6248" w:rsidRPr="00C16064" w:rsidRDefault="006F6248" w:rsidP="006F6248">
            <w:pPr>
              <w:jc w:val="center"/>
              <w:rPr>
                <w:sz w:val="16"/>
                <w:szCs w:val="16"/>
              </w:rPr>
            </w:pPr>
            <w:r w:rsidRPr="00C16064">
              <w:rPr>
                <w:sz w:val="16"/>
                <w:szCs w:val="16"/>
              </w:rPr>
              <w:t>166,24</w:t>
            </w:r>
          </w:p>
        </w:tc>
        <w:tc>
          <w:tcPr>
            <w:tcW w:w="184" w:type="pct"/>
            <w:shd w:val="clear" w:color="auto" w:fill="auto"/>
            <w:vAlign w:val="center"/>
            <w:hideMark/>
          </w:tcPr>
          <w:p w14:paraId="1DB7ABDE"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2A4912C8" w14:textId="77777777" w:rsidR="006F6248" w:rsidRPr="00C16064" w:rsidRDefault="006F6248" w:rsidP="006F6248">
            <w:pPr>
              <w:jc w:val="center"/>
              <w:rPr>
                <w:sz w:val="16"/>
                <w:szCs w:val="16"/>
              </w:rPr>
            </w:pPr>
            <w:r w:rsidRPr="00C16064">
              <w:rPr>
                <w:sz w:val="16"/>
                <w:szCs w:val="16"/>
              </w:rPr>
              <w:t>104,42</w:t>
            </w:r>
          </w:p>
        </w:tc>
      </w:tr>
      <w:tr w:rsidR="006F6248" w:rsidRPr="00C16064" w14:paraId="43A4CC9F" w14:textId="77777777" w:rsidTr="006F6248">
        <w:trPr>
          <w:trHeight w:val="255"/>
        </w:trPr>
        <w:tc>
          <w:tcPr>
            <w:tcW w:w="184" w:type="pct"/>
            <w:shd w:val="clear" w:color="auto" w:fill="auto"/>
            <w:vAlign w:val="center"/>
            <w:hideMark/>
          </w:tcPr>
          <w:p w14:paraId="64365757"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13C18378" w14:textId="77777777" w:rsidR="006F6248" w:rsidRPr="00C16064" w:rsidRDefault="006F6248" w:rsidP="006F6248">
            <w:pPr>
              <w:jc w:val="both"/>
              <w:rPr>
                <w:sz w:val="16"/>
                <w:szCs w:val="16"/>
              </w:rPr>
            </w:pPr>
            <w:r w:rsidRPr="00C16064">
              <w:rPr>
                <w:sz w:val="16"/>
                <w:szCs w:val="16"/>
              </w:rPr>
              <w:t>сумма</w:t>
            </w:r>
          </w:p>
        </w:tc>
        <w:tc>
          <w:tcPr>
            <w:tcW w:w="316" w:type="pct"/>
            <w:shd w:val="clear" w:color="auto" w:fill="auto"/>
            <w:vAlign w:val="center"/>
            <w:hideMark/>
          </w:tcPr>
          <w:p w14:paraId="01DD446D" w14:textId="77777777" w:rsidR="006F6248" w:rsidRPr="00C16064" w:rsidRDefault="006F6248" w:rsidP="006F6248">
            <w:pPr>
              <w:jc w:val="center"/>
              <w:rPr>
                <w:sz w:val="16"/>
                <w:szCs w:val="16"/>
              </w:rPr>
            </w:pPr>
            <w:r w:rsidRPr="00C16064">
              <w:rPr>
                <w:sz w:val="16"/>
                <w:szCs w:val="16"/>
              </w:rPr>
              <w:t>тыс.руб.</w:t>
            </w:r>
          </w:p>
        </w:tc>
        <w:tc>
          <w:tcPr>
            <w:tcW w:w="340" w:type="pct"/>
            <w:shd w:val="clear" w:color="auto" w:fill="auto"/>
            <w:noWrap/>
            <w:vAlign w:val="center"/>
            <w:hideMark/>
          </w:tcPr>
          <w:p w14:paraId="2096B50F" w14:textId="77777777" w:rsidR="006F6248" w:rsidRPr="00C16064" w:rsidRDefault="006F6248" w:rsidP="006F6248">
            <w:pPr>
              <w:jc w:val="center"/>
              <w:rPr>
                <w:sz w:val="16"/>
                <w:szCs w:val="16"/>
              </w:rPr>
            </w:pPr>
            <w:r w:rsidRPr="00C16064">
              <w:rPr>
                <w:sz w:val="16"/>
                <w:szCs w:val="16"/>
              </w:rPr>
              <w:t>6 209,19</w:t>
            </w:r>
          </w:p>
        </w:tc>
        <w:tc>
          <w:tcPr>
            <w:tcW w:w="331" w:type="pct"/>
            <w:shd w:val="clear" w:color="auto" w:fill="auto"/>
            <w:noWrap/>
            <w:vAlign w:val="center"/>
            <w:hideMark/>
          </w:tcPr>
          <w:p w14:paraId="50ACC16A" w14:textId="77777777" w:rsidR="006F6248" w:rsidRPr="00C16064" w:rsidRDefault="006F6248" w:rsidP="006F6248">
            <w:pPr>
              <w:jc w:val="center"/>
              <w:rPr>
                <w:sz w:val="16"/>
                <w:szCs w:val="16"/>
              </w:rPr>
            </w:pPr>
            <w:r w:rsidRPr="00C16064">
              <w:rPr>
                <w:sz w:val="16"/>
                <w:szCs w:val="16"/>
              </w:rPr>
              <w:t>4 283,96</w:t>
            </w:r>
          </w:p>
        </w:tc>
        <w:tc>
          <w:tcPr>
            <w:tcW w:w="281" w:type="pct"/>
            <w:shd w:val="clear" w:color="auto" w:fill="auto"/>
            <w:noWrap/>
            <w:vAlign w:val="center"/>
            <w:hideMark/>
          </w:tcPr>
          <w:p w14:paraId="0E84DC7F"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1A0BB793" w14:textId="77777777" w:rsidR="006F6248" w:rsidRPr="00C16064" w:rsidRDefault="006F6248" w:rsidP="006F6248">
            <w:pPr>
              <w:jc w:val="center"/>
              <w:rPr>
                <w:sz w:val="16"/>
                <w:szCs w:val="16"/>
              </w:rPr>
            </w:pPr>
            <w:r w:rsidRPr="00C16064">
              <w:rPr>
                <w:sz w:val="16"/>
                <w:szCs w:val="16"/>
              </w:rPr>
              <w:t>5 927,41</w:t>
            </w:r>
          </w:p>
        </w:tc>
        <w:tc>
          <w:tcPr>
            <w:tcW w:w="281" w:type="pct"/>
            <w:shd w:val="clear" w:color="auto" w:fill="auto"/>
            <w:noWrap/>
            <w:vAlign w:val="center"/>
            <w:hideMark/>
          </w:tcPr>
          <w:p w14:paraId="4E8E4829" w14:textId="77777777" w:rsidR="006F6248" w:rsidRPr="00C16064" w:rsidRDefault="006F6248" w:rsidP="006F6248">
            <w:pPr>
              <w:jc w:val="center"/>
              <w:rPr>
                <w:sz w:val="16"/>
                <w:szCs w:val="16"/>
              </w:rPr>
            </w:pPr>
            <w:r w:rsidRPr="00C16064">
              <w:rPr>
                <w:sz w:val="16"/>
                <w:szCs w:val="16"/>
              </w:rPr>
              <w:t>6 203,27</w:t>
            </w:r>
          </w:p>
        </w:tc>
        <w:tc>
          <w:tcPr>
            <w:tcW w:w="281" w:type="pct"/>
            <w:shd w:val="clear" w:color="auto" w:fill="auto"/>
            <w:noWrap/>
            <w:vAlign w:val="center"/>
            <w:hideMark/>
          </w:tcPr>
          <w:p w14:paraId="43732ADB" w14:textId="77777777" w:rsidR="006F6248" w:rsidRPr="00C16064" w:rsidRDefault="006F6248" w:rsidP="006F6248">
            <w:pPr>
              <w:jc w:val="center"/>
              <w:rPr>
                <w:sz w:val="16"/>
                <w:szCs w:val="16"/>
              </w:rPr>
            </w:pPr>
            <w:r w:rsidRPr="00C16064">
              <w:rPr>
                <w:sz w:val="16"/>
                <w:szCs w:val="16"/>
              </w:rPr>
              <w:t>6 200,79</w:t>
            </w:r>
          </w:p>
        </w:tc>
        <w:tc>
          <w:tcPr>
            <w:tcW w:w="300" w:type="pct"/>
            <w:shd w:val="clear" w:color="auto" w:fill="auto"/>
            <w:vAlign w:val="center"/>
            <w:hideMark/>
          </w:tcPr>
          <w:p w14:paraId="343FE4DB"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123B8279"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1009186D" w14:textId="77777777" w:rsidR="006F6248" w:rsidRPr="00C16064" w:rsidRDefault="006F6248" w:rsidP="006F6248">
            <w:pPr>
              <w:jc w:val="center"/>
              <w:rPr>
                <w:sz w:val="16"/>
                <w:szCs w:val="16"/>
              </w:rPr>
            </w:pPr>
            <w:r w:rsidRPr="00C16064">
              <w:rPr>
                <w:sz w:val="16"/>
                <w:szCs w:val="16"/>
              </w:rPr>
              <w:t>104,6</w:t>
            </w:r>
          </w:p>
        </w:tc>
        <w:tc>
          <w:tcPr>
            <w:tcW w:w="281" w:type="pct"/>
            <w:shd w:val="clear" w:color="auto" w:fill="auto"/>
            <w:noWrap/>
            <w:vAlign w:val="center"/>
            <w:hideMark/>
          </w:tcPr>
          <w:p w14:paraId="47FAD77A" w14:textId="77777777" w:rsidR="006F6248" w:rsidRPr="00C16064" w:rsidRDefault="006F6248" w:rsidP="006F6248">
            <w:pPr>
              <w:jc w:val="center"/>
              <w:rPr>
                <w:sz w:val="16"/>
                <w:szCs w:val="16"/>
              </w:rPr>
            </w:pPr>
            <w:r w:rsidRPr="00C16064">
              <w:rPr>
                <w:sz w:val="16"/>
                <w:szCs w:val="16"/>
              </w:rPr>
              <w:t>6 451,40</w:t>
            </w:r>
          </w:p>
        </w:tc>
        <w:tc>
          <w:tcPr>
            <w:tcW w:w="281" w:type="pct"/>
            <w:shd w:val="clear" w:color="auto" w:fill="auto"/>
            <w:noWrap/>
            <w:vAlign w:val="center"/>
            <w:hideMark/>
          </w:tcPr>
          <w:p w14:paraId="7D2940E7" w14:textId="77777777" w:rsidR="006F6248" w:rsidRPr="00C16064" w:rsidRDefault="006F6248" w:rsidP="006F6248">
            <w:pPr>
              <w:jc w:val="center"/>
              <w:rPr>
                <w:sz w:val="16"/>
                <w:szCs w:val="16"/>
              </w:rPr>
            </w:pPr>
            <w:r w:rsidRPr="00C16064">
              <w:rPr>
                <w:sz w:val="16"/>
                <w:szCs w:val="16"/>
              </w:rPr>
              <w:t>6 475,03</w:t>
            </w:r>
          </w:p>
        </w:tc>
        <w:tc>
          <w:tcPr>
            <w:tcW w:w="272" w:type="pct"/>
            <w:shd w:val="clear" w:color="auto" w:fill="auto"/>
            <w:vAlign w:val="center"/>
            <w:hideMark/>
          </w:tcPr>
          <w:p w14:paraId="32ABD91A"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05B4859A"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79761F89" w14:textId="77777777" w:rsidR="006F6248" w:rsidRPr="00C16064" w:rsidRDefault="006F6248" w:rsidP="006F6248">
            <w:pPr>
              <w:jc w:val="center"/>
              <w:rPr>
                <w:sz w:val="16"/>
                <w:szCs w:val="16"/>
              </w:rPr>
            </w:pPr>
            <w:r w:rsidRPr="00C16064">
              <w:rPr>
                <w:sz w:val="16"/>
                <w:szCs w:val="16"/>
              </w:rPr>
              <w:t>104,42</w:t>
            </w:r>
          </w:p>
        </w:tc>
      </w:tr>
      <w:tr w:rsidR="006F6248" w:rsidRPr="00C16064" w14:paraId="7BEB8E2A" w14:textId="77777777" w:rsidTr="006F6248">
        <w:trPr>
          <w:trHeight w:val="270"/>
        </w:trPr>
        <w:tc>
          <w:tcPr>
            <w:tcW w:w="184" w:type="pct"/>
            <w:shd w:val="clear" w:color="auto" w:fill="auto"/>
            <w:vAlign w:val="center"/>
            <w:hideMark/>
          </w:tcPr>
          <w:p w14:paraId="244AC15C"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62E8B8D7" w14:textId="77777777" w:rsidR="006F6248" w:rsidRPr="00C16064" w:rsidRDefault="006F6248" w:rsidP="006F6248">
            <w:pPr>
              <w:jc w:val="both"/>
              <w:rPr>
                <w:bCs/>
                <w:sz w:val="16"/>
                <w:szCs w:val="16"/>
              </w:rPr>
            </w:pPr>
            <w:r w:rsidRPr="00C16064">
              <w:rPr>
                <w:bCs/>
                <w:sz w:val="16"/>
                <w:szCs w:val="16"/>
              </w:rPr>
              <w:t>от 0,1 до 1 включительно</w:t>
            </w:r>
          </w:p>
        </w:tc>
        <w:tc>
          <w:tcPr>
            <w:tcW w:w="316" w:type="pct"/>
            <w:shd w:val="clear" w:color="auto" w:fill="auto"/>
            <w:vAlign w:val="center"/>
            <w:hideMark/>
          </w:tcPr>
          <w:p w14:paraId="150808D1" w14:textId="77777777" w:rsidR="006F6248" w:rsidRPr="00C16064" w:rsidRDefault="006F6248" w:rsidP="006F6248">
            <w:pPr>
              <w:jc w:val="center"/>
              <w:rPr>
                <w:sz w:val="16"/>
                <w:szCs w:val="16"/>
              </w:rPr>
            </w:pPr>
            <w:r w:rsidRPr="00C16064">
              <w:rPr>
                <w:sz w:val="16"/>
                <w:szCs w:val="16"/>
              </w:rPr>
              <w:t>тыс. м3</w:t>
            </w:r>
          </w:p>
        </w:tc>
        <w:tc>
          <w:tcPr>
            <w:tcW w:w="340" w:type="pct"/>
            <w:shd w:val="clear" w:color="auto" w:fill="auto"/>
            <w:noWrap/>
            <w:vAlign w:val="center"/>
            <w:hideMark/>
          </w:tcPr>
          <w:p w14:paraId="7047054D" w14:textId="77777777" w:rsidR="006F6248" w:rsidRPr="00C16064" w:rsidRDefault="006F6248" w:rsidP="006F6248">
            <w:pPr>
              <w:jc w:val="center"/>
              <w:rPr>
                <w:sz w:val="16"/>
                <w:szCs w:val="16"/>
              </w:rPr>
            </w:pPr>
            <w:r w:rsidRPr="00C16064">
              <w:rPr>
                <w:sz w:val="16"/>
                <w:szCs w:val="16"/>
              </w:rPr>
              <w:t>1 679,39</w:t>
            </w:r>
          </w:p>
        </w:tc>
        <w:tc>
          <w:tcPr>
            <w:tcW w:w="331" w:type="pct"/>
            <w:shd w:val="clear" w:color="auto" w:fill="auto"/>
            <w:noWrap/>
            <w:vAlign w:val="center"/>
            <w:hideMark/>
          </w:tcPr>
          <w:p w14:paraId="6FA350D5" w14:textId="77777777" w:rsidR="006F6248" w:rsidRPr="00C16064" w:rsidRDefault="006F6248" w:rsidP="006F6248">
            <w:pPr>
              <w:jc w:val="center"/>
              <w:rPr>
                <w:sz w:val="16"/>
                <w:szCs w:val="16"/>
              </w:rPr>
            </w:pPr>
            <w:r w:rsidRPr="00C16064">
              <w:rPr>
                <w:sz w:val="16"/>
                <w:szCs w:val="16"/>
              </w:rPr>
              <w:t>1 775,23</w:t>
            </w:r>
          </w:p>
        </w:tc>
        <w:tc>
          <w:tcPr>
            <w:tcW w:w="281" w:type="pct"/>
            <w:shd w:val="clear" w:color="auto" w:fill="auto"/>
            <w:noWrap/>
            <w:vAlign w:val="center"/>
            <w:hideMark/>
          </w:tcPr>
          <w:p w14:paraId="6760F0F0" w14:textId="77777777" w:rsidR="006F6248" w:rsidRPr="00C16064" w:rsidRDefault="006F6248" w:rsidP="006F6248">
            <w:pPr>
              <w:jc w:val="center"/>
              <w:rPr>
                <w:sz w:val="16"/>
                <w:szCs w:val="16"/>
              </w:rPr>
            </w:pPr>
            <w:r w:rsidRPr="00C16064">
              <w:rPr>
                <w:sz w:val="16"/>
                <w:szCs w:val="16"/>
              </w:rPr>
              <w:t>1 594,43</w:t>
            </w:r>
          </w:p>
        </w:tc>
        <w:tc>
          <w:tcPr>
            <w:tcW w:w="340" w:type="pct"/>
            <w:shd w:val="clear" w:color="auto" w:fill="auto"/>
            <w:noWrap/>
            <w:vAlign w:val="center"/>
            <w:hideMark/>
          </w:tcPr>
          <w:p w14:paraId="0D08273E" w14:textId="77777777" w:rsidR="006F6248" w:rsidRPr="00C16064" w:rsidRDefault="006F6248" w:rsidP="006F6248">
            <w:pPr>
              <w:jc w:val="center"/>
              <w:rPr>
                <w:sz w:val="16"/>
                <w:szCs w:val="16"/>
              </w:rPr>
            </w:pPr>
            <w:r w:rsidRPr="00C16064">
              <w:rPr>
                <w:sz w:val="16"/>
                <w:szCs w:val="16"/>
              </w:rPr>
              <w:t>1 610,29</w:t>
            </w:r>
          </w:p>
        </w:tc>
        <w:tc>
          <w:tcPr>
            <w:tcW w:w="281" w:type="pct"/>
            <w:shd w:val="clear" w:color="auto" w:fill="auto"/>
            <w:noWrap/>
            <w:vAlign w:val="center"/>
            <w:hideMark/>
          </w:tcPr>
          <w:p w14:paraId="0CD63943" w14:textId="77777777" w:rsidR="006F6248" w:rsidRPr="00C16064" w:rsidRDefault="006F6248" w:rsidP="006F6248">
            <w:pPr>
              <w:jc w:val="center"/>
              <w:rPr>
                <w:sz w:val="16"/>
                <w:szCs w:val="16"/>
              </w:rPr>
            </w:pPr>
            <w:r w:rsidRPr="00C16064">
              <w:rPr>
                <w:sz w:val="16"/>
                <w:szCs w:val="16"/>
              </w:rPr>
              <w:t>1 601,94</w:t>
            </w:r>
          </w:p>
        </w:tc>
        <w:tc>
          <w:tcPr>
            <w:tcW w:w="281" w:type="pct"/>
            <w:shd w:val="clear" w:color="auto" w:fill="auto"/>
            <w:noWrap/>
            <w:vAlign w:val="center"/>
            <w:hideMark/>
          </w:tcPr>
          <w:p w14:paraId="115F7A9C" w14:textId="77777777" w:rsidR="006F6248" w:rsidRPr="00C16064" w:rsidRDefault="006F6248" w:rsidP="006F6248">
            <w:pPr>
              <w:jc w:val="center"/>
              <w:rPr>
                <w:sz w:val="16"/>
                <w:szCs w:val="16"/>
              </w:rPr>
            </w:pPr>
            <w:r w:rsidRPr="00C16064">
              <w:rPr>
                <w:sz w:val="16"/>
                <w:szCs w:val="16"/>
              </w:rPr>
              <w:t>1 575,77</w:t>
            </w:r>
          </w:p>
        </w:tc>
        <w:tc>
          <w:tcPr>
            <w:tcW w:w="300" w:type="pct"/>
            <w:shd w:val="clear" w:color="auto" w:fill="auto"/>
            <w:vAlign w:val="center"/>
            <w:hideMark/>
          </w:tcPr>
          <w:p w14:paraId="16EF8027"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D140499"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040156C6" w14:textId="77777777" w:rsidR="006F6248" w:rsidRPr="00C16064" w:rsidRDefault="006F6248" w:rsidP="006F6248">
            <w:pPr>
              <w:jc w:val="center"/>
              <w:rPr>
                <w:sz w:val="16"/>
                <w:szCs w:val="16"/>
              </w:rPr>
            </w:pPr>
            <w:r w:rsidRPr="00C16064">
              <w:rPr>
                <w:sz w:val="16"/>
                <w:szCs w:val="16"/>
              </w:rPr>
              <w:t>97,9</w:t>
            </w:r>
          </w:p>
        </w:tc>
        <w:tc>
          <w:tcPr>
            <w:tcW w:w="281" w:type="pct"/>
            <w:shd w:val="clear" w:color="auto" w:fill="auto"/>
            <w:noWrap/>
            <w:vAlign w:val="center"/>
            <w:hideMark/>
          </w:tcPr>
          <w:p w14:paraId="426AA0B4" w14:textId="77777777" w:rsidR="006F6248" w:rsidRPr="00C16064" w:rsidRDefault="006F6248" w:rsidP="006F6248">
            <w:pPr>
              <w:jc w:val="center"/>
              <w:rPr>
                <w:sz w:val="16"/>
                <w:szCs w:val="16"/>
              </w:rPr>
            </w:pPr>
            <w:r w:rsidRPr="00C16064">
              <w:rPr>
                <w:sz w:val="16"/>
                <w:szCs w:val="16"/>
              </w:rPr>
              <w:t>1 601,94</w:t>
            </w:r>
          </w:p>
        </w:tc>
        <w:tc>
          <w:tcPr>
            <w:tcW w:w="281" w:type="pct"/>
            <w:shd w:val="clear" w:color="auto" w:fill="auto"/>
            <w:noWrap/>
            <w:vAlign w:val="center"/>
            <w:hideMark/>
          </w:tcPr>
          <w:p w14:paraId="0FA3EAC4" w14:textId="77777777" w:rsidR="006F6248" w:rsidRPr="00C16064" w:rsidRDefault="006F6248" w:rsidP="006F6248">
            <w:pPr>
              <w:jc w:val="center"/>
              <w:rPr>
                <w:sz w:val="16"/>
                <w:szCs w:val="16"/>
              </w:rPr>
            </w:pPr>
            <w:r w:rsidRPr="00C16064">
              <w:rPr>
                <w:sz w:val="16"/>
                <w:szCs w:val="16"/>
              </w:rPr>
              <w:t>1 575,77</w:t>
            </w:r>
          </w:p>
        </w:tc>
        <w:tc>
          <w:tcPr>
            <w:tcW w:w="272" w:type="pct"/>
            <w:shd w:val="clear" w:color="auto" w:fill="auto"/>
            <w:vAlign w:val="center"/>
            <w:hideMark/>
          </w:tcPr>
          <w:p w14:paraId="1E721EB9"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1B11578E"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0358ACD8" w14:textId="77777777" w:rsidR="006F6248" w:rsidRPr="00C16064" w:rsidRDefault="006F6248" w:rsidP="006F6248">
            <w:pPr>
              <w:jc w:val="center"/>
              <w:rPr>
                <w:sz w:val="16"/>
                <w:szCs w:val="16"/>
              </w:rPr>
            </w:pPr>
            <w:r w:rsidRPr="00C16064">
              <w:rPr>
                <w:sz w:val="16"/>
                <w:szCs w:val="16"/>
              </w:rPr>
              <w:t> </w:t>
            </w:r>
          </w:p>
        </w:tc>
      </w:tr>
      <w:tr w:rsidR="006F6248" w:rsidRPr="00C16064" w14:paraId="08F08AFC" w14:textId="77777777" w:rsidTr="006F6248">
        <w:trPr>
          <w:trHeight w:val="255"/>
        </w:trPr>
        <w:tc>
          <w:tcPr>
            <w:tcW w:w="184" w:type="pct"/>
            <w:shd w:val="clear" w:color="auto" w:fill="auto"/>
            <w:vAlign w:val="center"/>
            <w:hideMark/>
          </w:tcPr>
          <w:p w14:paraId="16B9EE33"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75F3E7A0" w14:textId="77777777" w:rsidR="006F6248" w:rsidRPr="00C16064" w:rsidRDefault="006F6248" w:rsidP="006F6248">
            <w:pPr>
              <w:jc w:val="both"/>
              <w:rPr>
                <w:sz w:val="16"/>
                <w:szCs w:val="16"/>
              </w:rPr>
            </w:pPr>
            <w:r w:rsidRPr="00C16064">
              <w:rPr>
                <w:sz w:val="16"/>
                <w:szCs w:val="16"/>
              </w:rPr>
              <w:t>цена газа</w:t>
            </w:r>
          </w:p>
        </w:tc>
        <w:tc>
          <w:tcPr>
            <w:tcW w:w="316" w:type="pct"/>
            <w:shd w:val="clear" w:color="auto" w:fill="auto"/>
            <w:vAlign w:val="center"/>
            <w:hideMark/>
          </w:tcPr>
          <w:p w14:paraId="2909E1CF" w14:textId="77777777" w:rsidR="006F6248" w:rsidRPr="00C16064" w:rsidRDefault="006F6248" w:rsidP="006F6248">
            <w:pPr>
              <w:jc w:val="center"/>
              <w:rPr>
                <w:sz w:val="16"/>
                <w:szCs w:val="16"/>
              </w:rPr>
            </w:pPr>
            <w:r w:rsidRPr="00C16064">
              <w:rPr>
                <w:sz w:val="16"/>
                <w:szCs w:val="16"/>
              </w:rPr>
              <w:t>руб./т</w:t>
            </w:r>
            <w:proofErr w:type="gramStart"/>
            <w:r w:rsidRPr="00C16064">
              <w:rPr>
                <w:sz w:val="16"/>
                <w:szCs w:val="16"/>
              </w:rPr>
              <w:t>.м</w:t>
            </w:r>
            <w:proofErr w:type="gramEnd"/>
            <w:r w:rsidRPr="00C16064">
              <w:rPr>
                <w:sz w:val="16"/>
                <w:szCs w:val="16"/>
              </w:rPr>
              <w:t>3</w:t>
            </w:r>
          </w:p>
        </w:tc>
        <w:tc>
          <w:tcPr>
            <w:tcW w:w="340" w:type="pct"/>
            <w:shd w:val="clear" w:color="auto" w:fill="auto"/>
            <w:noWrap/>
            <w:vAlign w:val="center"/>
            <w:hideMark/>
          </w:tcPr>
          <w:p w14:paraId="7B287F43" w14:textId="77777777" w:rsidR="006F6248" w:rsidRPr="00C16064" w:rsidRDefault="006F6248" w:rsidP="006F6248">
            <w:pPr>
              <w:jc w:val="center"/>
              <w:rPr>
                <w:sz w:val="16"/>
                <w:szCs w:val="16"/>
              </w:rPr>
            </w:pPr>
            <w:r w:rsidRPr="00C16064">
              <w:rPr>
                <w:sz w:val="16"/>
                <w:szCs w:val="16"/>
              </w:rPr>
              <w:t>7 126,35</w:t>
            </w:r>
          </w:p>
        </w:tc>
        <w:tc>
          <w:tcPr>
            <w:tcW w:w="331" w:type="pct"/>
            <w:shd w:val="clear" w:color="auto" w:fill="auto"/>
            <w:noWrap/>
            <w:vAlign w:val="center"/>
            <w:hideMark/>
          </w:tcPr>
          <w:p w14:paraId="5BA72EF7" w14:textId="77777777" w:rsidR="006F6248" w:rsidRPr="00C16064" w:rsidRDefault="006F6248" w:rsidP="006F6248">
            <w:pPr>
              <w:jc w:val="center"/>
              <w:rPr>
                <w:sz w:val="16"/>
                <w:szCs w:val="16"/>
              </w:rPr>
            </w:pPr>
            <w:r w:rsidRPr="00C16064">
              <w:rPr>
                <w:sz w:val="16"/>
                <w:szCs w:val="16"/>
              </w:rPr>
              <w:t>7 324,05</w:t>
            </w:r>
          </w:p>
        </w:tc>
        <w:tc>
          <w:tcPr>
            <w:tcW w:w="281" w:type="pct"/>
            <w:shd w:val="clear" w:color="auto" w:fill="auto"/>
            <w:noWrap/>
            <w:vAlign w:val="center"/>
            <w:hideMark/>
          </w:tcPr>
          <w:p w14:paraId="37C19CDD"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19AB89AD" w14:textId="77777777" w:rsidR="006F6248" w:rsidRPr="00C16064" w:rsidRDefault="006F6248" w:rsidP="006F6248">
            <w:pPr>
              <w:jc w:val="center"/>
              <w:rPr>
                <w:sz w:val="16"/>
                <w:szCs w:val="16"/>
              </w:rPr>
            </w:pPr>
            <w:r w:rsidRPr="00C16064">
              <w:rPr>
                <w:sz w:val="16"/>
                <w:szCs w:val="16"/>
              </w:rPr>
              <w:t>7 289,69</w:t>
            </w:r>
          </w:p>
        </w:tc>
        <w:tc>
          <w:tcPr>
            <w:tcW w:w="281" w:type="pct"/>
            <w:shd w:val="clear" w:color="auto" w:fill="auto"/>
            <w:noWrap/>
            <w:vAlign w:val="center"/>
            <w:hideMark/>
          </w:tcPr>
          <w:p w14:paraId="64CD7EF2" w14:textId="77777777" w:rsidR="006F6248" w:rsidRPr="00C16064" w:rsidRDefault="006F6248" w:rsidP="006F6248">
            <w:pPr>
              <w:jc w:val="center"/>
              <w:rPr>
                <w:sz w:val="16"/>
                <w:szCs w:val="16"/>
              </w:rPr>
            </w:pPr>
            <w:r w:rsidRPr="00C16064">
              <w:rPr>
                <w:sz w:val="16"/>
                <w:szCs w:val="16"/>
              </w:rPr>
              <w:t>7 720,78</w:t>
            </w:r>
          </w:p>
        </w:tc>
        <w:tc>
          <w:tcPr>
            <w:tcW w:w="281" w:type="pct"/>
            <w:shd w:val="clear" w:color="auto" w:fill="auto"/>
            <w:noWrap/>
            <w:vAlign w:val="center"/>
            <w:hideMark/>
          </w:tcPr>
          <w:p w14:paraId="3A8C0698" w14:textId="77777777" w:rsidR="006F6248" w:rsidRPr="00C16064" w:rsidRDefault="006F6248" w:rsidP="006F6248">
            <w:pPr>
              <w:jc w:val="center"/>
              <w:rPr>
                <w:sz w:val="16"/>
                <w:szCs w:val="16"/>
              </w:rPr>
            </w:pPr>
            <w:r w:rsidRPr="00C16064">
              <w:rPr>
                <w:sz w:val="16"/>
                <w:szCs w:val="16"/>
              </w:rPr>
              <w:t>7 819,32</w:t>
            </w:r>
          </w:p>
        </w:tc>
        <w:tc>
          <w:tcPr>
            <w:tcW w:w="300" w:type="pct"/>
            <w:shd w:val="clear" w:color="auto" w:fill="auto"/>
            <w:vAlign w:val="center"/>
            <w:hideMark/>
          </w:tcPr>
          <w:p w14:paraId="28E5D8A6" w14:textId="77777777" w:rsidR="006F6248" w:rsidRPr="00C16064" w:rsidRDefault="006F6248" w:rsidP="006F6248">
            <w:pPr>
              <w:jc w:val="center"/>
              <w:rPr>
                <w:sz w:val="16"/>
                <w:szCs w:val="16"/>
              </w:rPr>
            </w:pPr>
            <w:r w:rsidRPr="00C16064">
              <w:rPr>
                <w:sz w:val="16"/>
                <w:szCs w:val="16"/>
              </w:rPr>
              <w:t>98,54</w:t>
            </w:r>
          </w:p>
        </w:tc>
        <w:tc>
          <w:tcPr>
            <w:tcW w:w="184" w:type="pct"/>
            <w:shd w:val="clear" w:color="auto" w:fill="auto"/>
            <w:vAlign w:val="center"/>
            <w:hideMark/>
          </w:tcPr>
          <w:p w14:paraId="14B53392"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068824A9" w14:textId="77777777" w:rsidR="006F6248" w:rsidRPr="00C16064" w:rsidRDefault="006F6248" w:rsidP="006F6248">
            <w:pPr>
              <w:jc w:val="center"/>
              <w:rPr>
                <w:sz w:val="16"/>
                <w:szCs w:val="16"/>
              </w:rPr>
            </w:pPr>
            <w:r w:rsidRPr="00C16064">
              <w:rPr>
                <w:sz w:val="16"/>
                <w:szCs w:val="16"/>
              </w:rPr>
              <w:t>107,3</w:t>
            </w:r>
          </w:p>
        </w:tc>
        <w:tc>
          <w:tcPr>
            <w:tcW w:w="281" w:type="pct"/>
            <w:shd w:val="clear" w:color="auto" w:fill="auto"/>
            <w:noWrap/>
            <w:vAlign w:val="center"/>
            <w:hideMark/>
          </w:tcPr>
          <w:p w14:paraId="2FF318D9" w14:textId="77777777" w:rsidR="006F6248" w:rsidRPr="00C16064" w:rsidRDefault="006F6248" w:rsidP="006F6248">
            <w:pPr>
              <w:jc w:val="center"/>
              <w:rPr>
                <w:sz w:val="16"/>
                <w:szCs w:val="16"/>
              </w:rPr>
            </w:pPr>
            <w:r w:rsidRPr="00C16064">
              <w:rPr>
                <w:sz w:val="16"/>
                <w:szCs w:val="16"/>
              </w:rPr>
              <w:t>8 029,61</w:t>
            </w:r>
          </w:p>
        </w:tc>
        <w:tc>
          <w:tcPr>
            <w:tcW w:w="281" w:type="pct"/>
            <w:shd w:val="clear" w:color="auto" w:fill="auto"/>
            <w:noWrap/>
            <w:vAlign w:val="center"/>
            <w:hideMark/>
          </w:tcPr>
          <w:p w14:paraId="1C0D122E" w14:textId="77777777" w:rsidR="006F6248" w:rsidRPr="00C16064" w:rsidRDefault="006F6248" w:rsidP="006F6248">
            <w:pPr>
              <w:jc w:val="center"/>
              <w:rPr>
                <w:sz w:val="16"/>
                <w:szCs w:val="16"/>
              </w:rPr>
            </w:pPr>
            <w:r w:rsidRPr="00C16064">
              <w:rPr>
                <w:sz w:val="16"/>
                <w:szCs w:val="16"/>
              </w:rPr>
              <w:t>8 166,69</w:t>
            </w:r>
          </w:p>
        </w:tc>
        <w:tc>
          <w:tcPr>
            <w:tcW w:w="272" w:type="pct"/>
            <w:shd w:val="clear" w:color="auto" w:fill="auto"/>
            <w:vAlign w:val="center"/>
            <w:hideMark/>
          </w:tcPr>
          <w:p w14:paraId="3C7F1DEB" w14:textId="77777777" w:rsidR="006F6248" w:rsidRPr="00C16064" w:rsidRDefault="006F6248" w:rsidP="006F6248">
            <w:pPr>
              <w:jc w:val="center"/>
              <w:rPr>
                <w:sz w:val="16"/>
                <w:szCs w:val="16"/>
              </w:rPr>
            </w:pPr>
            <w:r w:rsidRPr="00C16064">
              <w:rPr>
                <w:sz w:val="16"/>
                <w:szCs w:val="16"/>
              </w:rPr>
              <w:t>137,08</w:t>
            </w:r>
          </w:p>
        </w:tc>
        <w:tc>
          <w:tcPr>
            <w:tcW w:w="184" w:type="pct"/>
            <w:shd w:val="clear" w:color="auto" w:fill="auto"/>
            <w:vAlign w:val="center"/>
            <w:hideMark/>
          </w:tcPr>
          <w:p w14:paraId="73AB847A"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160640CC" w14:textId="77777777" w:rsidR="006F6248" w:rsidRPr="00C16064" w:rsidRDefault="006F6248" w:rsidP="006F6248">
            <w:pPr>
              <w:jc w:val="center"/>
              <w:rPr>
                <w:sz w:val="16"/>
                <w:szCs w:val="16"/>
              </w:rPr>
            </w:pPr>
            <w:r w:rsidRPr="00C16064">
              <w:rPr>
                <w:sz w:val="16"/>
                <w:szCs w:val="16"/>
              </w:rPr>
              <w:t>104,44</w:t>
            </w:r>
          </w:p>
        </w:tc>
      </w:tr>
      <w:tr w:rsidR="006F6248" w:rsidRPr="00C16064" w14:paraId="256BED09" w14:textId="77777777" w:rsidTr="006F6248">
        <w:trPr>
          <w:trHeight w:val="255"/>
        </w:trPr>
        <w:tc>
          <w:tcPr>
            <w:tcW w:w="184" w:type="pct"/>
            <w:shd w:val="clear" w:color="auto" w:fill="auto"/>
            <w:vAlign w:val="center"/>
            <w:hideMark/>
          </w:tcPr>
          <w:p w14:paraId="0F1093DB"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0A04F5C7" w14:textId="77777777" w:rsidR="006F6248" w:rsidRPr="00C16064" w:rsidRDefault="006F6248" w:rsidP="006F6248">
            <w:pPr>
              <w:jc w:val="both"/>
              <w:rPr>
                <w:sz w:val="16"/>
                <w:szCs w:val="16"/>
              </w:rPr>
            </w:pPr>
            <w:r w:rsidRPr="00C16064">
              <w:rPr>
                <w:sz w:val="16"/>
                <w:szCs w:val="16"/>
              </w:rPr>
              <w:t>сумма</w:t>
            </w:r>
          </w:p>
        </w:tc>
        <w:tc>
          <w:tcPr>
            <w:tcW w:w="316" w:type="pct"/>
            <w:shd w:val="clear" w:color="auto" w:fill="auto"/>
            <w:vAlign w:val="center"/>
            <w:hideMark/>
          </w:tcPr>
          <w:p w14:paraId="7B559620" w14:textId="77777777" w:rsidR="006F6248" w:rsidRPr="00C16064" w:rsidRDefault="006F6248" w:rsidP="006F6248">
            <w:pPr>
              <w:jc w:val="center"/>
              <w:rPr>
                <w:sz w:val="16"/>
                <w:szCs w:val="16"/>
              </w:rPr>
            </w:pPr>
            <w:r w:rsidRPr="00C16064">
              <w:rPr>
                <w:sz w:val="16"/>
                <w:szCs w:val="16"/>
              </w:rPr>
              <w:t>тыс.руб.</w:t>
            </w:r>
          </w:p>
        </w:tc>
        <w:tc>
          <w:tcPr>
            <w:tcW w:w="340" w:type="pct"/>
            <w:shd w:val="clear" w:color="auto" w:fill="auto"/>
            <w:noWrap/>
            <w:vAlign w:val="center"/>
            <w:hideMark/>
          </w:tcPr>
          <w:p w14:paraId="1D6D4ABB" w14:textId="77777777" w:rsidR="006F6248" w:rsidRPr="00C16064" w:rsidRDefault="006F6248" w:rsidP="006F6248">
            <w:pPr>
              <w:jc w:val="center"/>
              <w:rPr>
                <w:sz w:val="16"/>
                <w:szCs w:val="16"/>
              </w:rPr>
            </w:pPr>
            <w:r w:rsidRPr="00C16064">
              <w:rPr>
                <w:sz w:val="16"/>
                <w:szCs w:val="16"/>
              </w:rPr>
              <w:t>11 967,93</w:t>
            </w:r>
          </w:p>
        </w:tc>
        <w:tc>
          <w:tcPr>
            <w:tcW w:w="331" w:type="pct"/>
            <w:shd w:val="clear" w:color="auto" w:fill="auto"/>
            <w:noWrap/>
            <w:vAlign w:val="center"/>
            <w:hideMark/>
          </w:tcPr>
          <w:p w14:paraId="04D89A37" w14:textId="77777777" w:rsidR="006F6248" w:rsidRPr="00C16064" w:rsidRDefault="006F6248" w:rsidP="006F6248">
            <w:pPr>
              <w:jc w:val="center"/>
              <w:rPr>
                <w:sz w:val="16"/>
                <w:szCs w:val="16"/>
              </w:rPr>
            </w:pPr>
            <w:r w:rsidRPr="00C16064">
              <w:rPr>
                <w:sz w:val="16"/>
                <w:szCs w:val="16"/>
              </w:rPr>
              <w:t>13 001,86</w:t>
            </w:r>
          </w:p>
        </w:tc>
        <w:tc>
          <w:tcPr>
            <w:tcW w:w="281" w:type="pct"/>
            <w:shd w:val="clear" w:color="auto" w:fill="auto"/>
            <w:noWrap/>
            <w:vAlign w:val="center"/>
            <w:hideMark/>
          </w:tcPr>
          <w:p w14:paraId="04A0DEE4"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2A937911" w14:textId="77777777" w:rsidR="006F6248" w:rsidRPr="00C16064" w:rsidRDefault="006F6248" w:rsidP="006F6248">
            <w:pPr>
              <w:jc w:val="center"/>
              <w:rPr>
                <w:sz w:val="16"/>
                <w:szCs w:val="16"/>
              </w:rPr>
            </w:pPr>
            <w:r w:rsidRPr="00C16064">
              <w:rPr>
                <w:sz w:val="16"/>
                <w:szCs w:val="16"/>
              </w:rPr>
              <w:t>11 738,52</w:t>
            </w:r>
          </w:p>
        </w:tc>
        <w:tc>
          <w:tcPr>
            <w:tcW w:w="281" w:type="pct"/>
            <w:shd w:val="clear" w:color="auto" w:fill="auto"/>
            <w:noWrap/>
            <w:vAlign w:val="center"/>
            <w:hideMark/>
          </w:tcPr>
          <w:p w14:paraId="76984967" w14:textId="77777777" w:rsidR="006F6248" w:rsidRPr="00C16064" w:rsidRDefault="006F6248" w:rsidP="006F6248">
            <w:pPr>
              <w:jc w:val="center"/>
              <w:rPr>
                <w:sz w:val="16"/>
                <w:szCs w:val="16"/>
              </w:rPr>
            </w:pPr>
            <w:r w:rsidRPr="00C16064">
              <w:rPr>
                <w:sz w:val="16"/>
                <w:szCs w:val="16"/>
              </w:rPr>
              <w:t>12 368,24</w:t>
            </w:r>
          </w:p>
        </w:tc>
        <w:tc>
          <w:tcPr>
            <w:tcW w:w="281" w:type="pct"/>
            <w:shd w:val="clear" w:color="auto" w:fill="auto"/>
            <w:noWrap/>
            <w:vAlign w:val="center"/>
            <w:hideMark/>
          </w:tcPr>
          <w:p w14:paraId="4B44F884" w14:textId="77777777" w:rsidR="006F6248" w:rsidRPr="00C16064" w:rsidRDefault="006F6248" w:rsidP="006F6248">
            <w:pPr>
              <w:jc w:val="center"/>
              <w:rPr>
                <w:sz w:val="16"/>
                <w:szCs w:val="16"/>
              </w:rPr>
            </w:pPr>
            <w:r w:rsidRPr="00C16064">
              <w:rPr>
                <w:sz w:val="16"/>
                <w:szCs w:val="16"/>
              </w:rPr>
              <w:t>12 321,42</w:t>
            </w:r>
          </w:p>
        </w:tc>
        <w:tc>
          <w:tcPr>
            <w:tcW w:w="300" w:type="pct"/>
            <w:shd w:val="clear" w:color="auto" w:fill="auto"/>
            <w:vAlign w:val="center"/>
            <w:hideMark/>
          </w:tcPr>
          <w:p w14:paraId="2FFEC2C9"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5B8362E6"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5A75EF24" w14:textId="77777777" w:rsidR="006F6248" w:rsidRPr="00C16064" w:rsidRDefault="006F6248" w:rsidP="006F6248">
            <w:pPr>
              <w:jc w:val="center"/>
              <w:rPr>
                <w:sz w:val="16"/>
                <w:szCs w:val="16"/>
              </w:rPr>
            </w:pPr>
            <w:r w:rsidRPr="00C16064">
              <w:rPr>
                <w:sz w:val="16"/>
                <w:szCs w:val="16"/>
              </w:rPr>
              <w:t>105,0</w:t>
            </w:r>
          </w:p>
        </w:tc>
        <w:tc>
          <w:tcPr>
            <w:tcW w:w="281" w:type="pct"/>
            <w:shd w:val="clear" w:color="auto" w:fill="auto"/>
            <w:noWrap/>
            <w:vAlign w:val="center"/>
            <w:hideMark/>
          </w:tcPr>
          <w:p w14:paraId="79640CE5" w14:textId="77777777" w:rsidR="006F6248" w:rsidRPr="00C16064" w:rsidRDefault="006F6248" w:rsidP="006F6248">
            <w:pPr>
              <w:jc w:val="center"/>
              <w:rPr>
                <w:sz w:val="16"/>
                <w:szCs w:val="16"/>
              </w:rPr>
            </w:pPr>
            <w:r w:rsidRPr="00C16064">
              <w:rPr>
                <w:sz w:val="16"/>
                <w:szCs w:val="16"/>
              </w:rPr>
              <w:t>12 862,97</w:t>
            </w:r>
          </w:p>
        </w:tc>
        <w:tc>
          <w:tcPr>
            <w:tcW w:w="281" w:type="pct"/>
            <w:shd w:val="clear" w:color="auto" w:fill="auto"/>
            <w:noWrap/>
            <w:vAlign w:val="center"/>
            <w:hideMark/>
          </w:tcPr>
          <w:p w14:paraId="0E4F9EB6" w14:textId="77777777" w:rsidR="006F6248" w:rsidRPr="00C16064" w:rsidRDefault="006F6248" w:rsidP="006F6248">
            <w:pPr>
              <w:jc w:val="center"/>
              <w:rPr>
                <w:sz w:val="16"/>
                <w:szCs w:val="16"/>
              </w:rPr>
            </w:pPr>
            <w:r w:rsidRPr="00C16064">
              <w:rPr>
                <w:sz w:val="16"/>
                <w:szCs w:val="16"/>
              </w:rPr>
              <w:t>12 868,79</w:t>
            </w:r>
          </w:p>
        </w:tc>
        <w:tc>
          <w:tcPr>
            <w:tcW w:w="272" w:type="pct"/>
            <w:shd w:val="clear" w:color="auto" w:fill="auto"/>
            <w:vAlign w:val="center"/>
            <w:hideMark/>
          </w:tcPr>
          <w:p w14:paraId="1F8866CA"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EDC0F7A"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6B4A88B8" w14:textId="77777777" w:rsidR="006F6248" w:rsidRPr="00C16064" w:rsidRDefault="006F6248" w:rsidP="006F6248">
            <w:pPr>
              <w:jc w:val="center"/>
              <w:rPr>
                <w:sz w:val="16"/>
                <w:szCs w:val="16"/>
              </w:rPr>
            </w:pPr>
            <w:r w:rsidRPr="00C16064">
              <w:rPr>
                <w:sz w:val="16"/>
                <w:szCs w:val="16"/>
              </w:rPr>
              <w:t>104,44</w:t>
            </w:r>
          </w:p>
        </w:tc>
      </w:tr>
      <w:tr w:rsidR="006F6248" w:rsidRPr="00C16064" w14:paraId="102F280B" w14:textId="77777777" w:rsidTr="006F6248">
        <w:trPr>
          <w:trHeight w:val="255"/>
        </w:trPr>
        <w:tc>
          <w:tcPr>
            <w:tcW w:w="184" w:type="pct"/>
            <w:vMerge w:val="restart"/>
            <w:shd w:val="clear" w:color="auto" w:fill="auto"/>
            <w:vAlign w:val="center"/>
            <w:hideMark/>
          </w:tcPr>
          <w:p w14:paraId="38714537" w14:textId="77777777" w:rsidR="006F6248" w:rsidRPr="00C16064" w:rsidRDefault="006F6248" w:rsidP="006F6248">
            <w:pPr>
              <w:jc w:val="center"/>
              <w:rPr>
                <w:sz w:val="16"/>
                <w:szCs w:val="16"/>
              </w:rPr>
            </w:pPr>
            <w:r w:rsidRPr="00C16064">
              <w:rPr>
                <w:sz w:val="16"/>
                <w:szCs w:val="16"/>
              </w:rPr>
              <w:t>7.3.</w:t>
            </w:r>
          </w:p>
        </w:tc>
        <w:tc>
          <w:tcPr>
            <w:tcW w:w="644" w:type="pct"/>
            <w:vMerge w:val="restart"/>
            <w:shd w:val="clear" w:color="auto" w:fill="auto"/>
            <w:vAlign w:val="center"/>
            <w:hideMark/>
          </w:tcPr>
          <w:p w14:paraId="6C792BBD" w14:textId="592548B2" w:rsidR="006F6248" w:rsidRPr="00C16064" w:rsidRDefault="006F6248" w:rsidP="006F6248">
            <w:pPr>
              <w:jc w:val="both"/>
              <w:rPr>
                <w:sz w:val="16"/>
                <w:szCs w:val="16"/>
              </w:rPr>
            </w:pPr>
            <w:r w:rsidRPr="00C16064">
              <w:rPr>
                <w:sz w:val="16"/>
                <w:szCs w:val="16"/>
              </w:rPr>
              <w:t>Покупная электроэнергия, в том числе:</w:t>
            </w:r>
          </w:p>
        </w:tc>
        <w:tc>
          <w:tcPr>
            <w:tcW w:w="316" w:type="pct"/>
            <w:shd w:val="clear" w:color="auto" w:fill="auto"/>
            <w:vAlign w:val="center"/>
            <w:hideMark/>
          </w:tcPr>
          <w:p w14:paraId="7F8FECEA" w14:textId="77777777" w:rsidR="006F6248" w:rsidRPr="00C16064" w:rsidRDefault="006F6248" w:rsidP="006F6248">
            <w:pPr>
              <w:jc w:val="center"/>
              <w:rPr>
                <w:sz w:val="16"/>
                <w:szCs w:val="16"/>
              </w:rPr>
            </w:pPr>
            <w:r w:rsidRPr="00C16064">
              <w:rPr>
                <w:sz w:val="16"/>
                <w:szCs w:val="16"/>
              </w:rPr>
              <w:t>тыс</w:t>
            </w:r>
            <w:proofErr w:type="gramStart"/>
            <w:r w:rsidRPr="00C16064">
              <w:rPr>
                <w:sz w:val="16"/>
                <w:szCs w:val="16"/>
              </w:rPr>
              <w:t>.к</w:t>
            </w:r>
            <w:proofErr w:type="gramEnd"/>
            <w:r w:rsidRPr="00C16064">
              <w:rPr>
                <w:sz w:val="16"/>
                <w:szCs w:val="16"/>
              </w:rPr>
              <w:t>Вт.ч</w:t>
            </w:r>
          </w:p>
        </w:tc>
        <w:tc>
          <w:tcPr>
            <w:tcW w:w="340" w:type="pct"/>
            <w:shd w:val="clear" w:color="auto" w:fill="auto"/>
            <w:noWrap/>
            <w:vAlign w:val="center"/>
            <w:hideMark/>
          </w:tcPr>
          <w:p w14:paraId="4F80C591" w14:textId="77777777" w:rsidR="006F6248" w:rsidRPr="00C16064" w:rsidRDefault="006F6248" w:rsidP="006F6248">
            <w:pPr>
              <w:jc w:val="center"/>
              <w:rPr>
                <w:sz w:val="16"/>
                <w:szCs w:val="16"/>
              </w:rPr>
            </w:pPr>
            <w:r w:rsidRPr="00C16064">
              <w:rPr>
                <w:sz w:val="16"/>
                <w:szCs w:val="16"/>
              </w:rPr>
              <w:t>327,67</w:t>
            </w:r>
          </w:p>
        </w:tc>
        <w:tc>
          <w:tcPr>
            <w:tcW w:w="331" w:type="pct"/>
            <w:shd w:val="clear" w:color="auto" w:fill="auto"/>
            <w:noWrap/>
            <w:vAlign w:val="center"/>
            <w:hideMark/>
          </w:tcPr>
          <w:p w14:paraId="1A282F8F" w14:textId="77777777" w:rsidR="006F6248" w:rsidRPr="00C16064" w:rsidRDefault="006F6248" w:rsidP="006F6248">
            <w:pPr>
              <w:jc w:val="center"/>
              <w:rPr>
                <w:sz w:val="16"/>
                <w:szCs w:val="16"/>
              </w:rPr>
            </w:pPr>
            <w:r w:rsidRPr="00C16064">
              <w:rPr>
                <w:sz w:val="16"/>
                <w:szCs w:val="16"/>
              </w:rPr>
              <w:t>317,01</w:t>
            </w:r>
          </w:p>
        </w:tc>
        <w:tc>
          <w:tcPr>
            <w:tcW w:w="281" w:type="pct"/>
            <w:shd w:val="clear" w:color="auto" w:fill="auto"/>
            <w:noWrap/>
            <w:vAlign w:val="center"/>
            <w:hideMark/>
          </w:tcPr>
          <w:p w14:paraId="12B5394C" w14:textId="77777777" w:rsidR="006F6248" w:rsidRPr="00C16064" w:rsidRDefault="006F6248" w:rsidP="006F6248">
            <w:pPr>
              <w:jc w:val="center"/>
              <w:rPr>
                <w:sz w:val="16"/>
                <w:szCs w:val="16"/>
              </w:rPr>
            </w:pPr>
            <w:r w:rsidRPr="00C16064">
              <w:rPr>
                <w:sz w:val="16"/>
                <w:szCs w:val="16"/>
              </w:rPr>
              <w:t>317,01</w:t>
            </w:r>
          </w:p>
        </w:tc>
        <w:tc>
          <w:tcPr>
            <w:tcW w:w="340" w:type="pct"/>
            <w:shd w:val="clear" w:color="auto" w:fill="auto"/>
            <w:noWrap/>
            <w:vAlign w:val="center"/>
            <w:hideMark/>
          </w:tcPr>
          <w:p w14:paraId="4D63E2DD" w14:textId="77777777" w:rsidR="006F6248" w:rsidRPr="00C16064" w:rsidRDefault="006F6248" w:rsidP="006F6248">
            <w:pPr>
              <w:jc w:val="center"/>
              <w:rPr>
                <w:sz w:val="16"/>
                <w:szCs w:val="16"/>
              </w:rPr>
            </w:pPr>
            <w:r w:rsidRPr="00C16064">
              <w:rPr>
                <w:sz w:val="16"/>
                <w:szCs w:val="16"/>
              </w:rPr>
              <w:t>327,67</w:t>
            </w:r>
          </w:p>
        </w:tc>
        <w:tc>
          <w:tcPr>
            <w:tcW w:w="281" w:type="pct"/>
            <w:shd w:val="clear" w:color="auto" w:fill="auto"/>
            <w:noWrap/>
            <w:vAlign w:val="center"/>
            <w:hideMark/>
          </w:tcPr>
          <w:p w14:paraId="0C03125A" w14:textId="77777777" w:rsidR="006F6248" w:rsidRPr="00C16064" w:rsidRDefault="006F6248" w:rsidP="006F6248">
            <w:pPr>
              <w:jc w:val="center"/>
              <w:rPr>
                <w:sz w:val="16"/>
                <w:szCs w:val="16"/>
              </w:rPr>
            </w:pPr>
            <w:r w:rsidRPr="00C16064">
              <w:rPr>
                <w:sz w:val="16"/>
                <w:szCs w:val="16"/>
              </w:rPr>
              <w:t>328,90</w:t>
            </w:r>
          </w:p>
        </w:tc>
        <w:tc>
          <w:tcPr>
            <w:tcW w:w="281" w:type="pct"/>
            <w:shd w:val="clear" w:color="auto" w:fill="auto"/>
            <w:noWrap/>
            <w:vAlign w:val="center"/>
            <w:hideMark/>
          </w:tcPr>
          <w:p w14:paraId="6CE3C6E8" w14:textId="77777777" w:rsidR="006F6248" w:rsidRPr="00C16064" w:rsidRDefault="006F6248" w:rsidP="006F6248">
            <w:pPr>
              <w:jc w:val="center"/>
              <w:rPr>
                <w:sz w:val="16"/>
                <w:szCs w:val="16"/>
              </w:rPr>
            </w:pPr>
            <w:r w:rsidRPr="00C16064">
              <w:rPr>
                <w:sz w:val="16"/>
                <w:szCs w:val="16"/>
              </w:rPr>
              <w:t>327,67</w:t>
            </w:r>
          </w:p>
        </w:tc>
        <w:tc>
          <w:tcPr>
            <w:tcW w:w="300" w:type="pct"/>
            <w:shd w:val="clear" w:color="auto" w:fill="auto"/>
            <w:vAlign w:val="center"/>
            <w:hideMark/>
          </w:tcPr>
          <w:p w14:paraId="7952A5AB"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2AA86D5"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13038102" w14:textId="77777777" w:rsidR="006F6248" w:rsidRPr="00C16064" w:rsidRDefault="006F6248" w:rsidP="006F6248">
            <w:pPr>
              <w:jc w:val="center"/>
              <w:rPr>
                <w:sz w:val="16"/>
                <w:szCs w:val="16"/>
              </w:rPr>
            </w:pPr>
            <w:r w:rsidRPr="00C16064">
              <w:rPr>
                <w:sz w:val="16"/>
                <w:szCs w:val="16"/>
              </w:rPr>
              <w:t>100,0</w:t>
            </w:r>
          </w:p>
        </w:tc>
        <w:tc>
          <w:tcPr>
            <w:tcW w:w="281" w:type="pct"/>
            <w:shd w:val="clear" w:color="auto" w:fill="auto"/>
            <w:noWrap/>
            <w:vAlign w:val="center"/>
            <w:hideMark/>
          </w:tcPr>
          <w:p w14:paraId="0878E54C" w14:textId="77777777" w:rsidR="006F6248" w:rsidRPr="00C16064" w:rsidRDefault="006F6248" w:rsidP="006F6248">
            <w:pPr>
              <w:jc w:val="center"/>
              <w:rPr>
                <w:sz w:val="16"/>
                <w:szCs w:val="16"/>
              </w:rPr>
            </w:pPr>
            <w:r w:rsidRPr="00C16064">
              <w:rPr>
                <w:sz w:val="16"/>
                <w:szCs w:val="16"/>
              </w:rPr>
              <w:t>328,90</w:t>
            </w:r>
          </w:p>
        </w:tc>
        <w:tc>
          <w:tcPr>
            <w:tcW w:w="281" w:type="pct"/>
            <w:shd w:val="clear" w:color="auto" w:fill="auto"/>
            <w:noWrap/>
            <w:vAlign w:val="center"/>
            <w:hideMark/>
          </w:tcPr>
          <w:p w14:paraId="21015799" w14:textId="77777777" w:rsidR="006F6248" w:rsidRPr="00C16064" w:rsidRDefault="006F6248" w:rsidP="006F6248">
            <w:pPr>
              <w:jc w:val="center"/>
              <w:rPr>
                <w:sz w:val="16"/>
                <w:szCs w:val="16"/>
              </w:rPr>
            </w:pPr>
            <w:r w:rsidRPr="00C16064">
              <w:rPr>
                <w:sz w:val="16"/>
                <w:szCs w:val="16"/>
              </w:rPr>
              <w:t>327,67</w:t>
            </w:r>
          </w:p>
        </w:tc>
        <w:tc>
          <w:tcPr>
            <w:tcW w:w="272" w:type="pct"/>
            <w:shd w:val="clear" w:color="auto" w:fill="auto"/>
            <w:vAlign w:val="center"/>
            <w:hideMark/>
          </w:tcPr>
          <w:p w14:paraId="4B8A4AE5"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13680385"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vAlign w:val="center"/>
            <w:hideMark/>
          </w:tcPr>
          <w:p w14:paraId="185BAE01" w14:textId="77777777" w:rsidR="006F6248" w:rsidRPr="00C16064" w:rsidRDefault="006F6248" w:rsidP="006F6248">
            <w:pPr>
              <w:jc w:val="right"/>
              <w:rPr>
                <w:sz w:val="16"/>
                <w:szCs w:val="16"/>
              </w:rPr>
            </w:pPr>
            <w:r w:rsidRPr="00C16064">
              <w:rPr>
                <w:sz w:val="16"/>
                <w:szCs w:val="16"/>
              </w:rPr>
              <w:t> </w:t>
            </w:r>
          </w:p>
        </w:tc>
      </w:tr>
      <w:tr w:rsidR="006F6248" w:rsidRPr="00C16064" w14:paraId="411BBF21" w14:textId="77777777" w:rsidTr="006F6248">
        <w:trPr>
          <w:trHeight w:val="255"/>
        </w:trPr>
        <w:tc>
          <w:tcPr>
            <w:tcW w:w="184" w:type="pct"/>
            <w:vMerge/>
            <w:shd w:val="clear" w:color="auto" w:fill="auto"/>
            <w:vAlign w:val="center"/>
            <w:hideMark/>
          </w:tcPr>
          <w:p w14:paraId="7C1FF300" w14:textId="77777777" w:rsidR="006F6248" w:rsidRPr="00C16064" w:rsidRDefault="006F6248" w:rsidP="006F6248">
            <w:pPr>
              <w:rPr>
                <w:sz w:val="16"/>
                <w:szCs w:val="16"/>
              </w:rPr>
            </w:pPr>
          </w:p>
        </w:tc>
        <w:tc>
          <w:tcPr>
            <w:tcW w:w="644" w:type="pct"/>
            <w:vMerge/>
            <w:shd w:val="clear" w:color="auto" w:fill="auto"/>
            <w:vAlign w:val="center"/>
            <w:hideMark/>
          </w:tcPr>
          <w:p w14:paraId="70BA525D" w14:textId="77777777" w:rsidR="006F6248" w:rsidRPr="00C16064" w:rsidRDefault="006F6248" w:rsidP="006F6248">
            <w:pPr>
              <w:jc w:val="both"/>
              <w:rPr>
                <w:sz w:val="16"/>
                <w:szCs w:val="16"/>
              </w:rPr>
            </w:pPr>
          </w:p>
        </w:tc>
        <w:tc>
          <w:tcPr>
            <w:tcW w:w="316" w:type="pct"/>
            <w:shd w:val="clear" w:color="auto" w:fill="auto"/>
            <w:vAlign w:val="center"/>
            <w:hideMark/>
          </w:tcPr>
          <w:p w14:paraId="36F6B44B" w14:textId="77777777" w:rsidR="006F6248" w:rsidRPr="00C16064" w:rsidRDefault="006F6248" w:rsidP="006F6248">
            <w:pPr>
              <w:jc w:val="center"/>
              <w:rPr>
                <w:sz w:val="16"/>
                <w:szCs w:val="16"/>
              </w:rPr>
            </w:pPr>
            <w:r w:rsidRPr="00C16064">
              <w:rPr>
                <w:sz w:val="16"/>
                <w:szCs w:val="16"/>
              </w:rPr>
              <w:t>руб./кВт</w:t>
            </w:r>
          </w:p>
        </w:tc>
        <w:tc>
          <w:tcPr>
            <w:tcW w:w="340" w:type="pct"/>
            <w:shd w:val="clear" w:color="auto" w:fill="auto"/>
            <w:noWrap/>
            <w:vAlign w:val="center"/>
            <w:hideMark/>
          </w:tcPr>
          <w:p w14:paraId="316F7A7D" w14:textId="77777777" w:rsidR="006F6248" w:rsidRPr="00C16064" w:rsidRDefault="006F6248" w:rsidP="006F6248">
            <w:pPr>
              <w:jc w:val="center"/>
              <w:rPr>
                <w:sz w:val="16"/>
                <w:szCs w:val="16"/>
              </w:rPr>
            </w:pPr>
            <w:r w:rsidRPr="00C16064">
              <w:rPr>
                <w:sz w:val="16"/>
                <w:szCs w:val="16"/>
              </w:rPr>
              <w:t>9,20</w:t>
            </w:r>
          </w:p>
        </w:tc>
        <w:tc>
          <w:tcPr>
            <w:tcW w:w="331" w:type="pct"/>
            <w:shd w:val="clear" w:color="auto" w:fill="auto"/>
            <w:noWrap/>
            <w:vAlign w:val="center"/>
            <w:hideMark/>
          </w:tcPr>
          <w:p w14:paraId="1CBACDB3" w14:textId="77777777" w:rsidR="006F6248" w:rsidRPr="00C16064" w:rsidRDefault="006F6248" w:rsidP="006F6248">
            <w:pPr>
              <w:jc w:val="center"/>
              <w:rPr>
                <w:sz w:val="16"/>
                <w:szCs w:val="16"/>
              </w:rPr>
            </w:pPr>
            <w:r w:rsidRPr="00C16064">
              <w:rPr>
                <w:sz w:val="16"/>
                <w:szCs w:val="16"/>
              </w:rPr>
              <w:t>9,15</w:t>
            </w:r>
          </w:p>
        </w:tc>
        <w:tc>
          <w:tcPr>
            <w:tcW w:w="281" w:type="pct"/>
            <w:shd w:val="clear" w:color="auto" w:fill="auto"/>
            <w:noWrap/>
            <w:vAlign w:val="center"/>
            <w:hideMark/>
          </w:tcPr>
          <w:p w14:paraId="45722006" w14:textId="77777777" w:rsidR="006F6248" w:rsidRPr="00C16064" w:rsidRDefault="006F6248" w:rsidP="006F6248">
            <w:pPr>
              <w:jc w:val="center"/>
              <w:rPr>
                <w:sz w:val="16"/>
                <w:szCs w:val="16"/>
              </w:rPr>
            </w:pPr>
            <w:r w:rsidRPr="00C16064">
              <w:rPr>
                <w:sz w:val="16"/>
                <w:szCs w:val="16"/>
              </w:rPr>
              <w:t>9,15</w:t>
            </w:r>
          </w:p>
        </w:tc>
        <w:tc>
          <w:tcPr>
            <w:tcW w:w="340" w:type="pct"/>
            <w:shd w:val="clear" w:color="auto" w:fill="auto"/>
            <w:noWrap/>
            <w:vAlign w:val="center"/>
            <w:hideMark/>
          </w:tcPr>
          <w:p w14:paraId="46435168" w14:textId="77777777" w:rsidR="006F6248" w:rsidRPr="00C16064" w:rsidRDefault="006F6248" w:rsidP="006F6248">
            <w:pPr>
              <w:jc w:val="center"/>
              <w:rPr>
                <w:sz w:val="16"/>
                <w:szCs w:val="16"/>
              </w:rPr>
            </w:pPr>
            <w:r w:rsidRPr="00C16064">
              <w:rPr>
                <w:sz w:val="16"/>
                <w:szCs w:val="16"/>
              </w:rPr>
              <w:t>9,67</w:t>
            </w:r>
          </w:p>
        </w:tc>
        <w:tc>
          <w:tcPr>
            <w:tcW w:w="281" w:type="pct"/>
            <w:shd w:val="clear" w:color="auto" w:fill="auto"/>
            <w:noWrap/>
            <w:vAlign w:val="center"/>
            <w:hideMark/>
          </w:tcPr>
          <w:p w14:paraId="1F96EAB6" w14:textId="77777777" w:rsidR="006F6248" w:rsidRPr="00C16064" w:rsidRDefault="006F6248" w:rsidP="006F6248">
            <w:pPr>
              <w:jc w:val="center"/>
              <w:rPr>
                <w:sz w:val="16"/>
                <w:szCs w:val="16"/>
              </w:rPr>
            </w:pPr>
            <w:r w:rsidRPr="00C16064">
              <w:rPr>
                <w:sz w:val="16"/>
                <w:szCs w:val="16"/>
              </w:rPr>
              <w:t>10,25</w:t>
            </w:r>
          </w:p>
        </w:tc>
        <w:tc>
          <w:tcPr>
            <w:tcW w:w="281" w:type="pct"/>
            <w:shd w:val="clear" w:color="auto" w:fill="auto"/>
            <w:noWrap/>
            <w:vAlign w:val="center"/>
            <w:hideMark/>
          </w:tcPr>
          <w:p w14:paraId="7BB6F91E" w14:textId="77777777" w:rsidR="006F6248" w:rsidRPr="00C16064" w:rsidRDefault="006F6248" w:rsidP="006F6248">
            <w:pPr>
              <w:jc w:val="center"/>
              <w:rPr>
                <w:sz w:val="16"/>
                <w:szCs w:val="16"/>
              </w:rPr>
            </w:pPr>
            <w:r w:rsidRPr="00C16064">
              <w:rPr>
                <w:sz w:val="16"/>
                <w:szCs w:val="16"/>
              </w:rPr>
              <w:t>10,15</w:t>
            </w:r>
          </w:p>
        </w:tc>
        <w:tc>
          <w:tcPr>
            <w:tcW w:w="300" w:type="pct"/>
            <w:shd w:val="clear" w:color="auto" w:fill="auto"/>
            <w:vAlign w:val="center"/>
            <w:hideMark/>
          </w:tcPr>
          <w:p w14:paraId="357FEC29" w14:textId="77777777" w:rsidR="006F6248" w:rsidRPr="00C16064" w:rsidRDefault="006F6248" w:rsidP="006F6248">
            <w:pPr>
              <w:jc w:val="center"/>
              <w:rPr>
                <w:sz w:val="16"/>
                <w:szCs w:val="16"/>
              </w:rPr>
            </w:pPr>
            <w:r w:rsidRPr="00C16064">
              <w:rPr>
                <w:sz w:val="16"/>
                <w:szCs w:val="16"/>
              </w:rPr>
              <w:t>-0,10</w:t>
            </w:r>
          </w:p>
        </w:tc>
        <w:tc>
          <w:tcPr>
            <w:tcW w:w="184" w:type="pct"/>
            <w:shd w:val="clear" w:color="auto" w:fill="auto"/>
            <w:vAlign w:val="center"/>
            <w:hideMark/>
          </w:tcPr>
          <w:p w14:paraId="0793A8E8"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46C36EC0" w14:textId="77777777" w:rsidR="006F6248" w:rsidRPr="00C16064" w:rsidRDefault="006F6248" w:rsidP="006F6248">
            <w:pPr>
              <w:jc w:val="center"/>
              <w:rPr>
                <w:sz w:val="16"/>
                <w:szCs w:val="16"/>
              </w:rPr>
            </w:pPr>
            <w:r w:rsidRPr="00C16064">
              <w:rPr>
                <w:sz w:val="16"/>
                <w:szCs w:val="16"/>
              </w:rPr>
              <w:t>105,0</w:t>
            </w:r>
          </w:p>
        </w:tc>
        <w:tc>
          <w:tcPr>
            <w:tcW w:w="281" w:type="pct"/>
            <w:shd w:val="clear" w:color="auto" w:fill="auto"/>
            <w:noWrap/>
            <w:vAlign w:val="center"/>
            <w:hideMark/>
          </w:tcPr>
          <w:p w14:paraId="527C8481" w14:textId="77777777" w:rsidR="006F6248" w:rsidRPr="00C16064" w:rsidRDefault="006F6248" w:rsidP="006F6248">
            <w:pPr>
              <w:jc w:val="center"/>
              <w:rPr>
                <w:sz w:val="16"/>
                <w:szCs w:val="16"/>
              </w:rPr>
            </w:pPr>
            <w:r w:rsidRPr="00C16064">
              <w:rPr>
                <w:sz w:val="16"/>
                <w:szCs w:val="16"/>
              </w:rPr>
              <w:t>10,75</w:t>
            </w:r>
          </w:p>
        </w:tc>
        <w:tc>
          <w:tcPr>
            <w:tcW w:w="281" w:type="pct"/>
            <w:shd w:val="clear" w:color="auto" w:fill="auto"/>
            <w:noWrap/>
            <w:vAlign w:val="center"/>
            <w:hideMark/>
          </w:tcPr>
          <w:p w14:paraId="0DF43104" w14:textId="77777777" w:rsidR="006F6248" w:rsidRPr="00C16064" w:rsidRDefault="006F6248" w:rsidP="006F6248">
            <w:pPr>
              <w:jc w:val="center"/>
              <w:rPr>
                <w:sz w:val="16"/>
                <w:szCs w:val="16"/>
              </w:rPr>
            </w:pPr>
            <w:r w:rsidRPr="00C16064">
              <w:rPr>
                <w:sz w:val="16"/>
                <w:szCs w:val="16"/>
              </w:rPr>
              <w:t>10,54</w:t>
            </w:r>
          </w:p>
        </w:tc>
        <w:tc>
          <w:tcPr>
            <w:tcW w:w="272" w:type="pct"/>
            <w:shd w:val="clear" w:color="auto" w:fill="auto"/>
            <w:vAlign w:val="center"/>
            <w:hideMark/>
          </w:tcPr>
          <w:p w14:paraId="6C092C5C" w14:textId="77777777" w:rsidR="006F6248" w:rsidRPr="00C16064" w:rsidRDefault="006F6248" w:rsidP="006F6248">
            <w:pPr>
              <w:jc w:val="center"/>
              <w:rPr>
                <w:sz w:val="16"/>
                <w:szCs w:val="16"/>
              </w:rPr>
            </w:pPr>
            <w:r w:rsidRPr="00C16064">
              <w:rPr>
                <w:sz w:val="16"/>
                <w:szCs w:val="16"/>
              </w:rPr>
              <w:t>-0,21</w:t>
            </w:r>
          </w:p>
        </w:tc>
        <w:tc>
          <w:tcPr>
            <w:tcW w:w="184" w:type="pct"/>
            <w:shd w:val="clear" w:color="auto" w:fill="auto"/>
            <w:vAlign w:val="center"/>
            <w:hideMark/>
          </w:tcPr>
          <w:p w14:paraId="36F7B152"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vAlign w:val="center"/>
            <w:hideMark/>
          </w:tcPr>
          <w:p w14:paraId="575A5FD8" w14:textId="77777777" w:rsidR="006F6248" w:rsidRPr="00C16064" w:rsidRDefault="006F6248" w:rsidP="006F6248">
            <w:pPr>
              <w:jc w:val="center"/>
              <w:rPr>
                <w:sz w:val="16"/>
                <w:szCs w:val="16"/>
              </w:rPr>
            </w:pPr>
            <w:r w:rsidRPr="00C16064">
              <w:rPr>
                <w:sz w:val="16"/>
                <w:szCs w:val="16"/>
              </w:rPr>
              <w:t>103,79</w:t>
            </w:r>
          </w:p>
        </w:tc>
      </w:tr>
      <w:tr w:rsidR="006F6248" w:rsidRPr="00C16064" w14:paraId="43315155" w14:textId="77777777" w:rsidTr="006F6248">
        <w:trPr>
          <w:trHeight w:val="285"/>
        </w:trPr>
        <w:tc>
          <w:tcPr>
            <w:tcW w:w="184" w:type="pct"/>
            <w:vMerge/>
            <w:shd w:val="clear" w:color="auto" w:fill="auto"/>
            <w:vAlign w:val="center"/>
            <w:hideMark/>
          </w:tcPr>
          <w:p w14:paraId="608030C6" w14:textId="77777777" w:rsidR="006F6248" w:rsidRPr="00C16064" w:rsidRDefault="006F6248" w:rsidP="006F6248">
            <w:pPr>
              <w:rPr>
                <w:sz w:val="16"/>
                <w:szCs w:val="16"/>
              </w:rPr>
            </w:pPr>
          </w:p>
        </w:tc>
        <w:tc>
          <w:tcPr>
            <w:tcW w:w="644" w:type="pct"/>
            <w:vMerge/>
            <w:shd w:val="clear" w:color="auto" w:fill="auto"/>
            <w:vAlign w:val="center"/>
            <w:hideMark/>
          </w:tcPr>
          <w:p w14:paraId="30DC0954" w14:textId="77777777" w:rsidR="006F6248" w:rsidRPr="00C16064" w:rsidRDefault="006F6248" w:rsidP="006F6248">
            <w:pPr>
              <w:jc w:val="both"/>
              <w:rPr>
                <w:sz w:val="16"/>
                <w:szCs w:val="16"/>
              </w:rPr>
            </w:pPr>
          </w:p>
        </w:tc>
        <w:tc>
          <w:tcPr>
            <w:tcW w:w="316" w:type="pct"/>
            <w:shd w:val="clear" w:color="auto" w:fill="auto"/>
            <w:vAlign w:val="center"/>
            <w:hideMark/>
          </w:tcPr>
          <w:p w14:paraId="045E967D"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3BBFEB03" w14:textId="77777777" w:rsidR="006F6248" w:rsidRPr="00C16064" w:rsidRDefault="006F6248" w:rsidP="006F6248">
            <w:pPr>
              <w:jc w:val="center"/>
              <w:rPr>
                <w:bCs/>
                <w:sz w:val="16"/>
                <w:szCs w:val="16"/>
              </w:rPr>
            </w:pPr>
            <w:r w:rsidRPr="00C16064">
              <w:rPr>
                <w:bCs/>
                <w:sz w:val="16"/>
                <w:szCs w:val="16"/>
              </w:rPr>
              <w:t>3 012,97</w:t>
            </w:r>
          </w:p>
        </w:tc>
        <w:tc>
          <w:tcPr>
            <w:tcW w:w="331" w:type="pct"/>
            <w:shd w:val="clear" w:color="auto" w:fill="auto"/>
            <w:noWrap/>
            <w:vAlign w:val="center"/>
            <w:hideMark/>
          </w:tcPr>
          <w:p w14:paraId="4CA7B55F" w14:textId="77777777" w:rsidR="006F6248" w:rsidRPr="00C16064" w:rsidRDefault="006F6248" w:rsidP="006F6248">
            <w:pPr>
              <w:jc w:val="center"/>
              <w:rPr>
                <w:bCs/>
                <w:sz w:val="16"/>
                <w:szCs w:val="16"/>
              </w:rPr>
            </w:pPr>
            <w:r w:rsidRPr="00C16064">
              <w:rPr>
                <w:bCs/>
                <w:sz w:val="16"/>
                <w:szCs w:val="16"/>
              </w:rPr>
              <w:t>2 900,69</w:t>
            </w:r>
          </w:p>
        </w:tc>
        <w:tc>
          <w:tcPr>
            <w:tcW w:w="281" w:type="pct"/>
            <w:shd w:val="clear" w:color="auto" w:fill="auto"/>
            <w:noWrap/>
            <w:vAlign w:val="center"/>
            <w:hideMark/>
          </w:tcPr>
          <w:p w14:paraId="58E5CAD6" w14:textId="77777777" w:rsidR="006F6248" w:rsidRPr="00C16064" w:rsidRDefault="006F6248" w:rsidP="006F6248">
            <w:pPr>
              <w:jc w:val="center"/>
              <w:rPr>
                <w:bCs/>
                <w:sz w:val="16"/>
                <w:szCs w:val="16"/>
              </w:rPr>
            </w:pPr>
            <w:r w:rsidRPr="00C16064">
              <w:rPr>
                <w:bCs/>
                <w:sz w:val="16"/>
                <w:szCs w:val="16"/>
              </w:rPr>
              <w:t>2 898,52</w:t>
            </w:r>
          </w:p>
        </w:tc>
        <w:tc>
          <w:tcPr>
            <w:tcW w:w="340" w:type="pct"/>
            <w:shd w:val="clear" w:color="auto" w:fill="auto"/>
            <w:noWrap/>
            <w:vAlign w:val="center"/>
            <w:hideMark/>
          </w:tcPr>
          <w:p w14:paraId="02A35EF8" w14:textId="77777777" w:rsidR="006F6248" w:rsidRPr="00C16064" w:rsidRDefault="006F6248" w:rsidP="006F6248">
            <w:pPr>
              <w:jc w:val="center"/>
              <w:rPr>
                <w:bCs/>
                <w:sz w:val="16"/>
                <w:szCs w:val="16"/>
              </w:rPr>
            </w:pPr>
            <w:r w:rsidRPr="00C16064">
              <w:rPr>
                <w:bCs/>
                <w:sz w:val="16"/>
                <w:szCs w:val="16"/>
              </w:rPr>
              <w:t>3 168,77</w:t>
            </w:r>
          </w:p>
        </w:tc>
        <w:tc>
          <w:tcPr>
            <w:tcW w:w="281" w:type="pct"/>
            <w:shd w:val="clear" w:color="auto" w:fill="auto"/>
            <w:noWrap/>
            <w:vAlign w:val="center"/>
            <w:hideMark/>
          </w:tcPr>
          <w:p w14:paraId="507F00CC" w14:textId="77777777" w:rsidR="006F6248" w:rsidRPr="00C16064" w:rsidRDefault="006F6248" w:rsidP="006F6248">
            <w:pPr>
              <w:jc w:val="center"/>
              <w:rPr>
                <w:bCs/>
                <w:sz w:val="16"/>
                <w:szCs w:val="16"/>
              </w:rPr>
            </w:pPr>
            <w:r w:rsidRPr="00C16064">
              <w:rPr>
                <w:bCs/>
                <w:sz w:val="16"/>
                <w:szCs w:val="16"/>
              </w:rPr>
              <w:t>3 370,30</w:t>
            </w:r>
          </w:p>
        </w:tc>
        <w:tc>
          <w:tcPr>
            <w:tcW w:w="281" w:type="pct"/>
            <w:shd w:val="clear" w:color="auto" w:fill="auto"/>
            <w:noWrap/>
            <w:vAlign w:val="center"/>
            <w:hideMark/>
          </w:tcPr>
          <w:p w14:paraId="334E6E80" w14:textId="77777777" w:rsidR="006F6248" w:rsidRPr="00C16064" w:rsidRDefault="006F6248" w:rsidP="006F6248">
            <w:pPr>
              <w:jc w:val="center"/>
              <w:rPr>
                <w:bCs/>
                <w:sz w:val="16"/>
                <w:szCs w:val="16"/>
              </w:rPr>
            </w:pPr>
            <w:r w:rsidRPr="00C16064">
              <w:rPr>
                <w:bCs/>
                <w:sz w:val="16"/>
                <w:szCs w:val="16"/>
              </w:rPr>
              <w:t>3 326,70</w:t>
            </w:r>
          </w:p>
        </w:tc>
        <w:tc>
          <w:tcPr>
            <w:tcW w:w="300" w:type="pct"/>
            <w:shd w:val="clear" w:color="auto" w:fill="auto"/>
            <w:vAlign w:val="center"/>
            <w:hideMark/>
          </w:tcPr>
          <w:p w14:paraId="62F1ED8E" w14:textId="77777777" w:rsidR="006F6248" w:rsidRPr="00C16064" w:rsidRDefault="006F6248" w:rsidP="006F6248">
            <w:pPr>
              <w:jc w:val="center"/>
              <w:rPr>
                <w:sz w:val="16"/>
                <w:szCs w:val="16"/>
              </w:rPr>
            </w:pPr>
            <w:r w:rsidRPr="00C16064">
              <w:rPr>
                <w:sz w:val="16"/>
                <w:szCs w:val="16"/>
              </w:rPr>
              <w:t>-43,60</w:t>
            </w:r>
          </w:p>
        </w:tc>
        <w:tc>
          <w:tcPr>
            <w:tcW w:w="184" w:type="pct"/>
            <w:shd w:val="clear" w:color="auto" w:fill="auto"/>
            <w:vAlign w:val="center"/>
            <w:hideMark/>
          </w:tcPr>
          <w:p w14:paraId="76333E3E" w14:textId="77777777" w:rsidR="006F6248" w:rsidRPr="00C16064" w:rsidRDefault="006F6248" w:rsidP="006F6248">
            <w:pPr>
              <w:jc w:val="center"/>
              <w:rPr>
                <w:sz w:val="16"/>
                <w:szCs w:val="16"/>
              </w:rPr>
            </w:pPr>
            <w:r w:rsidRPr="00C16064">
              <w:rPr>
                <w:sz w:val="16"/>
                <w:szCs w:val="16"/>
              </w:rPr>
              <w:t>1,29</w:t>
            </w:r>
          </w:p>
        </w:tc>
        <w:tc>
          <w:tcPr>
            <w:tcW w:w="249" w:type="pct"/>
            <w:shd w:val="clear" w:color="auto" w:fill="auto"/>
            <w:noWrap/>
            <w:vAlign w:val="center"/>
            <w:hideMark/>
          </w:tcPr>
          <w:p w14:paraId="26E7D2AD" w14:textId="77777777" w:rsidR="006F6248" w:rsidRPr="00C16064" w:rsidRDefault="006F6248" w:rsidP="006F6248">
            <w:pPr>
              <w:jc w:val="center"/>
              <w:rPr>
                <w:sz w:val="16"/>
                <w:szCs w:val="16"/>
              </w:rPr>
            </w:pPr>
            <w:r w:rsidRPr="00C16064">
              <w:rPr>
                <w:sz w:val="16"/>
                <w:szCs w:val="16"/>
              </w:rPr>
              <w:t>105,0</w:t>
            </w:r>
          </w:p>
        </w:tc>
        <w:tc>
          <w:tcPr>
            <w:tcW w:w="281" w:type="pct"/>
            <w:shd w:val="clear" w:color="auto" w:fill="auto"/>
            <w:noWrap/>
            <w:vAlign w:val="center"/>
            <w:hideMark/>
          </w:tcPr>
          <w:p w14:paraId="2689FDF5" w14:textId="77777777" w:rsidR="006F6248" w:rsidRPr="00C16064" w:rsidRDefault="006F6248" w:rsidP="006F6248">
            <w:pPr>
              <w:jc w:val="center"/>
              <w:rPr>
                <w:bCs/>
                <w:sz w:val="16"/>
                <w:szCs w:val="16"/>
              </w:rPr>
            </w:pPr>
            <w:r w:rsidRPr="00C16064">
              <w:rPr>
                <w:bCs/>
                <w:sz w:val="16"/>
                <w:szCs w:val="16"/>
              </w:rPr>
              <w:t>3 534,63</w:t>
            </w:r>
          </w:p>
        </w:tc>
        <w:tc>
          <w:tcPr>
            <w:tcW w:w="281" w:type="pct"/>
            <w:shd w:val="clear" w:color="auto" w:fill="auto"/>
            <w:noWrap/>
            <w:vAlign w:val="center"/>
            <w:hideMark/>
          </w:tcPr>
          <w:p w14:paraId="16E061F2" w14:textId="77777777" w:rsidR="006F6248" w:rsidRPr="00C16064" w:rsidRDefault="006F6248" w:rsidP="006F6248">
            <w:pPr>
              <w:jc w:val="center"/>
              <w:rPr>
                <w:bCs/>
                <w:sz w:val="16"/>
                <w:szCs w:val="16"/>
              </w:rPr>
            </w:pPr>
            <w:r w:rsidRPr="00C16064">
              <w:rPr>
                <w:bCs/>
                <w:sz w:val="16"/>
                <w:szCs w:val="16"/>
              </w:rPr>
              <w:t>3 452,71</w:t>
            </w:r>
          </w:p>
        </w:tc>
        <w:tc>
          <w:tcPr>
            <w:tcW w:w="272" w:type="pct"/>
            <w:shd w:val="clear" w:color="auto" w:fill="auto"/>
            <w:vAlign w:val="center"/>
            <w:hideMark/>
          </w:tcPr>
          <w:p w14:paraId="391A2E65" w14:textId="77777777" w:rsidR="006F6248" w:rsidRPr="00C16064" w:rsidRDefault="006F6248" w:rsidP="006F6248">
            <w:pPr>
              <w:jc w:val="center"/>
              <w:rPr>
                <w:sz w:val="16"/>
                <w:szCs w:val="16"/>
              </w:rPr>
            </w:pPr>
            <w:r w:rsidRPr="00C16064">
              <w:rPr>
                <w:sz w:val="16"/>
                <w:szCs w:val="16"/>
              </w:rPr>
              <w:t>-81,92</w:t>
            </w:r>
          </w:p>
        </w:tc>
        <w:tc>
          <w:tcPr>
            <w:tcW w:w="184" w:type="pct"/>
            <w:shd w:val="clear" w:color="auto" w:fill="auto"/>
            <w:vAlign w:val="center"/>
            <w:hideMark/>
          </w:tcPr>
          <w:p w14:paraId="3C72BC59" w14:textId="77777777" w:rsidR="006F6248" w:rsidRPr="00C16064" w:rsidRDefault="006F6248" w:rsidP="006F6248">
            <w:pPr>
              <w:jc w:val="center"/>
              <w:rPr>
                <w:sz w:val="16"/>
                <w:szCs w:val="16"/>
              </w:rPr>
            </w:pPr>
            <w:r w:rsidRPr="00C16064">
              <w:rPr>
                <w:sz w:val="16"/>
                <w:szCs w:val="16"/>
              </w:rPr>
              <w:t>2,32</w:t>
            </w:r>
          </w:p>
        </w:tc>
        <w:tc>
          <w:tcPr>
            <w:tcW w:w="249" w:type="pct"/>
            <w:shd w:val="clear" w:color="auto" w:fill="auto"/>
            <w:vAlign w:val="center"/>
            <w:hideMark/>
          </w:tcPr>
          <w:p w14:paraId="18B06C24" w14:textId="77777777" w:rsidR="006F6248" w:rsidRPr="00C16064" w:rsidRDefault="006F6248" w:rsidP="006F6248">
            <w:pPr>
              <w:jc w:val="center"/>
              <w:rPr>
                <w:sz w:val="16"/>
                <w:szCs w:val="16"/>
              </w:rPr>
            </w:pPr>
            <w:r w:rsidRPr="00C16064">
              <w:rPr>
                <w:sz w:val="16"/>
                <w:szCs w:val="16"/>
              </w:rPr>
              <w:t>103,79</w:t>
            </w:r>
          </w:p>
        </w:tc>
      </w:tr>
      <w:tr w:rsidR="006F6248" w:rsidRPr="00C16064" w14:paraId="3677B953" w14:textId="77777777" w:rsidTr="006F6248">
        <w:trPr>
          <w:trHeight w:val="285"/>
        </w:trPr>
        <w:tc>
          <w:tcPr>
            <w:tcW w:w="184" w:type="pct"/>
            <w:vMerge w:val="restart"/>
            <w:shd w:val="clear" w:color="auto" w:fill="auto"/>
            <w:vAlign w:val="center"/>
            <w:hideMark/>
          </w:tcPr>
          <w:p w14:paraId="560A02D1"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591AFD11" w14:textId="77777777" w:rsidR="006F6248" w:rsidRPr="00C16064" w:rsidRDefault="006F6248" w:rsidP="006F6248">
            <w:pPr>
              <w:jc w:val="both"/>
              <w:rPr>
                <w:bCs/>
                <w:sz w:val="16"/>
                <w:szCs w:val="16"/>
              </w:rPr>
            </w:pPr>
            <w:r w:rsidRPr="00C16064">
              <w:rPr>
                <w:bCs/>
                <w:sz w:val="16"/>
                <w:szCs w:val="16"/>
              </w:rPr>
              <w:t>по уровню НН количество</w:t>
            </w:r>
          </w:p>
        </w:tc>
        <w:tc>
          <w:tcPr>
            <w:tcW w:w="316" w:type="pct"/>
            <w:shd w:val="clear" w:color="auto" w:fill="auto"/>
            <w:vAlign w:val="center"/>
            <w:hideMark/>
          </w:tcPr>
          <w:p w14:paraId="7B6B59A7" w14:textId="77777777" w:rsidR="006F6248" w:rsidRPr="00C16064" w:rsidRDefault="006F6248" w:rsidP="006F6248">
            <w:pPr>
              <w:jc w:val="center"/>
              <w:rPr>
                <w:sz w:val="16"/>
                <w:szCs w:val="16"/>
              </w:rPr>
            </w:pPr>
            <w:r w:rsidRPr="00C16064">
              <w:rPr>
                <w:sz w:val="16"/>
                <w:szCs w:val="16"/>
              </w:rPr>
              <w:t>тыс</w:t>
            </w:r>
            <w:proofErr w:type="gramStart"/>
            <w:r w:rsidRPr="00C16064">
              <w:rPr>
                <w:sz w:val="16"/>
                <w:szCs w:val="16"/>
              </w:rPr>
              <w:t>.к</w:t>
            </w:r>
            <w:proofErr w:type="gramEnd"/>
            <w:r w:rsidRPr="00C16064">
              <w:rPr>
                <w:sz w:val="16"/>
                <w:szCs w:val="16"/>
              </w:rPr>
              <w:t>Вт.ч</w:t>
            </w:r>
          </w:p>
        </w:tc>
        <w:tc>
          <w:tcPr>
            <w:tcW w:w="340" w:type="pct"/>
            <w:shd w:val="clear" w:color="auto" w:fill="auto"/>
            <w:noWrap/>
            <w:vAlign w:val="center"/>
            <w:hideMark/>
          </w:tcPr>
          <w:p w14:paraId="605B4BC2" w14:textId="77777777" w:rsidR="006F6248" w:rsidRPr="00C16064" w:rsidRDefault="006F6248" w:rsidP="006F6248">
            <w:pPr>
              <w:jc w:val="center"/>
              <w:rPr>
                <w:sz w:val="16"/>
                <w:szCs w:val="16"/>
              </w:rPr>
            </w:pPr>
            <w:r w:rsidRPr="00C16064">
              <w:rPr>
                <w:sz w:val="16"/>
                <w:szCs w:val="16"/>
              </w:rPr>
              <w:t>153,64</w:t>
            </w:r>
          </w:p>
        </w:tc>
        <w:tc>
          <w:tcPr>
            <w:tcW w:w="331" w:type="pct"/>
            <w:shd w:val="clear" w:color="auto" w:fill="auto"/>
            <w:noWrap/>
            <w:vAlign w:val="center"/>
            <w:hideMark/>
          </w:tcPr>
          <w:p w14:paraId="2976477E" w14:textId="77777777" w:rsidR="006F6248" w:rsidRPr="00C16064" w:rsidRDefault="006F6248" w:rsidP="006F6248">
            <w:pPr>
              <w:jc w:val="center"/>
              <w:rPr>
                <w:sz w:val="16"/>
                <w:szCs w:val="16"/>
              </w:rPr>
            </w:pPr>
            <w:r w:rsidRPr="00C16064">
              <w:rPr>
                <w:sz w:val="16"/>
                <w:szCs w:val="16"/>
              </w:rPr>
              <w:t>158,98</w:t>
            </w:r>
          </w:p>
        </w:tc>
        <w:tc>
          <w:tcPr>
            <w:tcW w:w="281" w:type="pct"/>
            <w:shd w:val="clear" w:color="auto" w:fill="auto"/>
            <w:noWrap/>
            <w:vAlign w:val="center"/>
            <w:hideMark/>
          </w:tcPr>
          <w:p w14:paraId="39A16379" w14:textId="77777777" w:rsidR="006F6248" w:rsidRPr="00C16064" w:rsidRDefault="006F6248" w:rsidP="006F6248">
            <w:pPr>
              <w:jc w:val="center"/>
              <w:rPr>
                <w:sz w:val="16"/>
                <w:szCs w:val="16"/>
              </w:rPr>
            </w:pPr>
            <w:r w:rsidRPr="00C16064">
              <w:rPr>
                <w:sz w:val="16"/>
                <w:szCs w:val="16"/>
              </w:rPr>
              <w:t>157,05</w:t>
            </w:r>
          </w:p>
        </w:tc>
        <w:tc>
          <w:tcPr>
            <w:tcW w:w="340" w:type="pct"/>
            <w:shd w:val="clear" w:color="auto" w:fill="auto"/>
            <w:noWrap/>
            <w:vAlign w:val="center"/>
            <w:hideMark/>
          </w:tcPr>
          <w:p w14:paraId="7F71E35B" w14:textId="77777777" w:rsidR="006F6248" w:rsidRPr="00C16064" w:rsidRDefault="006F6248" w:rsidP="006F6248">
            <w:pPr>
              <w:jc w:val="center"/>
              <w:rPr>
                <w:sz w:val="16"/>
                <w:szCs w:val="16"/>
              </w:rPr>
            </w:pPr>
            <w:r w:rsidRPr="00C16064">
              <w:rPr>
                <w:sz w:val="16"/>
                <w:szCs w:val="16"/>
              </w:rPr>
              <w:t>158,77</w:t>
            </w:r>
          </w:p>
        </w:tc>
        <w:tc>
          <w:tcPr>
            <w:tcW w:w="281" w:type="pct"/>
            <w:shd w:val="clear" w:color="auto" w:fill="auto"/>
            <w:noWrap/>
            <w:vAlign w:val="center"/>
            <w:hideMark/>
          </w:tcPr>
          <w:p w14:paraId="4F2C286C" w14:textId="77777777" w:rsidR="006F6248" w:rsidRPr="00C16064" w:rsidRDefault="006F6248" w:rsidP="006F6248">
            <w:pPr>
              <w:jc w:val="center"/>
              <w:rPr>
                <w:sz w:val="16"/>
                <w:szCs w:val="16"/>
              </w:rPr>
            </w:pPr>
            <w:r w:rsidRPr="00C16064">
              <w:rPr>
                <w:sz w:val="16"/>
                <w:szCs w:val="16"/>
              </w:rPr>
              <w:t>163,85</w:t>
            </w:r>
          </w:p>
        </w:tc>
        <w:tc>
          <w:tcPr>
            <w:tcW w:w="281" w:type="pct"/>
            <w:shd w:val="clear" w:color="auto" w:fill="auto"/>
            <w:noWrap/>
            <w:vAlign w:val="center"/>
            <w:hideMark/>
          </w:tcPr>
          <w:p w14:paraId="6C179591" w14:textId="77777777" w:rsidR="006F6248" w:rsidRPr="00C16064" w:rsidRDefault="006F6248" w:rsidP="006F6248">
            <w:pPr>
              <w:jc w:val="center"/>
              <w:rPr>
                <w:sz w:val="16"/>
                <w:szCs w:val="16"/>
              </w:rPr>
            </w:pPr>
            <w:r w:rsidRPr="00C16064">
              <w:rPr>
                <w:sz w:val="16"/>
                <w:szCs w:val="16"/>
              </w:rPr>
              <w:t>162,33</w:t>
            </w:r>
          </w:p>
        </w:tc>
        <w:tc>
          <w:tcPr>
            <w:tcW w:w="300" w:type="pct"/>
            <w:shd w:val="clear" w:color="auto" w:fill="auto"/>
            <w:vAlign w:val="center"/>
            <w:hideMark/>
          </w:tcPr>
          <w:p w14:paraId="5FD1CFD0"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0F1E4D62"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188B74E2" w14:textId="77777777" w:rsidR="006F6248" w:rsidRPr="00C16064" w:rsidRDefault="006F6248" w:rsidP="006F6248">
            <w:pPr>
              <w:jc w:val="center"/>
              <w:rPr>
                <w:sz w:val="16"/>
                <w:szCs w:val="16"/>
              </w:rPr>
            </w:pPr>
            <w:r w:rsidRPr="00C16064">
              <w:rPr>
                <w:sz w:val="16"/>
                <w:szCs w:val="16"/>
              </w:rPr>
              <w:t>102,2</w:t>
            </w:r>
          </w:p>
        </w:tc>
        <w:tc>
          <w:tcPr>
            <w:tcW w:w="281" w:type="pct"/>
            <w:shd w:val="clear" w:color="auto" w:fill="auto"/>
            <w:noWrap/>
            <w:vAlign w:val="center"/>
            <w:hideMark/>
          </w:tcPr>
          <w:p w14:paraId="390FB222" w14:textId="77777777" w:rsidR="006F6248" w:rsidRPr="00C16064" w:rsidRDefault="006F6248" w:rsidP="006F6248">
            <w:pPr>
              <w:jc w:val="center"/>
              <w:rPr>
                <w:sz w:val="16"/>
                <w:szCs w:val="16"/>
              </w:rPr>
            </w:pPr>
            <w:r w:rsidRPr="00C16064">
              <w:rPr>
                <w:sz w:val="16"/>
                <w:szCs w:val="16"/>
              </w:rPr>
              <w:t>163,85</w:t>
            </w:r>
          </w:p>
        </w:tc>
        <w:tc>
          <w:tcPr>
            <w:tcW w:w="281" w:type="pct"/>
            <w:shd w:val="clear" w:color="auto" w:fill="auto"/>
            <w:noWrap/>
            <w:vAlign w:val="center"/>
            <w:hideMark/>
          </w:tcPr>
          <w:p w14:paraId="2A318663" w14:textId="77777777" w:rsidR="006F6248" w:rsidRPr="00C16064" w:rsidRDefault="006F6248" w:rsidP="006F6248">
            <w:pPr>
              <w:jc w:val="center"/>
              <w:rPr>
                <w:sz w:val="16"/>
                <w:szCs w:val="16"/>
              </w:rPr>
            </w:pPr>
            <w:r w:rsidRPr="00C16064">
              <w:rPr>
                <w:sz w:val="16"/>
                <w:szCs w:val="16"/>
              </w:rPr>
              <w:t>162,33</w:t>
            </w:r>
          </w:p>
        </w:tc>
        <w:tc>
          <w:tcPr>
            <w:tcW w:w="272" w:type="pct"/>
            <w:shd w:val="clear" w:color="auto" w:fill="auto"/>
            <w:vAlign w:val="center"/>
            <w:hideMark/>
          </w:tcPr>
          <w:p w14:paraId="48FD5B1B"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A9CFE2A"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33CF658E" w14:textId="77777777" w:rsidR="006F6248" w:rsidRPr="00C16064" w:rsidRDefault="006F6248" w:rsidP="006F6248">
            <w:pPr>
              <w:rPr>
                <w:sz w:val="16"/>
                <w:szCs w:val="16"/>
              </w:rPr>
            </w:pPr>
            <w:r w:rsidRPr="00C16064">
              <w:rPr>
                <w:sz w:val="16"/>
                <w:szCs w:val="16"/>
              </w:rPr>
              <w:t> </w:t>
            </w:r>
          </w:p>
        </w:tc>
      </w:tr>
      <w:tr w:rsidR="006F6248" w:rsidRPr="00C16064" w14:paraId="5926677B" w14:textId="77777777" w:rsidTr="006F6248">
        <w:trPr>
          <w:trHeight w:val="255"/>
        </w:trPr>
        <w:tc>
          <w:tcPr>
            <w:tcW w:w="184" w:type="pct"/>
            <w:vMerge/>
            <w:shd w:val="clear" w:color="auto" w:fill="auto"/>
            <w:vAlign w:val="center"/>
            <w:hideMark/>
          </w:tcPr>
          <w:p w14:paraId="2A0D7C98" w14:textId="77777777" w:rsidR="006F6248" w:rsidRPr="00C16064" w:rsidRDefault="006F6248" w:rsidP="006F6248">
            <w:pPr>
              <w:rPr>
                <w:sz w:val="16"/>
                <w:szCs w:val="16"/>
              </w:rPr>
            </w:pPr>
          </w:p>
        </w:tc>
        <w:tc>
          <w:tcPr>
            <w:tcW w:w="644" w:type="pct"/>
            <w:shd w:val="clear" w:color="auto" w:fill="auto"/>
            <w:vAlign w:val="center"/>
            <w:hideMark/>
          </w:tcPr>
          <w:p w14:paraId="6271AC15" w14:textId="77777777" w:rsidR="006F6248" w:rsidRPr="00C16064" w:rsidRDefault="006F6248" w:rsidP="006F6248">
            <w:pPr>
              <w:jc w:val="both"/>
              <w:rPr>
                <w:sz w:val="16"/>
                <w:szCs w:val="16"/>
              </w:rPr>
            </w:pPr>
            <w:r w:rsidRPr="00C16064">
              <w:rPr>
                <w:sz w:val="16"/>
                <w:szCs w:val="16"/>
              </w:rPr>
              <w:t>тариф НН</w:t>
            </w:r>
          </w:p>
        </w:tc>
        <w:tc>
          <w:tcPr>
            <w:tcW w:w="316" w:type="pct"/>
            <w:shd w:val="clear" w:color="auto" w:fill="auto"/>
            <w:vAlign w:val="center"/>
            <w:hideMark/>
          </w:tcPr>
          <w:p w14:paraId="3DE38BCE" w14:textId="77777777" w:rsidR="006F6248" w:rsidRPr="00C16064" w:rsidRDefault="006F6248" w:rsidP="006F6248">
            <w:pPr>
              <w:jc w:val="center"/>
              <w:rPr>
                <w:sz w:val="16"/>
                <w:szCs w:val="16"/>
              </w:rPr>
            </w:pPr>
            <w:r w:rsidRPr="00C16064">
              <w:rPr>
                <w:sz w:val="16"/>
                <w:szCs w:val="16"/>
              </w:rPr>
              <w:t>руб./кВт</w:t>
            </w:r>
          </w:p>
        </w:tc>
        <w:tc>
          <w:tcPr>
            <w:tcW w:w="340" w:type="pct"/>
            <w:shd w:val="clear" w:color="auto" w:fill="auto"/>
            <w:noWrap/>
            <w:vAlign w:val="center"/>
            <w:hideMark/>
          </w:tcPr>
          <w:p w14:paraId="5D772012" w14:textId="77777777" w:rsidR="006F6248" w:rsidRPr="00C16064" w:rsidRDefault="006F6248" w:rsidP="006F6248">
            <w:pPr>
              <w:jc w:val="center"/>
              <w:rPr>
                <w:sz w:val="16"/>
                <w:szCs w:val="16"/>
              </w:rPr>
            </w:pPr>
            <w:r w:rsidRPr="00C16064">
              <w:rPr>
                <w:sz w:val="16"/>
                <w:szCs w:val="16"/>
              </w:rPr>
              <w:t>9,97</w:t>
            </w:r>
          </w:p>
        </w:tc>
        <w:tc>
          <w:tcPr>
            <w:tcW w:w="331" w:type="pct"/>
            <w:shd w:val="clear" w:color="auto" w:fill="auto"/>
            <w:noWrap/>
            <w:vAlign w:val="center"/>
            <w:hideMark/>
          </w:tcPr>
          <w:p w14:paraId="3E164242" w14:textId="77777777" w:rsidR="006F6248" w:rsidRPr="00C16064" w:rsidRDefault="006F6248" w:rsidP="006F6248">
            <w:pPr>
              <w:jc w:val="center"/>
              <w:rPr>
                <w:sz w:val="16"/>
                <w:szCs w:val="16"/>
              </w:rPr>
            </w:pPr>
            <w:r w:rsidRPr="00C16064">
              <w:rPr>
                <w:sz w:val="16"/>
                <w:szCs w:val="16"/>
              </w:rPr>
              <w:t>9,87</w:t>
            </w:r>
          </w:p>
        </w:tc>
        <w:tc>
          <w:tcPr>
            <w:tcW w:w="281" w:type="pct"/>
            <w:shd w:val="clear" w:color="auto" w:fill="auto"/>
            <w:noWrap/>
            <w:vAlign w:val="center"/>
            <w:hideMark/>
          </w:tcPr>
          <w:p w14:paraId="76F8B125" w14:textId="77777777" w:rsidR="006F6248" w:rsidRPr="00C16064" w:rsidRDefault="006F6248" w:rsidP="006F6248">
            <w:pPr>
              <w:jc w:val="center"/>
              <w:rPr>
                <w:sz w:val="16"/>
                <w:szCs w:val="16"/>
              </w:rPr>
            </w:pPr>
            <w:r w:rsidRPr="00C16064">
              <w:rPr>
                <w:sz w:val="16"/>
                <w:szCs w:val="16"/>
              </w:rPr>
              <w:t>9,87</w:t>
            </w:r>
          </w:p>
        </w:tc>
        <w:tc>
          <w:tcPr>
            <w:tcW w:w="340" w:type="pct"/>
            <w:shd w:val="clear" w:color="auto" w:fill="auto"/>
            <w:noWrap/>
            <w:vAlign w:val="center"/>
            <w:hideMark/>
          </w:tcPr>
          <w:p w14:paraId="3DB0CA1C" w14:textId="77777777" w:rsidR="006F6248" w:rsidRPr="00C16064" w:rsidRDefault="006F6248" w:rsidP="006F6248">
            <w:pPr>
              <w:jc w:val="center"/>
              <w:rPr>
                <w:sz w:val="16"/>
                <w:szCs w:val="16"/>
              </w:rPr>
            </w:pPr>
            <w:r w:rsidRPr="00C16064">
              <w:rPr>
                <w:sz w:val="16"/>
                <w:szCs w:val="16"/>
              </w:rPr>
              <w:t>10,44</w:t>
            </w:r>
          </w:p>
        </w:tc>
        <w:tc>
          <w:tcPr>
            <w:tcW w:w="281" w:type="pct"/>
            <w:shd w:val="clear" w:color="auto" w:fill="auto"/>
            <w:noWrap/>
            <w:vAlign w:val="center"/>
            <w:hideMark/>
          </w:tcPr>
          <w:p w14:paraId="42465CC7" w14:textId="77777777" w:rsidR="006F6248" w:rsidRPr="00C16064" w:rsidRDefault="006F6248" w:rsidP="006F6248">
            <w:pPr>
              <w:jc w:val="center"/>
              <w:rPr>
                <w:sz w:val="16"/>
                <w:szCs w:val="16"/>
              </w:rPr>
            </w:pPr>
            <w:r w:rsidRPr="00C16064">
              <w:rPr>
                <w:sz w:val="16"/>
                <w:szCs w:val="16"/>
              </w:rPr>
              <w:t>11,00</w:t>
            </w:r>
          </w:p>
        </w:tc>
        <w:tc>
          <w:tcPr>
            <w:tcW w:w="281" w:type="pct"/>
            <w:shd w:val="clear" w:color="auto" w:fill="auto"/>
            <w:noWrap/>
            <w:vAlign w:val="center"/>
            <w:hideMark/>
          </w:tcPr>
          <w:p w14:paraId="20621882" w14:textId="77777777" w:rsidR="006F6248" w:rsidRPr="00C16064" w:rsidRDefault="006F6248" w:rsidP="006F6248">
            <w:pPr>
              <w:jc w:val="center"/>
              <w:rPr>
                <w:sz w:val="16"/>
                <w:szCs w:val="16"/>
              </w:rPr>
            </w:pPr>
            <w:r w:rsidRPr="00C16064">
              <w:rPr>
                <w:sz w:val="16"/>
                <w:szCs w:val="16"/>
              </w:rPr>
              <w:t>10,96</w:t>
            </w:r>
          </w:p>
        </w:tc>
        <w:tc>
          <w:tcPr>
            <w:tcW w:w="300" w:type="pct"/>
            <w:shd w:val="clear" w:color="auto" w:fill="auto"/>
            <w:vAlign w:val="center"/>
            <w:hideMark/>
          </w:tcPr>
          <w:p w14:paraId="6E530160" w14:textId="77777777" w:rsidR="006F6248" w:rsidRPr="00C16064" w:rsidRDefault="006F6248" w:rsidP="006F6248">
            <w:pPr>
              <w:jc w:val="center"/>
              <w:rPr>
                <w:sz w:val="16"/>
                <w:szCs w:val="16"/>
              </w:rPr>
            </w:pPr>
            <w:r w:rsidRPr="00C16064">
              <w:rPr>
                <w:sz w:val="16"/>
                <w:szCs w:val="16"/>
              </w:rPr>
              <w:t>-0,04</w:t>
            </w:r>
          </w:p>
        </w:tc>
        <w:tc>
          <w:tcPr>
            <w:tcW w:w="184" w:type="pct"/>
            <w:shd w:val="clear" w:color="auto" w:fill="auto"/>
            <w:vAlign w:val="center"/>
            <w:hideMark/>
          </w:tcPr>
          <w:p w14:paraId="0168AB07"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2775D56E" w14:textId="77777777" w:rsidR="006F6248" w:rsidRPr="00C16064" w:rsidRDefault="006F6248" w:rsidP="006F6248">
            <w:pPr>
              <w:jc w:val="center"/>
              <w:rPr>
                <w:sz w:val="16"/>
                <w:szCs w:val="16"/>
              </w:rPr>
            </w:pPr>
            <w:r w:rsidRPr="00C16064">
              <w:rPr>
                <w:sz w:val="16"/>
                <w:szCs w:val="16"/>
              </w:rPr>
              <w:t>105,0</w:t>
            </w:r>
          </w:p>
        </w:tc>
        <w:tc>
          <w:tcPr>
            <w:tcW w:w="281" w:type="pct"/>
            <w:shd w:val="clear" w:color="auto" w:fill="auto"/>
            <w:noWrap/>
            <w:vAlign w:val="center"/>
            <w:hideMark/>
          </w:tcPr>
          <w:p w14:paraId="6E89A50A" w14:textId="77777777" w:rsidR="006F6248" w:rsidRPr="00C16064" w:rsidRDefault="006F6248" w:rsidP="006F6248">
            <w:pPr>
              <w:jc w:val="center"/>
              <w:rPr>
                <w:sz w:val="16"/>
                <w:szCs w:val="16"/>
              </w:rPr>
            </w:pPr>
            <w:r w:rsidRPr="00C16064">
              <w:rPr>
                <w:sz w:val="16"/>
                <w:szCs w:val="16"/>
              </w:rPr>
              <w:t>11,60</w:t>
            </w:r>
          </w:p>
        </w:tc>
        <w:tc>
          <w:tcPr>
            <w:tcW w:w="281" w:type="pct"/>
            <w:shd w:val="clear" w:color="auto" w:fill="auto"/>
            <w:noWrap/>
            <w:vAlign w:val="center"/>
            <w:hideMark/>
          </w:tcPr>
          <w:p w14:paraId="318D724C" w14:textId="77777777" w:rsidR="006F6248" w:rsidRPr="00C16064" w:rsidRDefault="006F6248" w:rsidP="006F6248">
            <w:pPr>
              <w:jc w:val="center"/>
              <w:rPr>
                <w:sz w:val="16"/>
                <w:szCs w:val="16"/>
              </w:rPr>
            </w:pPr>
            <w:r w:rsidRPr="00C16064">
              <w:rPr>
                <w:sz w:val="16"/>
                <w:szCs w:val="16"/>
              </w:rPr>
              <w:t>11,37</w:t>
            </w:r>
          </w:p>
        </w:tc>
        <w:tc>
          <w:tcPr>
            <w:tcW w:w="272" w:type="pct"/>
            <w:shd w:val="clear" w:color="auto" w:fill="auto"/>
            <w:vAlign w:val="center"/>
            <w:hideMark/>
          </w:tcPr>
          <w:p w14:paraId="1A66A102" w14:textId="77777777" w:rsidR="006F6248" w:rsidRPr="00C16064" w:rsidRDefault="006F6248" w:rsidP="006F6248">
            <w:pPr>
              <w:jc w:val="center"/>
              <w:rPr>
                <w:sz w:val="16"/>
                <w:szCs w:val="16"/>
              </w:rPr>
            </w:pPr>
            <w:r w:rsidRPr="00C16064">
              <w:rPr>
                <w:sz w:val="16"/>
                <w:szCs w:val="16"/>
              </w:rPr>
              <w:t>-0,23</w:t>
            </w:r>
          </w:p>
        </w:tc>
        <w:tc>
          <w:tcPr>
            <w:tcW w:w="184" w:type="pct"/>
            <w:shd w:val="clear" w:color="auto" w:fill="auto"/>
            <w:vAlign w:val="center"/>
            <w:hideMark/>
          </w:tcPr>
          <w:p w14:paraId="6E3B8392"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7C335A91" w14:textId="77777777" w:rsidR="006F6248" w:rsidRPr="00C16064" w:rsidRDefault="006F6248" w:rsidP="006F6248">
            <w:pPr>
              <w:jc w:val="center"/>
              <w:rPr>
                <w:i/>
                <w:iCs/>
                <w:sz w:val="16"/>
                <w:szCs w:val="16"/>
              </w:rPr>
            </w:pPr>
            <w:r w:rsidRPr="00C16064">
              <w:rPr>
                <w:i/>
                <w:iCs/>
                <w:sz w:val="16"/>
                <w:szCs w:val="16"/>
              </w:rPr>
              <w:t>103,73</w:t>
            </w:r>
          </w:p>
        </w:tc>
      </w:tr>
      <w:tr w:rsidR="006F6248" w:rsidRPr="00C16064" w14:paraId="64061B4A" w14:textId="77777777" w:rsidTr="006F6248">
        <w:trPr>
          <w:trHeight w:val="255"/>
        </w:trPr>
        <w:tc>
          <w:tcPr>
            <w:tcW w:w="184" w:type="pct"/>
            <w:vMerge/>
            <w:shd w:val="clear" w:color="auto" w:fill="auto"/>
            <w:vAlign w:val="center"/>
            <w:hideMark/>
          </w:tcPr>
          <w:p w14:paraId="315CCECC" w14:textId="77777777" w:rsidR="006F6248" w:rsidRPr="00C16064" w:rsidRDefault="006F6248" w:rsidP="006F6248">
            <w:pPr>
              <w:rPr>
                <w:sz w:val="16"/>
                <w:szCs w:val="16"/>
              </w:rPr>
            </w:pPr>
          </w:p>
        </w:tc>
        <w:tc>
          <w:tcPr>
            <w:tcW w:w="644" w:type="pct"/>
            <w:shd w:val="clear" w:color="auto" w:fill="auto"/>
            <w:vAlign w:val="center"/>
            <w:hideMark/>
          </w:tcPr>
          <w:p w14:paraId="50763E47" w14:textId="77777777" w:rsidR="006F6248" w:rsidRPr="00C16064" w:rsidRDefault="006F6248" w:rsidP="006F6248">
            <w:pPr>
              <w:jc w:val="both"/>
              <w:rPr>
                <w:sz w:val="16"/>
                <w:szCs w:val="16"/>
              </w:rPr>
            </w:pPr>
            <w:r w:rsidRPr="00C16064">
              <w:rPr>
                <w:sz w:val="16"/>
                <w:szCs w:val="16"/>
              </w:rPr>
              <w:t>сумма</w:t>
            </w:r>
          </w:p>
        </w:tc>
        <w:tc>
          <w:tcPr>
            <w:tcW w:w="316" w:type="pct"/>
            <w:shd w:val="clear" w:color="auto" w:fill="auto"/>
            <w:vAlign w:val="center"/>
            <w:hideMark/>
          </w:tcPr>
          <w:p w14:paraId="633FFF49"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29317707" w14:textId="77777777" w:rsidR="006F6248" w:rsidRPr="00C16064" w:rsidRDefault="006F6248" w:rsidP="006F6248">
            <w:pPr>
              <w:jc w:val="center"/>
              <w:rPr>
                <w:sz w:val="16"/>
                <w:szCs w:val="16"/>
              </w:rPr>
            </w:pPr>
            <w:r w:rsidRPr="00C16064">
              <w:rPr>
                <w:sz w:val="16"/>
                <w:szCs w:val="16"/>
              </w:rPr>
              <w:t>1 531,14</w:t>
            </w:r>
          </w:p>
        </w:tc>
        <w:tc>
          <w:tcPr>
            <w:tcW w:w="331" w:type="pct"/>
            <w:shd w:val="clear" w:color="auto" w:fill="auto"/>
            <w:noWrap/>
            <w:vAlign w:val="center"/>
            <w:hideMark/>
          </w:tcPr>
          <w:p w14:paraId="69B00369" w14:textId="77777777" w:rsidR="006F6248" w:rsidRPr="00C16064" w:rsidRDefault="006F6248" w:rsidP="006F6248">
            <w:pPr>
              <w:jc w:val="center"/>
              <w:rPr>
                <w:sz w:val="16"/>
                <w:szCs w:val="16"/>
              </w:rPr>
            </w:pPr>
            <w:r w:rsidRPr="00C16064">
              <w:rPr>
                <w:sz w:val="16"/>
                <w:szCs w:val="16"/>
              </w:rPr>
              <w:t>1 568,63</w:t>
            </w:r>
          </w:p>
        </w:tc>
        <w:tc>
          <w:tcPr>
            <w:tcW w:w="281" w:type="pct"/>
            <w:shd w:val="clear" w:color="auto" w:fill="auto"/>
            <w:noWrap/>
            <w:vAlign w:val="center"/>
            <w:hideMark/>
          </w:tcPr>
          <w:p w14:paraId="207FB202" w14:textId="77777777" w:rsidR="006F6248" w:rsidRPr="00C16064" w:rsidRDefault="006F6248" w:rsidP="006F6248">
            <w:pPr>
              <w:jc w:val="center"/>
              <w:rPr>
                <w:sz w:val="16"/>
                <w:szCs w:val="16"/>
              </w:rPr>
            </w:pPr>
            <w:r w:rsidRPr="00C16064">
              <w:rPr>
                <w:sz w:val="16"/>
                <w:szCs w:val="16"/>
              </w:rPr>
              <w:t>1 550,09</w:t>
            </w:r>
          </w:p>
        </w:tc>
        <w:tc>
          <w:tcPr>
            <w:tcW w:w="340" w:type="pct"/>
            <w:shd w:val="clear" w:color="auto" w:fill="auto"/>
            <w:noWrap/>
            <w:vAlign w:val="center"/>
            <w:hideMark/>
          </w:tcPr>
          <w:p w14:paraId="5DDCA88D" w14:textId="77777777" w:rsidR="006F6248" w:rsidRPr="00C16064" w:rsidRDefault="006F6248" w:rsidP="006F6248">
            <w:pPr>
              <w:jc w:val="center"/>
              <w:rPr>
                <w:sz w:val="16"/>
                <w:szCs w:val="16"/>
              </w:rPr>
            </w:pPr>
            <w:r w:rsidRPr="00C16064">
              <w:rPr>
                <w:sz w:val="16"/>
                <w:szCs w:val="16"/>
              </w:rPr>
              <w:t>1 657,78</w:t>
            </w:r>
          </w:p>
        </w:tc>
        <w:tc>
          <w:tcPr>
            <w:tcW w:w="281" w:type="pct"/>
            <w:shd w:val="clear" w:color="auto" w:fill="auto"/>
            <w:noWrap/>
            <w:vAlign w:val="center"/>
            <w:hideMark/>
          </w:tcPr>
          <w:p w14:paraId="753B2168" w14:textId="77777777" w:rsidR="006F6248" w:rsidRPr="00C16064" w:rsidRDefault="006F6248" w:rsidP="006F6248">
            <w:pPr>
              <w:jc w:val="center"/>
              <w:rPr>
                <w:sz w:val="16"/>
                <w:szCs w:val="16"/>
              </w:rPr>
            </w:pPr>
            <w:r w:rsidRPr="00C16064">
              <w:rPr>
                <w:sz w:val="16"/>
                <w:szCs w:val="16"/>
              </w:rPr>
              <w:t>1 802,32</w:t>
            </w:r>
          </w:p>
        </w:tc>
        <w:tc>
          <w:tcPr>
            <w:tcW w:w="281" w:type="pct"/>
            <w:shd w:val="clear" w:color="auto" w:fill="auto"/>
            <w:noWrap/>
            <w:vAlign w:val="center"/>
            <w:hideMark/>
          </w:tcPr>
          <w:p w14:paraId="787D7A1B" w14:textId="77777777" w:rsidR="006F6248" w:rsidRPr="00C16064" w:rsidRDefault="006F6248" w:rsidP="006F6248">
            <w:pPr>
              <w:jc w:val="center"/>
              <w:rPr>
                <w:sz w:val="16"/>
                <w:szCs w:val="16"/>
              </w:rPr>
            </w:pPr>
            <w:r w:rsidRPr="00C16064">
              <w:rPr>
                <w:sz w:val="16"/>
                <w:szCs w:val="16"/>
              </w:rPr>
              <w:t>1 779,95</w:t>
            </w:r>
          </w:p>
        </w:tc>
        <w:tc>
          <w:tcPr>
            <w:tcW w:w="300" w:type="pct"/>
            <w:shd w:val="clear" w:color="auto" w:fill="auto"/>
            <w:vAlign w:val="center"/>
            <w:hideMark/>
          </w:tcPr>
          <w:p w14:paraId="00C24A3C"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8A68CFB"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687B40F7" w14:textId="77777777" w:rsidR="006F6248" w:rsidRPr="00C16064" w:rsidRDefault="006F6248" w:rsidP="006F6248">
            <w:pPr>
              <w:jc w:val="center"/>
              <w:rPr>
                <w:sz w:val="16"/>
                <w:szCs w:val="16"/>
              </w:rPr>
            </w:pPr>
            <w:r w:rsidRPr="00C16064">
              <w:rPr>
                <w:sz w:val="16"/>
                <w:szCs w:val="16"/>
              </w:rPr>
              <w:t>107,4</w:t>
            </w:r>
          </w:p>
        </w:tc>
        <w:tc>
          <w:tcPr>
            <w:tcW w:w="281" w:type="pct"/>
            <w:shd w:val="clear" w:color="auto" w:fill="auto"/>
            <w:noWrap/>
            <w:vAlign w:val="center"/>
            <w:hideMark/>
          </w:tcPr>
          <w:p w14:paraId="5B78297B" w14:textId="77777777" w:rsidR="006F6248" w:rsidRPr="00C16064" w:rsidRDefault="006F6248" w:rsidP="006F6248">
            <w:pPr>
              <w:jc w:val="center"/>
              <w:rPr>
                <w:sz w:val="16"/>
                <w:szCs w:val="16"/>
              </w:rPr>
            </w:pPr>
            <w:r w:rsidRPr="00C16064">
              <w:rPr>
                <w:sz w:val="16"/>
                <w:szCs w:val="16"/>
              </w:rPr>
              <w:t>1 900,63</w:t>
            </w:r>
          </w:p>
        </w:tc>
        <w:tc>
          <w:tcPr>
            <w:tcW w:w="281" w:type="pct"/>
            <w:shd w:val="clear" w:color="auto" w:fill="auto"/>
            <w:noWrap/>
            <w:vAlign w:val="center"/>
            <w:hideMark/>
          </w:tcPr>
          <w:p w14:paraId="2BDC4726" w14:textId="77777777" w:rsidR="006F6248" w:rsidRPr="00C16064" w:rsidRDefault="006F6248" w:rsidP="006F6248">
            <w:pPr>
              <w:jc w:val="center"/>
              <w:rPr>
                <w:sz w:val="16"/>
                <w:szCs w:val="16"/>
              </w:rPr>
            </w:pPr>
            <w:r w:rsidRPr="00C16064">
              <w:rPr>
                <w:sz w:val="16"/>
                <w:szCs w:val="16"/>
              </w:rPr>
              <w:t>1 846,40</w:t>
            </w:r>
          </w:p>
        </w:tc>
        <w:tc>
          <w:tcPr>
            <w:tcW w:w="272" w:type="pct"/>
            <w:shd w:val="clear" w:color="auto" w:fill="auto"/>
            <w:vAlign w:val="center"/>
            <w:hideMark/>
          </w:tcPr>
          <w:p w14:paraId="3CA2531F"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A5BAFB1"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6A6FF490" w14:textId="77777777" w:rsidR="006F6248" w:rsidRPr="00C16064" w:rsidRDefault="006F6248" w:rsidP="006F6248">
            <w:pPr>
              <w:jc w:val="center"/>
              <w:rPr>
                <w:sz w:val="16"/>
                <w:szCs w:val="16"/>
              </w:rPr>
            </w:pPr>
            <w:r w:rsidRPr="00C16064">
              <w:rPr>
                <w:sz w:val="16"/>
                <w:szCs w:val="16"/>
              </w:rPr>
              <w:t>103,73</w:t>
            </w:r>
          </w:p>
        </w:tc>
      </w:tr>
      <w:tr w:rsidR="006F6248" w:rsidRPr="00C16064" w14:paraId="12F73A7D" w14:textId="77777777" w:rsidTr="006F6248">
        <w:trPr>
          <w:trHeight w:val="270"/>
        </w:trPr>
        <w:tc>
          <w:tcPr>
            <w:tcW w:w="184" w:type="pct"/>
            <w:vMerge w:val="restart"/>
            <w:shd w:val="clear" w:color="auto" w:fill="auto"/>
            <w:vAlign w:val="center"/>
            <w:hideMark/>
          </w:tcPr>
          <w:p w14:paraId="5951E410"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35A70F28" w14:textId="77777777" w:rsidR="006F6248" w:rsidRPr="00C16064" w:rsidRDefault="006F6248" w:rsidP="006F6248">
            <w:pPr>
              <w:jc w:val="both"/>
              <w:rPr>
                <w:bCs/>
                <w:sz w:val="16"/>
                <w:szCs w:val="16"/>
              </w:rPr>
            </w:pPr>
            <w:r w:rsidRPr="00C16064">
              <w:rPr>
                <w:bCs/>
                <w:sz w:val="16"/>
                <w:szCs w:val="16"/>
              </w:rPr>
              <w:t>по уровню СН2 количество</w:t>
            </w:r>
          </w:p>
        </w:tc>
        <w:tc>
          <w:tcPr>
            <w:tcW w:w="316" w:type="pct"/>
            <w:shd w:val="clear" w:color="auto" w:fill="auto"/>
            <w:vAlign w:val="center"/>
            <w:hideMark/>
          </w:tcPr>
          <w:p w14:paraId="64FD4719" w14:textId="77777777" w:rsidR="006F6248" w:rsidRPr="00C16064" w:rsidRDefault="006F6248" w:rsidP="006F6248">
            <w:pPr>
              <w:jc w:val="center"/>
              <w:rPr>
                <w:sz w:val="16"/>
                <w:szCs w:val="16"/>
              </w:rPr>
            </w:pPr>
            <w:r w:rsidRPr="00C16064">
              <w:rPr>
                <w:sz w:val="16"/>
                <w:szCs w:val="16"/>
              </w:rPr>
              <w:t>тыс</w:t>
            </w:r>
            <w:proofErr w:type="gramStart"/>
            <w:r w:rsidRPr="00C16064">
              <w:rPr>
                <w:sz w:val="16"/>
                <w:szCs w:val="16"/>
              </w:rPr>
              <w:t>.к</w:t>
            </w:r>
            <w:proofErr w:type="gramEnd"/>
            <w:r w:rsidRPr="00C16064">
              <w:rPr>
                <w:sz w:val="16"/>
                <w:szCs w:val="16"/>
              </w:rPr>
              <w:t>Вт.ч</w:t>
            </w:r>
          </w:p>
        </w:tc>
        <w:tc>
          <w:tcPr>
            <w:tcW w:w="340" w:type="pct"/>
            <w:shd w:val="clear" w:color="auto" w:fill="auto"/>
            <w:noWrap/>
            <w:vAlign w:val="center"/>
            <w:hideMark/>
          </w:tcPr>
          <w:p w14:paraId="639D748E" w14:textId="77777777" w:rsidR="006F6248" w:rsidRPr="00C16064" w:rsidRDefault="006F6248" w:rsidP="006F6248">
            <w:pPr>
              <w:jc w:val="center"/>
              <w:rPr>
                <w:sz w:val="16"/>
                <w:szCs w:val="16"/>
              </w:rPr>
            </w:pPr>
            <w:r w:rsidRPr="00C16064">
              <w:rPr>
                <w:sz w:val="16"/>
                <w:szCs w:val="16"/>
              </w:rPr>
              <w:t>174,03</w:t>
            </w:r>
          </w:p>
        </w:tc>
        <w:tc>
          <w:tcPr>
            <w:tcW w:w="331" w:type="pct"/>
            <w:shd w:val="clear" w:color="auto" w:fill="auto"/>
            <w:noWrap/>
            <w:vAlign w:val="center"/>
            <w:hideMark/>
          </w:tcPr>
          <w:p w14:paraId="2A8D49B3" w14:textId="77777777" w:rsidR="006F6248" w:rsidRPr="00C16064" w:rsidRDefault="006F6248" w:rsidP="006F6248">
            <w:pPr>
              <w:jc w:val="center"/>
              <w:rPr>
                <w:sz w:val="16"/>
                <w:szCs w:val="16"/>
              </w:rPr>
            </w:pPr>
            <w:r w:rsidRPr="00C16064">
              <w:rPr>
                <w:sz w:val="16"/>
                <w:szCs w:val="16"/>
              </w:rPr>
              <w:t>158,02</w:t>
            </w:r>
          </w:p>
        </w:tc>
        <w:tc>
          <w:tcPr>
            <w:tcW w:w="281" w:type="pct"/>
            <w:shd w:val="clear" w:color="auto" w:fill="auto"/>
            <w:noWrap/>
            <w:vAlign w:val="center"/>
            <w:hideMark/>
          </w:tcPr>
          <w:p w14:paraId="095110E7" w14:textId="77777777" w:rsidR="006F6248" w:rsidRPr="00C16064" w:rsidRDefault="006F6248" w:rsidP="006F6248">
            <w:pPr>
              <w:jc w:val="center"/>
              <w:rPr>
                <w:sz w:val="16"/>
                <w:szCs w:val="16"/>
              </w:rPr>
            </w:pPr>
            <w:r w:rsidRPr="00C16064">
              <w:rPr>
                <w:sz w:val="16"/>
                <w:szCs w:val="16"/>
              </w:rPr>
              <w:t>159,96</w:t>
            </w:r>
          </w:p>
        </w:tc>
        <w:tc>
          <w:tcPr>
            <w:tcW w:w="340" w:type="pct"/>
            <w:shd w:val="clear" w:color="auto" w:fill="auto"/>
            <w:noWrap/>
            <w:vAlign w:val="center"/>
            <w:hideMark/>
          </w:tcPr>
          <w:p w14:paraId="06021C3A" w14:textId="77777777" w:rsidR="006F6248" w:rsidRPr="00C16064" w:rsidRDefault="006F6248" w:rsidP="006F6248">
            <w:pPr>
              <w:jc w:val="center"/>
              <w:rPr>
                <w:sz w:val="16"/>
                <w:szCs w:val="16"/>
              </w:rPr>
            </w:pPr>
            <w:r w:rsidRPr="00C16064">
              <w:rPr>
                <w:sz w:val="16"/>
                <w:szCs w:val="16"/>
              </w:rPr>
              <w:t>168,90</w:t>
            </w:r>
          </w:p>
        </w:tc>
        <w:tc>
          <w:tcPr>
            <w:tcW w:w="281" w:type="pct"/>
            <w:shd w:val="clear" w:color="auto" w:fill="auto"/>
            <w:noWrap/>
            <w:vAlign w:val="center"/>
            <w:hideMark/>
          </w:tcPr>
          <w:p w14:paraId="1A019A4A" w14:textId="77777777" w:rsidR="006F6248" w:rsidRPr="00C16064" w:rsidRDefault="006F6248" w:rsidP="006F6248">
            <w:pPr>
              <w:jc w:val="center"/>
              <w:rPr>
                <w:sz w:val="16"/>
                <w:szCs w:val="16"/>
              </w:rPr>
            </w:pPr>
            <w:r w:rsidRPr="00C16064">
              <w:rPr>
                <w:sz w:val="16"/>
                <w:szCs w:val="16"/>
              </w:rPr>
              <w:t>165,05</w:t>
            </w:r>
          </w:p>
        </w:tc>
        <w:tc>
          <w:tcPr>
            <w:tcW w:w="281" w:type="pct"/>
            <w:shd w:val="clear" w:color="auto" w:fill="auto"/>
            <w:noWrap/>
            <w:vAlign w:val="center"/>
            <w:hideMark/>
          </w:tcPr>
          <w:p w14:paraId="4A88CBB8" w14:textId="77777777" w:rsidR="006F6248" w:rsidRPr="00C16064" w:rsidRDefault="006F6248" w:rsidP="006F6248">
            <w:pPr>
              <w:jc w:val="center"/>
              <w:rPr>
                <w:sz w:val="16"/>
                <w:szCs w:val="16"/>
              </w:rPr>
            </w:pPr>
            <w:r w:rsidRPr="00C16064">
              <w:rPr>
                <w:sz w:val="16"/>
                <w:szCs w:val="16"/>
              </w:rPr>
              <w:t>165,34</w:t>
            </w:r>
          </w:p>
        </w:tc>
        <w:tc>
          <w:tcPr>
            <w:tcW w:w="300" w:type="pct"/>
            <w:shd w:val="clear" w:color="auto" w:fill="auto"/>
            <w:vAlign w:val="center"/>
            <w:hideMark/>
          </w:tcPr>
          <w:p w14:paraId="7CFC2C94"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14728B1"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51F1031D" w14:textId="77777777" w:rsidR="006F6248" w:rsidRPr="00C16064" w:rsidRDefault="006F6248" w:rsidP="006F6248">
            <w:pPr>
              <w:jc w:val="center"/>
              <w:rPr>
                <w:sz w:val="16"/>
                <w:szCs w:val="16"/>
              </w:rPr>
            </w:pPr>
            <w:r w:rsidRPr="00C16064">
              <w:rPr>
                <w:sz w:val="16"/>
                <w:szCs w:val="16"/>
              </w:rPr>
              <w:t>97,9</w:t>
            </w:r>
          </w:p>
        </w:tc>
        <w:tc>
          <w:tcPr>
            <w:tcW w:w="281" w:type="pct"/>
            <w:shd w:val="clear" w:color="auto" w:fill="auto"/>
            <w:noWrap/>
            <w:vAlign w:val="center"/>
            <w:hideMark/>
          </w:tcPr>
          <w:p w14:paraId="26115045" w14:textId="77777777" w:rsidR="006F6248" w:rsidRPr="00C16064" w:rsidRDefault="006F6248" w:rsidP="006F6248">
            <w:pPr>
              <w:jc w:val="center"/>
              <w:rPr>
                <w:sz w:val="16"/>
                <w:szCs w:val="16"/>
              </w:rPr>
            </w:pPr>
            <w:r w:rsidRPr="00C16064">
              <w:rPr>
                <w:sz w:val="16"/>
                <w:szCs w:val="16"/>
              </w:rPr>
              <w:t>165,05</w:t>
            </w:r>
          </w:p>
        </w:tc>
        <w:tc>
          <w:tcPr>
            <w:tcW w:w="281" w:type="pct"/>
            <w:shd w:val="clear" w:color="auto" w:fill="auto"/>
            <w:noWrap/>
            <w:vAlign w:val="center"/>
            <w:hideMark/>
          </w:tcPr>
          <w:p w14:paraId="01412DA7" w14:textId="77777777" w:rsidR="006F6248" w:rsidRPr="00C16064" w:rsidRDefault="006F6248" w:rsidP="006F6248">
            <w:pPr>
              <w:jc w:val="center"/>
              <w:rPr>
                <w:sz w:val="16"/>
                <w:szCs w:val="16"/>
              </w:rPr>
            </w:pPr>
            <w:r w:rsidRPr="00C16064">
              <w:rPr>
                <w:sz w:val="16"/>
                <w:szCs w:val="16"/>
              </w:rPr>
              <w:t>165,34</w:t>
            </w:r>
          </w:p>
        </w:tc>
        <w:tc>
          <w:tcPr>
            <w:tcW w:w="272" w:type="pct"/>
            <w:shd w:val="clear" w:color="auto" w:fill="auto"/>
            <w:vAlign w:val="center"/>
            <w:hideMark/>
          </w:tcPr>
          <w:p w14:paraId="3C811731"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F637D22"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66C4477B" w14:textId="77777777" w:rsidR="006F6248" w:rsidRPr="00C16064" w:rsidRDefault="006F6248" w:rsidP="006F6248">
            <w:pPr>
              <w:rPr>
                <w:sz w:val="16"/>
                <w:szCs w:val="16"/>
              </w:rPr>
            </w:pPr>
            <w:r w:rsidRPr="00C16064">
              <w:rPr>
                <w:sz w:val="16"/>
                <w:szCs w:val="16"/>
              </w:rPr>
              <w:t> </w:t>
            </w:r>
          </w:p>
        </w:tc>
      </w:tr>
      <w:tr w:rsidR="006F6248" w:rsidRPr="00C16064" w14:paraId="1A200837" w14:textId="77777777" w:rsidTr="006F6248">
        <w:trPr>
          <w:trHeight w:val="255"/>
        </w:trPr>
        <w:tc>
          <w:tcPr>
            <w:tcW w:w="184" w:type="pct"/>
            <w:vMerge/>
            <w:shd w:val="clear" w:color="auto" w:fill="auto"/>
            <w:vAlign w:val="center"/>
            <w:hideMark/>
          </w:tcPr>
          <w:p w14:paraId="318B8A1A" w14:textId="77777777" w:rsidR="006F6248" w:rsidRPr="00C16064" w:rsidRDefault="006F6248" w:rsidP="006F6248">
            <w:pPr>
              <w:rPr>
                <w:sz w:val="16"/>
                <w:szCs w:val="16"/>
              </w:rPr>
            </w:pPr>
          </w:p>
        </w:tc>
        <w:tc>
          <w:tcPr>
            <w:tcW w:w="644" w:type="pct"/>
            <w:shd w:val="clear" w:color="auto" w:fill="auto"/>
            <w:vAlign w:val="center"/>
            <w:hideMark/>
          </w:tcPr>
          <w:p w14:paraId="513DE63B" w14:textId="77777777" w:rsidR="006F6248" w:rsidRPr="00C16064" w:rsidRDefault="006F6248" w:rsidP="006F6248">
            <w:pPr>
              <w:jc w:val="both"/>
              <w:rPr>
                <w:sz w:val="16"/>
                <w:szCs w:val="16"/>
              </w:rPr>
            </w:pPr>
            <w:r w:rsidRPr="00C16064">
              <w:rPr>
                <w:sz w:val="16"/>
                <w:szCs w:val="16"/>
              </w:rPr>
              <w:t>тариф СН2</w:t>
            </w:r>
          </w:p>
        </w:tc>
        <w:tc>
          <w:tcPr>
            <w:tcW w:w="316" w:type="pct"/>
            <w:shd w:val="clear" w:color="auto" w:fill="auto"/>
            <w:vAlign w:val="center"/>
            <w:hideMark/>
          </w:tcPr>
          <w:p w14:paraId="4EB636A8" w14:textId="77777777" w:rsidR="006F6248" w:rsidRPr="00C16064" w:rsidRDefault="006F6248" w:rsidP="006F6248">
            <w:pPr>
              <w:jc w:val="center"/>
              <w:rPr>
                <w:sz w:val="16"/>
                <w:szCs w:val="16"/>
              </w:rPr>
            </w:pPr>
            <w:r w:rsidRPr="00C16064">
              <w:rPr>
                <w:sz w:val="16"/>
                <w:szCs w:val="16"/>
              </w:rPr>
              <w:t>руб./кВт</w:t>
            </w:r>
          </w:p>
        </w:tc>
        <w:tc>
          <w:tcPr>
            <w:tcW w:w="340" w:type="pct"/>
            <w:shd w:val="clear" w:color="auto" w:fill="auto"/>
            <w:noWrap/>
            <w:vAlign w:val="center"/>
            <w:hideMark/>
          </w:tcPr>
          <w:p w14:paraId="3F5BA0F9" w14:textId="77777777" w:rsidR="006F6248" w:rsidRPr="00C16064" w:rsidRDefault="006F6248" w:rsidP="006F6248">
            <w:pPr>
              <w:jc w:val="center"/>
              <w:rPr>
                <w:sz w:val="16"/>
                <w:szCs w:val="16"/>
              </w:rPr>
            </w:pPr>
            <w:r w:rsidRPr="00C16064">
              <w:rPr>
                <w:sz w:val="16"/>
                <w:szCs w:val="16"/>
              </w:rPr>
              <w:t>8,51</w:t>
            </w:r>
          </w:p>
        </w:tc>
        <w:tc>
          <w:tcPr>
            <w:tcW w:w="331" w:type="pct"/>
            <w:shd w:val="clear" w:color="auto" w:fill="auto"/>
            <w:noWrap/>
            <w:vAlign w:val="center"/>
            <w:hideMark/>
          </w:tcPr>
          <w:p w14:paraId="393B5769" w14:textId="77777777" w:rsidR="006F6248" w:rsidRPr="00C16064" w:rsidRDefault="006F6248" w:rsidP="006F6248">
            <w:pPr>
              <w:jc w:val="center"/>
              <w:rPr>
                <w:sz w:val="16"/>
                <w:szCs w:val="16"/>
              </w:rPr>
            </w:pPr>
            <w:r w:rsidRPr="00C16064">
              <w:rPr>
                <w:sz w:val="16"/>
                <w:szCs w:val="16"/>
              </w:rPr>
              <w:t>8,43</w:t>
            </w:r>
          </w:p>
        </w:tc>
        <w:tc>
          <w:tcPr>
            <w:tcW w:w="281" w:type="pct"/>
            <w:shd w:val="clear" w:color="auto" w:fill="auto"/>
            <w:noWrap/>
            <w:vAlign w:val="center"/>
            <w:hideMark/>
          </w:tcPr>
          <w:p w14:paraId="349520A6" w14:textId="77777777" w:rsidR="006F6248" w:rsidRPr="00C16064" w:rsidRDefault="006F6248" w:rsidP="006F6248">
            <w:pPr>
              <w:jc w:val="center"/>
              <w:rPr>
                <w:sz w:val="16"/>
                <w:szCs w:val="16"/>
              </w:rPr>
            </w:pPr>
            <w:r w:rsidRPr="00C16064">
              <w:rPr>
                <w:sz w:val="16"/>
                <w:szCs w:val="16"/>
              </w:rPr>
              <w:t>8,43</w:t>
            </w:r>
          </w:p>
        </w:tc>
        <w:tc>
          <w:tcPr>
            <w:tcW w:w="340" w:type="pct"/>
            <w:shd w:val="clear" w:color="auto" w:fill="auto"/>
            <w:noWrap/>
            <w:vAlign w:val="center"/>
            <w:hideMark/>
          </w:tcPr>
          <w:p w14:paraId="58126169" w14:textId="77777777" w:rsidR="006F6248" w:rsidRPr="00C16064" w:rsidRDefault="006F6248" w:rsidP="006F6248">
            <w:pPr>
              <w:jc w:val="center"/>
              <w:rPr>
                <w:sz w:val="16"/>
                <w:szCs w:val="16"/>
              </w:rPr>
            </w:pPr>
            <w:r w:rsidRPr="00C16064">
              <w:rPr>
                <w:sz w:val="16"/>
                <w:szCs w:val="16"/>
              </w:rPr>
              <w:t>8,95</w:t>
            </w:r>
          </w:p>
        </w:tc>
        <w:tc>
          <w:tcPr>
            <w:tcW w:w="281" w:type="pct"/>
            <w:shd w:val="clear" w:color="auto" w:fill="auto"/>
            <w:noWrap/>
            <w:vAlign w:val="center"/>
            <w:hideMark/>
          </w:tcPr>
          <w:p w14:paraId="542FE291" w14:textId="77777777" w:rsidR="006F6248" w:rsidRPr="00C16064" w:rsidRDefault="006F6248" w:rsidP="006F6248">
            <w:pPr>
              <w:jc w:val="center"/>
              <w:rPr>
                <w:sz w:val="16"/>
                <w:szCs w:val="16"/>
              </w:rPr>
            </w:pPr>
            <w:r w:rsidRPr="00C16064">
              <w:rPr>
                <w:sz w:val="16"/>
                <w:szCs w:val="16"/>
              </w:rPr>
              <w:t>9,50</w:t>
            </w:r>
          </w:p>
        </w:tc>
        <w:tc>
          <w:tcPr>
            <w:tcW w:w="281" w:type="pct"/>
            <w:shd w:val="clear" w:color="auto" w:fill="auto"/>
            <w:noWrap/>
            <w:vAlign w:val="center"/>
            <w:hideMark/>
          </w:tcPr>
          <w:p w14:paraId="4C13C452" w14:textId="77777777" w:rsidR="006F6248" w:rsidRPr="00C16064" w:rsidRDefault="006F6248" w:rsidP="006F6248">
            <w:pPr>
              <w:jc w:val="center"/>
              <w:rPr>
                <w:sz w:val="16"/>
                <w:szCs w:val="16"/>
              </w:rPr>
            </w:pPr>
            <w:r w:rsidRPr="00C16064">
              <w:rPr>
                <w:sz w:val="16"/>
                <w:szCs w:val="16"/>
              </w:rPr>
              <w:t>9,36</w:t>
            </w:r>
          </w:p>
        </w:tc>
        <w:tc>
          <w:tcPr>
            <w:tcW w:w="300" w:type="pct"/>
            <w:shd w:val="clear" w:color="auto" w:fill="auto"/>
            <w:vAlign w:val="center"/>
            <w:hideMark/>
          </w:tcPr>
          <w:p w14:paraId="2D5F49FE" w14:textId="77777777" w:rsidR="006F6248" w:rsidRPr="00C16064" w:rsidRDefault="006F6248" w:rsidP="006F6248">
            <w:pPr>
              <w:jc w:val="center"/>
              <w:rPr>
                <w:sz w:val="16"/>
                <w:szCs w:val="16"/>
              </w:rPr>
            </w:pPr>
            <w:r w:rsidRPr="00C16064">
              <w:rPr>
                <w:sz w:val="16"/>
                <w:szCs w:val="16"/>
              </w:rPr>
              <w:t>-0,14</w:t>
            </w:r>
          </w:p>
        </w:tc>
        <w:tc>
          <w:tcPr>
            <w:tcW w:w="184" w:type="pct"/>
            <w:shd w:val="clear" w:color="auto" w:fill="auto"/>
            <w:vAlign w:val="center"/>
            <w:hideMark/>
          </w:tcPr>
          <w:p w14:paraId="3BA664B3"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7971EF2E" w14:textId="77777777" w:rsidR="006F6248" w:rsidRPr="00C16064" w:rsidRDefault="006F6248" w:rsidP="006F6248">
            <w:pPr>
              <w:jc w:val="center"/>
              <w:rPr>
                <w:sz w:val="16"/>
                <w:szCs w:val="16"/>
              </w:rPr>
            </w:pPr>
            <w:r w:rsidRPr="00C16064">
              <w:rPr>
                <w:sz w:val="16"/>
                <w:szCs w:val="16"/>
              </w:rPr>
              <w:t>104,6</w:t>
            </w:r>
          </w:p>
        </w:tc>
        <w:tc>
          <w:tcPr>
            <w:tcW w:w="281" w:type="pct"/>
            <w:shd w:val="clear" w:color="auto" w:fill="auto"/>
            <w:noWrap/>
            <w:vAlign w:val="center"/>
            <w:hideMark/>
          </w:tcPr>
          <w:p w14:paraId="22F1B4D8" w14:textId="77777777" w:rsidR="006F6248" w:rsidRPr="00C16064" w:rsidRDefault="006F6248" w:rsidP="006F6248">
            <w:pPr>
              <w:jc w:val="center"/>
              <w:rPr>
                <w:sz w:val="16"/>
                <w:szCs w:val="16"/>
              </w:rPr>
            </w:pPr>
            <w:r w:rsidRPr="00C16064">
              <w:rPr>
                <w:sz w:val="16"/>
                <w:szCs w:val="16"/>
              </w:rPr>
              <w:t>9,90</w:t>
            </w:r>
          </w:p>
        </w:tc>
        <w:tc>
          <w:tcPr>
            <w:tcW w:w="281" w:type="pct"/>
            <w:shd w:val="clear" w:color="auto" w:fill="auto"/>
            <w:noWrap/>
            <w:vAlign w:val="center"/>
            <w:hideMark/>
          </w:tcPr>
          <w:p w14:paraId="2DB38322" w14:textId="77777777" w:rsidR="006F6248" w:rsidRPr="00C16064" w:rsidRDefault="006F6248" w:rsidP="006F6248">
            <w:pPr>
              <w:jc w:val="center"/>
              <w:rPr>
                <w:sz w:val="16"/>
                <w:szCs w:val="16"/>
              </w:rPr>
            </w:pPr>
            <w:r w:rsidRPr="00C16064">
              <w:rPr>
                <w:sz w:val="16"/>
                <w:szCs w:val="16"/>
              </w:rPr>
              <w:t>9,72</w:t>
            </w:r>
          </w:p>
        </w:tc>
        <w:tc>
          <w:tcPr>
            <w:tcW w:w="272" w:type="pct"/>
            <w:shd w:val="clear" w:color="auto" w:fill="auto"/>
            <w:vAlign w:val="center"/>
            <w:hideMark/>
          </w:tcPr>
          <w:p w14:paraId="5ABA7FD3" w14:textId="77777777" w:rsidR="006F6248" w:rsidRPr="00C16064" w:rsidRDefault="006F6248" w:rsidP="006F6248">
            <w:pPr>
              <w:jc w:val="center"/>
              <w:rPr>
                <w:sz w:val="16"/>
                <w:szCs w:val="16"/>
              </w:rPr>
            </w:pPr>
            <w:r w:rsidRPr="00C16064">
              <w:rPr>
                <w:sz w:val="16"/>
                <w:szCs w:val="16"/>
              </w:rPr>
              <w:t>-0,18</w:t>
            </w:r>
          </w:p>
        </w:tc>
        <w:tc>
          <w:tcPr>
            <w:tcW w:w="184" w:type="pct"/>
            <w:shd w:val="clear" w:color="auto" w:fill="auto"/>
            <w:vAlign w:val="center"/>
            <w:hideMark/>
          </w:tcPr>
          <w:p w14:paraId="3FC69EA4"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41C0BD04" w14:textId="77777777" w:rsidR="006F6248" w:rsidRPr="00C16064" w:rsidRDefault="006F6248" w:rsidP="006F6248">
            <w:pPr>
              <w:jc w:val="center"/>
              <w:rPr>
                <w:i/>
                <w:iCs/>
                <w:sz w:val="16"/>
                <w:szCs w:val="16"/>
              </w:rPr>
            </w:pPr>
            <w:r w:rsidRPr="00C16064">
              <w:rPr>
                <w:i/>
                <w:iCs/>
                <w:sz w:val="16"/>
                <w:szCs w:val="16"/>
              </w:rPr>
              <w:t>103,85</w:t>
            </w:r>
          </w:p>
        </w:tc>
      </w:tr>
      <w:tr w:rsidR="006F6248" w:rsidRPr="00C16064" w14:paraId="084772F1" w14:textId="77777777" w:rsidTr="006F6248">
        <w:trPr>
          <w:trHeight w:val="255"/>
        </w:trPr>
        <w:tc>
          <w:tcPr>
            <w:tcW w:w="184" w:type="pct"/>
            <w:vMerge/>
            <w:shd w:val="clear" w:color="auto" w:fill="auto"/>
            <w:vAlign w:val="center"/>
            <w:hideMark/>
          </w:tcPr>
          <w:p w14:paraId="59E7DD93" w14:textId="77777777" w:rsidR="006F6248" w:rsidRPr="00C16064" w:rsidRDefault="006F6248" w:rsidP="006F6248">
            <w:pPr>
              <w:rPr>
                <w:sz w:val="16"/>
                <w:szCs w:val="16"/>
              </w:rPr>
            </w:pPr>
          </w:p>
        </w:tc>
        <w:tc>
          <w:tcPr>
            <w:tcW w:w="644" w:type="pct"/>
            <w:shd w:val="clear" w:color="auto" w:fill="auto"/>
            <w:vAlign w:val="center"/>
            <w:hideMark/>
          </w:tcPr>
          <w:p w14:paraId="2F2C4810" w14:textId="77777777" w:rsidR="006F6248" w:rsidRPr="00C16064" w:rsidRDefault="006F6248" w:rsidP="006F6248">
            <w:pPr>
              <w:jc w:val="both"/>
              <w:rPr>
                <w:sz w:val="16"/>
                <w:szCs w:val="16"/>
              </w:rPr>
            </w:pPr>
            <w:r w:rsidRPr="00C16064">
              <w:rPr>
                <w:sz w:val="16"/>
                <w:szCs w:val="16"/>
              </w:rPr>
              <w:t>сумма</w:t>
            </w:r>
          </w:p>
        </w:tc>
        <w:tc>
          <w:tcPr>
            <w:tcW w:w="316" w:type="pct"/>
            <w:shd w:val="clear" w:color="auto" w:fill="auto"/>
            <w:vAlign w:val="center"/>
            <w:hideMark/>
          </w:tcPr>
          <w:p w14:paraId="50D56AB9"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266C1E0A" w14:textId="77777777" w:rsidR="006F6248" w:rsidRPr="00C16064" w:rsidRDefault="006F6248" w:rsidP="006F6248">
            <w:pPr>
              <w:jc w:val="center"/>
              <w:rPr>
                <w:sz w:val="16"/>
                <w:szCs w:val="16"/>
              </w:rPr>
            </w:pPr>
            <w:r w:rsidRPr="00C16064">
              <w:rPr>
                <w:sz w:val="16"/>
                <w:szCs w:val="16"/>
              </w:rPr>
              <w:t>1 481,82</w:t>
            </w:r>
          </w:p>
        </w:tc>
        <w:tc>
          <w:tcPr>
            <w:tcW w:w="331" w:type="pct"/>
            <w:shd w:val="clear" w:color="auto" w:fill="auto"/>
            <w:noWrap/>
            <w:vAlign w:val="center"/>
            <w:hideMark/>
          </w:tcPr>
          <w:p w14:paraId="1CC92F84" w14:textId="77777777" w:rsidR="006F6248" w:rsidRPr="00C16064" w:rsidRDefault="006F6248" w:rsidP="006F6248">
            <w:pPr>
              <w:jc w:val="center"/>
              <w:rPr>
                <w:sz w:val="16"/>
                <w:szCs w:val="16"/>
              </w:rPr>
            </w:pPr>
            <w:r w:rsidRPr="00C16064">
              <w:rPr>
                <w:sz w:val="16"/>
                <w:szCs w:val="16"/>
              </w:rPr>
              <w:t>1 332,06</w:t>
            </w:r>
          </w:p>
        </w:tc>
        <w:tc>
          <w:tcPr>
            <w:tcW w:w="281" w:type="pct"/>
            <w:shd w:val="clear" w:color="auto" w:fill="auto"/>
            <w:noWrap/>
            <w:vAlign w:val="center"/>
            <w:hideMark/>
          </w:tcPr>
          <w:p w14:paraId="6D30922C" w14:textId="77777777" w:rsidR="006F6248" w:rsidRPr="00C16064" w:rsidRDefault="006F6248" w:rsidP="006F6248">
            <w:pPr>
              <w:jc w:val="center"/>
              <w:rPr>
                <w:sz w:val="16"/>
                <w:szCs w:val="16"/>
              </w:rPr>
            </w:pPr>
            <w:r w:rsidRPr="00C16064">
              <w:rPr>
                <w:sz w:val="16"/>
                <w:szCs w:val="16"/>
              </w:rPr>
              <w:t>1 348,43</w:t>
            </w:r>
          </w:p>
        </w:tc>
        <w:tc>
          <w:tcPr>
            <w:tcW w:w="340" w:type="pct"/>
            <w:shd w:val="clear" w:color="auto" w:fill="auto"/>
            <w:noWrap/>
            <w:vAlign w:val="center"/>
            <w:hideMark/>
          </w:tcPr>
          <w:p w14:paraId="7B649D2A" w14:textId="77777777" w:rsidR="006F6248" w:rsidRPr="00C16064" w:rsidRDefault="006F6248" w:rsidP="006F6248">
            <w:pPr>
              <w:jc w:val="center"/>
              <w:rPr>
                <w:sz w:val="16"/>
                <w:szCs w:val="16"/>
              </w:rPr>
            </w:pPr>
            <w:r w:rsidRPr="00C16064">
              <w:rPr>
                <w:sz w:val="16"/>
                <w:szCs w:val="16"/>
              </w:rPr>
              <w:t>1 510,99</w:t>
            </w:r>
          </w:p>
        </w:tc>
        <w:tc>
          <w:tcPr>
            <w:tcW w:w="281" w:type="pct"/>
            <w:shd w:val="clear" w:color="auto" w:fill="auto"/>
            <w:noWrap/>
            <w:vAlign w:val="center"/>
            <w:hideMark/>
          </w:tcPr>
          <w:p w14:paraId="5DEE45C6" w14:textId="77777777" w:rsidR="006F6248" w:rsidRPr="00C16064" w:rsidRDefault="006F6248" w:rsidP="006F6248">
            <w:pPr>
              <w:jc w:val="center"/>
              <w:rPr>
                <w:sz w:val="16"/>
                <w:szCs w:val="16"/>
              </w:rPr>
            </w:pPr>
            <w:r w:rsidRPr="00C16064">
              <w:rPr>
                <w:sz w:val="16"/>
                <w:szCs w:val="16"/>
              </w:rPr>
              <w:t>1 567,98</w:t>
            </w:r>
          </w:p>
        </w:tc>
        <w:tc>
          <w:tcPr>
            <w:tcW w:w="281" w:type="pct"/>
            <w:shd w:val="clear" w:color="auto" w:fill="auto"/>
            <w:noWrap/>
            <w:vAlign w:val="center"/>
            <w:hideMark/>
          </w:tcPr>
          <w:p w14:paraId="18F79DF7" w14:textId="77777777" w:rsidR="006F6248" w:rsidRPr="00C16064" w:rsidRDefault="006F6248" w:rsidP="006F6248">
            <w:pPr>
              <w:jc w:val="center"/>
              <w:rPr>
                <w:sz w:val="16"/>
                <w:szCs w:val="16"/>
              </w:rPr>
            </w:pPr>
            <w:r w:rsidRPr="00C16064">
              <w:rPr>
                <w:sz w:val="16"/>
                <w:szCs w:val="16"/>
              </w:rPr>
              <w:t>1 546,75</w:t>
            </w:r>
          </w:p>
        </w:tc>
        <w:tc>
          <w:tcPr>
            <w:tcW w:w="300" w:type="pct"/>
            <w:shd w:val="clear" w:color="auto" w:fill="auto"/>
            <w:vAlign w:val="center"/>
            <w:hideMark/>
          </w:tcPr>
          <w:p w14:paraId="6E73C8D2"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6AEC140D"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7DCA28FC" w14:textId="77777777" w:rsidR="006F6248" w:rsidRPr="00C16064" w:rsidRDefault="006F6248" w:rsidP="006F6248">
            <w:pPr>
              <w:jc w:val="center"/>
              <w:rPr>
                <w:sz w:val="16"/>
                <w:szCs w:val="16"/>
              </w:rPr>
            </w:pPr>
            <w:r w:rsidRPr="00C16064">
              <w:rPr>
                <w:sz w:val="16"/>
                <w:szCs w:val="16"/>
              </w:rPr>
              <w:t>102,4</w:t>
            </w:r>
          </w:p>
        </w:tc>
        <w:tc>
          <w:tcPr>
            <w:tcW w:w="281" w:type="pct"/>
            <w:shd w:val="clear" w:color="auto" w:fill="auto"/>
            <w:noWrap/>
            <w:vAlign w:val="center"/>
            <w:hideMark/>
          </w:tcPr>
          <w:p w14:paraId="4F934BE6" w14:textId="77777777" w:rsidR="006F6248" w:rsidRPr="00C16064" w:rsidRDefault="006F6248" w:rsidP="006F6248">
            <w:pPr>
              <w:jc w:val="center"/>
              <w:rPr>
                <w:sz w:val="16"/>
                <w:szCs w:val="16"/>
              </w:rPr>
            </w:pPr>
            <w:r w:rsidRPr="00C16064">
              <w:rPr>
                <w:sz w:val="16"/>
                <w:szCs w:val="16"/>
              </w:rPr>
              <w:t>1 634,00</w:t>
            </w:r>
          </w:p>
        </w:tc>
        <w:tc>
          <w:tcPr>
            <w:tcW w:w="281" w:type="pct"/>
            <w:shd w:val="clear" w:color="auto" w:fill="auto"/>
            <w:noWrap/>
            <w:vAlign w:val="center"/>
            <w:hideMark/>
          </w:tcPr>
          <w:p w14:paraId="60D3963D" w14:textId="77777777" w:rsidR="006F6248" w:rsidRPr="00C16064" w:rsidRDefault="006F6248" w:rsidP="006F6248">
            <w:pPr>
              <w:jc w:val="center"/>
              <w:rPr>
                <w:sz w:val="16"/>
                <w:szCs w:val="16"/>
              </w:rPr>
            </w:pPr>
            <w:r w:rsidRPr="00C16064">
              <w:rPr>
                <w:sz w:val="16"/>
                <w:szCs w:val="16"/>
              </w:rPr>
              <w:t>1 606,32</w:t>
            </w:r>
          </w:p>
        </w:tc>
        <w:tc>
          <w:tcPr>
            <w:tcW w:w="272" w:type="pct"/>
            <w:shd w:val="clear" w:color="auto" w:fill="auto"/>
            <w:vAlign w:val="center"/>
            <w:hideMark/>
          </w:tcPr>
          <w:p w14:paraId="30377A47"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5B5AC0A5"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439D6564" w14:textId="77777777" w:rsidR="006F6248" w:rsidRPr="00C16064" w:rsidRDefault="006F6248" w:rsidP="006F6248">
            <w:pPr>
              <w:jc w:val="center"/>
              <w:rPr>
                <w:sz w:val="16"/>
                <w:szCs w:val="16"/>
              </w:rPr>
            </w:pPr>
            <w:r w:rsidRPr="00C16064">
              <w:rPr>
                <w:sz w:val="16"/>
                <w:szCs w:val="16"/>
              </w:rPr>
              <w:t>103,85</w:t>
            </w:r>
          </w:p>
        </w:tc>
      </w:tr>
      <w:tr w:rsidR="006F6248" w:rsidRPr="00C16064" w14:paraId="4E8AECF9" w14:textId="77777777" w:rsidTr="006F6248">
        <w:trPr>
          <w:trHeight w:val="270"/>
        </w:trPr>
        <w:tc>
          <w:tcPr>
            <w:tcW w:w="184" w:type="pct"/>
            <w:vMerge w:val="restart"/>
            <w:shd w:val="clear" w:color="auto" w:fill="auto"/>
            <w:vAlign w:val="center"/>
            <w:hideMark/>
          </w:tcPr>
          <w:p w14:paraId="38113136"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0699BE29" w14:textId="77777777" w:rsidR="006F6248" w:rsidRPr="00C16064" w:rsidRDefault="006F6248" w:rsidP="006F6248">
            <w:pPr>
              <w:jc w:val="both"/>
              <w:rPr>
                <w:bCs/>
                <w:sz w:val="16"/>
                <w:szCs w:val="16"/>
              </w:rPr>
            </w:pPr>
            <w:r w:rsidRPr="00C16064">
              <w:rPr>
                <w:bCs/>
                <w:sz w:val="16"/>
                <w:szCs w:val="16"/>
              </w:rPr>
              <w:t>по уровню СН1 количество</w:t>
            </w:r>
          </w:p>
        </w:tc>
        <w:tc>
          <w:tcPr>
            <w:tcW w:w="316" w:type="pct"/>
            <w:shd w:val="clear" w:color="auto" w:fill="auto"/>
            <w:vAlign w:val="center"/>
            <w:hideMark/>
          </w:tcPr>
          <w:p w14:paraId="5320E0B1" w14:textId="77777777" w:rsidR="006F6248" w:rsidRPr="00C16064" w:rsidRDefault="006F6248" w:rsidP="006F6248">
            <w:pPr>
              <w:jc w:val="center"/>
              <w:rPr>
                <w:sz w:val="16"/>
                <w:szCs w:val="16"/>
              </w:rPr>
            </w:pPr>
            <w:r w:rsidRPr="00C16064">
              <w:rPr>
                <w:sz w:val="16"/>
                <w:szCs w:val="16"/>
              </w:rPr>
              <w:t>тыс</w:t>
            </w:r>
            <w:proofErr w:type="gramStart"/>
            <w:r w:rsidRPr="00C16064">
              <w:rPr>
                <w:sz w:val="16"/>
                <w:szCs w:val="16"/>
              </w:rPr>
              <w:t>.к</w:t>
            </w:r>
            <w:proofErr w:type="gramEnd"/>
            <w:r w:rsidRPr="00C16064">
              <w:rPr>
                <w:sz w:val="16"/>
                <w:szCs w:val="16"/>
              </w:rPr>
              <w:t>Вт.ч</w:t>
            </w:r>
          </w:p>
        </w:tc>
        <w:tc>
          <w:tcPr>
            <w:tcW w:w="340" w:type="pct"/>
            <w:shd w:val="clear" w:color="auto" w:fill="auto"/>
            <w:noWrap/>
            <w:vAlign w:val="center"/>
            <w:hideMark/>
          </w:tcPr>
          <w:p w14:paraId="2F58D02D"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7D371B12"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461681BE"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noWrap/>
            <w:vAlign w:val="center"/>
            <w:hideMark/>
          </w:tcPr>
          <w:p w14:paraId="687C27C5"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7E0E90EC"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0FDA9E34"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vAlign w:val="center"/>
            <w:hideMark/>
          </w:tcPr>
          <w:p w14:paraId="50F3FD18"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B415125"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53D2C099"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57338459"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6E693135"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vAlign w:val="center"/>
            <w:hideMark/>
          </w:tcPr>
          <w:p w14:paraId="5491A727"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2C66865"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409FD3BE" w14:textId="77777777" w:rsidR="006F6248" w:rsidRPr="00C16064" w:rsidRDefault="006F6248" w:rsidP="006F6248">
            <w:pPr>
              <w:rPr>
                <w:sz w:val="16"/>
                <w:szCs w:val="16"/>
              </w:rPr>
            </w:pPr>
            <w:r w:rsidRPr="00C16064">
              <w:rPr>
                <w:sz w:val="16"/>
                <w:szCs w:val="16"/>
              </w:rPr>
              <w:t> </w:t>
            </w:r>
          </w:p>
        </w:tc>
      </w:tr>
      <w:tr w:rsidR="006F6248" w:rsidRPr="00C16064" w14:paraId="02BE846E" w14:textId="77777777" w:rsidTr="006F6248">
        <w:trPr>
          <w:trHeight w:val="255"/>
        </w:trPr>
        <w:tc>
          <w:tcPr>
            <w:tcW w:w="184" w:type="pct"/>
            <w:vMerge/>
            <w:shd w:val="clear" w:color="auto" w:fill="auto"/>
            <w:vAlign w:val="center"/>
            <w:hideMark/>
          </w:tcPr>
          <w:p w14:paraId="42B1FB34" w14:textId="77777777" w:rsidR="006F6248" w:rsidRPr="00C16064" w:rsidRDefault="006F6248" w:rsidP="006F6248">
            <w:pPr>
              <w:rPr>
                <w:sz w:val="16"/>
                <w:szCs w:val="16"/>
              </w:rPr>
            </w:pPr>
          </w:p>
        </w:tc>
        <w:tc>
          <w:tcPr>
            <w:tcW w:w="644" w:type="pct"/>
            <w:shd w:val="clear" w:color="auto" w:fill="auto"/>
            <w:vAlign w:val="center"/>
            <w:hideMark/>
          </w:tcPr>
          <w:p w14:paraId="40FEBF33" w14:textId="77777777" w:rsidR="006F6248" w:rsidRPr="00C16064" w:rsidRDefault="006F6248" w:rsidP="006F6248">
            <w:pPr>
              <w:jc w:val="both"/>
              <w:rPr>
                <w:sz w:val="16"/>
                <w:szCs w:val="16"/>
              </w:rPr>
            </w:pPr>
            <w:r w:rsidRPr="00C16064">
              <w:rPr>
                <w:sz w:val="16"/>
                <w:szCs w:val="16"/>
              </w:rPr>
              <w:t>тариф СН1</w:t>
            </w:r>
          </w:p>
        </w:tc>
        <w:tc>
          <w:tcPr>
            <w:tcW w:w="316" w:type="pct"/>
            <w:shd w:val="clear" w:color="auto" w:fill="auto"/>
            <w:vAlign w:val="center"/>
            <w:hideMark/>
          </w:tcPr>
          <w:p w14:paraId="07F9E20B" w14:textId="77777777" w:rsidR="006F6248" w:rsidRPr="00C16064" w:rsidRDefault="006F6248" w:rsidP="006F6248">
            <w:pPr>
              <w:jc w:val="center"/>
              <w:rPr>
                <w:sz w:val="16"/>
                <w:szCs w:val="16"/>
              </w:rPr>
            </w:pPr>
            <w:r w:rsidRPr="00C16064">
              <w:rPr>
                <w:sz w:val="16"/>
                <w:szCs w:val="16"/>
              </w:rPr>
              <w:t>руб./кВт</w:t>
            </w:r>
          </w:p>
        </w:tc>
        <w:tc>
          <w:tcPr>
            <w:tcW w:w="340" w:type="pct"/>
            <w:shd w:val="clear" w:color="auto" w:fill="auto"/>
            <w:noWrap/>
            <w:vAlign w:val="center"/>
            <w:hideMark/>
          </w:tcPr>
          <w:p w14:paraId="186183A9" w14:textId="77777777" w:rsidR="006F6248" w:rsidRPr="00C16064" w:rsidRDefault="006F6248" w:rsidP="006F6248">
            <w:pPr>
              <w:jc w:val="center"/>
              <w:rPr>
                <w:sz w:val="16"/>
                <w:szCs w:val="16"/>
              </w:rPr>
            </w:pPr>
            <w:r w:rsidRPr="00C16064">
              <w:rPr>
                <w:sz w:val="16"/>
                <w:szCs w:val="16"/>
              </w:rPr>
              <w:t>#ДЕЛ/0!</w:t>
            </w:r>
          </w:p>
        </w:tc>
        <w:tc>
          <w:tcPr>
            <w:tcW w:w="331" w:type="pct"/>
            <w:shd w:val="clear" w:color="auto" w:fill="auto"/>
            <w:noWrap/>
            <w:vAlign w:val="center"/>
            <w:hideMark/>
          </w:tcPr>
          <w:p w14:paraId="70049EB1"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7C48E442"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1369B0D7" w14:textId="77777777" w:rsidR="006F6248" w:rsidRPr="00C16064" w:rsidRDefault="006F6248" w:rsidP="006F6248">
            <w:pPr>
              <w:jc w:val="center"/>
              <w:rPr>
                <w:sz w:val="16"/>
                <w:szCs w:val="16"/>
              </w:rPr>
            </w:pPr>
            <w:r w:rsidRPr="00C16064">
              <w:rPr>
                <w:sz w:val="16"/>
                <w:szCs w:val="16"/>
              </w:rPr>
              <w:t>#ДЕЛ/0!</w:t>
            </w:r>
          </w:p>
        </w:tc>
        <w:tc>
          <w:tcPr>
            <w:tcW w:w="281" w:type="pct"/>
            <w:shd w:val="clear" w:color="auto" w:fill="auto"/>
            <w:noWrap/>
            <w:vAlign w:val="center"/>
            <w:hideMark/>
          </w:tcPr>
          <w:p w14:paraId="58B1DB21"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3A307594" w14:textId="77777777" w:rsidR="006F6248" w:rsidRPr="00C16064" w:rsidRDefault="006F6248" w:rsidP="006F6248">
            <w:pPr>
              <w:jc w:val="center"/>
              <w:rPr>
                <w:sz w:val="16"/>
                <w:szCs w:val="16"/>
              </w:rPr>
            </w:pPr>
            <w:r w:rsidRPr="00C16064">
              <w:rPr>
                <w:sz w:val="16"/>
                <w:szCs w:val="16"/>
              </w:rPr>
              <w:t>#ДЕЛ/0!</w:t>
            </w:r>
          </w:p>
        </w:tc>
        <w:tc>
          <w:tcPr>
            <w:tcW w:w="300" w:type="pct"/>
            <w:shd w:val="clear" w:color="auto" w:fill="auto"/>
            <w:vAlign w:val="center"/>
            <w:hideMark/>
          </w:tcPr>
          <w:p w14:paraId="701B7A84"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69380C4B"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263C7A48"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792BD83F"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2213DCA7" w14:textId="77777777" w:rsidR="006F6248" w:rsidRPr="00C16064" w:rsidRDefault="006F6248" w:rsidP="006F6248">
            <w:pPr>
              <w:jc w:val="center"/>
              <w:rPr>
                <w:sz w:val="16"/>
                <w:szCs w:val="16"/>
              </w:rPr>
            </w:pPr>
            <w:r w:rsidRPr="00C16064">
              <w:rPr>
                <w:sz w:val="16"/>
                <w:szCs w:val="16"/>
              </w:rPr>
              <w:t>#ДЕЛ/0!</w:t>
            </w:r>
          </w:p>
        </w:tc>
        <w:tc>
          <w:tcPr>
            <w:tcW w:w="272" w:type="pct"/>
            <w:shd w:val="clear" w:color="auto" w:fill="auto"/>
            <w:vAlign w:val="center"/>
            <w:hideMark/>
          </w:tcPr>
          <w:p w14:paraId="6F04BE91"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240FC0F4"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0B6A2949" w14:textId="77777777" w:rsidR="006F6248" w:rsidRPr="00C16064" w:rsidRDefault="006F6248" w:rsidP="006F6248">
            <w:pPr>
              <w:jc w:val="center"/>
              <w:rPr>
                <w:i/>
                <w:iCs/>
                <w:sz w:val="16"/>
                <w:szCs w:val="16"/>
              </w:rPr>
            </w:pPr>
            <w:r w:rsidRPr="00C16064">
              <w:rPr>
                <w:i/>
                <w:iCs/>
                <w:sz w:val="16"/>
                <w:szCs w:val="16"/>
              </w:rPr>
              <w:t>0,00</w:t>
            </w:r>
          </w:p>
        </w:tc>
      </w:tr>
      <w:tr w:rsidR="006F6248" w:rsidRPr="00C16064" w14:paraId="3D197A6D" w14:textId="77777777" w:rsidTr="006F6248">
        <w:trPr>
          <w:trHeight w:val="255"/>
        </w:trPr>
        <w:tc>
          <w:tcPr>
            <w:tcW w:w="184" w:type="pct"/>
            <w:vMerge/>
            <w:shd w:val="clear" w:color="auto" w:fill="auto"/>
            <w:vAlign w:val="center"/>
            <w:hideMark/>
          </w:tcPr>
          <w:p w14:paraId="61EB1832" w14:textId="77777777" w:rsidR="006F6248" w:rsidRPr="00C16064" w:rsidRDefault="006F6248" w:rsidP="006F6248">
            <w:pPr>
              <w:rPr>
                <w:sz w:val="16"/>
                <w:szCs w:val="16"/>
              </w:rPr>
            </w:pPr>
          </w:p>
        </w:tc>
        <w:tc>
          <w:tcPr>
            <w:tcW w:w="644" w:type="pct"/>
            <w:shd w:val="clear" w:color="auto" w:fill="auto"/>
            <w:vAlign w:val="center"/>
            <w:hideMark/>
          </w:tcPr>
          <w:p w14:paraId="130C24C3" w14:textId="77777777" w:rsidR="006F6248" w:rsidRPr="00C16064" w:rsidRDefault="006F6248" w:rsidP="006F6248">
            <w:pPr>
              <w:jc w:val="both"/>
              <w:rPr>
                <w:sz w:val="16"/>
                <w:szCs w:val="16"/>
              </w:rPr>
            </w:pPr>
            <w:r w:rsidRPr="00C16064">
              <w:rPr>
                <w:sz w:val="16"/>
                <w:szCs w:val="16"/>
              </w:rPr>
              <w:t>сумма</w:t>
            </w:r>
          </w:p>
        </w:tc>
        <w:tc>
          <w:tcPr>
            <w:tcW w:w="316" w:type="pct"/>
            <w:shd w:val="clear" w:color="auto" w:fill="auto"/>
            <w:vAlign w:val="center"/>
            <w:hideMark/>
          </w:tcPr>
          <w:p w14:paraId="53EB1B37"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7D7FE6AB"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2EC11839"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40CAFDFA"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noWrap/>
            <w:vAlign w:val="center"/>
            <w:hideMark/>
          </w:tcPr>
          <w:p w14:paraId="467E2D4C"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719C8F67"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1E36579C"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vAlign w:val="center"/>
            <w:hideMark/>
          </w:tcPr>
          <w:p w14:paraId="25CBB272"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128990CA"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428452E6"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696D2043"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1A7B9AF6"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vAlign w:val="center"/>
            <w:hideMark/>
          </w:tcPr>
          <w:p w14:paraId="12F48312"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95509C1"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5E63FE23" w14:textId="77777777" w:rsidR="006F6248" w:rsidRPr="00C16064" w:rsidRDefault="006F6248" w:rsidP="006F6248">
            <w:pPr>
              <w:jc w:val="center"/>
              <w:rPr>
                <w:sz w:val="16"/>
                <w:szCs w:val="16"/>
              </w:rPr>
            </w:pPr>
            <w:r w:rsidRPr="00C16064">
              <w:rPr>
                <w:sz w:val="16"/>
                <w:szCs w:val="16"/>
              </w:rPr>
              <w:t>0,00</w:t>
            </w:r>
          </w:p>
        </w:tc>
      </w:tr>
      <w:tr w:rsidR="006F6248" w:rsidRPr="00C16064" w14:paraId="72E6A65F" w14:textId="77777777" w:rsidTr="006F6248">
        <w:trPr>
          <w:trHeight w:val="270"/>
        </w:trPr>
        <w:tc>
          <w:tcPr>
            <w:tcW w:w="184" w:type="pct"/>
            <w:vMerge w:val="restart"/>
            <w:shd w:val="clear" w:color="auto" w:fill="auto"/>
            <w:vAlign w:val="center"/>
            <w:hideMark/>
          </w:tcPr>
          <w:p w14:paraId="157A8F27"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19D27FB2" w14:textId="77777777" w:rsidR="006F6248" w:rsidRPr="00C16064" w:rsidRDefault="006F6248" w:rsidP="006F6248">
            <w:pPr>
              <w:jc w:val="both"/>
              <w:rPr>
                <w:bCs/>
                <w:sz w:val="16"/>
                <w:szCs w:val="16"/>
              </w:rPr>
            </w:pPr>
            <w:r w:rsidRPr="00C16064">
              <w:rPr>
                <w:bCs/>
                <w:sz w:val="16"/>
                <w:szCs w:val="16"/>
              </w:rPr>
              <w:t>по уровню ВН количество</w:t>
            </w:r>
          </w:p>
        </w:tc>
        <w:tc>
          <w:tcPr>
            <w:tcW w:w="316" w:type="pct"/>
            <w:shd w:val="clear" w:color="auto" w:fill="auto"/>
            <w:vAlign w:val="center"/>
            <w:hideMark/>
          </w:tcPr>
          <w:p w14:paraId="3B798FCE" w14:textId="77777777" w:rsidR="006F6248" w:rsidRPr="00C16064" w:rsidRDefault="006F6248" w:rsidP="006F6248">
            <w:pPr>
              <w:jc w:val="center"/>
              <w:rPr>
                <w:sz w:val="16"/>
                <w:szCs w:val="16"/>
              </w:rPr>
            </w:pPr>
            <w:r w:rsidRPr="00C16064">
              <w:rPr>
                <w:sz w:val="16"/>
                <w:szCs w:val="16"/>
              </w:rPr>
              <w:t>тыс</w:t>
            </w:r>
            <w:proofErr w:type="gramStart"/>
            <w:r w:rsidRPr="00C16064">
              <w:rPr>
                <w:sz w:val="16"/>
                <w:szCs w:val="16"/>
              </w:rPr>
              <w:t>.к</w:t>
            </w:r>
            <w:proofErr w:type="gramEnd"/>
            <w:r w:rsidRPr="00C16064">
              <w:rPr>
                <w:sz w:val="16"/>
                <w:szCs w:val="16"/>
              </w:rPr>
              <w:t>Вт.ч</w:t>
            </w:r>
          </w:p>
        </w:tc>
        <w:tc>
          <w:tcPr>
            <w:tcW w:w="340" w:type="pct"/>
            <w:shd w:val="clear" w:color="auto" w:fill="auto"/>
            <w:noWrap/>
            <w:vAlign w:val="center"/>
            <w:hideMark/>
          </w:tcPr>
          <w:p w14:paraId="418E97E5"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1665FFAA"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620DDD92"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noWrap/>
            <w:vAlign w:val="center"/>
            <w:hideMark/>
          </w:tcPr>
          <w:p w14:paraId="48FA0873"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3B22F886"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47A4F0DD"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vAlign w:val="center"/>
            <w:hideMark/>
          </w:tcPr>
          <w:p w14:paraId="1DB9335E"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64F451E5"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0BF6B99A"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133B02A5"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59E1222C"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vAlign w:val="center"/>
            <w:hideMark/>
          </w:tcPr>
          <w:p w14:paraId="2CE8CE99"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A4A8A89"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18B1AA80" w14:textId="77777777" w:rsidR="006F6248" w:rsidRPr="00C16064" w:rsidRDefault="006F6248" w:rsidP="006F6248">
            <w:pPr>
              <w:rPr>
                <w:sz w:val="16"/>
                <w:szCs w:val="16"/>
              </w:rPr>
            </w:pPr>
            <w:r w:rsidRPr="00C16064">
              <w:rPr>
                <w:sz w:val="16"/>
                <w:szCs w:val="16"/>
              </w:rPr>
              <w:t> </w:t>
            </w:r>
          </w:p>
        </w:tc>
      </w:tr>
      <w:tr w:rsidR="006F6248" w:rsidRPr="00C16064" w14:paraId="3B86377C" w14:textId="77777777" w:rsidTr="006F6248">
        <w:trPr>
          <w:trHeight w:val="255"/>
        </w:trPr>
        <w:tc>
          <w:tcPr>
            <w:tcW w:w="184" w:type="pct"/>
            <w:vMerge/>
            <w:shd w:val="clear" w:color="auto" w:fill="auto"/>
            <w:vAlign w:val="center"/>
            <w:hideMark/>
          </w:tcPr>
          <w:p w14:paraId="15897B5B" w14:textId="77777777" w:rsidR="006F6248" w:rsidRPr="00C16064" w:rsidRDefault="006F6248" w:rsidP="006F6248">
            <w:pPr>
              <w:rPr>
                <w:sz w:val="16"/>
                <w:szCs w:val="16"/>
              </w:rPr>
            </w:pPr>
          </w:p>
        </w:tc>
        <w:tc>
          <w:tcPr>
            <w:tcW w:w="644" w:type="pct"/>
            <w:shd w:val="clear" w:color="auto" w:fill="auto"/>
            <w:vAlign w:val="center"/>
            <w:hideMark/>
          </w:tcPr>
          <w:p w14:paraId="564E1AD0" w14:textId="77777777" w:rsidR="006F6248" w:rsidRPr="00C16064" w:rsidRDefault="006F6248" w:rsidP="006F6248">
            <w:pPr>
              <w:jc w:val="both"/>
              <w:rPr>
                <w:sz w:val="16"/>
                <w:szCs w:val="16"/>
              </w:rPr>
            </w:pPr>
            <w:r w:rsidRPr="00C16064">
              <w:rPr>
                <w:sz w:val="16"/>
                <w:szCs w:val="16"/>
              </w:rPr>
              <w:t>тариф ВН</w:t>
            </w:r>
          </w:p>
        </w:tc>
        <w:tc>
          <w:tcPr>
            <w:tcW w:w="316" w:type="pct"/>
            <w:shd w:val="clear" w:color="auto" w:fill="auto"/>
            <w:vAlign w:val="center"/>
            <w:hideMark/>
          </w:tcPr>
          <w:p w14:paraId="0D6785B7" w14:textId="77777777" w:rsidR="006F6248" w:rsidRPr="00C16064" w:rsidRDefault="006F6248" w:rsidP="006F6248">
            <w:pPr>
              <w:jc w:val="center"/>
              <w:rPr>
                <w:sz w:val="16"/>
                <w:szCs w:val="16"/>
              </w:rPr>
            </w:pPr>
            <w:r w:rsidRPr="00C16064">
              <w:rPr>
                <w:sz w:val="16"/>
                <w:szCs w:val="16"/>
              </w:rPr>
              <w:t>руб./кВт</w:t>
            </w:r>
          </w:p>
        </w:tc>
        <w:tc>
          <w:tcPr>
            <w:tcW w:w="340" w:type="pct"/>
            <w:shd w:val="clear" w:color="auto" w:fill="auto"/>
            <w:noWrap/>
            <w:vAlign w:val="center"/>
            <w:hideMark/>
          </w:tcPr>
          <w:p w14:paraId="57818363" w14:textId="77777777" w:rsidR="006F6248" w:rsidRPr="00C16064" w:rsidRDefault="006F6248" w:rsidP="006F6248">
            <w:pPr>
              <w:jc w:val="center"/>
              <w:rPr>
                <w:sz w:val="16"/>
                <w:szCs w:val="16"/>
              </w:rPr>
            </w:pPr>
            <w:r w:rsidRPr="00C16064">
              <w:rPr>
                <w:sz w:val="16"/>
                <w:szCs w:val="16"/>
              </w:rPr>
              <w:t>#ДЕЛ/0!</w:t>
            </w:r>
          </w:p>
        </w:tc>
        <w:tc>
          <w:tcPr>
            <w:tcW w:w="331" w:type="pct"/>
            <w:shd w:val="clear" w:color="auto" w:fill="auto"/>
            <w:noWrap/>
            <w:vAlign w:val="center"/>
            <w:hideMark/>
          </w:tcPr>
          <w:p w14:paraId="1E9A58DD"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224FDF58"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6D37EA43" w14:textId="77777777" w:rsidR="006F6248" w:rsidRPr="00C16064" w:rsidRDefault="006F6248" w:rsidP="006F6248">
            <w:pPr>
              <w:jc w:val="center"/>
              <w:rPr>
                <w:sz w:val="16"/>
                <w:szCs w:val="16"/>
              </w:rPr>
            </w:pPr>
            <w:r w:rsidRPr="00C16064">
              <w:rPr>
                <w:sz w:val="16"/>
                <w:szCs w:val="16"/>
              </w:rPr>
              <w:t>#ДЕЛ/0!</w:t>
            </w:r>
          </w:p>
        </w:tc>
        <w:tc>
          <w:tcPr>
            <w:tcW w:w="281" w:type="pct"/>
            <w:shd w:val="clear" w:color="auto" w:fill="auto"/>
            <w:noWrap/>
            <w:vAlign w:val="center"/>
            <w:hideMark/>
          </w:tcPr>
          <w:p w14:paraId="15230E7E"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7CEFBEE1" w14:textId="77777777" w:rsidR="006F6248" w:rsidRPr="00C16064" w:rsidRDefault="006F6248" w:rsidP="006F6248">
            <w:pPr>
              <w:jc w:val="center"/>
              <w:rPr>
                <w:sz w:val="16"/>
                <w:szCs w:val="16"/>
              </w:rPr>
            </w:pPr>
            <w:r w:rsidRPr="00C16064">
              <w:rPr>
                <w:sz w:val="16"/>
                <w:szCs w:val="16"/>
              </w:rPr>
              <w:t>#ДЕЛ/0!</w:t>
            </w:r>
          </w:p>
        </w:tc>
        <w:tc>
          <w:tcPr>
            <w:tcW w:w="300" w:type="pct"/>
            <w:shd w:val="clear" w:color="auto" w:fill="auto"/>
            <w:vAlign w:val="center"/>
            <w:hideMark/>
          </w:tcPr>
          <w:p w14:paraId="147AA60B"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040A17A"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0A7FA8FB"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5E8248A0"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4728F8BE" w14:textId="77777777" w:rsidR="006F6248" w:rsidRPr="00C16064" w:rsidRDefault="006F6248" w:rsidP="006F6248">
            <w:pPr>
              <w:jc w:val="center"/>
              <w:rPr>
                <w:sz w:val="16"/>
                <w:szCs w:val="16"/>
              </w:rPr>
            </w:pPr>
            <w:r w:rsidRPr="00C16064">
              <w:rPr>
                <w:sz w:val="16"/>
                <w:szCs w:val="16"/>
              </w:rPr>
              <w:t>#ДЕЛ/0!</w:t>
            </w:r>
          </w:p>
        </w:tc>
        <w:tc>
          <w:tcPr>
            <w:tcW w:w="272" w:type="pct"/>
            <w:shd w:val="clear" w:color="auto" w:fill="auto"/>
            <w:vAlign w:val="center"/>
            <w:hideMark/>
          </w:tcPr>
          <w:p w14:paraId="09DB69F8"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17CF382"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7196A6B4" w14:textId="77777777" w:rsidR="006F6248" w:rsidRPr="00C16064" w:rsidRDefault="006F6248" w:rsidP="006F6248">
            <w:pPr>
              <w:jc w:val="center"/>
              <w:rPr>
                <w:i/>
                <w:iCs/>
                <w:sz w:val="16"/>
                <w:szCs w:val="16"/>
              </w:rPr>
            </w:pPr>
            <w:r w:rsidRPr="00C16064">
              <w:rPr>
                <w:i/>
                <w:iCs/>
                <w:sz w:val="16"/>
                <w:szCs w:val="16"/>
              </w:rPr>
              <w:t>0,00</w:t>
            </w:r>
          </w:p>
        </w:tc>
      </w:tr>
      <w:tr w:rsidR="006F6248" w:rsidRPr="00C16064" w14:paraId="26A5DA2F" w14:textId="77777777" w:rsidTr="006F6248">
        <w:trPr>
          <w:trHeight w:val="255"/>
        </w:trPr>
        <w:tc>
          <w:tcPr>
            <w:tcW w:w="184" w:type="pct"/>
            <w:vMerge/>
            <w:shd w:val="clear" w:color="auto" w:fill="auto"/>
            <w:vAlign w:val="center"/>
            <w:hideMark/>
          </w:tcPr>
          <w:p w14:paraId="270B5FB3" w14:textId="77777777" w:rsidR="006F6248" w:rsidRPr="00C16064" w:rsidRDefault="006F6248" w:rsidP="006F6248">
            <w:pPr>
              <w:rPr>
                <w:sz w:val="16"/>
                <w:szCs w:val="16"/>
              </w:rPr>
            </w:pPr>
          </w:p>
        </w:tc>
        <w:tc>
          <w:tcPr>
            <w:tcW w:w="644" w:type="pct"/>
            <w:shd w:val="clear" w:color="auto" w:fill="auto"/>
            <w:vAlign w:val="center"/>
            <w:hideMark/>
          </w:tcPr>
          <w:p w14:paraId="7A630CB9" w14:textId="77777777" w:rsidR="006F6248" w:rsidRPr="00C16064" w:rsidRDefault="006F6248" w:rsidP="006F6248">
            <w:pPr>
              <w:jc w:val="both"/>
              <w:rPr>
                <w:sz w:val="16"/>
                <w:szCs w:val="16"/>
              </w:rPr>
            </w:pPr>
            <w:r w:rsidRPr="00C16064">
              <w:rPr>
                <w:sz w:val="16"/>
                <w:szCs w:val="16"/>
              </w:rPr>
              <w:t>сумма</w:t>
            </w:r>
          </w:p>
        </w:tc>
        <w:tc>
          <w:tcPr>
            <w:tcW w:w="316" w:type="pct"/>
            <w:shd w:val="clear" w:color="auto" w:fill="auto"/>
            <w:vAlign w:val="center"/>
            <w:hideMark/>
          </w:tcPr>
          <w:p w14:paraId="44EC05F9"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2DAE0989"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08B08BB7"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77EC8EC5"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noWrap/>
            <w:vAlign w:val="center"/>
            <w:hideMark/>
          </w:tcPr>
          <w:p w14:paraId="492E0A9C"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0659E402"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418CD254"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vAlign w:val="center"/>
            <w:hideMark/>
          </w:tcPr>
          <w:p w14:paraId="526DC3CB"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57FD366F"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281E2B8C"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287970EE"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55EE107C"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vAlign w:val="center"/>
            <w:hideMark/>
          </w:tcPr>
          <w:p w14:paraId="28FB3D77"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971BE98"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2BA9A82F" w14:textId="77777777" w:rsidR="006F6248" w:rsidRPr="00C16064" w:rsidRDefault="006F6248" w:rsidP="006F6248">
            <w:pPr>
              <w:jc w:val="center"/>
              <w:rPr>
                <w:sz w:val="16"/>
                <w:szCs w:val="16"/>
              </w:rPr>
            </w:pPr>
            <w:r w:rsidRPr="00C16064">
              <w:rPr>
                <w:sz w:val="16"/>
                <w:szCs w:val="16"/>
              </w:rPr>
              <w:t>0,00</w:t>
            </w:r>
          </w:p>
        </w:tc>
      </w:tr>
      <w:tr w:rsidR="006F6248" w:rsidRPr="00C16064" w14:paraId="3CF7887B" w14:textId="77777777" w:rsidTr="006F6248">
        <w:trPr>
          <w:trHeight w:val="255"/>
        </w:trPr>
        <w:tc>
          <w:tcPr>
            <w:tcW w:w="184" w:type="pct"/>
            <w:vMerge w:val="restart"/>
            <w:shd w:val="clear" w:color="auto" w:fill="auto"/>
            <w:noWrap/>
            <w:vAlign w:val="center"/>
            <w:hideMark/>
          </w:tcPr>
          <w:p w14:paraId="43AFFF03" w14:textId="77777777" w:rsidR="006F6248" w:rsidRPr="00C16064" w:rsidRDefault="006F6248" w:rsidP="006F6248">
            <w:pPr>
              <w:jc w:val="center"/>
              <w:rPr>
                <w:sz w:val="16"/>
                <w:szCs w:val="16"/>
              </w:rPr>
            </w:pPr>
            <w:r w:rsidRPr="00C16064">
              <w:rPr>
                <w:sz w:val="16"/>
                <w:szCs w:val="16"/>
              </w:rPr>
              <w:t xml:space="preserve"> 7.4</w:t>
            </w:r>
          </w:p>
        </w:tc>
        <w:tc>
          <w:tcPr>
            <w:tcW w:w="644" w:type="pct"/>
            <w:vMerge w:val="restart"/>
            <w:shd w:val="clear" w:color="auto" w:fill="auto"/>
            <w:vAlign w:val="center"/>
            <w:hideMark/>
          </w:tcPr>
          <w:p w14:paraId="51D6E9EF" w14:textId="77777777" w:rsidR="006F6248" w:rsidRPr="00C16064" w:rsidRDefault="006F6248" w:rsidP="006F6248">
            <w:pPr>
              <w:jc w:val="both"/>
              <w:rPr>
                <w:sz w:val="16"/>
                <w:szCs w:val="16"/>
              </w:rPr>
            </w:pPr>
            <w:r w:rsidRPr="00C16064">
              <w:rPr>
                <w:sz w:val="16"/>
                <w:szCs w:val="16"/>
              </w:rPr>
              <w:t xml:space="preserve">Вода </w:t>
            </w:r>
          </w:p>
        </w:tc>
        <w:tc>
          <w:tcPr>
            <w:tcW w:w="316" w:type="pct"/>
            <w:shd w:val="clear" w:color="auto" w:fill="auto"/>
            <w:vAlign w:val="center"/>
            <w:hideMark/>
          </w:tcPr>
          <w:p w14:paraId="3CD9597B" w14:textId="77777777" w:rsidR="006F6248" w:rsidRPr="00C16064" w:rsidRDefault="006F6248" w:rsidP="006F6248">
            <w:pPr>
              <w:jc w:val="center"/>
              <w:rPr>
                <w:sz w:val="16"/>
                <w:szCs w:val="16"/>
              </w:rPr>
            </w:pPr>
            <w:r w:rsidRPr="00C16064">
              <w:rPr>
                <w:sz w:val="16"/>
                <w:szCs w:val="16"/>
              </w:rPr>
              <w:t xml:space="preserve"> тыс</w:t>
            </w:r>
            <w:proofErr w:type="gramStart"/>
            <w:r w:rsidRPr="00C16064">
              <w:rPr>
                <w:sz w:val="16"/>
                <w:szCs w:val="16"/>
              </w:rPr>
              <w:t>.м</w:t>
            </w:r>
            <w:proofErr w:type="gramEnd"/>
            <w:r w:rsidRPr="00C16064">
              <w:rPr>
                <w:sz w:val="16"/>
                <w:szCs w:val="16"/>
              </w:rPr>
              <w:t>3</w:t>
            </w:r>
          </w:p>
        </w:tc>
        <w:tc>
          <w:tcPr>
            <w:tcW w:w="340" w:type="pct"/>
            <w:shd w:val="clear" w:color="auto" w:fill="auto"/>
            <w:noWrap/>
            <w:vAlign w:val="center"/>
            <w:hideMark/>
          </w:tcPr>
          <w:p w14:paraId="794A8D7C" w14:textId="77777777" w:rsidR="006F6248" w:rsidRPr="00C16064" w:rsidRDefault="006F6248" w:rsidP="006F6248">
            <w:pPr>
              <w:jc w:val="center"/>
              <w:rPr>
                <w:sz w:val="16"/>
                <w:szCs w:val="16"/>
              </w:rPr>
            </w:pPr>
            <w:r w:rsidRPr="00C16064">
              <w:rPr>
                <w:sz w:val="16"/>
                <w:szCs w:val="16"/>
              </w:rPr>
              <w:t>1,03</w:t>
            </w:r>
          </w:p>
        </w:tc>
        <w:tc>
          <w:tcPr>
            <w:tcW w:w="331" w:type="pct"/>
            <w:shd w:val="clear" w:color="auto" w:fill="auto"/>
            <w:noWrap/>
            <w:vAlign w:val="center"/>
            <w:hideMark/>
          </w:tcPr>
          <w:p w14:paraId="3C22CB07" w14:textId="77777777" w:rsidR="006F6248" w:rsidRPr="00C16064" w:rsidRDefault="006F6248" w:rsidP="006F6248">
            <w:pPr>
              <w:jc w:val="center"/>
              <w:rPr>
                <w:sz w:val="16"/>
                <w:szCs w:val="16"/>
              </w:rPr>
            </w:pPr>
            <w:r w:rsidRPr="00C16064">
              <w:rPr>
                <w:sz w:val="16"/>
                <w:szCs w:val="16"/>
              </w:rPr>
              <w:t>0,91</w:t>
            </w:r>
          </w:p>
        </w:tc>
        <w:tc>
          <w:tcPr>
            <w:tcW w:w="281" w:type="pct"/>
            <w:shd w:val="clear" w:color="auto" w:fill="auto"/>
            <w:noWrap/>
            <w:vAlign w:val="center"/>
            <w:hideMark/>
          </w:tcPr>
          <w:p w14:paraId="1DD3A47C" w14:textId="77777777" w:rsidR="006F6248" w:rsidRPr="00C16064" w:rsidRDefault="006F6248" w:rsidP="006F6248">
            <w:pPr>
              <w:jc w:val="center"/>
              <w:rPr>
                <w:sz w:val="16"/>
                <w:szCs w:val="16"/>
              </w:rPr>
            </w:pPr>
            <w:r w:rsidRPr="00C16064">
              <w:rPr>
                <w:sz w:val="16"/>
                <w:szCs w:val="16"/>
              </w:rPr>
              <w:t>0,91</w:t>
            </w:r>
          </w:p>
        </w:tc>
        <w:tc>
          <w:tcPr>
            <w:tcW w:w="340" w:type="pct"/>
            <w:shd w:val="clear" w:color="auto" w:fill="auto"/>
            <w:noWrap/>
            <w:vAlign w:val="center"/>
            <w:hideMark/>
          </w:tcPr>
          <w:p w14:paraId="5B59F3D3" w14:textId="77777777" w:rsidR="006F6248" w:rsidRPr="00C16064" w:rsidRDefault="006F6248" w:rsidP="006F6248">
            <w:pPr>
              <w:jc w:val="center"/>
              <w:rPr>
                <w:sz w:val="16"/>
                <w:szCs w:val="16"/>
              </w:rPr>
            </w:pPr>
            <w:r w:rsidRPr="00C16064">
              <w:rPr>
                <w:sz w:val="16"/>
                <w:szCs w:val="16"/>
              </w:rPr>
              <w:t>0,98</w:t>
            </w:r>
          </w:p>
        </w:tc>
        <w:tc>
          <w:tcPr>
            <w:tcW w:w="281" w:type="pct"/>
            <w:shd w:val="clear" w:color="auto" w:fill="auto"/>
            <w:noWrap/>
            <w:vAlign w:val="center"/>
            <w:hideMark/>
          </w:tcPr>
          <w:p w14:paraId="24EBCA22" w14:textId="77777777" w:rsidR="006F6248" w:rsidRPr="00C16064" w:rsidRDefault="006F6248" w:rsidP="006F6248">
            <w:pPr>
              <w:jc w:val="center"/>
              <w:rPr>
                <w:sz w:val="16"/>
                <w:szCs w:val="16"/>
              </w:rPr>
            </w:pPr>
            <w:r w:rsidRPr="00C16064">
              <w:rPr>
                <w:sz w:val="16"/>
                <w:szCs w:val="16"/>
              </w:rPr>
              <w:t>3,80</w:t>
            </w:r>
          </w:p>
        </w:tc>
        <w:tc>
          <w:tcPr>
            <w:tcW w:w="281" w:type="pct"/>
            <w:shd w:val="clear" w:color="auto" w:fill="auto"/>
            <w:noWrap/>
            <w:vAlign w:val="center"/>
            <w:hideMark/>
          </w:tcPr>
          <w:p w14:paraId="04B64416" w14:textId="77777777" w:rsidR="006F6248" w:rsidRPr="00C16064" w:rsidRDefault="006F6248" w:rsidP="006F6248">
            <w:pPr>
              <w:jc w:val="center"/>
              <w:rPr>
                <w:sz w:val="16"/>
                <w:szCs w:val="16"/>
              </w:rPr>
            </w:pPr>
            <w:r w:rsidRPr="00C16064">
              <w:rPr>
                <w:sz w:val="16"/>
                <w:szCs w:val="16"/>
              </w:rPr>
              <w:t>0,95</w:t>
            </w:r>
          </w:p>
        </w:tc>
        <w:tc>
          <w:tcPr>
            <w:tcW w:w="300" w:type="pct"/>
            <w:shd w:val="clear" w:color="auto" w:fill="auto"/>
            <w:vAlign w:val="center"/>
            <w:hideMark/>
          </w:tcPr>
          <w:p w14:paraId="5F5EA947"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D90E5DA"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4ACECCF6" w14:textId="77777777" w:rsidR="006F6248" w:rsidRPr="00C16064" w:rsidRDefault="006F6248" w:rsidP="006F6248">
            <w:pPr>
              <w:jc w:val="center"/>
              <w:rPr>
                <w:sz w:val="16"/>
                <w:szCs w:val="16"/>
              </w:rPr>
            </w:pPr>
            <w:r w:rsidRPr="00C16064">
              <w:rPr>
                <w:sz w:val="16"/>
                <w:szCs w:val="16"/>
              </w:rPr>
              <w:t>97,7</w:t>
            </w:r>
          </w:p>
        </w:tc>
        <w:tc>
          <w:tcPr>
            <w:tcW w:w="281" w:type="pct"/>
            <w:shd w:val="clear" w:color="auto" w:fill="auto"/>
            <w:noWrap/>
            <w:vAlign w:val="center"/>
            <w:hideMark/>
          </w:tcPr>
          <w:p w14:paraId="7A99E15D" w14:textId="77777777" w:rsidR="006F6248" w:rsidRPr="00C16064" w:rsidRDefault="006F6248" w:rsidP="006F6248">
            <w:pPr>
              <w:jc w:val="center"/>
              <w:rPr>
                <w:sz w:val="16"/>
                <w:szCs w:val="16"/>
              </w:rPr>
            </w:pPr>
            <w:r w:rsidRPr="00C16064">
              <w:rPr>
                <w:sz w:val="16"/>
                <w:szCs w:val="16"/>
              </w:rPr>
              <w:t>3,80</w:t>
            </w:r>
          </w:p>
        </w:tc>
        <w:tc>
          <w:tcPr>
            <w:tcW w:w="281" w:type="pct"/>
            <w:shd w:val="clear" w:color="auto" w:fill="auto"/>
            <w:noWrap/>
            <w:vAlign w:val="center"/>
            <w:hideMark/>
          </w:tcPr>
          <w:p w14:paraId="7C67B17B" w14:textId="77777777" w:rsidR="006F6248" w:rsidRPr="00C16064" w:rsidRDefault="006F6248" w:rsidP="006F6248">
            <w:pPr>
              <w:jc w:val="center"/>
              <w:rPr>
                <w:sz w:val="16"/>
                <w:szCs w:val="16"/>
              </w:rPr>
            </w:pPr>
            <w:r w:rsidRPr="00C16064">
              <w:rPr>
                <w:sz w:val="16"/>
                <w:szCs w:val="16"/>
              </w:rPr>
              <w:t>0,95</w:t>
            </w:r>
          </w:p>
        </w:tc>
        <w:tc>
          <w:tcPr>
            <w:tcW w:w="272" w:type="pct"/>
            <w:shd w:val="clear" w:color="auto" w:fill="auto"/>
            <w:vAlign w:val="center"/>
            <w:hideMark/>
          </w:tcPr>
          <w:p w14:paraId="3110AFE6"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6838D9E7"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vAlign w:val="center"/>
            <w:hideMark/>
          </w:tcPr>
          <w:p w14:paraId="680C5A77" w14:textId="77777777" w:rsidR="006F6248" w:rsidRPr="00C16064" w:rsidRDefault="006F6248" w:rsidP="006F6248">
            <w:pPr>
              <w:jc w:val="right"/>
              <w:rPr>
                <w:sz w:val="16"/>
                <w:szCs w:val="16"/>
              </w:rPr>
            </w:pPr>
            <w:r w:rsidRPr="00C16064">
              <w:rPr>
                <w:sz w:val="16"/>
                <w:szCs w:val="16"/>
              </w:rPr>
              <w:t> </w:t>
            </w:r>
          </w:p>
        </w:tc>
      </w:tr>
      <w:tr w:rsidR="006F6248" w:rsidRPr="00C16064" w14:paraId="055DC77A" w14:textId="77777777" w:rsidTr="006F6248">
        <w:trPr>
          <w:trHeight w:val="300"/>
        </w:trPr>
        <w:tc>
          <w:tcPr>
            <w:tcW w:w="184" w:type="pct"/>
            <w:vMerge/>
            <w:shd w:val="clear" w:color="auto" w:fill="auto"/>
            <w:vAlign w:val="center"/>
            <w:hideMark/>
          </w:tcPr>
          <w:p w14:paraId="7F3BBD2F" w14:textId="77777777" w:rsidR="006F6248" w:rsidRPr="00C16064" w:rsidRDefault="006F6248" w:rsidP="006F6248">
            <w:pPr>
              <w:rPr>
                <w:sz w:val="16"/>
                <w:szCs w:val="16"/>
              </w:rPr>
            </w:pPr>
          </w:p>
        </w:tc>
        <w:tc>
          <w:tcPr>
            <w:tcW w:w="644" w:type="pct"/>
            <w:vMerge/>
            <w:shd w:val="clear" w:color="auto" w:fill="auto"/>
            <w:vAlign w:val="center"/>
            <w:hideMark/>
          </w:tcPr>
          <w:p w14:paraId="31D5A07F" w14:textId="77777777" w:rsidR="006F6248" w:rsidRPr="00C16064" w:rsidRDefault="006F6248" w:rsidP="006F6248">
            <w:pPr>
              <w:jc w:val="both"/>
              <w:rPr>
                <w:sz w:val="16"/>
                <w:szCs w:val="16"/>
              </w:rPr>
            </w:pPr>
          </w:p>
        </w:tc>
        <w:tc>
          <w:tcPr>
            <w:tcW w:w="316" w:type="pct"/>
            <w:shd w:val="clear" w:color="auto" w:fill="auto"/>
            <w:vAlign w:val="center"/>
            <w:hideMark/>
          </w:tcPr>
          <w:p w14:paraId="6B7AFBAE" w14:textId="77777777" w:rsidR="006F6248" w:rsidRPr="00C16064" w:rsidRDefault="006F6248" w:rsidP="006F6248">
            <w:pPr>
              <w:jc w:val="center"/>
              <w:rPr>
                <w:sz w:val="16"/>
                <w:szCs w:val="16"/>
              </w:rPr>
            </w:pPr>
            <w:r w:rsidRPr="00C16064">
              <w:rPr>
                <w:sz w:val="16"/>
                <w:szCs w:val="16"/>
              </w:rPr>
              <w:t>руб./м3</w:t>
            </w:r>
          </w:p>
        </w:tc>
        <w:tc>
          <w:tcPr>
            <w:tcW w:w="340" w:type="pct"/>
            <w:shd w:val="clear" w:color="auto" w:fill="auto"/>
            <w:noWrap/>
            <w:vAlign w:val="center"/>
            <w:hideMark/>
          </w:tcPr>
          <w:p w14:paraId="6816305A" w14:textId="77777777" w:rsidR="006F6248" w:rsidRPr="00C16064" w:rsidRDefault="006F6248" w:rsidP="006F6248">
            <w:pPr>
              <w:jc w:val="center"/>
              <w:rPr>
                <w:sz w:val="16"/>
                <w:szCs w:val="16"/>
              </w:rPr>
            </w:pPr>
            <w:r w:rsidRPr="00C16064">
              <w:rPr>
                <w:sz w:val="16"/>
                <w:szCs w:val="16"/>
              </w:rPr>
              <w:t>67,56</w:t>
            </w:r>
          </w:p>
        </w:tc>
        <w:tc>
          <w:tcPr>
            <w:tcW w:w="331" w:type="pct"/>
            <w:shd w:val="clear" w:color="auto" w:fill="auto"/>
            <w:noWrap/>
            <w:vAlign w:val="center"/>
            <w:hideMark/>
          </w:tcPr>
          <w:p w14:paraId="3649ED7F" w14:textId="77777777" w:rsidR="006F6248" w:rsidRPr="00C16064" w:rsidRDefault="006F6248" w:rsidP="006F6248">
            <w:pPr>
              <w:jc w:val="center"/>
              <w:rPr>
                <w:sz w:val="16"/>
                <w:szCs w:val="16"/>
              </w:rPr>
            </w:pPr>
            <w:r w:rsidRPr="00C16064">
              <w:rPr>
                <w:sz w:val="16"/>
                <w:szCs w:val="16"/>
              </w:rPr>
              <w:t>67,96</w:t>
            </w:r>
          </w:p>
        </w:tc>
        <w:tc>
          <w:tcPr>
            <w:tcW w:w="281" w:type="pct"/>
            <w:shd w:val="clear" w:color="auto" w:fill="auto"/>
            <w:noWrap/>
            <w:vAlign w:val="center"/>
            <w:hideMark/>
          </w:tcPr>
          <w:p w14:paraId="4D290431" w14:textId="77777777" w:rsidR="006F6248" w:rsidRPr="00C16064" w:rsidRDefault="006F6248" w:rsidP="006F6248">
            <w:pPr>
              <w:jc w:val="center"/>
              <w:rPr>
                <w:sz w:val="16"/>
                <w:szCs w:val="16"/>
              </w:rPr>
            </w:pPr>
            <w:r w:rsidRPr="00C16064">
              <w:rPr>
                <w:sz w:val="16"/>
                <w:szCs w:val="16"/>
              </w:rPr>
              <w:t>67,96</w:t>
            </w:r>
          </w:p>
        </w:tc>
        <w:tc>
          <w:tcPr>
            <w:tcW w:w="340" w:type="pct"/>
            <w:shd w:val="clear" w:color="auto" w:fill="auto"/>
            <w:noWrap/>
            <w:vAlign w:val="center"/>
            <w:hideMark/>
          </w:tcPr>
          <w:p w14:paraId="3992AA96" w14:textId="77777777" w:rsidR="006F6248" w:rsidRPr="00C16064" w:rsidRDefault="006F6248" w:rsidP="006F6248">
            <w:pPr>
              <w:jc w:val="center"/>
              <w:rPr>
                <w:sz w:val="16"/>
                <w:szCs w:val="16"/>
              </w:rPr>
            </w:pPr>
            <w:r w:rsidRPr="00C16064">
              <w:rPr>
                <w:sz w:val="16"/>
                <w:szCs w:val="16"/>
              </w:rPr>
              <w:t>70,11</w:t>
            </w:r>
          </w:p>
        </w:tc>
        <w:tc>
          <w:tcPr>
            <w:tcW w:w="281" w:type="pct"/>
            <w:shd w:val="clear" w:color="auto" w:fill="auto"/>
            <w:noWrap/>
            <w:vAlign w:val="center"/>
            <w:hideMark/>
          </w:tcPr>
          <w:p w14:paraId="4AA70DB7" w14:textId="77777777" w:rsidR="006F6248" w:rsidRPr="00C16064" w:rsidRDefault="006F6248" w:rsidP="006F6248">
            <w:pPr>
              <w:jc w:val="center"/>
              <w:rPr>
                <w:sz w:val="16"/>
                <w:szCs w:val="16"/>
              </w:rPr>
            </w:pPr>
            <w:r w:rsidRPr="00C16064">
              <w:rPr>
                <w:sz w:val="16"/>
                <w:szCs w:val="16"/>
              </w:rPr>
              <w:t>75,92</w:t>
            </w:r>
          </w:p>
        </w:tc>
        <w:tc>
          <w:tcPr>
            <w:tcW w:w="281" w:type="pct"/>
            <w:shd w:val="clear" w:color="auto" w:fill="auto"/>
            <w:noWrap/>
            <w:vAlign w:val="center"/>
            <w:hideMark/>
          </w:tcPr>
          <w:p w14:paraId="05C5FB6D" w14:textId="77777777" w:rsidR="006F6248" w:rsidRPr="00C16064" w:rsidRDefault="006F6248" w:rsidP="006F6248">
            <w:pPr>
              <w:jc w:val="center"/>
              <w:rPr>
                <w:sz w:val="16"/>
                <w:szCs w:val="16"/>
              </w:rPr>
            </w:pPr>
            <w:r w:rsidRPr="00C16064">
              <w:rPr>
                <w:sz w:val="16"/>
                <w:szCs w:val="16"/>
              </w:rPr>
              <w:t>72,95</w:t>
            </w:r>
          </w:p>
        </w:tc>
        <w:tc>
          <w:tcPr>
            <w:tcW w:w="300" w:type="pct"/>
            <w:shd w:val="clear" w:color="auto" w:fill="auto"/>
            <w:vAlign w:val="center"/>
            <w:hideMark/>
          </w:tcPr>
          <w:p w14:paraId="174B4530"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DAA0BF1"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3F98FDA8" w14:textId="77777777" w:rsidR="006F6248" w:rsidRPr="00C16064" w:rsidRDefault="006F6248" w:rsidP="006F6248">
            <w:pPr>
              <w:jc w:val="center"/>
              <w:rPr>
                <w:sz w:val="16"/>
                <w:szCs w:val="16"/>
              </w:rPr>
            </w:pPr>
            <w:r w:rsidRPr="00C16064">
              <w:rPr>
                <w:sz w:val="16"/>
                <w:szCs w:val="16"/>
              </w:rPr>
              <w:t>104,0</w:t>
            </w:r>
          </w:p>
        </w:tc>
        <w:tc>
          <w:tcPr>
            <w:tcW w:w="281" w:type="pct"/>
            <w:shd w:val="clear" w:color="auto" w:fill="auto"/>
            <w:noWrap/>
            <w:vAlign w:val="center"/>
            <w:hideMark/>
          </w:tcPr>
          <w:p w14:paraId="6B47FF74" w14:textId="77777777" w:rsidR="006F6248" w:rsidRPr="00C16064" w:rsidRDefault="006F6248" w:rsidP="006F6248">
            <w:pPr>
              <w:jc w:val="center"/>
              <w:rPr>
                <w:sz w:val="16"/>
                <w:szCs w:val="16"/>
              </w:rPr>
            </w:pPr>
            <w:r w:rsidRPr="00C16064">
              <w:rPr>
                <w:sz w:val="16"/>
                <w:szCs w:val="16"/>
              </w:rPr>
              <w:t>79,00</w:t>
            </w:r>
          </w:p>
        </w:tc>
        <w:tc>
          <w:tcPr>
            <w:tcW w:w="281" w:type="pct"/>
            <w:shd w:val="clear" w:color="auto" w:fill="auto"/>
            <w:noWrap/>
            <w:vAlign w:val="center"/>
            <w:hideMark/>
          </w:tcPr>
          <w:p w14:paraId="441FF4C9" w14:textId="77777777" w:rsidR="006F6248" w:rsidRPr="00C16064" w:rsidRDefault="006F6248" w:rsidP="006F6248">
            <w:pPr>
              <w:jc w:val="center"/>
              <w:rPr>
                <w:sz w:val="16"/>
                <w:szCs w:val="16"/>
              </w:rPr>
            </w:pPr>
            <w:r w:rsidRPr="00C16064">
              <w:rPr>
                <w:sz w:val="16"/>
                <w:szCs w:val="16"/>
              </w:rPr>
              <w:t>75,86</w:t>
            </w:r>
          </w:p>
        </w:tc>
        <w:tc>
          <w:tcPr>
            <w:tcW w:w="272" w:type="pct"/>
            <w:shd w:val="clear" w:color="auto" w:fill="auto"/>
            <w:vAlign w:val="center"/>
            <w:hideMark/>
          </w:tcPr>
          <w:p w14:paraId="18FE8F60"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78CF0CDF"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vAlign w:val="center"/>
            <w:hideMark/>
          </w:tcPr>
          <w:p w14:paraId="3A2DAD4A" w14:textId="77777777" w:rsidR="006F6248" w:rsidRPr="00C16064" w:rsidRDefault="006F6248" w:rsidP="006F6248">
            <w:pPr>
              <w:jc w:val="center"/>
              <w:rPr>
                <w:sz w:val="16"/>
                <w:szCs w:val="16"/>
              </w:rPr>
            </w:pPr>
            <w:r w:rsidRPr="00C16064">
              <w:rPr>
                <w:sz w:val="16"/>
                <w:szCs w:val="16"/>
              </w:rPr>
              <w:t>104,00</w:t>
            </w:r>
          </w:p>
        </w:tc>
      </w:tr>
      <w:tr w:rsidR="006F6248" w:rsidRPr="00C16064" w14:paraId="7C121D96" w14:textId="77777777" w:rsidTr="006F6248">
        <w:trPr>
          <w:trHeight w:val="285"/>
        </w:trPr>
        <w:tc>
          <w:tcPr>
            <w:tcW w:w="184" w:type="pct"/>
            <w:vMerge/>
            <w:shd w:val="clear" w:color="auto" w:fill="auto"/>
            <w:vAlign w:val="center"/>
            <w:hideMark/>
          </w:tcPr>
          <w:p w14:paraId="79BA53C1" w14:textId="77777777" w:rsidR="006F6248" w:rsidRPr="00C16064" w:rsidRDefault="006F6248" w:rsidP="006F6248">
            <w:pPr>
              <w:rPr>
                <w:sz w:val="16"/>
                <w:szCs w:val="16"/>
              </w:rPr>
            </w:pPr>
          </w:p>
        </w:tc>
        <w:tc>
          <w:tcPr>
            <w:tcW w:w="644" w:type="pct"/>
            <w:vMerge/>
            <w:shd w:val="clear" w:color="auto" w:fill="auto"/>
            <w:vAlign w:val="center"/>
            <w:hideMark/>
          </w:tcPr>
          <w:p w14:paraId="7C2C1B68" w14:textId="77777777" w:rsidR="006F6248" w:rsidRPr="00C16064" w:rsidRDefault="006F6248" w:rsidP="006F6248">
            <w:pPr>
              <w:jc w:val="both"/>
              <w:rPr>
                <w:sz w:val="16"/>
                <w:szCs w:val="16"/>
              </w:rPr>
            </w:pPr>
          </w:p>
        </w:tc>
        <w:tc>
          <w:tcPr>
            <w:tcW w:w="316" w:type="pct"/>
            <w:shd w:val="clear" w:color="auto" w:fill="auto"/>
            <w:noWrap/>
            <w:vAlign w:val="center"/>
            <w:hideMark/>
          </w:tcPr>
          <w:p w14:paraId="43244E35"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62D9109B" w14:textId="77777777" w:rsidR="006F6248" w:rsidRPr="00C16064" w:rsidRDefault="006F6248" w:rsidP="006F6248">
            <w:pPr>
              <w:jc w:val="center"/>
              <w:rPr>
                <w:bCs/>
                <w:sz w:val="16"/>
                <w:szCs w:val="16"/>
              </w:rPr>
            </w:pPr>
            <w:r w:rsidRPr="00C16064">
              <w:rPr>
                <w:bCs/>
                <w:sz w:val="16"/>
                <w:szCs w:val="16"/>
              </w:rPr>
              <w:t>69,46</w:t>
            </w:r>
          </w:p>
        </w:tc>
        <w:tc>
          <w:tcPr>
            <w:tcW w:w="331" w:type="pct"/>
            <w:shd w:val="clear" w:color="auto" w:fill="auto"/>
            <w:noWrap/>
            <w:vAlign w:val="center"/>
            <w:hideMark/>
          </w:tcPr>
          <w:p w14:paraId="3C5F03D8" w14:textId="77777777" w:rsidR="006F6248" w:rsidRPr="00C16064" w:rsidRDefault="006F6248" w:rsidP="006F6248">
            <w:pPr>
              <w:jc w:val="center"/>
              <w:rPr>
                <w:bCs/>
                <w:sz w:val="16"/>
                <w:szCs w:val="16"/>
              </w:rPr>
            </w:pPr>
            <w:r w:rsidRPr="00C16064">
              <w:rPr>
                <w:bCs/>
                <w:sz w:val="16"/>
                <w:szCs w:val="16"/>
              </w:rPr>
              <w:t>61,60</w:t>
            </w:r>
          </w:p>
        </w:tc>
        <w:tc>
          <w:tcPr>
            <w:tcW w:w="281" w:type="pct"/>
            <w:shd w:val="clear" w:color="auto" w:fill="auto"/>
            <w:noWrap/>
            <w:vAlign w:val="center"/>
            <w:hideMark/>
          </w:tcPr>
          <w:p w14:paraId="242340C6" w14:textId="77777777" w:rsidR="006F6248" w:rsidRPr="00C16064" w:rsidRDefault="006F6248" w:rsidP="006F6248">
            <w:pPr>
              <w:jc w:val="center"/>
              <w:rPr>
                <w:bCs/>
                <w:sz w:val="16"/>
                <w:szCs w:val="16"/>
              </w:rPr>
            </w:pPr>
            <w:r w:rsidRPr="00C16064">
              <w:rPr>
                <w:bCs/>
                <w:sz w:val="16"/>
                <w:szCs w:val="16"/>
              </w:rPr>
              <w:t>61,64</w:t>
            </w:r>
          </w:p>
        </w:tc>
        <w:tc>
          <w:tcPr>
            <w:tcW w:w="340" w:type="pct"/>
            <w:shd w:val="clear" w:color="auto" w:fill="auto"/>
            <w:noWrap/>
            <w:vAlign w:val="center"/>
            <w:hideMark/>
          </w:tcPr>
          <w:p w14:paraId="7778B475" w14:textId="77777777" w:rsidR="006F6248" w:rsidRPr="00C16064" w:rsidRDefault="006F6248" w:rsidP="006F6248">
            <w:pPr>
              <w:jc w:val="center"/>
              <w:rPr>
                <w:bCs/>
                <w:sz w:val="16"/>
                <w:szCs w:val="16"/>
              </w:rPr>
            </w:pPr>
            <w:r w:rsidRPr="00C16064">
              <w:rPr>
                <w:bCs/>
                <w:sz w:val="16"/>
                <w:szCs w:val="16"/>
              </w:rPr>
              <w:t>68,43</w:t>
            </w:r>
          </w:p>
        </w:tc>
        <w:tc>
          <w:tcPr>
            <w:tcW w:w="281" w:type="pct"/>
            <w:shd w:val="clear" w:color="auto" w:fill="auto"/>
            <w:noWrap/>
            <w:vAlign w:val="center"/>
            <w:hideMark/>
          </w:tcPr>
          <w:p w14:paraId="6CAFE61C" w14:textId="77777777" w:rsidR="006F6248" w:rsidRPr="00C16064" w:rsidRDefault="006F6248" w:rsidP="006F6248">
            <w:pPr>
              <w:jc w:val="center"/>
              <w:rPr>
                <w:bCs/>
                <w:sz w:val="16"/>
                <w:szCs w:val="16"/>
              </w:rPr>
            </w:pPr>
            <w:r w:rsidRPr="00C16064">
              <w:rPr>
                <w:bCs/>
                <w:sz w:val="16"/>
                <w:szCs w:val="16"/>
              </w:rPr>
              <w:t>288,20</w:t>
            </w:r>
          </w:p>
        </w:tc>
        <w:tc>
          <w:tcPr>
            <w:tcW w:w="281" w:type="pct"/>
            <w:shd w:val="clear" w:color="auto" w:fill="auto"/>
            <w:noWrap/>
            <w:vAlign w:val="center"/>
            <w:hideMark/>
          </w:tcPr>
          <w:p w14:paraId="331BB8E2" w14:textId="77777777" w:rsidR="006F6248" w:rsidRPr="00C16064" w:rsidRDefault="006F6248" w:rsidP="006F6248">
            <w:pPr>
              <w:jc w:val="center"/>
              <w:rPr>
                <w:bCs/>
                <w:sz w:val="16"/>
                <w:szCs w:val="16"/>
              </w:rPr>
            </w:pPr>
            <w:r w:rsidRPr="00C16064">
              <w:rPr>
                <w:bCs/>
                <w:sz w:val="16"/>
                <w:szCs w:val="16"/>
              </w:rPr>
              <w:t>69,56</w:t>
            </w:r>
          </w:p>
        </w:tc>
        <w:tc>
          <w:tcPr>
            <w:tcW w:w="300" w:type="pct"/>
            <w:shd w:val="clear" w:color="auto" w:fill="auto"/>
            <w:vAlign w:val="center"/>
            <w:hideMark/>
          </w:tcPr>
          <w:p w14:paraId="4990818E" w14:textId="77777777" w:rsidR="006F6248" w:rsidRPr="00C16064" w:rsidRDefault="006F6248" w:rsidP="006F6248">
            <w:pPr>
              <w:jc w:val="center"/>
              <w:rPr>
                <w:sz w:val="16"/>
                <w:szCs w:val="16"/>
              </w:rPr>
            </w:pPr>
            <w:r w:rsidRPr="00C16064">
              <w:rPr>
                <w:sz w:val="16"/>
                <w:szCs w:val="16"/>
              </w:rPr>
              <w:t>-218,64</w:t>
            </w:r>
          </w:p>
        </w:tc>
        <w:tc>
          <w:tcPr>
            <w:tcW w:w="184" w:type="pct"/>
            <w:shd w:val="clear" w:color="auto" w:fill="auto"/>
            <w:vAlign w:val="center"/>
            <w:hideMark/>
          </w:tcPr>
          <w:p w14:paraId="47C6FB0E" w14:textId="77777777" w:rsidR="006F6248" w:rsidRPr="00C16064" w:rsidRDefault="006F6248" w:rsidP="006F6248">
            <w:pPr>
              <w:jc w:val="center"/>
              <w:rPr>
                <w:sz w:val="16"/>
                <w:szCs w:val="16"/>
              </w:rPr>
            </w:pPr>
            <w:r w:rsidRPr="00C16064">
              <w:rPr>
                <w:sz w:val="16"/>
                <w:szCs w:val="16"/>
              </w:rPr>
              <w:t>75,86</w:t>
            </w:r>
          </w:p>
        </w:tc>
        <w:tc>
          <w:tcPr>
            <w:tcW w:w="249" w:type="pct"/>
            <w:shd w:val="clear" w:color="auto" w:fill="auto"/>
            <w:noWrap/>
            <w:vAlign w:val="center"/>
            <w:hideMark/>
          </w:tcPr>
          <w:p w14:paraId="379A1317" w14:textId="77777777" w:rsidR="006F6248" w:rsidRPr="00C16064" w:rsidRDefault="006F6248" w:rsidP="006F6248">
            <w:pPr>
              <w:jc w:val="center"/>
              <w:rPr>
                <w:sz w:val="16"/>
                <w:szCs w:val="16"/>
              </w:rPr>
            </w:pPr>
            <w:r w:rsidRPr="00C16064">
              <w:rPr>
                <w:sz w:val="16"/>
                <w:szCs w:val="16"/>
              </w:rPr>
              <w:t>101,7</w:t>
            </w:r>
          </w:p>
        </w:tc>
        <w:tc>
          <w:tcPr>
            <w:tcW w:w="281" w:type="pct"/>
            <w:shd w:val="clear" w:color="auto" w:fill="auto"/>
            <w:noWrap/>
            <w:vAlign w:val="center"/>
            <w:hideMark/>
          </w:tcPr>
          <w:p w14:paraId="2CDB2C61" w14:textId="77777777" w:rsidR="006F6248" w:rsidRPr="00C16064" w:rsidRDefault="006F6248" w:rsidP="006F6248">
            <w:pPr>
              <w:jc w:val="center"/>
              <w:rPr>
                <w:bCs/>
                <w:sz w:val="16"/>
                <w:szCs w:val="16"/>
              </w:rPr>
            </w:pPr>
            <w:r w:rsidRPr="00C16064">
              <w:rPr>
                <w:bCs/>
                <w:sz w:val="16"/>
                <w:szCs w:val="16"/>
              </w:rPr>
              <w:t>299,90</w:t>
            </w:r>
          </w:p>
        </w:tc>
        <w:tc>
          <w:tcPr>
            <w:tcW w:w="281" w:type="pct"/>
            <w:shd w:val="clear" w:color="auto" w:fill="auto"/>
            <w:noWrap/>
            <w:vAlign w:val="center"/>
            <w:hideMark/>
          </w:tcPr>
          <w:p w14:paraId="6F42429A" w14:textId="77777777" w:rsidR="006F6248" w:rsidRPr="00C16064" w:rsidRDefault="006F6248" w:rsidP="006F6248">
            <w:pPr>
              <w:jc w:val="center"/>
              <w:rPr>
                <w:bCs/>
                <w:sz w:val="16"/>
                <w:szCs w:val="16"/>
              </w:rPr>
            </w:pPr>
            <w:r w:rsidRPr="00C16064">
              <w:rPr>
                <w:bCs/>
                <w:sz w:val="16"/>
                <w:szCs w:val="16"/>
              </w:rPr>
              <w:t>72,34</w:t>
            </w:r>
          </w:p>
        </w:tc>
        <w:tc>
          <w:tcPr>
            <w:tcW w:w="272" w:type="pct"/>
            <w:shd w:val="clear" w:color="auto" w:fill="auto"/>
            <w:vAlign w:val="center"/>
            <w:hideMark/>
          </w:tcPr>
          <w:p w14:paraId="5C020514" w14:textId="77777777" w:rsidR="006F6248" w:rsidRPr="00C16064" w:rsidRDefault="006F6248" w:rsidP="006F6248">
            <w:pPr>
              <w:jc w:val="center"/>
              <w:rPr>
                <w:sz w:val="16"/>
                <w:szCs w:val="16"/>
              </w:rPr>
            </w:pPr>
            <w:r w:rsidRPr="00C16064">
              <w:rPr>
                <w:sz w:val="16"/>
                <w:szCs w:val="16"/>
              </w:rPr>
              <w:t>-227,56</w:t>
            </w:r>
          </w:p>
        </w:tc>
        <w:tc>
          <w:tcPr>
            <w:tcW w:w="184" w:type="pct"/>
            <w:shd w:val="clear" w:color="auto" w:fill="auto"/>
            <w:vAlign w:val="center"/>
            <w:hideMark/>
          </w:tcPr>
          <w:p w14:paraId="5489C946" w14:textId="77777777" w:rsidR="006F6248" w:rsidRPr="00C16064" w:rsidRDefault="006F6248" w:rsidP="006F6248">
            <w:pPr>
              <w:jc w:val="center"/>
              <w:rPr>
                <w:sz w:val="16"/>
                <w:szCs w:val="16"/>
              </w:rPr>
            </w:pPr>
            <w:r w:rsidRPr="00C16064">
              <w:rPr>
                <w:sz w:val="16"/>
                <w:szCs w:val="16"/>
              </w:rPr>
              <w:t>75,88</w:t>
            </w:r>
          </w:p>
        </w:tc>
        <w:tc>
          <w:tcPr>
            <w:tcW w:w="249" w:type="pct"/>
            <w:shd w:val="clear" w:color="auto" w:fill="auto"/>
            <w:vAlign w:val="center"/>
            <w:hideMark/>
          </w:tcPr>
          <w:p w14:paraId="44FB69AE" w14:textId="77777777" w:rsidR="006F6248" w:rsidRPr="00C16064" w:rsidRDefault="006F6248" w:rsidP="006F6248">
            <w:pPr>
              <w:jc w:val="center"/>
              <w:rPr>
                <w:sz w:val="16"/>
                <w:szCs w:val="16"/>
              </w:rPr>
            </w:pPr>
            <w:r w:rsidRPr="00C16064">
              <w:rPr>
                <w:sz w:val="16"/>
                <w:szCs w:val="16"/>
              </w:rPr>
              <w:t>104,00</w:t>
            </w:r>
          </w:p>
        </w:tc>
      </w:tr>
      <w:tr w:rsidR="006F6248" w:rsidRPr="00C16064" w14:paraId="73171B97" w14:textId="77777777" w:rsidTr="006F6248">
        <w:trPr>
          <w:trHeight w:val="315"/>
        </w:trPr>
        <w:tc>
          <w:tcPr>
            <w:tcW w:w="184" w:type="pct"/>
            <w:shd w:val="clear" w:color="auto" w:fill="auto"/>
            <w:noWrap/>
            <w:vAlign w:val="center"/>
            <w:hideMark/>
          </w:tcPr>
          <w:p w14:paraId="5E05FA7A"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2667053F" w14:textId="77777777" w:rsidR="006F6248" w:rsidRPr="00C16064" w:rsidRDefault="006F6248" w:rsidP="006F6248">
            <w:pPr>
              <w:jc w:val="both"/>
              <w:rPr>
                <w:sz w:val="16"/>
                <w:szCs w:val="16"/>
              </w:rPr>
            </w:pPr>
            <w:r w:rsidRPr="00C16064">
              <w:rPr>
                <w:sz w:val="16"/>
                <w:szCs w:val="16"/>
              </w:rPr>
              <w:t xml:space="preserve">1)  на технологические нужды </w:t>
            </w:r>
          </w:p>
        </w:tc>
        <w:tc>
          <w:tcPr>
            <w:tcW w:w="316" w:type="pct"/>
            <w:shd w:val="clear" w:color="auto" w:fill="auto"/>
            <w:vAlign w:val="center"/>
            <w:hideMark/>
          </w:tcPr>
          <w:p w14:paraId="5940FD14" w14:textId="77777777" w:rsidR="006F6248" w:rsidRPr="00C16064" w:rsidRDefault="006F6248" w:rsidP="006F6248">
            <w:pPr>
              <w:jc w:val="center"/>
              <w:rPr>
                <w:sz w:val="16"/>
                <w:szCs w:val="16"/>
              </w:rPr>
            </w:pPr>
            <w:r w:rsidRPr="00C16064">
              <w:rPr>
                <w:sz w:val="16"/>
                <w:szCs w:val="16"/>
              </w:rPr>
              <w:t xml:space="preserve"> тыс</w:t>
            </w:r>
            <w:proofErr w:type="gramStart"/>
            <w:r w:rsidRPr="00C16064">
              <w:rPr>
                <w:sz w:val="16"/>
                <w:szCs w:val="16"/>
              </w:rPr>
              <w:t>.м</w:t>
            </w:r>
            <w:proofErr w:type="gramEnd"/>
            <w:r w:rsidRPr="00C16064">
              <w:rPr>
                <w:sz w:val="16"/>
                <w:szCs w:val="16"/>
              </w:rPr>
              <w:t>3</w:t>
            </w:r>
          </w:p>
        </w:tc>
        <w:tc>
          <w:tcPr>
            <w:tcW w:w="340" w:type="pct"/>
            <w:shd w:val="clear" w:color="auto" w:fill="auto"/>
            <w:noWrap/>
            <w:vAlign w:val="center"/>
            <w:hideMark/>
          </w:tcPr>
          <w:p w14:paraId="2D39D523" w14:textId="77777777" w:rsidR="006F6248" w:rsidRPr="00C16064" w:rsidRDefault="006F6248" w:rsidP="006F6248">
            <w:pPr>
              <w:jc w:val="center"/>
              <w:rPr>
                <w:sz w:val="16"/>
                <w:szCs w:val="16"/>
              </w:rPr>
            </w:pPr>
            <w:r w:rsidRPr="00C16064">
              <w:rPr>
                <w:sz w:val="16"/>
                <w:szCs w:val="16"/>
              </w:rPr>
              <w:t>1,03</w:t>
            </w:r>
          </w:p>
        </w:tc>
        <w:tc>
          <w:tcPr>
            <w:tcW w:w="331" w:type="pct"/>
            <w:shd w:val="clear" w:color="auto" w:fill="auto"/>
            <w:noWrap/>
            <w:vAlign w:val="center"/>
            <w:hideMark/>
          </w:tcPr>
          <w:p w14:paraId="1EB276A2" w14:textId="77777777" w:rsidR="006F6248" w:rsidRPr="00C16064" w:rsidRDefault="006F6248" w:rsidP="006F6248">
            <w:pPr>
              <w:jc w:val="center"/>
              <w:rPr>
                <w:sz w:val="16"/>
                <w:szCs w:val="16"/>
              </w:rPr>
            </w:pPr>
            <w:r w:rsidRPr="00C16064">
              <w:rPr>
                <w:sz w:val="16"/>
                <w:szCs w:val="16"/>
              </w:rPr>
              <w:t>0,91</w:t>
            </w:r>
          </w:p>
        </w:tc>
        <w:tc>
          <w:tcPr>
            <w:tcW w:w="281" w:type="pct"/>
            <w:shd w:val="clear" w:color="auto" w:fill="auto"/>
            <w:noWrap/>
            <w:vAlign w:val="center"/>
            <w:hideMark/>
          </w:tcPr>
          <w:p w14:paraId="3F7DF34D" w14:textId="77777777" w:rsidR="006F6248" w:rsidRPr="00C16064" w:rsidRDefault="006F6248" w:rsidP="006F6248">
            <w:pPr>
              <w:jc w:val="center"/>
              <w:rPr>
                <w:sz w:val="16"/>
                <w:szCs w:val="16"/>
              </w:rPr>
            </w:pPr>
            <w:r w:rsidRPr="00C16064">
              <w:rPr>
                <w:sz w:val="16"/>
                <w:szCs w:val="16"/>
              </w:rPr>
              <w:t>0,91</w:t>
            </w:r>
          </w:p>
        </w:tc>
        <w:tc>
          <w:tcPr>
            <w:tcW w:w="340" w:type="pct"/>
            <w:shd w:val="clear" w:color="auto" w:fill="auto"/>
            <w:noWrap/>
            <w:vAlign w:val="center"/>
            <w:hideMark/>
          </w:tcPr>
          <w:p w14:paraId="5DEBB1A1" w14:textId="77777777" w:rsidR="006F6248" w:rsidRPr="00C16064" w:rsidRDefault="006F6248" w:rsidP="006F6248">
            <w:pPr>
              <w:jc w:val="center"/>
              <w:rPr>
                <w:sz w:val="16"/>
                <w:szCs w:val="16"/>
              </w:rPr>
            </w:pPr>
            <w:r w:rsidRPr="00C16064">
              <w:rPr>
                <w:sz w:val="16"/>
                <w:szCs w:val="16"/>
              </w:rPr>
              <w:t>0,98</w:t>
            </w:r>
          </w:p>
        </w:tc>
        <w:tc>
          <w:tcPr>
            <w:tcW w:w="281" w:type="pct"/>
            <w:shd w:val="clear" w:color="auto" w:fill="auto"/>
            <w:noWrap/>
            <w:vAlign w:val="center"/>
            <w:hideMark/>
          </w:tcPr>
          <w:p w14:paraId="360A5377" w14:textId="77777777" w:rsidR="006F6248" w:rsidRPr="00C16064" w:rsidRDefault="006F6248" w:rsidP="006F6248">
            <w:pPr>
              <w:jc w:val="center"/>
              <w:rPr>
                <w:sz w:val="16"/>
                <w:szCs w:val="16"/>
              </w:rPr>
            </w:pPr>
            <w:r w:rsidRPr="00C16064">
              <w:rPr>
                <w:sz w:val="16"/>
                <w:szCs w:val="16"/>
              </w:rPr>
              <w:t>3,80</w:t>
            </w:r>
          </w:p>
        </w:tc>
        <w:tc>
          <w:tcPr>
            <w:tcW w:w="281" w:type="pct"/>
            <w:shd w:val="clear" w:color="auto" w:fill="auto"/>
            <w:noWrap/>
            <w:vAlign w:val="center"/>
            <w:hideMark/>
          </w:tcPr>
          <w:p w14:paraId="4530DE3D" w14:textId="77777777" w:rsidR="006F6248" w:rsidRPr="00C16064" w:rsidRDefault="006F6248" w:rsidP="006F6248">
            <w:pPr>
              <w:jc w:val="center"/>
              <w:rPr>
                <w:sz w:val="16"/>
                <w:szCs w:val="16"/>
              </w:rPr>
            </w:pPr>
            <w:r w:rsidRPr="00C16064">
              <w:rPr>
                <w:sz w:val="16"/>
                <w:szCs w:val="16"/>
              </w:rPr>
              <w:t>0,95</w:t>
            </w:r>
          </w:p>
        </w:tc>
        <w:tc>
          <w:tcPr>
            <w:tcW w:w="300" w:type="pct"/>
            <w:shd w:val="clear" w:color="auto" w:fill="auto"/>
            <w:vAlign w:val="center"/>
            <w:hideMark/>
          </w:tcPr>
          <w:p w14:paraId="7ECA941C"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CA10117"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07B3A035" w14:textId="77777777" w:rsidR="006F6248" w:rsidRPr="00C16064" w:rsidRDefault="006F6248" w:rsidP="006F6248">
            <w:pPr>
              <w:jc w:val="center"/>
              <w:rPr>
                <w:sz w:val="16"/>
                <w:szCs w:val="16"/>
              </w:rPr>
            </w:pPr>
            <w:r w:rsidRPr="00C16064">
              <w:rPr>
                <w:sz w:val="16"/>
                <w:szCs w:val="16"/>
              </w:rPr>
              <w:t>97,7</w:t>
            </w:r>
          </w:p>
        </w:tc>
        <w:tc>
          <w:tcPr>
            <w:tcW w:w="281" w:type="pct"/>
            <w:shd w:val="clear" w:color="auto" w:fill="auto"/>
            <w:noWrap/>
            <w:vAlign w:val="center"/>
            <w:hideMark/>
          </w:tcPr>
          <w:p w14:paraId="1115C45C" w14:textId="77777777" w:rsidR="006F6248" w:rsidRPr="00C16064" w:rsidRDefault="006F6248" w:rsidP="006F6248">
            <w:pPr>
              <w:jc w:val="center"/>
              <w:rPr>
                <w:sz w:val="16"/>
                <w:szCs w:val="16"/>
              </w:rPr>
            </w:pPr>
            <w:r w:rsidRPr="00C16064">
              <w:rPr>
                <w:sz w:val="16"/>
                <w:szCs w:val="16"/>
              </w:rPr>
              <w:t>3,80</w:t>
            </w:r>
          </w:p>
        </w:tc>
        <w:tc>
          <w:tcPr>
            <w:tcW w:w="281" w:type="pct"/>
            <w:shd w:val="clear" w:color="auto" w:fill="auto"/>
            <w:noWrap/>
            <w:vAlign w:val="center"/>
            <w:hideMark/>
          </w:tcPr>
          <w:p w14:paraId="0B1AAC41" w14:textId="77777777" w:rsidR="006F6248" w:rsidRPr="00C16064" w:rsidRDefault="006F6248" w:rsidP="006F6248">
            <w:pPr>
              <w:jc w:val="center"/>
              <w:rPr>
                <w:sz w:val="16"/>
                <w:szCs w:val="16"/>
              </w:rPr>
            </w:pPr>
            <w:r w:rsidRPr="00C16064">
              <w:rPr>
                <w:sz w:val="16"/>
                <w:szCs w:val="16"/>
              </w:rPr>
              <w:t>0,95</w:t>
            </w:r>
          </w:p>
        </w:tc>
        <w:tc>
          <w:tcPr>
            <w:tcW w:w="272" w:type="pct"/>
            <w:shd w:val="clear" w:color="auto" w:fill="auto"/>
            <w:vAlign w:val="center"/>
            <w:hideMark/>
          </w:tcPr>
          <w:p w14:paraId="194F013F"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06EF9A3E"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30FCF386" w14:textId="77777777" w:rsidR="006F6248" w:rsidRPr="00C16064" w:rsidRDefault="006F6248" w:rsidP="006F6248">
            <w:pPr>
              <w:rPr>
                <w:sz w:val="16"/>
                <w:szCs w:val="16"/>
              </w:rPr>
            </w:pPr>
            <w:r w:rsidRPr="00C16064">
              <w:rPr>
                <w:sz w:val="16"/>
                <w:szCs w:val="16"/>
              </w:rPr>
              <w:t> </w:t>
            </w:r>
          </w:p>
        </w:tc>
      </w:tr>
      <w:tr w:rsidR="006F6248" w:rsidRPr="00C16064" w14:paraId="525A11B8" w14:textId="77777777" w:rsidTr="006F6248">
        <w:trPr>
          <w:trHeight w:val="300"/>
        </w:trPr>
        <w:tc>
          <w:tcPr>
            <w:tcW w:w="184" w:type="pct"/>
            <w:shd w:val="clear" w:color="auto" w:fill="auto"/>
            <w:noWrap/>
            <w:vAlign w:val="center"/>
            <w:hideMark/>
          </w:tcPr>
          <w:p w14:paraId="588A6DBC"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51A0A521" w14:textId="77777777" w:rsidR="006F6248" w:rsidRPr="00C16064" w:rsidRDefault="006F6248" w:rsidP="006F6248">
            <w:pPr>
              <w:jc w:val="both"/>
              <w:rPr>
                <w:sz w:val="16"/>
                <w:szCs w:val="16"/>
              </w:rPr>
            </w:pPr>
            <w:r w:rsidRPr="00C16064">
              <w:rPr>
                <w:sz w:val="16"/>
                <w:szCs w:val="16"/>
              </w:rPr>
              <w:t xml:space="preserve">тариф </w:t>
            </w:r>
          </w:p>
        </w:tc>
        <w:tc>
          <w:tcPr>
            <w:tcW w:w="316" w:type="pct"/>
            <w:shd w:val="clear" w:color="auto" w:fill="auto"/>
            <w:vAlign w:val="center"/>
            <w:hideMark/>
          </w:tcPr>
          <w:p w14:paraId="1AEBC90B" w14:textId="77777777" w:rsidR="006F6248" w:rsidRPr="00C16064" w:rsidRDefault="006F6248" w:rsidP="006F6248">
            <w:pPr>
              <w:jc w:val="center"/>
              <w:rPr>
                <w:sz w:val="16"/>
                <w:szCs w:val="16"/>
              </w:rPr>
            </w:pPr>
            <w:r w:rsidRPr="00C16064">
              <w:rPr>
                <w:sz w:val="16"/>
                <w:szCs w:val="16"/>
              </w:rPr>
              <w:t>руб./м3</w:t>
            </w:r>
          </w:p>
        </w:tc>
        <w:tc>
          <w:tcPr>
            <w:tcW w:w="340" w:type="pct"/>
            <w:shd w:val="clear" w:color="auto" w:fill="auto"/>
            <w:noWrap/>
            <w:vAlign w:val="center"/>
            <w:hideMark/>
          </w:tcPr>
          <w:p w14:paraId="628C6D9B" w14:textId="77777777" w:rsidR="006F6248" w:rsidRPr="00C16064" w:rsidRDefault="006F6248" w:rsidP="006F6248">
            <w:pPr>
              <w:jc w:val="center"/>
              <w:rPr>
                <w:sz w:val="16"/>
                <w:szCs w:val="16"/>
              </w:rPr>
            </w:pPr>
            <w:r w:rsidRPr="00C16064">
              <w:rPr>
                <w:sz w:val="16"/>
                <w:szCs w:val="16"/>
              </w:rPr>
              <w:t>67,56</w:t>
            </w:r>
          </w:p>
        </w:tc>
        <w:tc>
          <w:tcPr>
            <w:tcW w:w="331" w:type="pct"/>
            <w:shd w:val="clear" w:color="auto" w:fill="auto"/>
            <w:noWrap/>
            <w:vAlign w:val="center"/>
            <w:hideMark/>
          </w:tcPr>
          <w:p w14:paraId="4055BF81" w14:textId="77777777" w:rsidR="006F6248" w:rsidRPr="00C16064" w:rsidRDefault="006F6248" w:rsidP="006F6248">
            <w:pPr>
              <w:jc w:val="center"/>
              <w:rPr>
                <w:sz w:val="16"/>
                <w:szCs w:val="16"/>
              </w:rPr>
            </w:pPr>
            <w:r w:rsidRPr="00C16064">
              <w:rPr>
                <w:sz w:val="16"/>
                <w:szCs w:val="16"/>
              </w:rPr>
              <w:t>67,96</w:t>
            </w:r>
          </w:p>
        </w:tc>
        <w:tc>
          <w:tcPr>
            <w:tcW w:w="281" w:type="pct"/>
            <w:shd w:val="clear" w:color="auto" w:fill="auto"/>
            <w:noWrap/>
            <w:vAlign w:val="center"/>
            <w:hideMark/>
          </w:tcPr>
          <w:p w14:paraId="34A09CCB" w14:textId="77777777" w:rsidR="006F6248" w:rsidRPr="00C16064" w:rsidRDefault="006F6248" w:rsidP="006F6248">
            <w:pPr>
              <w:jc w:val="center"/>
              <w:rPr>
                <w:sz w:val="16"/>
                <w:szCs w:val="16"/>
              </w:rPr>
            </w:pPr>
            <w:r w:rsidRPr="00C16064">
              <w:rPr>
                <w:sz w:val="16"/>
                <w:szCs w:val="16"/>
              </w:rPr>
              <w:t>67,96</w:t>
            </w:r>
          </w:p>
        </w:tc>
        <w:tc>
          <w:tcPr>
            <w:tcW w:w="340" w:type="pct"/>
            <w:shd w:val="clear" w:color="auto" w:fill="auto"/>
            <w:noWrap/>
            <w:vAlign w:val="center"/>
            <w:hideMark/>
          </w:tcPr>
          <w:p w14:paraId="10ABE4ED" w14:textId="77777777" w:rsidR="006F6248" w:rsidRPr="00C16064" w:rsidRDefault="006F6248" w:rsidP="006F6248">
            <w:pPr>
              <w:jc w:val="center"/>
              <w:rPr>
                <w:sz w:val="16"/>
                <w:szCs w:val="16"/>
              </w:rPr>
            </w:pPr>
            <w:r w:rsidRPr="00C16064">
              <w:rPr>
                <w:sz w:val="16"/>
                <w:szCs w:val="16"/>
              </w:rPr>
              <w:t>70,11</w:t>
            </w:r>
          </w:p>
        </w:tc>
        <w:tc>
          <w:tcPr>
            <w:tcW w:w="281" w:type="pct"/>
            <w:shd w:val="clear" w:color="auto" w:fill="auto"/>
            <w:noWrap/>
            <w:vAlign w:val="center"/>
            <w:hideMark/>
          </w:tcPr>
          <w:p w14:paraId="2D7A0F06" w14:textId="77777777" w:rsidR="006F6248" w:rsidRPr="00C16064" w:rsidRDefault="006F6248" w:rsidP="006F6248">
            <w:pPr>
              <w:jc w:val="center"/>
              <w:rPr>
                <w:sz w:val="16"/>
                <w:szCs w:val="16"/>
              </w:rPr>
            </w:pPr>
            <w:r w:rsidRPr="00C16064">
              <w:rPr>
                <w:sz w:val="16"/>
                <w:szCs w:val="16"/>
              </w:rPr>
              <w:t>75,92</w:t>
            </w:r>
          </w:p>
        </w:tc>
        <w:tc>
          <w:tcPr>
            <w:tcW w:w="281" w:type="pct"/>
            <w:shd w:val="clear" w:color="auto" w:fill="auto"/>
            <w:noWrap/>
            <w:vAlign w:val="center"/>
            <w:hideMark/>
          </w:tcPr>
          <w:p w14:paraId="3E9F1220" w14:textId="77777777" w:rsidR="006F6248" w:rsidRPr="00C16064" w:rsidRDefault="006F6248" w:rsidP="006F6248">
            <w:pPr>
              <w:jc w:val="center"/>
              <w:rPr>
                <w:sz w:val="16"/>
                <w:szCs w:val="16"/>
              </w:rPr>
            </w:pPr>
            <w:r w:rsidRPr="00C16064">
              <w:rPr>
                <w:sz w:val="16"/>
                <w:szCs w:val="16"/>
              </w:rPr>
              <w:t>72,95</w:t>
            </w:r>
          </w:p>
        </w:tc>
        <w:tc>
          <w:tcPr>
            <w:tcW w:w="300" w:type="pct"/>
            <w:shd w:val="clear" w:color="auto" w:fill="auto"/>
            <w:vAlign w:val="center"/>
            <w:hideMark/>
          </w:tcPr>
          <w:p w14:paraId="77873142" w14:textId="77777777" w:rsidR="006F6248" w:rsidRPr="00C16064" w:rsidRDefault="006F6248" w:rsidP="006F6248">
            <w:pPr>
              <w:jc w:val="center"/>
              <w:rPr>
                <w:sz w:val="16"/>
                <w:szCs w:val="16"/>
              </w:rPr>
            </w:pPr>
            <w:r w:rsidRPr="00C16064">
              <w:rPr>
                <w:sz w:val="16"/>
                <w:szCs w:val="16"/>
              </w:rPr>
              <w:t>-2,97</w:t>
            </w:r>
          </w:p>
        </w:tc>
        <w:tc>
          <w:tcPr>
            <w:tcW w:w="184" w:type="pct"/>
            <w:shd w:val="clear" w:color="auto" w:fill="auto"/>
            <w:vAlign w:val="center"/>
            <w:hideMark/>
          </w:tcPr>
          <w:p w14:paraId="1879B6CD"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106699D6" w14:textId="77777777" w:rsidR="006F6248" w:rsidRPr="00C16064" w:rsidRDefault="006F6248" w:rsidP="006F6248">
            <w:pPr>
              <w:jc w:val="center"/>
              <w:rPr>
                <w:sz w:val="16"/>
                <w:szCs w:val="16"/>
              </w:rPr>
            </w:pPr>
            <w:r w:rsidRPr="00C16064">
              <w:rPr>
                <w:sz w:val="16"/>
                <w:szCs w:val="16"/>
              </w:rPr>
              <w:t>104,0</w:t>
            </w:r>
          </w:p>
        </w:tc>
        <w:tc>
          <w:tcPr>
            <w:tcW w:w="281" w:type="pct"/>
            <w:shd w:val="clear" w:color="auto" w:fill="auto"/>
            <w:noWrap/>
            <w:vAlign w:val="center"/>
            <w:hideMark/>
          </w:tcPr>
          <w:p w14:paraId="4B286588" w14:textId="77777777" w:rsidR="006F6248" w:rsidRPr="00C16064" w:rsidRDefault="006F6248" w:rsidP="006F6248">
            <w:pPr>
              <w:jc w:val="center"/>
              <w:rPr>
                <w:sz w:val="16"/>
                <w:szCs w:val="16"/>
              </w:rPr>
            </w:pPr>
            <w:r w:rsidRPr="00C16064">
              <w:rPr>
                <w:sz w:val="16"/>
                <w:szCs w:val="16"/>
              </w:rPr>
              <w:t>79,00</w:t>
            </w:r>
          </w:p>
        </w:tc>
        <w:tc>
          <w:tcPr>
            <w:tcW w:w="281" w:type="pct"/>
            <w:shd w:val="clear" w:color="auto" w:fill="auto"/>
            <w:noWrap/>
            <w:vAlign w:val="center"/>
            <w:hideMark/>
          </w:tcPr>
          <w:p w14:paraId="67CBF47C" w14:textId="77777777" w:rsidR="006F6248" w:rsidRPr="00C16064" w:rsidRDefault="006F6248" w:rsidP="006F6248">
            <w:pPr>
              <w:jc w:val="center"/>
              <w:rPr>
                <w:sz w:val="16"/>
                <w:szCs w:val="16"/>
              </w:rPr>
            </w:pPr>
            <w:r w:rsidRPr="00C16064">
              <w:rPr>
                <w:sz w:val="16"/>
                <w:szCs w:val="16"/>
              </w:rPr>
              <w:t>75,86</w:t>
            </w:r>
          </w:p>
        </w:tc>
        <w:tc>
          <w:tcPr>
            <w:tcW w:w="272" w:type="pct"/>
            <w:shd w:val="clear" w:color="auto" w:fill="auto"/>
            <w:vAlign w:val="center"/>
            <w:hideMark/>
          </w:tcPr>
          <w:p w14:paraId="166F3056" w14:textId="77777777" w:rsidR="006F6248" w:rsidRPr="00C16064" w:rsidRDefault="006F6248" w:rsidP="006F6248">
            <w:pPr>
              <w:jc w:val="center"/>
              <w:rPr>
                <w:sz w:val="16"/>
                <w:szCs w:val="16"/>
              </w:rPr>
            </w:pPr>
            <w:r w:rsidRPr="00C16064">
              <w:rPr>
                <w:sz w:val="16"/>
                <w:szCs w:val="16"/>
              </w:rPr>
              <w:t>-3,14</w:t>
            </w:r>
          </w:p>
        </w:tc>
        <w:tc>
          <w:tcPr>
            <w:tcW w:w="184" w:type="pct"/>
            <w:shd w:val="clear" w:color="auto" w:fill="auto"/>
            <w:vAlign w:val="center"/>
            <w:hideMark/>
          </w:tcPr>
          <w:p w14:paraId="429E0D50"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44718723" w14:textId="77777777" w:rsidR="006F6248" w:rsidRPr="00C16064" w:rsidRDefault="006F6248" w:rsidP="006F6248">
            <w:pPr>
              <w:jc w:val="center"/>
              <w:rPr>
                <w:sz w:val="16"/>
                <w:szCs w:val="16"/>
              </w:rPr>
            </w:pPr>
            <w:r w:rsidRPr="00C16064">
              <w:rPr>
                <w:sz w:val="16"/>
                <w:szCs w:val="16"/>
              </w:rPr>
              <w:t>104,00</w:t>
            </w:r>
          </w:p>
        </w:tc>
      </w:tr>
      <w:tr w:rsidR="006F6248" w:rsidRPr="00C16064" w14:paraId="75BAA23C" w14:textId="77777777" w:rsidTr="006F6248">
        <w:trPr>
          <w:trHeight w:val="300"/>
        </w:trPr>
        <w:tc>
          <w:tcPr>
            <w:tcW w:w="184" w:type="pct"/>
            <w:shd w:val="clear" w:color="auto" w:fill="auto"/>
            <w:noWrap/>
            <w:vAlign w:val="center"/>
            <w:hideMark/>
          </w:tcPr>
          <w:p w14:paraId="6466AF09"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5255DB63" w14:textId="77777777" w:rsidR="006F6248" w:rsidRPr="00C16064" w:rsidRDefault="006F6248" w:rsidP="006F6248">
            <w:pPr>
              <w:jc w:val="both"/>
              <w:rPr>
                <w:sz w:val="16"/>
                <w:szCs w:val="16"/>
              </w:rPr>
            </w:pPr>
            <w:r w:rsidRPr="00C16064">
              <w:rPr>
                <w:sz w:val="16"/>
                <w:szCs w:val="16"/>
              </w:rPr>
              <w:t>сумма</w:t>
            </w:r>
          </w:p>
        </w:tc>
        <w:tc>
          <w:tcPr>
            <w:tcW w:w="316" w:type="pct"/>
            <w:shd w:val="clear" w:color="auto" w:fill="auto"/>
            <w:noWrap/>
            <w:vAlign w:val="center"/>
            <w:hideMark/>
          </w:tcPr>
          <w:p w14:paraId="42CE4D1E"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7F713DCE" w14:textId="77777777" w:rsidR="006F6248" w:rsidRPr="00C16064" w:rsidRDefault="006F6248" w:rsidP="006F6248">
            <w:pPr>
              <w:jc w:val="center"/>
              <w:rPr>
                <w:sz w:val="16"/>
                <w:szCs w:val="16"/>
              </w:rPr>
            </w:pPr>
            <w:r w:rsidRPr="00C16064">
              <w:rPr>
                <w:sz w:val="16"/>
                <w:szCs w:val="16"/>
              </w:rPr>
              <w:t>69,46</w:t>
            </w:r>
          </w:p>
        </w:tc>
        <w:tc>
          <w:tcPr>
            <w:tcW w:w="331" w:type="pct"/>
            <w:shd w:val="clear" w:color="auto" w:fill="auto"/>
            <w:noWrap/>
            <w:vAlign w:val="center"/>
            <w:hideMark/>
          </w:tcPr>
          <w:p w14:paraId="365CF3BC" w14:textId="77777777" w:rsidR="006F6248" w:rsidRPr="00C16064" w:rsidRDefault="006F6248" w:rsidP="006F6248">
            <w:pPr>
              <w:jc w:val="center"/>
              <w:rPr>
                <w:sz w:val="16"/>
                <w:szCs w:val="16"/>
              </w:rPr>
            </w:pPr>
            <w:r w:rsidRPr="00C16064">
              <w:rPr>
                <w:sz w:val="16"/>
                <w:szCs w:val="16"/>
              </w:rPr>
              <w:t>61,64</w:t>
            </w:r>
          </w:p>
        </w:tc>
        <w:tc>
          <w:tcPr>
            <w:tcW w:w="281" w:type="pct"/>
            <w:shd w:val="clear" w:color="auto" w:fill="auto"/>
            <w:noWrap/>
            <w:vAlign w:val="center"/>
            <w:hideMark/>
          </w:tcPr>
          <w:p w14:paraId="26FF3C5B" w14:textId="77777777" w:rsidR="006F6248" w:rsidRPr="00C16064" w:rsidRDefault="006F6248" w:rsidP="006F6248">
            <w:pPr>
              <w:jc w:val="center"/>
              <w:rPr>
                <w:sz w:val="16"/>
                <w:szCs w:val="16"/>
              </w:rPr>
            </w:pPr>
            <w:r w:rsidRPr="00C16064">
              <w:rPr>
                <w:sz w:val="16"/>
                <w:szCs w:val="16"/>
              </w:rPr>
              <w:t>61,64</w:t>
            </w:r>
          </w:p>
        </w:tc>
        <w:tc>
          <w:tcPr>
            <w:tcW w:w="340" w:type="pct"/>
            <w:shd w:val="clear" w:color="auto" w:fill="auto"/>
            <w:noWrap/>
            <w:vAlign w:val="center"/>
            <w:hideMark/>
          </w:tcPr>
          <w:p w14:paraId="28BB265C" w14:textId="77777777" w:rsidR="006F6248" w:rsidRPr="00C16064" w:rsidRDefault="006F6248" w:rsidP="006F6248">
            <w:pPr>
              <w:jc w:val="center"/>
              <w:rPr>
                <w:sz w:val="16"/>
                <w:szCs w:val="16"/>
              </w:rPr>
            </w:pPr>
            <w:r w:rsidRPr="00C16064">
              <w:rPr>
                <w:sz w:val="16"/>
                <w:szCs w:val="16"/>
              </w:rPr>
              <w:t>68,43</w:t>
            </w:r>
          </w:p>
        </w:tc>
        <w:tc>
          <w:tcPr>
            <w:tcW w:w="281" w:type="pct"/>
            <w:shd w:val="clear" w:color="auto" w:fill="auto"/>
            <w:noWrap/>
            <w:vAlign w:val="center"/>
            <w:hideMark/>
          </w:tcPr>
          <w:p w14:paraId="2EBB4CD9" w14:textId="77777777" w:rsidR="006F6248" w:rsidRPr="00C16064" w:rsidRDefault="006F6248" w:rsidP="006F6248">
            <w:pPr>
              <w:jc w:val="center"/>
              <w:rPr>
                <w:sz w:val="16"/>
                <w:szCs w:val="16"/>
              </w:rPr>
            </w:pPr>
            <w:r w:rsidRPr="00C16064">
              <w:rPr>
                <w:sz w:val="16"/>
                <w:szCs w:val="16"/>
              </w:rPr>
              <w:t>288,19</w:t>
            </w:r>
          </w:p>
        </w:tc>
        <w:tc>
          <w:tcPr>
            <w:tcW w:w="281" w:type="pct"/>
            <w:shd w:val="clear" w:color="auto" w:fill="auto"/>
            <w:noWrap/>
            <w:vAlign w:val="center"/>
            <w:hideMark/>
          </w:tcPr>
          <w:p w14:paraId="627FE7DD" w14:textId="77777777" w:rsidR="006F6248" w:rsidRPr="00C16064" w:rsidRDefault="006F6248" w:rsidP="006F6248">
            <w:pPr>
              <w:jc w:val="center"/>
              <w:rPr>
                <w:sz w:val="16"/>
                <w:szCs w:val="16"/>
              </w:rPr>
            </w:pPr>
            <w:r w:rsidRPr="00C16064">
              <w:rPr>
                <w:sz w:val="16"/>
                <w:szCs w:val="16"/>
              </w:rPr>
              <w:t>69,56</w:t>
            </w:r>
          </w:p>
        </w:tc>
        <w:tc>
          <w:tcPr>
            <w:tcW w:w="300" w:type="pct"/>
            <w:shd w:val="clear" w:color="auto" w:fill="auto"/>
            <w:vAlign w:val="center"/>
            <w:hideMark/>
          </w:tcPr>
          <w:p w14:paraId="5FEEEA9E"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6BAB875D"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2E74DE11" w14:textId="77777777" w:rsidR="006F6248" w:rsidRPr="00C16064" w:rsidRDefault="006F6248" w:rsidP="006F6248">
            <w:pPr>
              <w:jc w:val="center"/>
              <w:rPr>
                <w:sz w:val="16"/>
                <w:szCs w:val="16"/>
              </w:rPr>
            </w:pPr>
            <w:r w:rsidRPr="00C16064">
              <w:rPr>
                <w:sz w:val="16"/>
                <w:szCs w:val="16"/>
              </w:rPr>
              <w:t>101,7</w:t>
            </w:r>
          </w:p>
        </w:tc>
        <w:tc>
          <w:tcPr>
            <w:tcW w:w="281" w:type="pct"/>
            <w:shd w:val="clear" w:color="auto" w:fill="auto"/>
            <w:noWrap/>
            <w:vAlign w:val="center"/>
            <w:hideMark/>
          </w:tcPr>
          <w:p w14:paraId="5477FF93" w14:textId="77777777" w:rsidR="006F6248" w:rsidRPr="00C16064" w:rsidRDefault="006F6248" w:rsidP="006F6248">
            <w:pPr>
              <w:jc w:val="center"/>
              <w:rPr>
                <w:sz w:val="16"/>
                <w:szCs w:val="16"/>
              </w:rPr>
            </w:pPr>
            <w:r w:rsidRPr="00C16064">
              <w:rPr>
                <w:sz w:val="16"/>
                <w:szCs w:val="16"/>
              </w:rPr>
              <w:t>299,88</w:t>
            </w:r>
          </w:p>
        </w:tc>
        <w:tc>
          <w:tcPr>
            <w:tcW w:w="281" w:type="pct"/>
            <w:shd w:val="clear" w:color="auto" w:fill="auto"/>
            <w:noWrap/>
            <w:vAlign w:val="center"/>
            <w:hideMark/>
          </w:tcPr>
          <w:p w14:paraId="1A949C98" w14:textId="77777777" w:rsidR="006F6248" w:rsidRPr="00C16064" w:rsidRDefault="006F6248" w:rsidP="006F6248">
            <w:pPr>
              <w:jc w:val="center"/>
              <w:rPr>
                <w:sz w:val="16"/>
                <w:szCs w:val="16"/>
              </w:rPr>
            </w:pPr>
            <w:r w:rsidRPr="00C16064">
              <w:rPr>
                <w:sz w:val="16"/>
                <w:szCs w:val="16"/>
              </w:rPr>
              <w:t>72,34</w:t>
            </w:r>
          </w:p>
        </w:tc>
        <w:tc>
          <w:tcPr>
            <w:tcW w:w="272" w:type="pct"/>
            <w:shd w:val="clear" w:color="auto" w:fill="auto"/>
            <w:vAlign w:val="center"/>
            <w:hideMark/>
          </w:tcPr>
          <w:p w14:paraId="5248462A"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9B89605"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796012B5" w14:textId="77777777" w:rsidR="006F6248" w:rsidRPr="00C16064" w:rsidRDefault="006F6248" w:rsidP="006F6248">
            <w:pPr>
              <w:jc w:val="center"/>
              <w:rPr>
                <w:sz w:val="16"/>
                <w:szCs w:val="16"/>
              </w:rPr>
            </w:pPr>
            <w:r w:rsidRPr="00C16064">
              <w:rPr>
                <w:sz w:val="16"/>
                <w:szCs w:val="16"/>
              </w:rPr>
              <w:t>104,00</w:t>
            </w:r>
          </w:p>
        </w:tc>
      </w:tr>
      <w:tr w:rsidR="006F6248" w:rsidRPr="00C16064" w14:paraId="2A4CF9E5" w14:textId="77777777" w:rsidTr="006F6248">
        <w:trPr>
          <w:trHeight w:val="300"/>
        </w:trPr>
        <w:tc>
          <w:tcPr>
            <w:tcW w:w="184" w:type="pct"/>
            <w:shd w:val="clear" w:color="auto" w:fill="auto"/>
            <w:noWrap/>
            <w:vAlign w:val="center"/>
            <w:hideMark/>
          </w:tcPr>
          <w:p w14:paraId="13EEDB00"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4D544493" w14:textId="77777777" w:rsidR="006F6248" w:rsidRPr="00C16064" w:rsidRDefault="006F6248" w:rsidP="006F6248">
            <w:pPr>
              <w:jc w:val="both"/>
              <w:rPr>
                <w:sz w:val="16"/>
                <w:szCs w:val="16"/>
              </w:rPr>
            </w:pPr>
            <w:r w:rsidRPr="00C16064">
              <w:rPr>
                <w:sz w:val="16"/>
                <w:szCs w:val="16"/>
              </w:rPr>
              <w:t>2) на нужды ГВС (справочно)</w:t>
            </w:r>
          </w:p>
        </w:tc>
        <w:tc>
          <w:tcPr>
            <w:tcW w:w="316" w:type="pct"/>
            <w:shd w:val="clear" w:color="auto" w:fill="auto"/>
            <w:vAlign w:val="center"/>
            <w:hideMark/>
          </w:tcPr>
          <w:p w14:paraId="34D7905F" w14:textId="77777777" w:rsidR="006F6248" w:rsidRPr="00C16064" w:rsidRDefault="006F6248" w:rsidP="006F6248">
            <w:pPr>
              <w:jc w:val="center"/>
              <w:rPr>
                <w:sz w:val="16"/>
                <w:szCs w:val="16"/>
              </w:rPr>
            </w:pPr>
            <w:r w:rsidRPr="00C16064">
              <w:rPr>
                <w:sz w:val="16"/>
                <w:szCs w:val="16"/>
              </w:rPr>
              <w:t xml:space="preserve"> тыс</w:t>
            </w:r>
            <w:proofErr w:type="gramStart"/>
            <w:r w:rsidRPr="00C16064">
              <w:rPr>
                <w:sz w:val="16"/>
                <w:szCs w:val="16"/>
              </w:rPr>
              <w:t>.м</w:t>
            </w:r>
            <w:proofErr w:type="gramEnd"/>
            <w:r w:rsidRPr="00C16064">
              <w:rPr>
                <w:sz w:val="16"/>
                <w:szCs w:val="16"/>
              </w:rPr>
              <w:t>3</w:t>
            </w:r>
          </w:p>
        </w:tc>
        <w:tc>
          <w:tcPr>
            <w:tcW w:w="340" w:type="pct"/>
            <w:shd w:val="clear" w:color="auto" w:fill="auto"/>
            <w:noWrap/>
            <w:vAlign w:val="center"/>
            <w:hideMark/>
          </w:tcPr>
          <w:p w14:paraId="4CCA659A"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0BA89DAA"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5EB538A1"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noWrap/>
            <w:vAlign w:val="center"/>
            <w:hideMark/>
          </w:tcPr>
          <w:p w14:paraId="694A6954"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66B7AA7B"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2F143143"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vAlign w:val="center"/>
            <w:hideMark/>
          </w:tcPr>
          <w:p w14:paraId="34B2A57E"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483978F" w14:textId="77777777" w:rsidR="006F6248" w:rsidRPr="00C16064" w:rsidRDefault="006F6248" w:rsidP="006F6248">
            <w:pPr>
              <w:rPr>
                <w:sz w:val="16"/>
                <w:szCs w:val="16"/>
              </w:rPr>
            </w:pPr>
            <w:r w:rsidRPr="00C16064">
              <w:rPr>
                <w:sz w:val="16"/>
                <w:szCs w:val="16"/>
              </w:rPr>
              <w:t> </w:t>
            </w:r>
          </w:p>
        </w:tc>
        <w:tc>
          <w:tcPr>
            <w:tcW w:w="249" w:type="pct"/>
            <w:shd w:val="clear" w:color="auto" w:fill="auto"/>
            <w:noWrap/>
            <w:vAlign w:val="center"/>
            <w:hideMark/>
          </w:tcPr>
          <w:p w14:paraId="075A190D"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267FC1DE"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0E3D39B1"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vAlign w:val="center"/>
            <w:hideMark/>
          </w:tcPr>
          <w:p w14:paraId="5DDAFF2F"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357C9DA5" w14:textId="77777777" w:rsidR="006F6248" w:rsidRPr="00C16064" w:rsidRDefault="006F6248" w:rsidP="006F6248">
            <w:pPr>
              <w:rPr>
                <w:sz w:val="16"/>
                <w:szCs w:val="16"/>
              </w:rPr>
            </w:pPr>
            <w:r w:rsidRPr="00C16064">
              <w:rPr>
                <w:sz w:val="16"/>
                <w:szCs w:val="16"/>
              </w:rPr>
              <w:t> </w:t>
            </w:r>
          </w:p>
        </w:tc>
        <w:tc>
          <w:tcPr>
            <w:tcW w:w="249" w:type="pct"/>
            <w:shd w:val="clear" w:color="auto" w:fill="auto"/>
            <w:vAlign w:val="center"/>
            <w:hideMark/>
          </w:tcPr>
          <w:p w14:paraId="08B8882E" w14:textId="77777777" w:rsidR="006F6248" w:rsidRPr="00C16064" w:rsidRDefault="006F6248" w:rsidP="006F6248">
            <w:pPr>
              <w:rPr>
                <w:sz w:val="16"/>
                <w:szCs w:val="16"/>
              </w:rPr>
            </w:pPr>
            <w:r w:rsidRPr="00C16064">
              <w:rPr>
                <w:sz w:val="16"/>
                <w:szCs w:val="16"/>
              </w:rPr>
              <w:t> </w:t>
            </w:r>
          </w:p>
        </w:tc>
      </w:tr>
      <w:tr w:rsidR="006F6248" w:rsidRPr="00C16064" w14:paraId="13DEC227" w14:textId="77777777" w:rsidTr="006F6248">
        <w:trPr>
          <w:trHeight w:val="270"/>
        </w:trPr>
        <w:tc>
          <w:tcPr>
            <w:tcW w:w="184" w:type="pct"/>
            <w:vMerge w:val="restart"/>
            <w:shd w:val="clear" w:color="auto" w:fill="auto"/>
            <w:vAlign w:val="center"/>
            <w:hideMark/>
          </w:tcPr>
          <w:p w14:paraId="661B8DF9" w14:textId="77777777" w:rsidR="006F6248" w:rsidRPr="00C16064" w:rsidRDefault="006F6248" w:rsidP="006F6248">
            <w:pPr>
              <w:jc w:val="center"/>
              <w:rPr>
                <w:sz w:val="16"/>
                <w:szCs w:val="16"/>
              </w:rPr>
            </w:pPr>
            <w:r w:rsidRPr="00C16064">
              <w:rPr>
                <w:sz w:val="16"/>
                <w:szCs w:val="16"/>
              </w:rPr>
              <w:t>7.5.</w:t>
            </w:r>
          </w:p>
        </w:tc>
        <w:tc>
          <w:tcPr>
            <w:tcW w:w="644" w:type="pct"/>
            <w:vMerge w:val="restart"/>
            <w:shd w:val="clear" w:color="auto" w:fill="auto"/>
            <w:vAlign w:val="center"/>
            <w:hideMark/>
          </w:tcPr>
          <w:p w14:paraId="4A2263BF" w14:textId="77777777" w:rsidR="006F6248" w:rsidRPr="00C16064" w:rsidRDefault="006F6248" w:rsidP="006F6248">
            <w:pPr>
              <w:jc w:val="both"/>
              <w:rPr>
                <w:sz w:val="16"/>
                <w:szCs w:val="16"/>
              </w:rPr>
            </w:pPr>
            <w:r w:rsidRPr="00C16064">
              <w:rPr>
                <w:sz w:val="16"/>
                <w:szCs w:val="16"/>
              </w:rPr>
              <w:t>Водоотведение сточных вод</w:t>
            </w:r>
          </w:p>
        </w:tc>
        <w:tc>
          <w:tcPr>
            <w:tcW w:w="316" w:type="pct"/>
            <w:shd w:val="clear" w:color="auto" w:fill="auto"/>
            <w:vAlign w:val="center"/>
            <w:hideMark/>
          </w:tcPr>
          <w:p w14:paraId="24596B82" w14:textId="77777777" w:rsidR="006F6248" w:rsidRPr="00C16064" w:rsidRDefault="006F6248" w:rsidP="006F6248">
            <w:pPr>
              <w:jc w:val="center"/>
              <w:rPr>
                <w:sz w:val="16"/>
                <w:szCs w:val="16"/>
              </w:rPr>
            </w:pPr>
            <w:r w:rsidRPr="00C16064">
              <w:rPr>
                <w:sz w:val="16"/>
                <w:szCs w:val="16"/>
              </w:rPr>
              <w:t>тыс. м3</w:t>
            </w:r>
          </w:p>
        </w:tc>
        <w:tc>
          <w:tcPr>
            <w:tcW w:w="340" w:type="pct"/>
            <w:shd w:val="clear" w:color="auto" w:fill="auto"/>
            <w:noWrap/>
            <w:vAlign w:val="center"/>
            <w:hideMark/>
          </w:tcPr>
          <w:p w14:paraId="157E1AE5" w14:textId="77777777" w:rsidR="006F6248" w:rsidRPr="00C16064" w:rsidRDefault="006F6248" w:rsidP="006F6248">
            <w:pPr>
              <w:jc w:val="center"/>
              <w:rPr>
                <w:sz w:val="16"/>
                <w:szCs w:val="16"/>
              </w:rPr>
            </w:pPr>
            <w:r w:rsidRPr="00C16064">
              <w:rPr>
                <w:sz w:val="16"/>
                <w:szCs w:val="16"/>
              </w:rPr>
              <w:t>0,12</w:t>
            </w:r>
          </w:p>
        </w:tc>
        <w:tc>
          <w:tcPr>
            <w:tcW w:w="331" w:type="pct"/>
            <w:shd w:val="clear" w:color="auto" w:fill="auto"/>
            <w:noWrap/>
            <w:vAlign w:val="center"/>
            <w:hideMark/>
          </w:tcPr>
          <w:p w14:paraId="21DA6D4E" w14:textId="77777777" w:rsidR="006F6248" w:rsidRPr="00C16064" w:rsidRDefault="006F6248" w:rsidP="006F6248">
            <w:pPr>
              <w:jc w:val="center"/>
              <w:rPr>
                <w:sz w:val="16"/>
                <w:szCs w:val="16"/>
              </w:rPr>
            </w:pPr>
            <w:r w:rsidRPr="00C16064">
              <w:rPr>
                <w:sz w:val="16"/>
                <w:szCs w:val="16"/>
              </w:rPr>
              <w:t>0,14</w:t>
            </w:r>
          </w:p>
        </w:tc>
        <w:tc>
          <w:tcPr>
            <w:tcW w:w="281" w:type="pct"/>
            <w:shd w:val="clear" w:color="auto" w:fill="auto"/>
            <w:noWrap/>
            <w:vAlign w:val="center"/>
            <w:hideMark/>
          </w:tcPr>
          <w:p w14:paraId="539FFFF5" w14:textId="77777777" w:rsidR="006F6248" w:rsidRPr="00C16064" w:rsidRDefault="006F6248" w:rsidP="006F6248">
            <w:pPr>
              <w:jc w:val="center"/>
              <w:rPr>
                <w:sz w:val="16"/>
                <w:szCs w:val="16"/>
              </w:rPr>
            </w:pPr>
            <w:r w:rsidRPr="00C16064">
              <w:rPr>
                <w:sz w:val="16"/>
                <w:szCs w:val="16"/>
              </w:rPr>
              <w:t>0,14</w:t>
            </w:r>
          </w:p>
        </w:tc>
        <w:tc>
          <w:tcPr>
            <w:tcW w:w="340" w:type="pct"/>
            <w:shd w:val="clear" w:color="auto" w:fill="auto"/>
            <w:noWrap/>
            <w:vAlign w:val="center"/>
            <w:hideMark/>
          </w:tcPr>
          <w:p w14:paraId="3C2B43CE" w14:textId="77777777" w:rsidR="006F6248" w:rsidRPr="00C16064" w:rsidRDefault="006F6248" w:rsidP="006F6248">
            <w:pPr>
              <w:jc w:val="center"/>
              <w:rPr>
                <w:sz w:val="16"/>
                <w:szCs w:val="16"/>
              </w:rPr>
            </w:pPr>
            <w:r w:rsidRPr="00C16064">
              <w:rPr>
                <w:sz w:val="16"/>
                <w:szCs w:val="16"/>
              </w:rPr>
              <w:t>0,11</w:t>
            </w:r>
          </w:p>
        </w:tc>
        <w:tc>
          <w:tcPr>
            <w:tcW w:w="281" w:type="pct"/>
            <w:shd w:val="clear" w:color="auto" w:fill="auto"/>
            <w:noWrap/>
            <w:vAlign w:val="center"/>
            <w:hideMark/>
          </w:tcPr>
          <w:p w14:paraId="62D4FB98" w14:textId="77777777" w:rsidR="006F6248" w:rsidRPr="00C16064" w:rsidRDefault="006F6248" w:rsidP="006F6248">
            <w:pPr>
              <w:jc w:val="center"/>
              <w:rPr>
                <w:sz w:val="16"/>
                <w:szCs w:val="16"/>
              </w:rPr>
            </w:pPr>
            <w:r w:rsidRPr="00C16064">
              <w:rPr>
                <w:sz w:val="16"/>
                <w:szCs w:val="16"/>
              </w:rPr>
              <w:t>0,18</w:t>
            </w:r>
          </w:p>
        </w:tc>
        <w:tc>
          <w:tcPr>
            <w:tcW w:w="281" w:type="pct"/>
            <w:shd w:val="clear" w:color="auto" w:fill="auto"/>
            <w:noWrap/>
            <w:vAlign w:val="center"/>
            <w:hideMark/>
          </w:tcPr>
          <w:p w14:paraId="1FC4D42E" w14:textId="77777777" w:rsidR="006F6248" w:rsidRPr="00C16064" w:rsidRDefault="006F6248" w:rsidP="006F6248">
            <w:pPr>
              <w:jc w:val="center"/>
              <w:rPr>
                <w:sz w:val="16"/>
                <w:szCs w:val="16"/>
              </w:rPr>
            </w:pPr>
            <w:r w:rsidRPr="00C16064">
              <w:rPr>
                <w:sz w:val="16"/>
                <w:szCs w:val="16"/>
              </w:rPr>
              <w:t>0,11</w:t>
            </w:r>
          </w:p>
        </w:tc>
        <w:tc>
          <w:tcPr>
            <w:tcW w:w="300" w:type="pct"/>
            <w:shd w:val="clear" w:color="auto" w:fill="auto"/>
            <w:vAlign w:val="center"/>
            <w:hideMark/>
          </w:tcPr>
          <w:p w14:paraId="5D0CBA02"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C48BBA3"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1D533F0C" w14:textId="77777777" w:rsidR="006F6248" w:rsidRPr="00C16064" w:rsidRDefault="006F6248" w:rsidP="006F6248">
            <w:pPr>
              <w:jc w:val="center"/>
              <w:rPr>
                <w:sz w:val="16"/>
                <w:szCs w:val="16"/>
              </w:rPr>
            </w:pPr>
            <w:r w:rsidRPr="00C16064">
              <w:rPr>
                <w:sz w:val="16"/>
                <w:szCs w:val="16"/>
              </w:rPr>
              <w:t>97,7</w:t>
            </w:r>
          </w:p>
        </w:tc>
        <w:tc>
          <w:tcPr>
            <w:tcW w:w="281" w:type="pct"/>
            <w:shd w:val="clear" w:color="auto" w:fill="auto"/>
            <w:noWrap/>
            <w:vAlign w:val="center"/>
            <w:hideMark/>
          </w:tcPr>
          <w:p w14:paraId="1DA6793E" w14:textId="77777777" w:rsidR="006F6248" w:rsidRPr="00C16064" w:rsidRDefault="006F6248" w:rsidP="006F6248">
            <w:pPr>
              <w:jc w:val="center"/>
              <w:rPr>
                <w:sz w:val="16"/>
                <w:szCs w:val="16"/>
              </w:rPr>
            </w:pPr>
            <w:r w:rsidRPr="00C16064">
              <w:rPr>
                <w:sz w:val="16"/>
                <w:szCs w:val="16"/>
              </w:rPr>
              <w:t>0,18</w:t>
            </w:r>
          </w:p>
        </w:tc>
        <w:tc>
          <w:tcPr>
            <w:tcW w:w="281" w:type="pct"/>
            <w:shd w:val="clear" w:color="auto" w:fill="auto"/>
            <w:noWrap/>
            <w:vAlign w:val="center"/>
            <w:hideMark/>
          </w:tcPr>
          <w:p w14:paraId="1685F6C0" w14:textId="77777777" w:rsidR="006F6248" w:rsidRPr="00C16064" w:rsidRDefault="006F6248" w:rsidP="006F6248">
            <w:pPr>
              <w:jc w:val="center"/>
              <w:rPr>
                <w:sz w:val="16"/>
                <w:szCs w:val="16"/>
              </w:rPr>
            </w:pPr>
            <w:r w:rsidRPr="00C16064">
              <w:rPr>
                <w:sz w:val="16"/>
                <w:szCs w:val="16"/>
              </w:rPr>
              <w:t>0,11</w:t>
            </w:r>
          </w:p>
        </w:tc>
        <w:tc>
          <w:tcPr>
            <w:tcW w:w="272" w:type="pct"/>
            <w:shd w:val="clear" w:color="auto" w:fill="auto"/>
            <w:vAlign w:val="center"/>
            <w:hideMark/>
          </w:tcPr>
          <w:p w14:paraId="2C57D235"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vAlign w:val="center"/>
            <w:hideMark/>
          </w:tcPr>
          <w:p w14:paraId="40280668"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vAlign w:val="center"/>
            <w:hideMark/>
          </w:tcPr>
          <w:p w14:paraId="5A8AA4BD" w14:textId="77777777" w:rsidR="006F6248" w:rsidRPr="00C16064" w:rsidRDefault="006F6248" w:rsidP="006F6248">
            <w:pPr>
              <w:jc w:val="right"/>
              <w:rPr>
                <w:sz w:val="16"/>
                <w:szCs w:val="16"/>
              </w:rPr>
            </w:pPr>
            <w:r w:rsidRPr="00C16064">
              <w:rPr>
                <w:sz w:val="16"/>
                <w:szCs w:val="16"/>
              </w:rPr>
              <w:t> </w:t>
            </w:r>
          </w:p>
        </w:tc>
      </w:tr>
      <w:tr w:rsidR="006F6248" w:rsidRPr="00C16064" w14:paraId="7D328F04" w14:textId="77777777" w:rsidTr="006F6248">
        <w:trPr>
          <w:trHeight w:val="270"/>
        </w:trPr>
        <w:tc>
          <w:tcPr>
            <w:tcW w:w="184" w:type="pct"/>
            <w:vMerge/>
            <w:shd w:val="clear" w:color="auto" w:fill="auto"/>
            <w:vAlign w:val="center"/>
            <w:hideMark/>
          </w:tcPr>
          <w:p w14:paraId="63CAFD53" w14:textId="77777777" w:rsidR="006F6248" w:rsidRPr="00C16064" w:rsidRDefault="006F6248" w:rsidP="006F6248">
            <w:pPr>
              <w:rPr>
                <w:sz w:val="16"/>
                <w:szCs w:val="16"/>
              </w:rPr>
            </w:pPr>
          </w:p>
        </w:tc>
        <w:tc>
          <w:tcPr>
            <w:tcW w:w="644" w:type="pct"/>
            <w:vMerge/>
            <w:shd w:val="clear" w:color="auto" w:fill="auto"/>
            <w:vAlign w:val="center"/>
            <w:hideMark/>
          </w:tcPr>
          <w:p w14:paraId="7D654AF7" w14:textId="77777777" w:rsidR="006F6248" w:rsidRPr="00C16064" w:rsidRDefault="006F6248" w:rsidP="006F6248">
            <w:pPr>
              <w:rPr>
                <w:sz w:val="16"/>
                <w:szCs w:val="16"/>
              </w:rPr>
            </w:pPr>
          </w:p>
        </w:tc>
        <w:tc>
          <w:tcPr>
            <w:tcW w:w="316" w:type="pct"/>
            <w:shd w:val="clear" w:color="auto" w:fill="auto"/>
            <w:vAlign w:val="center"/>
            <w:hideMark/>
          </w:tcPr>
          <w:p w14:paraId="31F9E290" w14:textId="77777777" w:rsidR="006F6248" w:rsidRPr="00C16064" w:rsidRDefault="006F6248" w:rsidP="006F6248">
            <w:pPr>
              <w:jc w:val="center"/>
              <w:rPr>
                <w:sz w:val="16"/>
                <w:szCs w:val="16"/>
              </w:rPr>
            </w:pPr>
            <w:r w:rsidRPr="00C16064">
              <w:rPr>
                <w:sz w:val="16"/>
                <w:szCs w:val="16"/>
              </w:rPr>
              <w:t>руб./м3</w:t>
            </w:r>
          </w:p>
        </w:tc>
        <w:tc>
          <w:tcPr>
            <w:tcW w:w="340" w:type="pct"/>
            <w:shd w:val="clear" w:color="auto" w:fill="auto"/>
            <w:noWrap/>
            <w:vAlign w:val="center"/>
            <w:hideMark/>
          </w:tcPr>
          <w:p w14:paraId="5A757977" w14:textId="77777777" w:rsidR="006F6248" w:rsidRPr="00C16064" w:rsidRDefault="006F6248" w:rsidP="006F6248">
            <w:pPr>
              <w:jc w:val="center"/>
              <w:rPr>
                <w:sz w:val="16"/>
                <w:szCs w:val="16"/>
              </w:rPr>
            </w:pPr>
            <w:r w:rsidRPr="00C16064">
              <w:rPr>
                <w:sz w:val="16"/>
                <w:szCs w:val="16"/>
              </w:rPr>
              <w:t>82,11</w:t>
            </w:r>
          </w:p>
        </w:tc>
        <w:tc>
          <w:tcPr>
            <w:tcW w:w="331" w:type="pct"/>
            <w:shd w:val="clear" w:color="auto" w:fill="auto"/>
            <w:noWrap/>
            <w:vAlign w:val="center"/>
            <w:hideMark/>
          </w:tcPr>
          <w:p w14:paraId="67C1AB30" w14:textId="77777777" w:rsidR="006F6248" w:rsidRPr="00C16064" w:rsidRDefault="006F6248" w:rsidP="006F6248">
            <w:pPr>
              <w:jc w:val="center"/>
              <w:rPr>
                <w:sz w:val="16"/>
                <w:szCs w:val="16"/>
              </w:rPr>
            </w:pPr>
            <w:r w:rsidRPr="00C16064">
              <w:rPr>
                <w:sz w:val="16"/>
                <w:szCs w:val="16"/>
              </w:rPr>
              <w:t>82,46</w:t>
            </w:r>
          </w:p>
        </w:tc>
        <w:tc>
          <w:tcPr>
            <w:tcW w:w="281" w:type="pct"/>
            <w:shd w:val="clear" w:color="auto" w:fill="auto"/>
            <w:noWrap/>
            <w:vAlign w:val="center"/>
            <w:hideMark/>
          </w:tcPr>
          <w:p w14:paraId="0BD12BEE" w14:textId="77777777" w:rsidR="006F6248" w:rsidRPr="00C16064" w:rsidRDefault="006F6248" w:rsidP="006F6248">
            <w:pPr>
              <w:jc w:val="center"/>
              <w:rPr>
                <w:sz w:val="16"/>
                <w:szCs w:val="16"/>
              </w:rPr>
            </w:pPr>
            <w:r w:rsidRPr="00C16064">
              <w:rPr>
                <w:sz w:val="16"/>
                <w:szCs w:val="16"/>
              </w:rPr>
              <w:t>82,46</w:t>
            </w:r>
          </w:p>
        </w:tc>
        <w:tc>
          <w:tcPr>
            <w:tcW w:w="340" w:type="pct"/>
            <w:shd w:val="clear" w:color="auto" w:fill="auto"/>
            <w:noWrap/>
            <w:vAlign w:val="center"/>
            <w:hideMark/>
          </w:tcPr>
          <w:p w14:paraId="728EF49E" w14:textId="77777777" w:rsidR="006F6248" w:rsidRPr="00C16064" w:rsidRDefault="006F6248" w:rsidP="006F6248">
            <w:pPr>
              <w:jc w:val="center"/>
              <w:rPr>
                <w:sz w:val="16"/>
                <w:szCs w:val="16"/>
              </w:rPr>
            </w:pPr>
            <w:r w:rsidRPr="00C16064">
              <w:rPr>
                <w:sz w:val="16"/>
                <w:szCs w:val="16"/>
              </w:rPr>
              <w:t>85,20</w:t>
            </w:r>
          </w:p>
        </w:tc>
        <w:tc>
          <w:tcPr>
            <w:tcW w:w="281" w:type="pct"/>
            <w:shd w:val="clear" w:color="auto" w:fill="auto"/>
            <w:noWrap/>
            <w:vAlign w:val="center"/>
            <w:hideMark/>
          </w:tcPr>
          <w:p w14:paraId="714B4336" w14:textId="77777777" w:rsidR="006F6248" w:rsidRPr="00C16064" w:rsidRDefault="006F6248" w:rsidP="006F6248">
            <w:pPr>
              <w:jc w:val="center"/>
              <w:rPr>
                <w:sz w:val="16"/>
                <w:szCs w:val="16"/>
              </w:rPr>
            </w:pPr>
            <w:r w:rsidRPr="00C16064">
              <w:rPr>
                <w:sz w:val="16"/>
                <w:szCs w:val="16"/>
              </w:rPr>
              <w:t>90,48</w:t>
            </w:r>
          </w:p>
        </w:tc>
        <w:tc>
          <w:tcPr>
            <w:tcW w:w="281" w:type="pct"/>
            <w:shd w:val="clear" w:color="auto" w:fill="auto"/>
            <w:noWrap/>
            <w:vAlign w:val="center"/>
            <w:hideMark/>
          </w:tcPr>
          <w:p w14:paraId="6F5E6B85" w14:textId="77777777" w:rsidR="006F6248" w:rsidRPr="00C16064" w:rsidRDefault="006F6248" w:rsidP="006F6248">
            <w:pPr>
              <w:jc w:val="center"/>
              <w:rPr>
                <w:sz w:val="16"/>
                <w:szCs w:val="16"/>
              </w:rPr>
            </w:pPr>
            <w:r w:rsidRPr="00C16064">
              <w:rPr>
                <w:sz w:val="16"/>
                <w:szCs w:val="16"/>
              </w:rPr>
              <w:t>88,65</w:t>
            </w:r>
          </w:p>
        </w:tc>
        <w:tc>
          <w:tcPr>
            <w:tcW w:w="300" w:type="pct"/>
            <w:shd w:val="clear" w:color="auto" w:fill="auto"/>
            <w:vAlign w:val="center"/>
            <w:hideMark/>
          </w:tcPr>
          <w:p w14:paraId="144FC5BB" w14:textId="77777777" w:rsidR="006F6248" w:rsidRPr="00C16064" w:rsidRDefault="006F6248" w:rsidP="006F6248">
            <w:pPr>
              <w:jc w:val="center"/>
              <w:rPr>
                <w:sz w:val="16"/>
                <w:szCs w:val="16"/>
              </w:rPr>
            </w:pPr>
            <w:r w:rsidRPr="00C16064">
              <w:rPr>
                <w:sz w:val="16"/>
                <w:szCs w:val="16"/>
              </w:rPr>
              <w:t>-1,83</w:t>
            </w:r>
          </w:p>
        </w:tc>
        <w:tc>
          <w:tcPr>
            <w:tcW w:w="184" w:type="pct"/>
            <w:shd w:val="clear" w:color="auto" w:fill="auto"/>
            <w:vAlign w:val="center"/>
            <w:hideMark/>
          </w:tcPr>
          <w:p w14:paraId="53614683"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noWrap/>
            <w:vAlign w:val="center"/>
            <w:hideMark/>
          </w:tcPr>
          <w:p w14:paraId="55DAF68A" w14:textId="77777777" w:rsidR="006F6248" w:rsidRPr="00C16064" w:rsidRDefault="006F6248" w:rsidP="006F6248">
            <w:pPr>
              <w:jc w:val="center"/>
              <w:rPr>
                <w:sz w:val="16"/>
                <w:szCs w:val="16"/>
              </w:rPr>
            </w:pPr>
            <w:r w:rsidRPr="00C16064">
              <w:rPr>
                <w:sz w:val="16"/>
                <w:szCs w:val="16"/>
              </w:rPr>
              <w:t>104,0</w:t>
            </w:r>
          </w:p>
        </w:tc>
        <w:tc>
          <w:tcPr>
            <w:tcW w:w="281" w:type="pct"/>
            <w:shd w:val="clear" w:color="auto" w:fill="auto"/>
            <w:noWrap/>
            <w:vAlign w:val="center"/>
            <w:hideMark/>
          </w:tcPr>
          <w:p w14:paraId="4C30FC00" w14:textId="77777777" w:rsidR="006F6248" w:rsidRPr="00C16064" w:rsidRDefault="006F6248" w:rsidP="006F6248">
            <w:pPr>
              <w:jc w:val="center"/>
              <w:rPr>
                <w:sz w:val="16"/>
                <w:szCs w:val="16"/>
              </w:rPr>
            </w:pPr>
            <w:r w:rsidRPr="00C16064">
              <w:rPr>
                <w:sz w:val="16"/>
                <w:szCs w:val="16"/>
              </w:rPr>
              <w:t>94,10</w:t>
            </w:r>
          </w:p>
        </w:tc>
        <w:tc>
          <w:tcPr>
            <w:tcW w:w="281" w:type="pct"/>
            <w:shd w:val="clear" w:color="auto" w:fill="auto"/>
            <w:noWrap/>
            <w:vAlign w:val="center"/>
            <w:hideMark/>
          </w:tcPr>
          <w:p w14:paraId="0E406D1C" w14:textId="77777777" w:rsidR="006F6248" w:rsidRPr="00C16064" w:rsidRDefault="006F6248" w:rsidP="006F6248">
            <w:pPr>
              <w:jc w:val="center"/>
              <w:rPr>
                <w:sz w:val="16"/>
                <w:szCs w:val="16"/>
              </w:rPr>
            </w:pPr>
            <w:r w:rsidRPr="00C16064">
              <w:rPr>
                <w:sz w:val="16"/>
                <w:szCs w:val="16"/>
              </w:rPr>
              <w:t>92,19</w:t>
            </w:r>
          </w:p>
        </w:tc>
        <w:tc>
          <w:tcPr>
            <w:tcW w:w="272" w:type="pct"/>
            <w:shd w:val="clear" w:color="auto" w:fill="auto"/>
            <w:vAlign w:val="center"/>
            <w:hideMark/>
          </w:tcPr>
          <w:p w14:paraId="58A68E3B" w14:textId="77777777" w:rsidR="006F6248" w:rsidRPr="00C16064" w:rsidRDefault="006F6248" w:rsidP="006F6248">
            <w:pPr>
              <w:jc w:val="center"/>
              <w:rPr>
                <w:sz w:val="16"/>
                <w:szCs w:val="16"/>
              </w:rPr>
            </w:pPr>
            <w:r w:rsidRPr="00C16064">
              <w:rPr>
                <w:sz w:val="16"/>
                <w:szCs w:val="16"/>
              </w:rPr>
              <w:t>-1,91</w:t>
            </w:r>
          </w:p>
        </w:tc>
        <w:tc>
          <w:tcPr>
            <w:tcW w:w="184" w:type="pct"/>
            <w:shd w:val="clear" w:color="auto" w:fill="auto"/>
            <w:vAlign w:val="center"/>
            <w:hideMark/>
          </w:tcPr>
          <w:p w14:paraId="08AB5D15" w14:textId="77777777" w:rsidR="006F6248" w:rsidRPr="00C16064" w:rsidRDefault="006F6248" w:rsidP="006F6248">
            <w:pPr>
              <w:jc w:val="right"/>
              <w:rPr>
                <w:sz w:val="16"/>
                <w:szCs w:val="16"/>
              </w:rPr>
            </w:pPr>
            <w:r w:rsidRPr="00C16064">
              <w:rPr>
                <w:sz w:val="16"/>
                <w:szCs w:val="16"/>
              </w:rPr>
              <w:t> </w:t>
            </w:r>
          </w:p>
        </w:tc>
        <w:tc>
          <w:tcPr>
            <w:tcW w:w="249" w:type="pct"/>
            <w:shd w:val="clear" w:color="auto" w:fill="auto"/>
            <w:vAlign w:val="center"/>
            <w:hideMark/>
          </w:tcPr>
          <w:p w14:paraId="311E9478" w14:textId="77777777" w:rsidR="006F6248" w:rsidRPr="00C16064" w:rsidRDefault="006F6248" w:rsidP="006F6248">
            <w:pPr>
              <w:jc w:val="center"/>
              <w:rPr>
                <w:sz w:val="16"/>
                <w:szCs w:val="16"/>
              </w:rPr>
            </w:pPr>
            <w:r w:rsidRPr="00C16064">
              <w:rPr>
                <w:sz w:val="16"/>
                <w:szCs w:val="16"/>
              </w:rPr>
              <w:t>104,00</w:t>
            </w:r>
          </w:p>
        </w:tc>
      </w:tr>
      <w:tr w:rsidR="006F6248" w:rsidRPr="00C16064" w14:paraId="31552C8C" w14:textId="77777777" w:rsidTr="006F6248">
        <w:trPr>
          <w:trHeight w:val="285"/>
        </w:trPr>
        <w:tc>
          <w:tcPr>
            <w:tcW w:w="184" w:type="pct"/>
            <w:vMerge/>
            <w:shd w:val="clear" w:color="auto" w:fill="auto"/>
            <w:vAlign w:val="center"/>
            <w:hideMark/>
          </w:tcPr>
          <w:p w14:paraId="17A57AFA" w14:textId="77777777" w:rsidR="006F6248" w:rsidRPr="00C16064" w:rsidRDefault="006F6248" w:rsidP="006F6248">
            <w:pPr>
              <w:rPr>
                <w:sz w:val="16"/>
                <w:szCs w:val="16"/>
              </w:rPr>
            </w:pPr>
          </w:p>
        </w:tc>
        <w:tc>
          <w:tcPr>
            <w:tcW w:w="644" w:type="pct"/>
            <w:vMerge/>
            <w:shd w:val="clear" w:color="auto" w:fill="auto"/>
            <w:vAlign w:val="center"/>
            <w:hideMark/>
          </w:tcPr>
          <w:p w14:paraId="426B794D" w14:textId="77777777" w:rsidR="006F6248" w:rsidRPr="00C16064" w:rsidRDefault="006F6248" w:rsidP="006F6248">
            <w:pPr>
              <w:rPr>
                <w:sz w:val="16"/>
                <w:szCs w:val="16"/>
              </w:rPr>
            </w:pPr>
          </w:p>
        </w:tc>
        <w:tc>
          <w:tcPr>
            <w:tcW w:w="316" w:type="pct"/>
            <w:shd w:val="clear" w:color="auto" w:fill="auto"/>
            <w:vAlign w:val="center"/>
            <w:hideMark/>
          </w:tcPr>
          <w:p w14:paraId="30194675"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54B0B4EB" w14:textId="77777777" w:rsidR="006F6248" w:rsidRPr="00C16064" w:rsidRDefault="006F6248" w:rsidP="006F6248">
            <w:pPr>
              <w:jc w:val="center"/>
              <w:rPr>
                <w:bCs/>
                <w:sz w:val="16"/>
                <w:szCs w:val="16"/>
              </w:rPr>
            </w:pPr>
            <w:r w:rsidRPr="00C16064">
              <w:rPr>
                <w:bCs/>
                <w:sz w:val="16"/>
                <w:szCs w:val="16"/>
              </w:rPr>
              <w:t>9,54</w:t>
            </w:r>
          </w:p>
        </w:tc>
        <w:tc>
          <w:tcPr>
            <w:tcW w:w="331" w:type="pct"/>
            <w:shd w:val="clear" w:color="auto" w:fill="auto"/>
            <w:noWrap/>
            <w:vAlign w:val="center"/>
            <w:hideMark/>
          </w:tcPr>
          <w:p w14:paraId="1A1980FA" w14:textId="77777777" w:rsidR="006F6248" w:rsidRPr="00C16064" w:rsidRDefault="006F6248" w:rsidP="006F6248">
            <w:pPr>
              <w:jc w:val="center"/>
              <w:rPr>
                <w:sz w:val="16"/>
                <w:szCs w:val="16"/>
              </w:rPr>
            </w:pPr>
            <w:r w:rsidRPr="00C16064">
              <w:rPr>
                <w:sz w:val="16"/>
                <w:szCs w:val="16"/>
              </w:rPr>
              <w:t>11,54</w:t>
            </w:r>
          </w:p>
        </w:tc>
        <w:tc>
          <w:tcPr>
            <w:tcW w:w="281" w:type="pct"/>
            <w:shd w:val="clear" w:color="auto" w:fill="auto"/>
            <w:noWrap/>
            <w:vAlign w:val="center"/>
            <w:hideMark/>
          </w:tcPr>
          <w:p w14:paraId="5F75B5FC" w14:textId="77777777" w:rsidR="006F6248" w:rsidRPr="00C16064" w:rsidRDefault="006F6248" w:rsidP="006F6248">
            <w:pPr>
              <w:jc w:val="center"/>
              <w:rPr>
                <w:bCs/>
                <w:sz w:val="16"/>
                <w:szCs w:val="16"/>
              </w:rPr>
            </w:pPr>
            <w:r w:rsidRPr="00C16064">
              <w:rPr>
                <w:bCs/>
                <w:sz w:val="16"/>
                <w:szCs w:val="16"/>
              </w:rPr>
              <w:t>11,54</w:t>
            </w:r>
          </w:p>
        </w:tc>
        <w:tc>
          <w:tcPr>
            <w:tcW w:w="340" w:type="pct"/>
            <w:shd w:val="clear" w:color="auto" w:fill="auto"/>
            <w:noWrap/>
            <w:vAlign w:val="center"/>
            <w:hideMark/>
          </w:tcPr>
          <w:p w14:paraId="41D3631B" w14:textId="77777777" w:rsidR="006F6248" w:rsidRPr="00C16064" w:rsidRDefault="006F6248" w:rsidP="006F6248">
            <w:pPr>
              <w:jc w:val="center"/>
              <w:rPr>
                <w:bCs/>
                <w:sz w:val="16"/>
                <w:szCs w:val="16"/>
              </w:rPr>
            </w:pPr>
            <w:r w:rsidRPr="00C16064">
              <w:rPr>
                <w:bCs/>
                <w:sz w:val="16"/>
                <w:szCs w:val="16"/>
              </w:rPr>
              <w:t>9,40</w:t>
            </w:r>
          </w:p>
        </w:tc>
        <w:tc>
          <w:tcPr>
            <w:tcW w:w="281" w:type="pct"/>
            <w:shd w:val="clear" w:color="auto" w:fill="auto"/>
            <w:noWrap/>
            <w:vAlign w:val="center"/>
            <w:hideMark/>
          </w:tcPr>
          <w:p w14:paraId="658DE57D" w14:textId="77777777" w:rsidR="006F6248" w:rsidRPr="00C16064" w:rsidRDefault="006F6248" w:rsidP="006F6248">
            <w:pPr>
              <w:jc w:val="center"/>
              <w:rPr>
                <w:bCs/>
                <w:sz w:val="16"/>
                <w:szCs w:val="16"/>
              </w:rPr>
            </w:pPr>
            <w:r w:rsidRPr="00C16064">
              <w:rPr>
                <w:bCs/>
                <w:sz w:val="16"/>
                <w:szCs w:val="16"/>
              </w:rPr>
              <w:t>15,86</w:t>
            </w:r>
          </w:p>
        </w:tc>
        <w:tc>
          <w:tcPr>
            <w:tcW w:w="281" w:type="pct"/>
            <w:shd w:val="clear" w:color="auto" w:fill="auto"/>
            <w:noWrap/>
            <w:vAlign w:val="center"/>
            <w:hideMark/>
          </w:tcPr>
          <w:p w14:paraId="0FA9CEB8" w14:textId="77777777" w:rsidR="006F6248" w:rsidRPr="00C16064" w:rsidRDefault="006F6248" w:rsidP="006F6248">
            <w:pPr>
              <w:jc w:val="center"/>
              <w:rPr>
                <w:bCs/>
                <w:sz w:val="16"/>
                <w:szCs w:val="16"/>
              </w:rPr>
            </w:pPr>
            <w:r w:rsidRPr="00C16064">
              <w:rPr>
                <w:bCs/>
                <w:sz w:val="16"/>
                <w:szCs w:val="16"/>
              </w:rPr>
              <w:t>9,55</w:t>
            </w:r>
          </w:p>
        </w:tc>
        <w:tc>
          <w:tcPr>
            <w:tcW w:w="300" w:type="pct"/>
            <w:shd w:val="clear" w:color="auto" w:fill="auto"/>
            <w:vAlign w:val="center"/>
            <w:hideMark/>
          </w:tcPr>
          <w:p w14:paraId="006C2850" w14:textId="77777777" w:rsidR="006F6248" w:rsidRPr="00C16064" w:rsidRDefault="006F6248" w:rsidP="006F6248">
            <w:pPr>
              <w:jc w:val="center"/>
              <w:rPr>
                <w:sz w:val="16"/>
                <w:szCs w:val="16"/>
              </w:rPr>
            </w:pPr>
            <w:r w:rsidRPr="00C16064">
              <w:rPr>
                <w:sz w:val="16"/>
                <w:szCs w:val="16"/>
              </w:rPr>
              <w:t>-6,31</w:t>
            </w:r>
          </w:p>
        </w:tc>
        <w:tc>
          <w:tcPr>
            <w:tcW w:w="184" w:type="pct"/>
            <w:shd w:val="clear" w:color="auto" w:fill="auto"/>
            <w:vAlign w:val="center"/>
            <w:hideMark/>
          </w:tcPr>
          <w:p w14:paraId="505332C5" w14:textId="77777777" w:rsidR="006F6248" w:rsidRPr="00C16064" w:rsidRDefault="006F6248" w:rsidP="006F6248">
            <w:pPr>
              <w:jc w:val="center"/>
              <w:rPr>
                <w:sz w:val="16"/>
                <w:szCs w:val="16"/>
              </w:rPr>
            </w:pPr>
            <w:r w:rsidRPr="00C16064">
              <w:rPr>
                <w:sz w:val="16"/>
                <w:szCs w:val="16"/>
              </w:rPr>
              <w:t>39,78</w:t>
            </w:r>
          </w:p>
        </w:tc>
        <w:tc>
          <w:tcPr>
            <w:tcW w:w="249" w:type="pct"/>
            <w:shd w:val="clear" w:color="auto" w:fill="auto"/>
            <w:noWrap/>
            <w:vAlign w:val="center"/>
            <w:hideMark/>
          </w:tcPr>
          <w:p w14:paraId="22CF81C4" w14:textId="77777777" w:rsidR="006F6248" w:rsidRPr="00C16064" w:rsidRDefault="006F6248" w:rsidP="006F6248">
            <w:pPr>
              <w:jc w:val="center"/>
              <w:rPr>
                <w:sz w:val="16"/>
                <w:szCs w:val="16"/>
              </w:rPr>
            </w:pPr>
            <w:r w:rsidRPr="00C16064">
              <w:rPr>
                <w:sz w:val="16"/>
                <w:szCs w:val="16"/>
              </w:rPr>
              <w:t>101,7</w:t>
            </w:r>
          </w:p>
        </w:tc>
        <w:tc>
          <w:tcPr>
            <w:tcW w:w="281" w:type="pct"/>
            <w:shd w:val="clear" w:color="auto" w:fill="auto"/>
            <w:noWrap/>
            <w:vAlign w:val="center"/>
            <w:hideMark/>
          </w:tcPr>
          <w:p w14:paraId="0DB2051D" w14:textId="77777777" w:rsidR="006F6248" w:rsidRPr="00C16064" w:rsidRDefault="006F6248" w:rsidP="006F6248">
            <w:pPr>
              <w:jc w:val="center"/>
              <w:rPr>
                <w:bCs/>
                <w:sz w:val="16"/>
                <w:szCs w:val="16"/>
              </w:rPr>
            </w:pPr>
            <w:r w:rsidRPr="00C16064">
              <w:rPr>
                <w:bCs/>
                <w:sz w:val="16"/>
                <w:szCs w:val="16"/>
              </w:rPr>
              <w:t>15,86</w:t>
            </w:r>
          </w:p>
        </w:tc>
        <w:tc>
          <w:tcPr>
            <w:tcW w:w="281" w:type="pct"/>
            <w:shd w:val="clear" w:color="auto" w:fill="auto"/>
            <w:noWrap/>
            <w:vAlign w:val="center"/>
            <w:hideMark/>
          </w:tcPr>
          <w:p w14:paraId="017AD2E6" w14:textId="77777777" w:rsidR="006F6248" w:rsidRPr="00C16064" w:rsidRDefault="006F6248" w:rsidP="006F6248">
            <w:pPr>
              <w:jc w:val="center"/>
              <w:rPr>
                <w:bCs/>
                <w:sz w:val="16"/>
                <w:szCs w:val="16"/>
              </w:rPr>
            </w:pPr>
            <w:r w:rsidRPr="00C16064">
              <w:rPr>
                <w:bCs/>
                <w:sz w:val="16"/>
                <w:szCs w:val="16"/>
              </w:rPr>
              <w:t>9,93</w:t>
            </w:r>
          </w:p>
        </w:tc>
        <w:tc>
          <w:tcPr>
            <w:tcW w:w="272" w:type="pct"/>
            <w:shd w:val="clear" w:color="auto" w:fill="auto"/>
            <w:vAlign w:val="center"/>
            <w:hideMark/>
          </w:tcPr>
          <w:p w14:paraId="5FF97F38" w14:textId="77777777" w:rsidR="006F6248" w:rsidRPr="00C16064" w:rsidRDefault="006F6248" w:rsidP="006F6248">
            <w:pPr>
              <w:jc w:val="center"/>
              <w:rPr>
                <w:sz w:val="16"/>
                <w:szCs w:val="16"/>
              </w:rPr>
            </w:pPr>
            <w:r w:rsidRPr="00C16064">
              <w:rPr>
                <w:sz w:val="16"/>
                <w:szCs w:val="16"/>
              </w:rPr>
              <w:t>-5,93</w:t>
            </w:r>
          </w:p>
        </w:tc>
        <w:tc>
          <w:tcPr>
            <w:tcW w:w="184" w:type="pct"/>
            <w:shd w:val="clear" w:color="auto" w:fill="auto"/>
            <w:vAlign w:val="center"/>
            <w:hideMark/>
          </w:tcPr>
          <w:p w14:paraId="019273FF" w14:textId="77777777" w:rsidR="006F6248" w:rsidRPr="00C16064" w:rsidRDefault="006F6248" w:rsidP="006F6248">
            <w:pPr>
              <w:jc w:val="center"/>
              <w:rPr>
                <w:sz w:val="16"/>
                <w:szCs w:val="16"/>
              </w:rPr>
            </w:pPr>
            <w:r w:rsidRPr="00C16064">
              <w:rPr>
                <w:sz w:val="16"/>
                <w:szCs w:val="16"/>
              </w:rPr>
              <w:t>37,37</w:t>
            </w:r>
          </w:p>
        </w:tc>
        <w:tc>
          <w:tcPr>
            <w:tcW w:w="249" w:type="pct"/>
            <w:shd w:val="clear" w:color="auto" w:fill="auto"/>
            <w:vAlign w:val="center"/>
            <w:hideMark/>
          </w:tcPr>
          <w:p w14:paraId="6A78A4BF" w14:textId="77777777" w:rsidR="006F6248" w:rsidRPr="00C16064" w:rsidRDefault="006F6248" w:rsidP="006F6248">
            <w:pPr>
              <w:jc w:val="center"/>
              <w:rPr>
                <w:sz w:val="16"/>
                <w:szCs w:val="16"/>
              </w:rPr>
            </w:pPr>
            <w:r w:rsidRPr="00C16064">
              <w:rPr>
                <w:sz w:val="16"/>
                <w:szCs w:val="16"/>
              </w:rPr>
              <w:t>104,00</w:t>
            </w:r>
          </w:p>
        </w:tc>
      </w:tr>
      <w:tr w:rsidR="006F6248" w:rsidRPr="00C16064" w14:paraId="6F1FF4BD" w14:textId="77777777" w:rsidTr="006F6248">
        <w:trPr>
          <w:trHeight w:val="270"/>
        </w:trPr>
        <w:tc>
          <w:tcPr>
            <w:tcW w:w="184" w:type="pct"/>
            <w:shd w:val="clear" w:color="auto" w:fill="auto"/>
            <w:vAlign w:val="center"/>
            <w:hideMark/>
          </w:tcPr>
          <w:p w14:paraId="2B9AD126" w14:textId="77777777" w:rsidR="006F6248" w:rsidRPr="00C16064" w:rsidRDefault="006F6248" w:rsidP="006F6248">
            <w:pPr>
              <w:jc w:val="center"/>
              <w:rPr>
                <w:sz w:val="16"/>
                <w:szCs w:val="16"/>
              </w:rPr>
            </w:pPr>
            <w:r w:rsidRPr="00C16064">
              <w:rPr>
                <w:sz w:val="16"/>
                <w:szCs w:val="16"/>
              </w:rPr>
              <w:t>7.6.</w:t>
            </w:r>
          </w:p>
        </w:tc>
        <w:tc>
          <w:tcPr>
            <w:tcW w:w="644" w:type="pct"/>
            <w:shd w:val="clear" w:color="auto" w:fill="auto"/>
            <w:vAlign w:val="center"/>
            <w:hideMark/>
          </w:tcPr>
          <w:p w14:paraId="6D5673EC" w14:textId="77777777" w:rsidR="006F6248" w:rsidRPr="00C16064" w:rsidRDefault="006F6248" w:rsidP="006F6248">
            <w:pPr>
              <w:jc w:val="both"/>
              <w:rPr>
                <w:sz w:val="16"/>
                <w:szCs w:val="16"/>
              </w:rPr>
            </w:pPr>
            <w:r w:rsidRPr="00C16064">
              <w:rPr>
                <w:sz w:val="16"/>
                <w:szCs w:val="16"/>
              </w:rPr>
              <w:t>Фонд оплаты труда</w:t>
            </w:r>
          </w:p>
        </w:tc>
        <w:tc>
          <w:tcPr>
            <w:tcW w:w="316" w:type="pct"/>
            <w:shd w:val="clear" w:color="auto" w:fill="auto"/>
            <w:vAlign w:val="center"/>
            <w:hideMark/>
          </w:tcPr>
          <w:p w14:paraId="28AA0BC3"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1E920864" w14:textId="77777777" w:rsidR="006F6248" w:rsidRPr="00C16064" w:rsidRDefault="006F6248" w:rsidP="006F6248">
            <w:pPr>
              <w:jc w:val="center"/>
              <w:rPr>
                <w:sz w:val="16"/>
                <w:szCs w:val="16"/>
              </w:rPr>
            </w:pPr>
            <w:r w:rsidRPr="00C16064">
              <w:rPr>
                <w:sz w:val="16"/>
                <w:szCs w:val="16"/>
              </w:rPr>
              <w:t>16 203,69</w:t>
            </w:r>
          </w:p>
        </w:tc>
        <w:tc>
          <w:tcPr>
            <w:tcW w:w="331" w:type="pct"/>
            <w:shd w:val="clear" w:color="auto" w:fill="auto"/>
            <w:noWrap/>
            <w:vAlign w:val="center"/>
            <w:hideMark/>
          </w:tcPr>
          <w:p w14:paraId="6358A1EB" w14:textId="77777777" w:rsidR="006F6248" w:rsidRPr="00C16064" w:rsidRDefault="006F6248" w:rsidP="006F6248">
            <w:pPr>
              <w:jc w:val="center"/>
              <w:rPr>
                <w:sz w:val="16"/>
                <w:szCs w:val="16"/>
              </w:rPr>
            </w:pPr>
            <w:r w:rsidRPr="00C16064">
              <w:rPr>
                <w:sz w:val="16"/>
                <w:szCs w:val="16"/>
              </w:rPr>
              <w:t>13 981,2</w:t>
            </w:r>
          </w:p>
        </w:tc>
        <w:tc>
          <w:tcPr>
            <w:tcW w:w="281" w:type="pct"/>
            <w:shd w:val="clear" w:color="auto" w:fill="auto"/>
            <w:noWrap/>
            <w:vAlign w:val="center"/>
            <w:hideMark/>
          </w:tcPr>
          <w:p w14:paraId="5A489A0C" w14:textId="77777777" w:rsidR="006F6248" w:rsidRPr="00C16064" w:rsidRDefault="006F6248" w:rsidP="006F6248">
            <w:pPr>
              <w:jc w:val="center"/>
              <w:rPr>
                <w:sz w:val="16"/>
                <w:szCs w:val="16"/>
              </w:rPr>
            </w:pPr>
            <w:r w:rsidRPr="00C16064">
              <w:rPr>
                <w:sz w:val="16"/>
                <w:szCs w:val="16"/>
              </w:rPr>
              <w:t>13 981,24</w:t>
            </w:r>
          </w:p>
        </w:tc>
        <w:tc>
          <w:tcPr>
            <w:tcW w:w="340" w:type="pct"/>
            <w:shd w:val="clear" w:color="auto" w:fill="auto"/>
            <w:vAlign w:val="center"/>
            <w:hideMark/>
          </w:tcPr>
          <w:p w14:paraId="2E4AAADB" w14:textId="77777777" w:rsidR="006F6248" w:rsidRPr="00C16064" w:rsidRDefault="006F6248" w:rsidP="006F6248">
            <w:pPr>
              <w:jc w:val="center"/>
              <w:rPr>
                <w:sz w:val="16"/>
                <w:szCs w:val="16"/>
              </w:rPr>
            </w:pPr>
            <w:r w:rsidRPr="00C16064">
              <w:rPr>
                <w:sz w:val="16"/>
                <w:szCs w:val="16"/>
              </w:rPr>
              <w:t>16 651,42</w:t>
            </w:r>
          </w:p>
        </w:tc>
        <w:tc>
          <w:tcPr>
            <w:tcW w:w="281" w:type="pct"/>
            <w:shd w:val="clear" w:color="auto" w:fill="auto"/>
            <w:vAlign w:val="center"/>
            <w:hideMark/>
          </w:tcPr>
          <w:p w14:paraId="01896E00" w14:textId="77777777" w:rsidR="006F6248" w:rsidRPr="00C16064" w:rsidRDefault="006F6248" w:rsidP="006F6248">
            <w:pPr>
              <w:jc w:val="center"/>
              <w:rPr>
                <w:sz w:val="16"/>
                <w:szCs w:val="16"/>
              </w:rPr>
            </w:pPr>
            <w:r w:rsidRPr="00C16064">
              <w:rPr>
                <w:sz w:val="16"/>
                <w:szCs w:val="16"/>
              </w:rPr>
              <w:t>17 317,50</w:t>
            </w:r>
          </w:p>
        </w:tc>
        <w:tc>
          <w:tcPr>
            <w:tcW w:w="281" w:type="pct"/>
            <w:shd w:val="clear" w:color="auto" w:fill="auto"/>
            <w:vAlign w:val="center"/>
            <w:hideMark/>
          </w:tcPr>
          <w:p w14:paraId="104DB2B2" w14:textId="77777777" w:rsidR="006F6248" w:rsidRPr="00C16064" w:rsidRDefault="006F6248" w:rsidP="006F6248">
            <w:pPr>
              <w:jc w:val="center"/>
              <w:rPr>
                <w:sz w:val="16"/>
                <w:szCs w:val="16"/>
              </w:rPr>
            </w:pPr>
            <w:r w:rsidRPr="00C16064">
              <w:rPr>
                <w:sz w:val="16"/>
                <w:szCs w:val="16"/>
              </w:rPr>
              <w:t>17 592,07</w:t>
            </w:r>
          </w:p>
        </w:tc>
        <w:tc>
          <w:tcPr>
            <w:tcW w:w="300" w:type="pct"/>
            <w:shd w:val="clear" w:color="auto" w:fill="auto"/>
            <w:noWrap/>
            <w:vAlign w:val="center"/>
            <w:hideMark/>
          </w:tcPr>
          <w:p w14:paraId="0FCD0F17" w14:textId="77777777" w:rsidR="006F6248" w:rsidRPr="00C16064" w:rsidRDefault="006F6248" w:rsidP="006F6248">
            <w:pPr>
              <w:jc w:val="center"/>
              <w:rPr>
                <w:sz w:val="16"/>
                <w:szCs w:val="16"/>
              </w:rPr>
            </w:pPr>
            <w:r w:rsidRPr="00C16064">
              <w:rPr>
                <w:sz w:val="16"/>
                <w:szCs w:val="16"/>
              </w:rPr>
              <w:t>274,57</w:t>
            </w:r>
          </w:p>
        </w:tc>
        <w:tc>
          <w:tcPr>
            <w:tcW w:w="184" w:type="pct"/>
            <w:shd w:val="clear" w:color="auto" w:fill="auto"/>
            <w:noWrap/>
            <w:vAlign w:val="center"/>
            <w:hideMark/>
          </w:tcPr>
          <w:p w14:paraId="48C89BB7" w14:textId="77777777" w:rsidR="006F6248" w:rsidRPr="00C16064" w:rsidRDefault="006F6248" w:rsidP="006F6248">
            <w:pPr>
              <w:jc w:val="center"/>
              <w:rPr>
                <w:sz w:val="16"/>
                <w:szCs w:val="16"/>
              </w:rPr>
            </w:pPr>
            <w:r w:rsidRPr="00C16064">
              <w:rPr>
                <w:sz w:val="16"/>
                <w:szCs w:val="16"/>
              </w:rPr>
              <w:t>1,59</w:t>
            </w:r>
          </w:p>
        </w:tc>
        <w:tc>
          <w:tcPr>
            <w:tcW w:w="249" w:type="pct"/>
            <w:shd w:val="clear" w:color="auto" w:fill="auto"/>
            <w:noWrap/>
            <w:vAlign w:val="center"/>
            <w:hideMark/>
          </w:tcPr>
          <w:p w14:paraId="530AA012" w14:textId="77777777" w:rsidR="006F6248" w:rsidRPr="00C16064" w:rsidRDefault="006F6248" w:rsidP="006F6248">
            <w:pPr>
              <w:jc w:val="center"/>
              <w:rPr>
                <w:sz w:val="16"/>
                <w:szCs w:val="16"/>
              </w:rPr>
            </w:pPr>
            <w:r w:rsidRPr="00C16064">
              <w:rPr>
                <w:sz w:val="16"/>
                <w:szCs w:val="16"/>
              </w:rPr>
              <w:t>105,6</w:t>
            </w:r>
          </w:p>
        </w:tc>
        <w:tc>
          <w:tcPr>
            <w:tcW w:w="281" w:type="pct"/>
            <w:shd w:val="clear" w:color="auto" w:fill="auto"/>
            <w:vAlign w:val="center"/>
            <w:hideMark/>
          </w:tcPr>
          <w:p w14:paraId="59ABB9F0" w14:textId="77777777" w:rsidR="006F6248" w:rsidRPr="00C16064" w:rsidRDefault="006F6248" w:rsidP="006F6248">
            <w:pPr>
              <w:jc w:val="center"/>
              <w:rPr>
                <w:sz w:val="16"/>
                <w:szCs w:val="16"/>
              </w:rPr>
            </w:pPr>
            <w:r w:rsidRPr="00C16064">
              <w:rPr>
                <w:sz w:val="16"/>
                <w:szCs w:val="16"/>
              </w:rPr>
              <w:t>18 010,20</w:t>
            </w:r>
          </w:p>
        </w:tc>
        <w:tc>
          <w:tcPr>
            <w:tcW w:w="281" w:type="pct"/>
            <w:shd w:val="clear" w:color="auto" w:fill="auto"/>
            <w:vAlign w:val="center"/>
            <w:hideMark/>
          </w:tcPr>
          <w:p w14:paraId="2C091F81" w14:textId="77777777" w:rsidR="006F6248" w:rsidRPr="00C16064" w:rsidRDefault="006F6248" w:rsidP="006F6248">
            <w:pPr>
              <w:jc w:val="center"/>
              <w:rPr>
                <w:sz w:val="16"/>
                <w:szCs w:val="16"/>
              </w:rPr>
            </w:pPr>
            <w:r w:rsidRPr="00C16064">
              <w:rPr>
                <w:sz w:val="16"/>
                <w:szCs w:val="16"/>
              </w:rPr>
              <w:t>18 112,80</w:t>
            </w:r>
          </w:p>
        </w:tc>
        <w:tc>
          <w:tcPr>
            <w:tcW w:w="272" w:type="pct"/>
            <w:shd w:val="clear" w:color="auto" w:fill="auto"/>
            <w:noWrap/>
            <w:vAlign w:val="center"/>
            <w:hideMark/>
          </w:tcPr>
          <w:p w14:paraId="750A603E" w14:textId="77777777" w:rsidR="006F6248" w:rsidRPr="00C16064" w:rsidRDefault="006F6248" w:rsidP="006F6248">
            <w:pPr>
              <w:jc w:val="center"/>
              <w:rPr>
                <w:sz w:val="16"/>
                <w:szCs w:val="16"/>
              </w:rPr>
            </w:pPr>
            <w:r w:rsidRPr="00C16064">
              <w:rPr>
                <w:sz w:val="16"/>
                <w:szCs w:val="16"/>
              </w:rPr>
              <w:t>102,60</w:t>
            </w:r>
          </w:p>
        </w:tc>
        <w:tc>
          <w:tcPr>
            <w:tcW w:w="184" w:type="pct"/>
            <w:shd w:val="clear" w:color="auto" w:fill="auto"/>
            <w:noWrap/>
            <w:vAlign w:val="center"/>
            <w:hideMark/>
          </w:tcPr>
          <w:p w14:paraId="2A1B1632" w14:textId="77777777" w:rsidR="006F6248" w:rsidRPr="00C16064" w:rsidRDefault="006F6248" w:rsidP="006F6248">
            <w:pPr>
              <w:jc w:val="center"/>
              <w:rPr>
                <w:sz w:val="16"/>
                <w:szCs w:val="16"/>
              </w:rPr>
            </w:pPr>
            <w:r w:rsidRPr="00C16064">
              <w:rPr>
                <w:sz w:val="16"/>
                <w:szCs w:val="16"/>
              </w:rPr>
              <w:t>0,57</w:t>
            </w:r>
          </w:p>
        </w:tc>
        <w:tc>
          <w:tcPr>
            <w:tcW w:w="249" w:type="pct"/>
            <w:shd w:val="clear" w:color="auto" w:fill="auto"/>
            <w:noWrap/>
            <w:vAlign w:val="center"/>
            <w:hideMark/>
          </w:tcPr>
          <w:p w14:paraId="6C2F56C0" w14:textId="77777777" w:rsidR="006F6248" w:rsidRPr="00C16064" w:rsidRDefault="006F6248" w:rsidP="006F6248">
            <w:pPr>
              <w:jc w:val="center"/>
              <w:rPr>
                <w:sz w:val="16"/>
                <w:szCs w:val="16"/>
              </w:rPr>
            </w:pPr>
            <w:r w:rsidRPr="00C16064">
              <w:rPr>
                <w:sz w:val="16"/>
                <w:szCs w:val="16"/>
              </w:rPr>
              <w:t>102,96</w:t>
            </w:r>
          </w:p>
        </w:tc>
      </w:tr>
      <w:tr w:rsidR="006F6248" w:rsidRPr="00C16064" w14:paraId="7C5F2C9B" w14:textId="77777777" w:rsidTr="006F6248">
        <w:trPr>
          <w:trHeight w:val="255"/>
        </w:trPr>
        <w:tc>
          <w:tcPr>
            <w:tcW w:w="184" w:type="pct"/>
            <w:shd w:val="clear" w:color="auto" w:fill="auto"/>
            <w:noWrap/>
            <w:vAlign w:val="center"/>
            <w:hideMark/>
          </w:tcPr>
          <w:p w14:paraId="37FCF391"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7E18D3B8" w14:textId="77777777" w:rsidR="006F6248" w:rsidRPr="00C16064" w:rsidRDefault="006F6248" w:rsidP="006F6248">
            <w:pPr>
              <w:jc w:val="both"/>
              <w:rPr>
                <w:sz w:val="16"/>
                <w:szCs w:val="16"/>
              </w:rPr>
            </w:pPr>
            <w:r w:rsidRPr="00C16064">
              <w:rPr>
                <w:sz w:val="16"/>
                <w:szCs w:val="16"/>
              </w:rPr>
              <w:t>Основной персонал</w:t>
            </w:r>
          </w:p>
        </w:tc>
        <w:tc>
          <w:tcPr>
            <w:tcW w:w="316" w:type="pct"/>
            <w:shd w:val="clear" w:color="auto" w:fill="auto"/>
            <w:noWrap/>
            <w:vAlign w:val="center"/>
            <w:hideMark/>
          </w:tcPr>
          <w:p w14:paraId="197F3614"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404A5709" w14:textId="77777777" w:rsidR="006F6248" w:rsidRPr="00C16064" w:rsidRDefault="006F6248" w:rsidP="006F6248">
            <w:pPr>
              <w:jc w:val="center"/>
              <w:rPr>
                <w:sz w:val="16"/>
                <w:szCs w:val="16"/>
              </w:rPr>
            </w:pPr>
            <w:r w:rsidRPr="00C16064">
              <w:rPr>
                <w:sz w:val="16"/>
                <w:szCs w:val="16"/>
              </w:rPr>
              <w:t>6 521,92</w:t>
            </w:r>
          </w:p>
        </w:tc>
        <w:tc>
          <w:tcPr>
            <w:tcW w:w="331" w:type="pct"/>
            <w:shd w:val="clear" w:color="auto" w:fill="auto"/>
            <w:noWrap/>
            <w:vAlign w:val="center"/>
            <w:hideMark/>
          </w:tcPr>
          <w:p w14:paraId="7EF9CFD4" w14:textId="77777777" w:rsidR="006F6248" w:rsidRPr="00C16064" w:rsidRDefault="006F6248" w:rsidP="006F6248">
            <w:pPr>
              <w:jc w:val="center"/>
              <w:rPr>
                <w:sz w:val="16"/>
                <w:szCs w:val="16"/>
              </w:rPr>
            </w:pPr>
            <w:r w:rsidRPr="00C16064">
              <w:rPr>
                <w:sz w:val="16"/>
                <w:szCs w:val="16"/>
              </w:rPr>
              <w:t>5 000,00</w:t>
            </w:r>
          </w:p>
        </w:tc>
        <w:tc>
          <w:tcPr>
            <w:tcW w:w="281" w:type="pct"/>
            <w:shd w:val="clear" w:color="auto" w:fill="auto"/>
            <w:noWrap/>
            <w:vAlign w:val="center"/>
            <w:hideMark/>
          </w:tcPr>
          <w:p w14:paraId="50A6F6DE" w14:textId="77777777" w:rsidR="006F6248" w:rsidRPr="00C16064" w:rsidRDefault="006F6248" w:rsidP="006F6248">
            <w:pPr>
              <w:jc w:val="center"/>
              <w:rPr>
                <w:sz w:val="16"/>
                <w:szCs w:val="16"/>
              </w:rPr>
            </w:pPr>
            <w:r w:rsidRPr="00C16064">
              <w:rPr>
                <w:sz w:val="16"/>
                <w:szCs w:val="16"/>
              </w:rPr>
              <w:t>5 000,06</w:t>
            </w:r>
          </w:p>
        </w:tc>
        <w:tc>
          <w:tcPr>
            <w:tcW w:w="340" w:type="pct"/>
            <w:shd w:val="clear" w:color="auto" w:fill="auto"/>
            <w:vAlign w:val="center"/>
            <w:hideMark/>
          </w:tcPr>
          <w:p w14:paraId="3059906B" w14:textId="77777777" w:rsidR="006F6248" w:rsidRPr="00C16064" w:rsidRDefault="006F6248" w:rsidP="006F6248">
            <w:pPr>
              <w:jc w:val="center"/>
              <w:rPr>
                <w:sz w:val="16"/>
                <w:szCs w:val="16"/>
              </w:rPr>
            </w:pPr>
            <w:r w:rsidRPr="00C16064">
              <w:rPr>
                <w:sz w:val="16"/>
                <w:szCs w:val="16"/>
              </w:rPr>
              <w:t>6 702,13</w:t>
            </w:r>
          </w:p>
        </w:tc>
        <w:tc>
          <w:tcPr>
            <w:tcW w:w="281" w:type="pct"/>
            <w:shd w:val="clear" w:color="auto" w:fill="auto"/>
            <w:vAlign w:val="center"/>
            <w:hideMark/>
          </w:tcPr>
          <w:p w14:paraId="770636AE" w14:textId="77777777" w:rsidR="006F6248" w:rsidRPr="00C16064" w:rsidRDefault="006F6248" w:rsidP="006F6248">
            <w:pPr>
              <w:jc w:val="center"/>
              <w:rPr>
                <w:sz w:val="16"/>
                <w:szCs w:val="16"/>
              </w:rPr>
            </w:pPr>
            <w:r w:rsidRPr="00C16064">
              <w:rPr>
                <w:sz w:val="16"/>
                <w:szCs w:val="16"/>
              </w:rPr>
              <w:t>6 970,20</w:t>
            </w:r>
          </w:p>
        </w:tc>
        <w:tc>
          <w:tcPr>
            <w:tcW w:w="281" w:type="pct"/>
            <w:shd w:val="clear" w:color="auto" w:fill="auto"/>
            <w:vAlign w:val="center"/>
            <w:hideMark/>
          </w:tcPr>
          <w:p w14:paraId="446C9AEF" w14:textId="77777777" w:rsidR="006F6248" w:rsidRPr="00C16064" w:rsidRDefault="006F6248" w:rsidP="006F6248">
            <w:pPr>
              <w:jc w:val="center"/>
              <w:rPr>
                <w:sz w:val="16"/>
                <w:szCs w:val="16"/>
              </w:rPr>
            </w:pPr>
            <w:r w:rsidRPr="00C16064">
              <w:rPr>
                <w:sz w:val="16"/>
                <w:szCs w:val="16"/>
              </w:rPr>
              <w:t>7 080,73</w:t>
            </w:r>
          </w:p>
        </w:tc>
        <w:tc>
          <w:tcPr>
            <w:tcW w:w="300" w:type="pct"/>
            <w:shd w:val="clear" w:color="auto" w:fill="auto"/>
            <w:noWrap/>
            <w:vAlign w:val="center"/>
            <w:hideMark/>
          </w:tcPr>
          <w:p w14:paraId="1580A80E"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03BBE3C7"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5A1DEFBB" w14:textId="77777777" w:rsidR="006F6248" w:rsidRPr="00C16064" w:rsidRDefault="006F6248" w:rsidP="006F6248">
            <w:pPr>
              <w:jc w:val="center"/>
              <w:rPr>
                <w:sz w:val="16"/>
                <w:szCs w:val="16"/>
              </w:rPr>
            </w:pPr>
            <w:r w:rsidRPr="00C16064">
              <w:rPr>
                <w:sz w:val="16"/>
                <w:szCs w:val="16"/>
              </w:rPr>
              <w:t>105,6</w:t>
            </w:r>
          </w:p>
        </w:tc>
        <w:tc>
          <w:tcPr>
            <w:tcW w:w="281" w:type="pct"/>
            <w:shd w:val="clear" w:color="auto" w:fill="auto"/>
            <w:vAlign w:val="center"/>
            <w:hideMark/>
          </w:tcPr>
          <w:p w14:paraId="4982B9BE" w14:textId="77777777" w:rsidR="006F6248" w:rsidRPr="00C16064" w:rsidRDefault="006F6248" w:rsidP="006F6248">
            <w:pPr>
              <w:jc w:val="center"/>
              <w:rPr>
                <w:sz w:val="16"/>
                <w:szCs w:val="16"/>
              </w:rPr>
            </w:pPr>
            <w:r w:rsidRPr="00C16064">
              <w:rPr>
                <w:sz w:val="16"/>
                <w:szCs w:val="16"/>
              </w:rPr>
              <w:t>7 249,00</w:t>
            </w:r>
          </w:p>
        </w:tc>
        <w:tc>
          <w:tcPr>
            <w:tcW w:w="281" w:type="pct"/>
            <w:shd w:val="clear" w:color="auto" w:fill="auto"/>
            <w:vAlign w:val="center"/>
            <w:hideMark/>
          </w:tcPr>
          <w:p w14:paraId="371C7B93" w14:textId="77777777" w:rsidR="006F6248" w:rsidRPr="00C16064" w:rsidRDefault="006F6248" w:rsidP="006F6248">
            <w:pPr>
              <w:jc w:val="center"/>
              <w:rPr>
                <w:sz w:val="16"/>
                <w:szCs w:val="16"/>
              </w:rPr>
            </w:pPr>
            <w:r w:rsidRPr="00C16064">
              <w:rPr>
                <w:sz w:val="16"/>
                <w:szCs w:val="16"/>
              </w:rPr>
              <w:t>7 290,32</w:t>
            </w:r>
          </w:p>
        </w:tc>
        <w:tc>
          <w:tcPr>
            <w:tcW w:w="272" w:type="pct"/>
            <w:shd w:val="clear" w:color="auto" w:fill="auto"/>
            <w:noWrap/>
            <w:vAlign w:val="center"/>
            <w:hideMark/>
          </w:tcPr>
          <w:p w14:paraId="5ABD902A"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35508C53"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6E2429A9" w14:textId="77777777" w:rsidR="006F6248" w:rsidRPr="00C16064" w:rsidRDefault="006F6248" w:rsidP="006F6248">
            <w:pPr>
              <w:jc w:val="center"/>
              <w:rPr>
                <w:sz w:val="16"/>
                <w:szCs w:val="16"/>
              </w:rPr>
            </w:pPr>
            <w:r w:rsidRPr="00C16064">
              <w:rPr>
                <w:sz w:val="16"/>
                <w:szCs w:val="16"/>
              </w:rPr>
              <w:t> </w:t>
            </w:r>
          </w:p>
        </w:tc>
      </w:tr>
      <w:tr w:rsidR="006F6248" w:rsidRPr="00C16064" w14:paraId="3A6AF9DC" w14:textId="77777777" w:rsidTr="006F6248">
        <w:trPr>
          <w:trHeight w:val="255"/>
        </w:trPr>
        <w:tc>
          <w:tcPr>
            <w:tcW w:w="184" w:type="pct"/>
            <w:shd w:val="clear" w:color="auto" w:fill="auto"/>
            <w:noWrap/>
            <w:vAlign w:val="center"/>
            <w:hideMark/>
          </w:tcPr>
          <w:p w14:paraId="6A3F2C05"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1488A372" w14:textId="77777777" w:rsidR="006F6248" w:rsidRPr="00C16064" w:rsidRDefault="006F6248" w:rsidP="006F6248">
            <w:pPr>
              <w:jc w:val="both"/>
              <w:rPr>
                <w:sz w:val="16"/>
                <w:szCs w:val="16"/>
              </w:rPr>
            </w:pPr>
            <w:r w:rsidRPr="00C16064">
              <w:rPr>
                <w:sz w:val="16"/>
                <w:szCs w:val="16"/>
              </w:rPr>
              <w:t>Ремонтный персонал</w:t>
            </w:r>
          </w:p>
        </w:tc>
        <w:tc>
          <w:tcPr>
            <w:tcW w:w="316" w:type="pct"/>
            <w:shd w:val="clear" w:color="auto" w:fill="auto"/>
            <w:noWrap/>
            <w:vAlign w:val="center"/>
            <w:hideMark/>
          </w:tcPr>
          <w:p w14:paraId="58F307E8"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7E8331A9" w14:textId="77777777" w:rsidR="006F6248" w:rsidRPr="00C16064" w:rsidRDefault="006F6248" w:rsidP="006F6248">
            <w:pPr>
              <w:jc w:val="center"/>
              <w:rPr>
                <w:sz w:val="16"/>
                <w:szCs w:val="16"/>
              </w:rPr>
            </w:pPr>
            <w:r w:rsidRPr="00C16064">
              <w:rPr>
                <w:sz w:val="16"/>
                <w:szCs w:val="16"/>
              </w:rPr>
              <w:t>2 756,93</w:t>
            </w:r>
          </w:p>
        </w:tc>
        <w:tc>
          <w:tcPr>
            <w:tcW w:w="331" w:type="pct"/>
            <w:shd w:val="clear" w:color="auto" w:fill="auto"/>
            <w:noWrap/>
            <w:vAlign w:val="center"/>
            <w:hideMark/>
          </w:tcPr>
          <w:p w14:paraId="0A150D32" w14:textId="77777777" w:rsidR="006F6248" w:rsidRPr="00C16064" w:rsidRDefault="006F6248" w:rsidP="006F6248">
            <w:pPr>
              <w:jc w:val="center"/>
              <w:rPr>
                <w:sz w:val="16"/>
                <w:szCs w:val="16"/>
              </w:rPr>
            </w:pPr>
            <w:r w:rsidRPr="00C16064">
              <w:rPr>
                <w:sz w:val="16"/>
                <w:szCs w:val="16"/>
              </w:rPr>
              <w:t>2 356,60</w:t>
            </w:r>
          </w:p>
        </w:tc>
        <w:tc>
          <w:tcPr>
            <w:tcW w:w="281" w:type="pct"/>
            <w:shd w:val="clear" w:color="auto" w:fill="auto"/>
            <w:noWrap/>
            <w:vAlign w:val="center"/>
            <w:hideMark/>
          </w:tcPr>
          <w:p w14:paraId="64A7E0BF" w14:textId="77777777" w:rsidR="006F6248" w:rsidRPr="00C16064" w:rsidRDefault="006F6248" w:rsidP="006F6248">
            <w:pPr>
              <w:jc w:val="center"/>
              <w:rPr>
                <w:sz w:val="16"/>
                <w:szCs w:val="16"/>
              </w:rPr>
            </w:pPr>
            <w:r w:rsidRPr="00C16064">
              <w:rPr>
                <w:sz w:val="16"/>
                <w:szCs w:val="16"/>
              </w:rPr>
              <w:t>2 356,57</w:t>
            </w:r>
          </w:p>
        </w:tc>
        <w:tc>
          <w:tcPr>
            <w:tcW w:w="340" w:type="pct"/>
            <w:shd w:val="clear" w:color="auto" w:fill="auto"/>
            <w:vAlign w:val="center"/>
            <w:hideMark/>
          </w:tcPr>
          <w:p w14:paraId="1765F853" w14:textId="77777777" w:rsidR="006F6248" w:rsidRPr="00C16064" w:rsidRDefault="006F6248" w:rsidP="006F6248">
            <w:pPr>
              <w:jc w:val="center"/>
              <w:rPr>
                <w:sz w:val="16"/>
                <w:szCs w:val="16"/>
              </w:rPr>
            </w:pPr>
            <w:r w:rsidRPr="00C16064">
              <w:rPr>
                <w:sz w:val="16"/>
                <w:szCs w:val="16"/>
              </w:rPr>
              <w:t>2 833,11</w:t>
            </w:r>
          </w:p>
        </w:tc>
        <w:tc>
          <w:tcPr>
            <w:tcW w:w="281" w:type="pct"/>
            <w:shd w:val="clear" w:color="auto" w:fill="auto"/>
            <w:vAlign w:val="center"/>
            <w:hideMark/>
          </w:tcPr>
          <w:p w14:paraId="3DF44213" w14:textId="77777777" w:rsidR="006F6248" w:rsidRPr="00C16064" w:rsidRDefault="006F6248" w:rsidP="006F6248">
            <w:pPr>
              <w:jc w:val="center"/>
              <w:rPr>
                <w:sz w:val="16"/>
                <w:szCs w:val="16"/>
              </w:rPr>
            </w:pPr>
            <w:r w:rsidRPr="00C16064">
              <w:rPr>
                <w:sz w:val="16"/>
                <w:szCs w:val="16"/>
              </w:rPr>
              <w:t>2 946,40</w:t>
            </w:r>
          </w:p>
        </w:tc>
        <w:tc>
          <w:tcPr>
            <w:tcW w:w="281" w:type="pct"/>
            <w:shd w:val="clear" w:color="auto" w:fill="auto"/>
            <w:vAlign w:val="center"/>
            <w:hideMark/>
          </w:tcPr>
          <w:p w14:paraId="5E979609" w14:textId="77777777" w:rsidR="006F6248" w:rsidRPr="00C16064" w:rsidRDefault="006F6248" w:rsidP="006F6248">
            <w:pPr>
              <w:jc w:val="center"/>
              <w:rPr>
                <w:sz w:val="16"/>
                <w:szCs w:val="16"/>
              </w:rPr>
            </w:pPr>
            <w:r w:rsidRPr="00C16064">
              <w:rPr>
                <w:sz w:val="16"/>
                <w:szCs w:val="16"/>
              </w:rPr>
              <w:t>2 993,15</w:t>
            </w:r>
          </w:p>
        </w:tc>
        <w:tc>
          <w:tcPr>
            <w:tcW w:w="300" w:type="pct"/>
            <w:shd w:val="clear" w:color="auto" w:fill="auto"/>
            <w:noWrap/>
            <w:vAlign w:val="center"/>
            <w:hideMark/>
          </w:tcPr>
          <w:p w14:paraId="7863CDE1"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27DE1F2F"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0F5F1E07" w14:textId="77777777" w:rsidR="006F6248" w:rsidRPr="00C16064" w:rsidRDefault="006F6248" w:rsidP="006F6248">
            <w:pPr>
              <w:jc w:val="center"/>
              <w:rPr>
                <w:sz w:val="16"/>
                <w:szCs w:val="16"/>
              </w:rPr>
            </w:pPr>
            <w:r w:rsidRPr="00C16064">
              <w:rPr>
                <w:sz w:val="16"/>
                <w:szCs w:val="16"/>
              </w:rPr>
              <w:t>105,6</w:t>
            </w:r>
          </w:p>
        </w:tc>
        <w:tc>
          <w:tcPr>
            <w:tcW w:w="281" w:type="pct"/>
            <w:shd w:val="clear" w:color="auto" w:fill="auto"/>
            <w:vAlign w:val="center"/>
            <w:hideMark/>
          </w:tcPr>
          <w:p w14:paraId="4F0F9EC0" w14:textId="77777777" w:rsidR="006F6248" w:rsidRPr="00C16064" w:rsidRDefault="006F6248" w:rsidP="006F6248">
            <w:pPr>
              <w:jc w:val="center"/>
              <w:rPr>
                <w:sz w:val="16"/>
                <w:szCs w:val="16"/>
              </w:rPr>
            </w:pPr>
            <w:r w:rsidRPr="00C16064">
              <w:rPr>
                <w:sz w:val="16"/>
                <w:szCs w:val="16"/>
              </w:rPr>
              <w:t>3 064,30</w:t>
            </w:r>
          </w:p>
        </w:tc>
        <w:tc>
          <w:tcPr>
            <w:tcW w:w="281" w:type="pct"/>
            <w:shd w:val="clear" w:color="auto" w:fill="auto"/>
            <w:vAlign w:val="center"/>
            <w:hideMark/>
          </w:tcPr>
          <w:p w14:paraId="254A0C09" w14:textId="77777777" w:rsidR="006F6248" w:rsidRPr="00C16064" w:rsidRDefault="006F6248" w:rsidP="006F6248">
            <w:pPr>
              <w:jc w:val="center"/>
              <w:rPr>
                <w:sz w:val="16"/>
                <w:szCs w:val="16"/>
              </w:rPr>
            </w:pPr>
            <w:r w:rsidRPr="00C16064">
              <w:rPr>
                <w:sz w:val="16"/>
                <w:szCs w:val="16"/>
              </w:rPr>
              <w:t>3 081,75</w:t>
            </w:r>
          </w:p>
        </w:tc>
        <w:tc>
          <w:tcPr>
            <w:tcW w:w="272" w:type="pct"/>
            <w:shd w:val="clear" w:color="auto" w:fill="auto"/>
            <w:noWrap/>
            <w:vAlign w:val="center"/>
            <w:hideMark/>
          </w:tcPr>
          <w:p w14:paraId="24BC7868"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6D63FE07"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301540FD" w14:textId="77777777" w:rsidR="006F6248" w:rsidRPr="00C16064" w:rsidRDefault="006F6248" w:rsidP="006F6248">
            <w:pPr>
              <w:jc w:val="center"/>
              <w:rPr>
                <w:sz w:val="16"/>
                <w:szCs w:val="16"/>
              </w:rPr>
            </w:pPr>
            <w:r w:rsidRPr="00C16064">
              <w:rPr>
                <w:sz w:val="16"/>
                <w:szCs w:val="16"/>
              </w:rPr>
              <w:t> </w:t>
            </w:r>
          </w:p>
        </w:tc>
      </w:tr>
      <w:tr w:rsidR="006F6248" w:rsidRPr="00C16064" w14:paraId="22AEAFBB" w14:textId="77777777" w:rsidTr="006F6248">
        <w:trPr>
          <w:trHeight w:val="255"/>
        </w:trPr>
        <w:tc>
          <w:tcPr>
            <w:tcW w:w="184" w:type="pct"/>
            <w:shd w:val="clear" w:color="auto" w:fill="auto"/>
            <w:noWrap/>
            <w:vAlign w:val="center"/>
            <w:hideMark/>
          </w:tcPr>
          <w:p w14:paraId="35003F7E"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6590A50E" w14:textId="77777777" w:rsidR="006F6248" w:rsidRPr="00C16064" w:rsidRDefault="006F6248" w:rsidP="006F6248">
            <w:pPr>
              <w:jc w:val="both"/>
              <w:rPr>
                <w:sz w:val="16"/>
                <w:szCs w:val="16"/>
              </w:rPr>
            </w:pPr>
            <w:r w:rsidRPr="00C16064">
              <w:rPr>
                <w:sz w:val="16"/>
                <w:szCs w:val="16"/>
              </w:rPr>
              <w:t>Цеховый персонал</w:t>
            </w:r>
          </w:p>
        </w:tc>
        <w:tc>
          <w:tcPr>
            <w:tcW w:w="316" w:type="pct"/>
            <w:shd w:val="clear" w:color="auto" w:fill="auto"/>
            <w:noWrap/>
            <w:vAlign w:val="center"/>
            <w:hideMark/>
          </w:tcPr>
          <w:p w14:paraId="7918F395"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4D4591BD" w14:textId="77777777" w:rsidR="006F6248" w:rsidRPr="00C16064" w:rsidRDefault="006F6248" w:rsidP="006F6248">
            <w:pPr>
              <w:jc w:val="center"/>
              <w:rPr>
                <w:sz w:val="16"/>
                <w:szCs w:val="16"/>
              </w:rPr>
            </w:pPr>
            <w:r w:rsidRPr="00C16064">
              <w:rPr>
                <w:sz w:val="16"/>
                <w:szCs w:val="16"/>
              </w:rPr>
              <w:t>1 624,37</w:t>
            </w:r>
          </w:p>
        </w:tc>
        <w:tc>
          <w:tcPr>
            <w:tcW w:w="331" w:type="pct"/>
            <w:shd w:val="clear" w:color="auto" w:fill="auto"/>
            <w:noWrap/>
            <w:vAlign w:val="center"/>
            <w:hideMark/>
          </w:tcPr>
          <w:p w14:paraId="00F4EE2F" w14:textId="77777777" w:rsidR="006F6248" w:rsidRPr="00C16064" w:rsidRDefault="006F6248" w:rsidP="006F6248">
            <w:pPr>
              <w:jc w:val="center"/>
              <w:rPr>
                <w:sz w:val="16"/>
                <w:szCs w:val="16"/>
              </w:rPr>
            </w:pPr>
            <w:r w:rsidRPr="00C16064">
              <w:rPr>
                <w:sz w:val="16"/>
                <w:szCs w:val="16"/>
              </w:rPr>
              <w:t>1 904,50</w:t>
            </w:r>
          </w:p>
        </w:tc>
        <w:tc>
          <w:tcPr>
            <w:tcW w:w="281" w:type="pct"/>
            <w:shd w:val="clear" w:color="auto" w:fill="auto"/>
            <w:noWrap/>
            <w:vAlign w:val="center"/>
            <w:hideMark/>
          </w:tcPr>
          <w:p w14:paraId="4F62317A" w14:textId="77777777" w:rsidR="006F6248" w:rsidRPr="00C16064" w:rsidRDefault="006F6248" w:rsidP="006F6248">
            <w:pPr>
              <w:jc w:val="center"/>
              <w:rPr>
                <w:sz w:val="16"/>
                <w:szCs w:val="16"/>
              </w:rPr>
            </w:pPr>
            <w:r w:rsidRPr="00C16064">
              <w:rPr>
                <w:sz w:val="16"/>
                <w:szCs w:val="16"/>
              </w:rPr>
              <w:t>1 904,47</w:t>
            </w:r>
          </w:p>
        </w:tc>
        <w:tc>
          <w:tcPr>
            <w:tcW w:w="340" w:type="pct"/>
            <w:shd w:val="clear" w:color="auto" w:fill="auto"/>
            <w:vAlign w:val="center"/>
            <w:hideMark/>
          </w:tcPr>
          <w:p w14:paraId="0510FC34" w14:textId="77777777" w:rsidR="006F6248" w:rsidRPr="00C16064" w:rsidRDefault="006F6248" w:rsidP="006F6248">
            <w:pPr>
              <w:jc w:val="center"/>
              <w:rPr>
                <w:sz w:val="16"/>
                <w:szCs w:val="16"/>
              </w:rPr>
            </w:pPr>
            <w:r w:rsidRPr="00C16064">
              <w:rPr>
                <w:sz w:val="16"/>
                <w:szCs w:val="16"/>
              </w:rPr>
              <w:t>1 669,25</w:t>
            </w:r>
          </w:p>
        </w:tc>
        <w:tc>
          <w:tcPr>
            <w:tcW w:w="281" w:type="pct"/>
            <w:shd w:val="clear" w:color="auto" w:fill="auto"/>
            <w:vAlign w:val="center"/>
            <w:hideMark/>
          </w:tcPr>
          <w:p w14:paraId="77A7FE86" w14:textId="77777777" w:rsidR="006F6248" w:rsidRPr="00C16064" w:rsidRDefault="006F6248" w:rsidP="006F6248">
            <w:pPr>
              <w:jc w:val="center"/>
              <w:rPr>
                <w:sz w:val="16"/>
                <w:szCs w:val="16"/>
              </w:rPr>
            </w:pPr>
            <w:r w:rsidRPr="00C16064">
              <w:rPr>
                <w:sz w:val="16"/>
                <w:szCs w:val="16"/>
              </w:rPr>
              <w:t>1 736,10</w:t>
            </w:r>
          </w:p>
        </w:tc>
        <w:tc>
          <w:tcPr>
            <w:tcW w:w="281" w:type="pct"/>
            <w:shd w:val="clear" w:color="auto" w:fill="auto"/>
            <w:vAlign w:val="center"/>
            <w:hideMark/>
          </w:tcPr>
          <w:p w14:paraId="02DC5E42" w14:textId="77777777" w:rsidR="006F6248" w:rsidRPr="00C16064" w:rsidRDefault="006F6248" w:rsidP="006F6248">
            <w:pPr>
              <w:jc w:val="center"/>
              <w:rPr>
                <w:sz w:val="16"/>
                <w:szCs w:val="16"/>
              </w:rPr>
            </w:pPr>
            <w:r w:rsidRPr="00C16064">
              <w:rPr>
                <w:sz w:val="16"/>
                <w:szCs w:val="16"/>
              </w:rPr>
              <w:t>1 763,55</w:t>
            </w:r>
          </w:p>
        </w:tc>
        <w:tc>
          <w:tcPr>
            <w:tcW w:w="300" w:type="pct"/>
            <w:shd w:val="clear" w:color="auto" w:fill="auto"/>
            <w:noWrap/>
            <w:vAlign w:val="center"/>
            <w:hideMark/>
          </w:tcPr>
          <w:p w14:paraId="5B18BBF4"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5EEF5F66"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202BC225" w14:textId="77777777" w:rsidR="006F6248" w:rsidRPr="00C16064" w:rsidRDefault="006F6248" w:rsidP="006F6248">
            <w:pPr>
              <w:jc w:val="center"/>
              <w:rPr>
                <w:sz w:val="16"/>
                <w:szCs w:val="16"/>
              </w:rPr>
            </w:pPr>
            <w:r w:rsidRPr="00C16064">
              <w:rPr>
                <w:sz w:val="16"/>
                <w:szCs w:val="16"/>
              </w:rPr>
              <w:t>105,6</w:t>
            </w:r>
          </w:p>
        </w:tc>
        <w:tc>
          <w:tcPr>
            <w:tcW w:w="281" w:type="pct"/>
            <w:shd w:val="clear" w:color="auto" w:fill="auto"/>
            <w:vAlign w:val="center"/>
            <w:hideMark/>
          </w:tcPr>
          <w:p w14:paraId="49C3C31B" w14:textId="77777777" w:rsidR="006F6248" w:rsidRPr="00C16064" w:rsidRDefault="006F6248" w:rsidP="006F6248">
            <w:pPr>
              <w:jc w:val="center"/>
              <w:rPr>
                <w:sz w:val="16"/>
                <w:szCs w:val="16"/>
              </w:rPr>
            </w:pPr>
            <w:r w:rsidRPr="00C16064">
              <w:rPr>
                <w:sz w:val="16"/>
                <w:szCs w:val="16"/>
              </w:rPr>
              <w:t>1 805,50</w:t>
            </w:r>
          </w:p>
        </w:tc>
        <w:tc>
          <w:tcPr>
            <w:tcW w:w="281" w:type="pct"/>
            <w:shd w:val="clear" w:color="auto" w:fill="auto"/>
            <w:vAlign w:val="center"/>
            <w:hideMark/>
          </w:tcPr>
          <w:p w14:paraId="7620CF74" w14:textId="77777777" w:rsidR="006F6248" w:rsidRPr="00C16064" w:rsidRDefault="006F6248" w:rsidP="006F6248">
            <w:pPr>
              <w:jc w:val="center"/>
              <w:rPr>
                <w:sz w:val="16"/>
                <w:szCs w:val="16"/>
              </w:rPr>
            </w:pPr>
            <w:r w:rsidRPr="00C16064">
              <w:rPr>
                <w:sz w:val="16"/>
                <w:szCs w:val="16"/>
              </w:rPr>
              <w:t>1 815,75</w:t>
            </w:r>
          </w:p>
        </w:tc>
        <w:tc>
          <w:tcPr>
            <w:tcW w:w="272" w:type="pct"/>
            <w:shd w:val="clear" w:color="auto" w:fill="auto"/>
            <w:noWrap/>
            <w:vAlign w:val="center"/>
            <w:hideMark/>
          </w:tcPr>
          <w:p w14:paraId="63C37D84"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5DB30BD7"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38DA1D9C" w14:textId="77777777" w:rsidR="006F6248" w:rsidRPr="00C16064" w:rsidRDefault="006F6248" w:rsidP="006F6248">
            <w:pPr>
              <w:jc w:val="center"/>
              <w:rPr>
                <w:sz w:val="16"/>
                <w:szCs w:val="16"/>
              </w:rPr>
            </w:pPr>
            <w:r w:rsidRPr="00C16064">
              <w:rPr>
                <w:sz w:val="16"/>
                <w:szCs w:val="16"/>
              </w:rPr>
              <w:t> </w:t>
            </w:r>
          </w:p>
        </w:tc>
      </w:tr>
      <w:tr w:rsidR="006F6248" w:rsidRPr="00C16064" w14:paraId="5F4C122C" w14:textId="77777777" w:rsidTr="006F6248">
        <w:trPr>
          <w:trHeight w:val="255"/>
        </w:trPr>
        <w:tc>
          <w:tcPr>
            <w:tcW w:w="184" w:type="pct"/>
            <w:shd w:val="clear" w:color="auto" w:fill="auto"/>
            <w:noWrap/>
            <w:vAlign w:val="center"/>
            <w:hideMark/>
          </w:tcPr>
          <w:p w14:paraId="22986C68"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4C839298" w14:textId="77777777" w:rsidR="006F6248" w:rsidRPr="00C16064" w:rsidRDefault="006F6248" w:rsidP="006F6248">
            <w:pPr>
              <w:jc w:val="both"/>
              <w:rPr>
                <w:sz w:val="16"/>
                <w:szCs w:val="16"/>
              </w:rPr>
            </w:pPr>
            <w:r w:rsidRPr="00C16064">
              <w:rPr>
                <w:sz w:val="16"/>
                <w:szCs w:val="16"/>
              </w:rPr>
              <w:t>АУП</w:t>
            </w:r>
          </w:p>
        </w:tc>
        <w:tc>
          <w:tcPr>
            <w:tcW w:w="316" w:type="pct"/>
            <w:shd w:val="clear" w:color="auto" w:fill="auto"/>
            <w:noWrap/>
            <w:vAlign w:val="center"/>
            <w:hideMark/>
          </w:tcPr>
          <w:p w14:paraId="6E9BAFA0"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65AD883B" w14:textId="77777777" w:rsidR="006F6248" w:rsidRPr="00C16064" w:rsidRDefault="006F6248" w:rsidP="006F6248">
            <w:pPr>
              <w:jc w:val="center"/>
              <w:rPr>
                <w:sz w:val="16"/>
                <w:szCs w:val="16"/>
              </w:rPr>
            </w:pPr>
            <w:r w:rsidRPr="00C16064">
              <w:rPr>
                <w:sz w:val="16"/>
                <w:szCs w:val="16"/>
              </w:rPr>
              <w:t>5 300,48</w:t>
            </w:r>
          </w:p>
        </w:tc>
        <w:tc>
          <w:tcPr>
            <w:tcW w:w="331" w:type="pct"/>
            <w:shd w:val="clear" w:color="auto" w:fill="auto"/>
            <w:noWrap/>
            <w:vAlign w:val="center"/>
            <w:hideMark/>
          </w:tcPr>
          <w:p w14:paraId="4D502A0E" w14:textId="77777777" w:rsidR="006F6248" w:rsidRPr="00C16064" w:rsidRDefault="006F6248" w:rsidP="006F6248">
            <w:pPr>
              <w:jc w:val="center"/>
              <w:rPr>
                <w:sz w:val="16"/>
                <w:szCs w:val="16"/>
              </w:rPr>
            </w:pPr>
            <w:r w:rsidRPr="00C16064">
              <w:rPr>
                <w:sz w:val="16"/>
                <w:szCs w:val="16"/>
              </w:rPr>
              <w:t>4 720,10</w:t>
            </w:r>
          </w:p>
        </w:tc>
        <w:tc>
          <w:tcPr>
            <w:tcW w:w="281" w:type="pct"/>
            <w:shd w:val="clear" w:color="auto" w:fill="auto"/>
            <w:noWrap/>
            <w:vAlign w:val="center"/>
            <w:hideMark/>
          </w:tcPr>
          <w:p w14:paraId="176A4723" w14:textId="77777777" w:rsidR="006F6248" w:rsidRPr="00C16064" w:rsidRDefault="006F6248" w:rsidP="006F6248">
            <w:pPr>
              <w:jc w:val="center"/>
              <w:rPr>
                <w:sz w:val="16"/>
                <w:szCs w:val="16"/>
              </w:rPr>
            </w:pPr>
            <w:r w:rsidRPr="00C16064">
              <w:rPr>
                <w:sz w:val="16"/>
                <w:szCs w:val="16"/>
              </w:rPr>
              <w:t>4 720,14</w:t>
            </w:r>
          </w:p>
        </w:tc>
        <w:tc>
          <w:tcPr>
            <w:tcW w:w="340" w:type="pct"/>
            <w:shd w:val="clear" w:color="auto" w:fill="auto"/>
            <w:vAlign w:val="center"/>
            <w:hideMark/>
          </w:tcPr>
          <w:p w14:paraId="6337BA57" w14:textId="77777777" w:rsidR="006F6248" w:rsidRPr="00C16064" w:rsidRDefault="006F6248" w:rsidP="006F6248">
            <w:pPr>
              <w:jc w:val="center"/>
              <w:rPr>
                <w:sz w:val="16"/>
                <w:szCs w:val="16"/>
              </w:rPr>
            </w:pPr>
            <w:r w:rsidRPr="00C16064">
              <w:rPr>
                <w:sz w:val="16"/>
                <w:szCs w:val="16"/>
              </w:rPr>
              <w:t>5 446,94</w:t>
            </w:r>
          </w:p>
        </w:tc>
        <w:tc>
          <w:tcPr>
            <w:tcW w:w="281" w:type="pct"/>
            <w:shd w:val="clear" w:color="auto" w:fill="auto"/>
            <w:vAlign w:val="center"/>
            <w:hideMark/>
          </w:tcPr>
          <w:p w14:paraId="6BF49762" w14:textId="77777777" w:rsidR="006F6248" w:rsidRPr="00C16064" w:rsidRDefault="006F6248" w:rsidP="006F6248">
            <w:pPr>
              <w:jc w:val="center"/>
              <w:rPr>
                <w:sz w:val="16"/>
                <w:szCs w:val="16"/>
              </w:rPr>
            </w:pPr>
            <w:r w:rsidRPr="00C16064">
              <w:rPr>
                <w:sz w:val="16"/>
                <w:szCs w:val="16"/>
              </w:rPr>
              <w:t>5 664,80</w:t>
            </w:r>
          </w:p>
        </w:tc>
        <w:tc>
          <w:tcPr>
            <w:tcW w:w="281" w:type="pct"/>
            <w:shd w:val="clear" w:color="auto" w:fill="auto"/>
            <w:vAlign w:val="center"/>
            <w:hideMark/>
          </w:tcPr>
          <w:p w14:paraId="21608D81" w14:textId="77777777" w:rsidR="006F6248" w:rsidRPr="00C16064" w:rsidRDefault="006F6248" w:rsidP="006F6248">
            <w:pPr>
              <w:jc w:val="center"/>
              <w:rPr>
                <w:sz w:val="16"/>
                <w:szCs w:val="16"/>
              </w:rPr>
            </w:pPr>
            <w:r w:rsidRPr="00C16064">
              <w:rPr>
                <w:sz w:val="16"/>
                <w:szCs w:val="16"/>
              </w:rPr>
              <w:t>5 754,64</w:t>
            </w:r>
          </w:p>
        </w:tc>
        <w:tc>
          <w:tcPr>
            <w:tcW w:w="300" w:type="pct"/>
            <w:shd w:val="clear" w:color="auto" w:fill="auto"/>
            <w:noWrap/>
            <w:vAlign w:val="center"/>
            <w:hideMark/>
          </w:tcPr>
          <w:p w14:paraId="10214DEE"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68B7628C"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5E4C92D0" w14:textId="77777777" w:rsidR="006F6248" w:rsidRPr="00C16064" w:rsidRDefault="006F6248" w:rsidP="006F6248">
            <w:pPr>
              <w:jc w:val="center"/>
              <w:rPr>
                <w:sz w:val="16"/>
                <w:szCs w:val="16"/>
              </w:rPr>
            </w:pPr>
            <w:r w:rsidRPr="00C16064">
              <w:rPr>
                <w:sz w:val="16"/>
                <w:szCs w:val="16"/>
              </w:rPr>
              <w:t>105,6</w:t>
            </w:r>
          </w:p>
        </w:tc>
        <w:tc>
          <w:tcPr>
            <w:tcW w:w="281" w:type="pct"/>
            <w:shd w:val="clear" w:color="auto" w:fill="auto"/>
            <w:vAlign w:val="center"/>
            <w:hideMark/>
          </w:tcPr>
          <w:p w14:paraId="3AA91C5D" w14:textId="77777777" w:rsidR="006F6248" w:rsidRPr="00C16064" w:rsidRDefault="006F6248" w:rsidP="006F6248">
            <w:pPr>
              <w:jc w:val="center"/>
              <w:rPr>
                <w:sz w:val="16"/>
                <w:szCs w:val="16"/>
              </w:rPr>
            </w:pPr>
            <w:r w:rsidRPr="00C16064">
              <w:rPr>
                <w:sz w:val="16"/>
                <w:szCs w:val="16"/>
              </w:rPr>
              <w:t>5 891,40</w:t>
            </w:r>
          </w:p>
        </w:tc>
        <w:tc>
          <w:tcPr>
            <w:tcW w:w="281" w:type="pct"/>
            <w:shd w:val="clear" w:color="auto" w:fill="auto"/>
            <w:vAlign w:val="center"/>
            <w:hideMark/>
          </w:tcPr>
          <w:p w14:paraId="04B1FDB8" w14:textId="77777777" w:rsidR="006F6248" w:rsidRPr="00C16064" w:rsidRDefault="006F6248" w:rsidP="006F6248">
            <w:pPr>
              <w:jc w:val="center"/>
              <w:rPr>
                <w:sz w:val="16"/>
                <w:szCs w:val="16"/>
              </w:rPr>
            </w:pPr>
            <w:r w:rsidRPr="00C16064">
              <w:rPr>
                <w:sz w:val="16"/>
                <w:szCs w:val="16"/>
              </w:rPr>
              <w:t>5 924,97</w:t>
            </w:r>
          </w:p>
        </w:tc>
        <w:tc>
          <w:tcPr>
            <w:tcW w:w="272" w:type="pct"/>
            <w:shd w:val="clear" w:color="auto" w:fill="auto"/>
            <w:noWrap/>
            <w:vAlign w:val="center"/>
            <w:hideMark/>
          </w:tcPr>
          <w:p w14:paraId="3B5F3ED5"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4FFA33B1"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4C9DDDA0" w14:textId="77777777" w:rsidR="006F6248" w:rsidRPr="00C16064" w:rsidRDefault="006F6248" w:rsidP="006F6248">
            <w:pPr>
              <w:jc w:val="center"/>
              <w:rPr>
                <w:sz w:val="16"/>
                <w:szCs w:val="16"/>
              </w:rPr>
            </w:pPr>
            <w:r w:rsidRPr="00C16064">
              <w:rPr>
                <w:sz w:val="16"/>
                <w:szCs w:val="16"/>
              </w:rPr>
              <w:t> </w:t>
            </w:r>
          </w:p>
        </w:tc>
      </w:tr>
      <w:tr w:rsidR="006F6248" w:rsidRPr="00C16064" w14:paraId="216AF6CE" w14:textId="77777777" w:rsidTr="006F6248">
        <w:trPr>
          <w:trHeight w:val="270"/>
        </w:trPr>
        <w:tc>
          <w:tcPr>
            <w:tcW w:w="184" w:type="pct"/>
            <w:shd w:val="clear" w:color="auto" w:fill="auto"/>
            <w:noWrap/>
            <w:vAlign w:val="center"/>
            <w:hideMark/>
          </w:tcPr>
          <w:p w14:paraId="04621407" w14:textId="77777777" w:rsidR="006F6248" w:rsidRPr="00C16064" w:rsidRDefault="006F6248" w:rsidP="006F6248">
            <w:pPr>
              <w:jc w:val="center"/>
              <w:rPr>
                <w:sz w:val="16"/>
                <w:szCs w:val="16"/>
              </w:rPr>
            </w:pPr>
            <w:r w:rsidRPr="00C16064">
              <w:rPr>
                <w:sz w:val="16"/>
                <w:szCs w:val="16"/>
              </w:rPr>
              <w:t xml:space="preserve"> 7.7</w:t>
            </w:r>
          </w:p>
        </w:tc>
        <w:tc>
          <w:tcPr>
            <w:tcW w:w="644" w:type="pct"/>
            <w:shd w:val="clear" w:color="auto" w:fill="auto"/>
            <w:vAlign w:val="center"/>
            <w:hideMark/>
          </w:tcPr>
          <w:p w14:paraId="41A7158D" w14:textId="77777777" w:rsidR="006F6248" w:rsidRPr="00C16064" w:rsidRDefault="006F6248" w:rsidP="006F6248">
            <w:pPr>
              <w:jc w:val="both"/>
              <w:rPr>
                <w:sz w:val="16"/>
                <w:szCs w:val="16"/>
              </w:rPr>
            </w:pPr>
            <w:r w:rsidRPr="00C16064">
              <w:rPr>
                <w:sz w:val="16"/>
                <w:szCs w:val="16"/>
              </w:rPr>
              <w:t>Отчисления на социальные нужды</w:t>
            </w:r>
          </w:p>
        </w:tc>
        <w:tc>
          <w:tcPr>
            <w:tcW w:w="316" w:type="pct"/>
            <w:shd w:val="clear" w:color="auto" w:fill="auto"/>
            <w:noWrap/>
            <w:vAlign w:val="center"/>
            <w:hideMark/>
          </w:tcPr>
          <w:p w14:paraId="41F2A73A"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15063038" w14:textId="77777777" w:rsidR="006F6248" w:rsidRPr="00C16064" w:rsidRDefault="006F6248" w:rsidP="006F6248">
            <w:pPr>
              <w:jc w:val="center"/>
              <w:rPr>
                <w:sz w:val="16"/>
                <w:szCs w:val="16"/>
              </w:rPr>
            </w:pPr>
            <w:r w:rsidRPr="00C16064">
              <w:rPr>
                <w:sz w:val="16"/>
                <w:szCs w:val="16"/>
              </w:rPr>
              <w:t>4 893,51</w:t>
            </w:r>
          </w:p>
        </w:tc>
        <w:tc>
          <w:tcPr>
            <w:tcW w:w="331" w:type="pct"/>
            <w:shd w:val="clear" w:color="auto" w:fill="auto"/>
            <w:noWrap/>
            <w:vAlign w:val="center"/>
            <w:hideMark/>
          </w:tcPr>
          <w:p w14:paraId="29748726" w14:textId="77777777" w:rsidR="006F6248" w:rsidRPr="00C16064" w:rsidRDefault="006F6248" w:rsidP="006F6248">
            <w:pPr>
              <w:jc w:val="center"/>
              <w:rPr>
                <w:sz w:val="16"/>
                <w:szCs w:val="16"/>
              </w:rPr>
            </w:pPr>
            <w:r w:rsidRPr="00C16064">
              <w:rPr>
                <w:sz w:val="16"/>
                <w:szCs w:val="16"/>
              </w:rPr>
              <w:t>4 230,9</w:t>
            </w:r>
          </w:p>
        </w:tc>
        <w:tc>
          <w:tcPr>
            <w:tcW w:w="281" w:type="pct"/>
            <w:shd w:val="clear" w:color="auto" w:fill="auto"/>
            <w:noWrap/>
            <w:vAlign w:val="center"/>
            <w:hideMark/>
          </w:tcPr>
          <w:p w14:paraId="7671761F" w14:textId="77777777" w:rsidR="006F6248" w:rsidRPr="00C16064" w:rsidRDefault="006F6248" w:rsidP="006F6248">
            <w:pPr>
              <w:jc w:val="center"/>
              <w:rPr>
                <w:sz w:val="16"/>
                <w:szCs w:val="16"/>
              </w:rPr>
            </w:pPr>
            <w:r w:rsidRPr="00C16064">
              <w:rPr>
                <w:sz w:val="16"/>
                <w:szCs w:val="16"/>
              </w:rPr>
              <w:t>4 222,33</w:t>
            </w:r>
          </w:p>
        </w:tc>
        <w:tc>
          <w:tcPr>
            <w:tcW w:w="340" w:type="pct"/>
            <w:shd w:val="clear" w:color="auto" w:fill="auto"/>
            <w:vAlign w:val="center"/>
            <w:hideMark/>
          </w:tcPr>
          <w:p w14:paraId="79CD81BD" w14:textId="77777777" w:rsidR="006F6248" w:rsidRPr="00C16064" w:rsidRDefault="006F6248" w:rsidP="006F6248">
            <w:pPr>
              <w:jc w:val="center"/>
              <w:rPr>
                <w:sz w:val="16"/>
                <w:szCs w:val="16"/>
              </w:rPr>
            </w:pPr>
            <w:r w:rsidRPr="00C16064">
              <w:rPr>
                <w:sz w:val="16"/>
                <w:szCs w:val="16"/>
              </w:rPr>
              <w:t>5 028,73</w:t>
            </w:r>
          </w:p>
        </w:tc>
        <w:tc>
          <w:tcPr>
            <w:tcW w:w="281" w:type="pct"/>
            <w:shd w:val="clear" w:color="auto" w:fill="auto"/>
            <w:vAlign w:val="center"/>
            <w:hideMark/>
          </w:tcPr>
          <w:p w14:paraId="5BF720E0" w14:textId="77777777" w:rsidR="006F6248" w:rsidRPr="00C16064" w:rsidRDefault="006F6248" w:rsidP="006F6248">
            <w:pPr>
              <w:jc w:val="center"/>
              <w:rPr>
                <w:sz w:val="16"/>
                <w:szCs w:val="16"/>
              </w:rPr>
            </w:pPr>
            <w:r w:rsidRPr="00C16064">
              <w:rPr>
                <w:sz w:val="16"/>
                <w:szCs w:val="16"/>
              </w:rPr>
              <w:t>5 229,90</w:t>
            </w:r>
          </w:p>
        </w:tc>
        <w:tc>
          <w:tcPr>
            <w:tcW w:w="281" w:type="pct"/>
            <w:shd w:val="clear" w:color="auto" w:fill="auto"/>
            <w:vAlign w:val="center"/>
            <w:hideMark/>
          </w:tcPr>
          <w:p w14:paraId="32B51CE6" w14:textId="77777777" w:rsidR="006F6248" w:rsidRPr="00C16064" w:rsidRDefault="006F6248" w:rsidP="006F6248">
            <w:pPr>
              <w:jc w:val="center"/>
              <w:rPr>
                <w:sz w:val="16"/>
                <w:szCs w:val="16"/>
              </w:rPr>
            </w:pPr>
            <w:r w:rsidRPr="00C16064">
              <w:rPr>
                <w:sz w:val="16"/>
                <w:szCs w:val="16"/>
              </w:rPr>
              <w:t>5 312,81</w:t>
            </w:r>
          </w:p>
        </w:tc>
        <w:tc>
          <w:tcPr>
            <w:tcW w:w="300" w:type="pct"/>
            <w:shd w:val="clear" w:color="auto" w:fill="auto"/>
            <w:noWrap/>
            <w:vAlign w:val="center"/>
            <w:hideMark/>
          </w:tcPr>
          <w:p w14:paraId="69227021" w14:textId="77777777" w:rsidR="006F6248" w:rsidRPr="00C16064" w:rsidRDefault="006F6248" w:rsidP="006F6248">
            <w:pPr>
              <w:jc w:val="center"/>
              <w:rPr>
                <w:sz w:val="16"/>
                <w:szCs w:val="16"/>
              </w:rPr>
            </w:pPr>
            <w:r w:rsidRPr="00C16064">
              <w:rPr>
                <w:sz w:val="16"/>
                <w:szCs w:val="16"/>
              </w:rPr>
              <w:t>82,91</w:t>
            </w:r>
          </w:p>
        </w:tc>
        <w:tc>
          <w:tcPr>
            <w:tcW w:w="184" w:type="pct"/>
            <w:shd w:val="clear" w:color="auto" w:fill="auto"/>
            <w:noWrap/>
            <w:vAlign w:val="center"/>
            <w:hideMark/>
          </w:tcPr>
          <w:p w14:paraId="69349440" w14:textId="77777777" w:rsidR="006F6248" w:rsidRPr="00C16064" w:rsidRDefault="006F6248" w:rsidP="006F6248">
            <w:pPr>
              <w:jc w:val="center"/>
              <w:rPr>
                <w:sz w:val="16"/>
                <w:szCs w:val="16"/>
              </w:rPr>
            </w:pPr>
            <w:r w:rsidRPr="00C16064">
              <w:rPr>
                <w:sz w:val="16"/>
                <w:szCs w:val="16"/>
              </w:rPr>
              <w:t>1,59</w:t>
            </w:r>
          </w:p>
        </w:tc>
        <w:tc>
          <w:tcPr>
            <w:tcW w:w="249" w:type="pct"/>
            <w:shd w:val="clear" w:color="auto" w:fill="auto"/>
            <w:noWrap/>
            <w:vAlign w:val="center"/>
            <w:hideMark/>
          </w:tcPr>
          <w:p w14:paraId="21285B88" w14:textId="77777777" w:rsidR="006F6248" w:rsidRPr="00C16064" w:rsidRDefault="006F6248" w:rsidP="006F6248">
            <w:pPr>
              <w:jc w:val="center"/>
              <w:rPr>
                <w:sz w:val="16"/>
                <w:szCs w:val="16"/>
              </w:rPr>
            </w:pPr>
            <w:r w:rsidRPr="00C16064">
              <w:rPr>
                <w:sz w:val="16"/>
                <w:szCs w:val="16"/>
              </w:rPr>
              <w:t>105,6</w:t>
            </w:r>
          </w:p>
        </w:tc>
        <w:tc>
          <w:tcPr>
            <w:tcW w:w="281" w:type="pct"/>
            <w:shd w:val="clear" w:color="auto" w:fill="auto"/>
            <w:vAlign w:val="center"/>
            <w:hideMark/>
          </w:tcPr>
          <w:p w14:paraId="244C22AF" w14:textId="77777777" w:rsidR="006F6248" w:rsidRPr="00C16064" w:rsidRDefault="006F6248" w:rsidP="006F6248">
            <w:pPr>
              <w:jc w:val="center"/>
              <w:rPr>
                <w:sz w:val="16"/>
                <w:szCs w:val="16"/>
              </w:rPr>
            </w:pPr>
            <w:r w:rsidRPr="00C16064">
              <w:rPr>
                <w:sz w:val="16"/>
                <w:szCs w:val="16"/>
              </w:rPr>
              <w:t>5 439,10</w:t>
            </w:r>
          </w:p>
        </w:tc>
        <w:tc>
          <w:tcPr>
            <w:tcW w:w="281" w:type="pct"/>
            <w:shd w:val="clear" w:color="auto" w:fill="auto"/>
            <w:vAlign w:val="center"/>
            <w:hideMark/>
          </w:tcPr>
          <w:p w14:paraId="17DB68D8" w14:textId="77777777" w:rsidR="006F6248" w:rsidRPr="00C16064" w:rsidRDefault="006F6248" w:rsidP="006F6248">
            <w:pPr>
              <w:jc w:val="center"/>
              <w:rPr>
                <w:sz w:val="16"/>
                <w:szCs w:val="16"/>
              </w:rPr>
            </w:pPr>
            <w:r w:rsidRPr="00C16064">
              <w:rPr>
                <w:sz w:val="16"/>
                <w:szCs w:val="16"/>
              </w:rPr>
              <w:t>5 470,06</w:t>
            </w:r>
          </w:p>
        </w:tc>
        <w:tc>
          <w:tcPr>
            <w:tcW w:w="272" w:type="pct"/>
            <w:shd w:val="clear" w:color="auto" w:fill="auto"/>
            <w:noWrap/>
            <w:vAlign w:val="center"/>
            <w:hideMark/>
          </w:tcPr>
          <w:p w14:paraId="5751F511" w14:textId="77777777" w:rsidR="006F6248" w:rsidRPr="00C16064" w:rsidRDefault="006F6248" w:rsidP="006F6248">
            <w:pPr>
              <w:jc w:val="center"/>
              <w:rPr>
                <w:sz w:val="16"/>
                <w:szCs w:val="16"/>
              </w:rPr>
            </w:pPr>
            <w:r w:rsidRPr="00C16064">
              <w:rPr>
                <w:sz w:val="16"/>
                <w:szCs w:val="16"/>
              </w:rPr>
              <w:t>30,96</w:t>
            </w:r>
          </w:p>
        </w:tc>
        <w:tc>
          <w:tcPr>
            <w:tcW w:w="184" w:type="pct"/>
            <w:shd w:val="clear" w:color="auto" w:fill="auto"/>
            <w:noWrap/>
            <w:vAlign w:val="center"/>
            <w:hideMark/>
          </w:tcPr>
          <w:p w14:paraId="7E337BC4" w14:textId="77777777" w:rsidR="006F6248" w:rsidRPr="00C16064" w:rsidRDefault="006F6248" w:rsidP="006F6248">
            <w:pPr>
              <w:jc w:val="center"/>
              <w:rPr>
                <w:sz w:val="16"/>
                <w:szCs w:val="16"/>
              </w:rPr>
            </w:pPr>
            <w:r w:rsidRPr="00C16064">
              <w:rPr>
                <w:sz w:val="16"/>
                <w:szCs w:val="16"/>
              </w:rPr>
              <w:t>0,57</w:t>
            </w:r>
          </w:p>
        </w:tc>
        <w:tc>
          <w:tcPr>
            <w:tcW w:w="249" w:type="pct"/>
            <w:shd w:val="clear" w:color="auto" w:fill="auto"/>
            <w:noWrap/>
            <w:vAlign w:val="center"/>
            <w:hideMark/>
          </w:tcPr>
          <w:p w14:paraId="1820124E" w14:textId="77777777" w:rsidR="006F6248" w:rsidRPr="00C16064" w:rsidRDefault="006F6248" w:rsidP="006F6248">
            <w:pPr>
              <w:jc w:val="center"/>
              <w:rPr>
                <w:sz w:val="16"/>
                <w:szCs w:val="16"/>
              </w:rPr>
            </w:pPr>
            <w:r w:rsidRPr="00C16064">
              <w:rPr>
                <w:sz w:val="16"/>
                <w:szCs w:val="16"/>
              </w:rPr>
              <w:t>102,96</w:t>
            </w:r>
          </w:p>
        </w:tc>
      </w:tr>
      <w:tr w:rsidR="006F6248" w:rsidRPr="00C16064" w14:paraId="7D6BD312" w14:textId="77777777" w:rsidTr="006F6248">
        <w:trPr>
          <w:trHeight w:val="525"/>
        </w:trPr>
        <w:tc>
          <w:tcPr>
            <w:tcW w:w="184" w:type="pct"/>
            <w:vMerge w:val="restart"/>
            <w:shd w:val="clear" w:color="auto" w:fill="auto"/>
            <w:noWrap/>
            <w:vAlign w:val="center"/>
            <w:hideMark/>
          </w:tcPr>
          <w:p w14:paraId="1F8B06B8" w14:textId="77777777" w:rsidR="006F6248" w:rsidRPr="00C16064" w:rsidRDefault="006F6248" w:rsidP="006F6248">
            <w:pPr>
              <w:jc w:val="center"/>
              <w:rPr>
                <w:sz w:val="16"/>
                <w:szCs w:val="16"/>
              </w:rPr>
            </w:pPr>
            <w:r w:rsidRPr="00C16064">
              <w:rPr>
                <w:sz w:val="16"/>
                <w:szCs w:val="16"/>
              </w:rPr>
              <w:t xml:space="preserve"> 7.8</w:t>
            </w:r>
          </w:p>
        </w:tc>
        <w:tc>
          <w:tcPr>
            <w:tcW w:w="644" w:type="pct"/>
            <w:shd w:val="clear" w:color="auto" w:fill="auto"/>
            <w:vAlign w:val="center"/>
            <w:hideMark/>
          </w:tcPr>
          <w:p w14:paraId="338D7811" w14:textId="77777777" w:rsidR="006F6248" w:rsidRPr="00C16064" w:rsidRDefault="006F6248" w:rsidP="006F6248">
            <w:pPr>
              <w:jc w:val="both"/>
              <w:rPr>
                <w:sz w:val="16"/>
                <w:szCs w:val="16"/>
              </w:rPr>
            </w:pPr>
            <w:r w:rsidRPr="00C16064">
              <w:rPr>
                <w:sz w:val="16"/>
                <w:szCs w:val="16"/>
              </w:rPr>
              <w:t xml:space="preserve">Расходы по содержанию и эксплуатации оборудования, в том числе:   </w:t>
            </w:r>
          </w:p>
        </w:tc>
        <w:tc>
          <w:tcPr>
            <w:tcW w:w="316" w:type="pct"/>
            <w:shd w:val="clear" w:color="auto" w:fill="auto"/>
            <w:vAlign w:val="center"/>
            <w:hideMark/>
          </w:tcPr>
          <w:p w14:paraId="5543F8FE"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2BB419CB" w14:textId="77777777" w:rsidR="006F6248" w:rsidRPr="00C16064" w:rsidRDefault="006F6248" w:rsidP="006F6248">
            <w:pPr>
              <w:jc w:val="center"/>
              <w:rPr>
                <w:bCs/>
                <w:sz w:val="16"/>
                <w:szCs w:val="16"/>
              </w:rPr>
            </w:pPr>
            <w:r w:rsidRPr="00C16064">
              <w:rPr>
                <w:bCs/>
                <w:sz w:val="16"/>
                <w:szCs w:val="16"/>
              </w:rPr>
              <w:t>3 331,37</w:t>
            </w:r>
          </w:p>
        </w:tc>
        <w:tc>
          <w:tcPr>
            <w:tcW w:w="331" w:type="pct"/>
            <w:shd w:val="clear" w:color="auto" w:fill="auto"/>
            <w:noWrap/>
            <w:vAlign w:val="center"/>
            <w:hideMark/>
          </w:tcPr>
          <w:p w14:paraId="374E3B57" w14:textId="77777777" w:rsidR="006F6248" w:rsidRPr="00C16064" w:rsidRDefault="006F6248" w:rsidP="006F6248">
            <w:pPr>
              <w:jc w:val="center"/>
              <w:rPr>
                <w:bCs/>
                <w:sz w:val="16"/>
                <w:szCs w:val="16"/>
              </w:rPr>
            </w:pPr>
            <w:r w:rsidRPr="00C16064">
              <w:rPr>
                <w:bCs/>
                <w:sz w:val="16"/>
                <w:szCs w:val="16"/>
              </w:rPr>
              <w:t>5 176,10</w:t>
            </w:r>
          </w:p>
        </w:tc>
        <w:tc>
          <w:tcPr>
            <w:tcW w:w="281" w:type="pct"/>
            <w:shd w:val="clear" w:color="auto" w:fill="auto"/>
            <w:noWrap/>
            <w:vAlign w:val="center"/>
            <w:hideMark/>
          </w:tcPr>
          <w:p w14:paraId="4F475418" w14:textId="77777777" w:rsidR="006F6248" w:rsidRPr="00C16064" w:rsidRDefault="006F6248" w:rsidP="006F6248">
            <w:pPr>
              <w:jc w:val="center"/>
              <w:rPr>
                <w:bCs/>
                <w:sz w:val="16"/>
                <w:szCs w:val="16"/>
              </w:rPr>
            </w:pPr>
            <w:r w:rsidRPr="00C16064">
              <w:rPr>
                <w:bCs/>
                <w:sz w:val="16"/>
                <w:szCs w:val="16"/>
              </w:rPr>
              <w:t>1 827,31</w:t>
            </w:r>
          </w:p>
        </w:tc>
        <w:tc>
          <w:tcPr>
            <w:tcW w:w="340" w:type="pct"/>
            <w:shd w:val="clear" w:color="auto" w:fill="auto"/>
            <w:noWrap/>
            <w:vAlign w:val="center"/>
            <w:hideMark/>
          </w:tcPr>
          <w:p w14:paraId="7E71EE3D" w14:textId="77777777" w:rsidR="006F6248" w:rsidRPr="00C16064" w:rsidRDefault="006F6248" w:rsidP="006F6248">
            <w:pPr>
              <w:jc w:val="center"/>
              <w:rPr>
                <w:bCs/>
                <w:sz w:val="16"/>
                <w:szCs w:val="16"/>
              </w:rPr>
            </w:pPr>
            <w:r w:rsidRPr="00C16064">
              <w:rPr>
                <w:bCs/>
                <w:sz w:val="16"/>
                <w:szCs w:val="16"/>
              </w:rPr>
              <w:t>3 447,40</w:t>
            </w:r>
          </w:p>
        </w:tc>
        <w:tc>
          <w:tcPr>
            <w:tcW w:w="281" w:type="pct"/>
            <w:shd w:val="clear" w:color="auto" w:fill="auto"/>
            <w:noWrap/>
            <w:vAlign w:val="center"/>
            <w:hideMark/>
          </w:tcPr>
          <w:p w14:paraId="73CD8BF9" w14:textId="77777777" w:rsidR="006F6248" w:rsidRPr="00C16064" w:rsidRDefault="006F6248" w:rsidP="006F6248">
            <w:pPr>
              <w:jc w:val="center"/>
              <w:rPr>
                <w:bCs/>
                <w:sz w:val="16"/>
                <w:szCs w:val="16"/>
              </w:rPr>
            </w:pPr>
            <w:r w:rsidRPr="00C16064">
              <w:rPr>
                <w:bCs/>
                <w:sz w:val="16"/>
                <w:szCs w:val="16"/>
              </w:rPr>
              <w:t>5 217,00</w:t>
            </w:r>
          </w:p>
        </w:tc>
        <w:tc>
          <w:tcPr>
            <w:tcW w:w="281" w:type="pct"/>
            <w:shd w:val="clear" w:color="auto" w:fill="auto"/>
            <w:noWrap/>
            <w:vAlign w:val="center"/>
            <w:hideMark/>
          </w:tcPr>
          <w:p w14:paraId="2F7FCC5D" w14:textId="77777777" w:rsidR="006F6248" w:rsidRPr="00C16064" w:rsidRDefault="006F6248" w:rsidP="006F6248">
            <w:pPr>
              <w:jc w:val="center"/>
              <w:rPr>
                <w:bCs/>
                <w:sz w:val="16"/>
                <w:szCs w:val="16"/>
              </w:rPr>
            </w:pPr>
            <w:r w:rsidRPr="00C16064">
              <w:rPr>
                <w:bCs/>
                <w:sz w:val="16"/>
                <w:szCs w:val="16"/>
              </w:rPr>
              <w:t>1 926,67</w:t>
            </w:r>
          </w:p>
        </w:tc>
        <w:tc>
          <w:tcPr>
            <w:tcW w:w="300" w:type="pct"/>
            <w:shd w:val="clear" w:color="auto" w:fill="auto"/>
            <w:noWrap/>
            <w:vAlign w:val="center"/>
            <w:hideMark/>
          </w:tcPr>
          <w:p w14:paraId="54CFDDD5" w14:textId="77777777" w:rsidR="006F6248" w:rsidRPr="00C16064" w:rsidRDefault="006F6248" w:rsidP="006F6248">
            <w:pPr>
              <w:jc w:val="center"/>
              <w:rPr>
                <w:sz w:val="16"/>
                <w:szCs w:val="16"/>
              </w:rPr>
            </w:pPr>
            <w:r w:rsidRPr="00C16064">
              <w:rPr>
                <w:sz w:val="16"/>
                <w:szCs w:val="16"/>
              </w:rPr>
              <w:t>-3 290,33</w:t>
            </w:r>
          </w:p>
        </w:tc>
        <w:tc>
          <w:tcPr>
            <w:tcW w:w="184" w:type="pct"/>
            <w:shd w:val="clear" w:color="auto" w:fill="auto"/>
            <w:noWrap/>
            <w:vAlign w:val="center"/>
            <w:hideMark/>
          </w:tcPr>
          <w:p w14:paraId="457E0A3F" w14:textId="77777777" w:rsidR="006F6248" w:rsidRPr="00C16064" w:rsidRDefault="006F6248" w:rsidP="006F6248">
            <w:pPr>
              <w:jc w:val="center"/>
              <w:rPr>
                <w:sz w:val="16"/>
                <w:szCs w:val="16"/>
              </w:rPr>
            </w:pPr>
            <w:r w:rsidRPr="00C16064">
              <w:rPr>
                <w:sz w:val="16"/>
                <w:szCs w:val="16"/>
              </w:rPr>
              <w:t>63,07</w:t>
            </w:r>
          </w:p>
        </w:tc>
        <w:tc>
          <w:tcPr>
            <w:tcW w:w="249" w:type="pct"/>
            <w:shd w:val="clear" w:color="auto" w:fill="auto"/>
            <w:noWrap/>
            <w:vAlign w:val="center"/>
            <w:hideMark/>
          </w:tcPr>
          <w:p w14:paraId="0F5BF2E0" w14:textId="77777777" w:rsidR="006F6248" w:rsidRPr="00C16064" w:rsidRDefault="006F6248" w:rsidP="006F6248">
            <w:pPr>
              <w:jc w:val="center"/>
              <w:rPr>
                <w:sz w:val="16"/>
                <w:szCs w:val="16"/>
              </w:rPr>
            </w:pPr>
            <w:r w:rsidRPr="00C16064">
              <w:rPr>
                <w:sz w:val="16"/>
                <w:szCs w:val="16"/>
              </w:rPr>
              <w:t>55,9</w:t>
            </w:r>
          </w:p>
        </w:tc>
        <w:tc>
          <w:tcPr>
            <w:tcW w:w="281" w:type="pct"/>
            <w:shd w:val="clear" w:color="auto" w:fill="auto"/>
            <w:noWrap/>
            <w:vAlign w:val="center"/>
            <w:hideMark/>
          </w:tcPr>
          <w:p w14:paraId="558122A3" w14:textId="77777777" w:rsidR="006F6248" w:rsidRPr="00C16064" w:rsidRDefault="006F6248" w:rsidP="006F6248">
            <w:pPr>
              <w:jc w:val="center"/>
              <w:rPr>
                <w:bCs/>
                <w:sz w:val="16"/>
                <w:szCs w:val="16"/>
              </w:rPr>
            </w:pPr>
            <w:r w:rsidRPr="00C16064">
              <w:rPr>
                <w:bCs/>
                <w:sz w:val="16"/>
                <w:szCs w:val="16"/>
              </w:rPr>
              <w:t>5 089,10</w:t>
            </w:r>
          </w:p>
        </w:tc>
        <w:tc>
          <w:tcPr>
            <w:tcW w:w="281" w:type="pct"/>
            <w:shd w:val="clear" w:color="auto" w:fill="auto"/>
            <w:noWrap/>
            <w:vAlign w:val="center"/>
            <w:hideMark/>
          </w:tcPr>
          <w:p w14:paraId="561AA7F2" w14:textId="77777777" w:rsidR="006F6248" w:rsidRPr="00C16064" w:rsidRDefault="006F6248" w:rsidP="006F6248">
            <w:pPr>
              <w:jc w:val="center"/>
              <w:rPr>
                <w:bCs/>
                <w:sz w:val="16"/>
                <w:szCs w:val="16"/>
              </w:rPr>
            </w:pPr>
            <w:r w:rsidRPr="00C16064">
              <w:rPr>
                <w:bCs/>
                <w:sz w:val="16"/>
                <w:szCs w:val="16"/>
              </w:rPr>
              <w:t>1 967,23</w:t>
            </w:r>
          </w:p>
        </w:tc>
        <w:tc>
          <w:tcPr>
            <w:tcW w:w="272" w:type="pct"/>
            <w:shd w:val="clear" w:color="auto" w:fill="auto"/>
            <w:noWrap/>
            <w:vAlign w:val="center"/>
            <w:hideMark/>
          </w:tcPr>
          <w:p w14:paraId="57A9DBDC" w14:textId="77777777" w:rsidR="006F6248" w:rsidRPr="00C16064" w:rsidRDefault="006F6248" w:rsidP="006F6248">
            <w:pPr>
              <w:jc w:val="center"/>
              <w:rPr>
                <w:sz w:val="16"/>
                <w:szCs w:val="16"/>
              </w:rPr>
            </w:pPr>
            <w:r w:rsidRPr="00C16064">
              <w:rPr>
                <w:sz w:val="16"/>
                <w:szCs w:val="16"/>
              </w:rPr>
              <w:t>-3 121,87</w:t>
            </w:r>
          </w:p>
        </w:tc>
        <w:tc>
          <w:tcPr>
            <w:tcW w:w="184" w:type="pct"/>
            <w:shd w:val="clear" w:color="auto" w:fill="auto"/>
            <w:noWrap/>
            <w:vAlign w:val="center"/>
            <w:hideMark/>
          </w:tcPr>
          <w:p w14:paraId="2A6464CF" w14:textId="77777777" w:rsidR="006F6248" w:rsidRPr="00C16064" w:rsidRDefault="006F6248" w:rsidP="006F6248">
            <w:pPr>
              <w:jc w:val="center"/>
              <w:rPr>
                <w:sz w:val="16"/>
                <w:szCs w:val="16"/>
              </w:rPr>
            </w:pPr>
            <w:r w:rsidRPr="00C16064">
              <w:rPr>
                <w:sz w:val="16"/>
                <w:szCs w:val="16"/>
              </w:rPr>
              <w:t>61,34</w:t>
            </w:r>
          </w:p>
        </w:tc>
        <w:tc>
          <w:tcPr>
            <w:tcW w:w="249" w:type="pct"/>
            <w:shd w:val="clear" w:color="auto" w:fill="auto"/>
            <w:noWrap/>
            <w:vAlign w:val="center"/>
            <w:hideMark/>
          </w:tcPr>
          <w:p w14:paraId="687C2387" w14:textId="77777777" w:rsidR="006F6248" w:rsidRPr="00C16064" w:rsidRDefault="006F6248" w:rsidP="006F6248">
            <w:pPr>
              <w:jc w:val="center"/>
              <w:rPr>
                <w:sz w:val="16"/>
                <w:szCs w:val="16"/>
              </w:rPr>
            </w:pPr>
            <w:r w:rsidRPr="00C16064">
              <w:rPr>
                <w:sz w:val="16"/>
                <w:szCs w:val="16"/>
              </w:rPr>
              <w:t>102,11</w:t>
            </w:r>
          </w:p>
        </w:tc>
      </w:tr>
      <w:tr w:rsidR="006F6248" w:rsidRPr="00C16064" w14:paraId="6F1F4D5E" w14:textId="77777777" w:rsidTr="006F6248">
        <w:trPr>
          <w:trHeight w:val="270"/>
        </w:trPr>
        <w:tc>
          <w:tcPr>
            <w:tcW w:w="184" w:type="pct"/>
            <w:vMerge/>
            <w:shd w:val="clear" w:color="auto" w:fill="auto"/>
            <w:vAlign w:val="center"/>
            <w:hideMark/>
          </w:tcPr>
          <w:p w14:paraId="2C8D625C" w14:textId="77777777" w:rsidR="006F6248" w:rsidRPr="00C16064" w:rsidRDefault="006F6248" w:rsidP="006F6248">
            <w:pPr>
              <w:rPr>
                <w:sz w:val="16"/>
                <w:szCs w:val="16"/>
              </w:rPr>
            </w:pPr>
          </w:p>
        </w:tc>
        <w:tc>
          <w:tcPr>
            <w:tcW w:w="644" w:type="pct"/>
            <w:shd w:val="clear" w:color="auto" w:fill="auto"/>
            <w:vAlign w:val="center"/>
            <w:hideMark/>
          </w:tcPr>
          <w:p w14:paraId="470330F9" w14:textId="77777777" w:rsidR="006F6248" w:rsidRPr="00C16064" w:rsidRDefault="006F6248" w:rsidP="006F6248">
            <w:pPr>
              <w:jc w:val="both"/>
              <w:rPr>
                <w:sz w:val="16"/>
                <w:szCs w:val="16"/>
              </w:rPr>
            </w:pPr>
            <w:r w:rsidRPr="00C16064">
              <w:rPr>
                <w:sz w:val="16"/>
                <w:szCs w:val="16"/>
              </w:rPr>
              <w:t>амортизация</w:t>
            </w:r>
          </w:p>
        </w:tc>
        <w:tc>
          <w:tcPr>
            <w:tcW w:w="316" w:type="pct"/>
            <w:shd w:val="clear" w:color="auto" w:fill="auto"/>
            <w:noWrap/>
            <w:vAlign w:val="center"/>
            <w:hideMark/>
          </w:tcPr>
          <w:p w14:paraId="607A9A38"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5A7B4769" w14:textId="77777777" w:rsidR="006F6248" w:rsidRPr="00C16064" w:rsidRDefault="006F6248" w:rsidP="006F6248">
            <w:pPr>
              <w:jc w:val="center"/>
              <w:rPr>
                <w:sz w:val="16"/>
                <w:szCs w:val="16"/>
              </w:rPr>
            </w:pPr>
            <w:r w:rsidRPr="00C16064">
              <w:rPr>
                <w:sz w:val="16"/>
                <w:szCs w:val="16"/>
              </w:rPr>
              <w:t>2 069,20</w:t>
            </w:r>
          </w:p>
        </w:tc>
        <w:tc>
          <w:tcPr>
            <w:tcW w:w="331" w:type="pct"/>
            <w:shd w:val="clear" w:color="auto" w:fill="auto"/>
            <w:noWrap/>
            <w:vAlign w:val="center"/>
            <w:hideMark/>
          </w:tcPr>
          <w:p w14:paraId="466F64A8" w14:textId="77777777" w:rsidR="006F6248" w:rsidRPr="00C16064" w:rsidRDefault="006F6248" w:rsidP="006F6248">
            <w:pPr>
              <w:jc w:val="center"/>
              <w:rPr>
                <w:sz w:val="16"/>
                <w:szCs w:val="16"/>
              </w:rPr>
            </w:pPr>
            <w:r w:rsidRPr="00C16064">
              <w:rPr>
                <w:sz w:val="16"/>
                <w:szCs w:val="16"/>
              </w:rPr>
              <w:t>3 958,20</w:t>
            </w:r>
          </w:p>
        </w:tc>
        <w:tc>
          <w:tcPr>
            <w:tcW w:w="281" w:type="pct"/>
            <w:shd w:val="clear" w:color="auto" w:fill="auto"/>
            <w:noWrap/>
            <w:vAlign w:val="center"/>
            <w:hideMark/>
          </w:tcPr>
          <w:p w14:paraId="3A754EE2" w14:textId="77777777" w:rsidR="006F6248" w:rsidRPr="00C16064" w:rsidRDefault="006F6248" w:rsidP="006F6248">
            <w:pPr>
              <w:jc w:val="center"/>
              <w:rPr>
                <w:sz w:val="16"/>
                <w:szCs w:val="16"/>
              </w:rPr>
            </w:pPr>
            <w:r w:rsidRPr="00C16064">
              <w:rPr>
                <w:sz w:val="16"/>
                <w:szCs w:val="16"/>
              </w:rPr>
              <w:t>609,41</w:t>
            </w:r>
          </w:p>
        </w:tc>
        <w:tc>
          <w:tcPr>
            <w:tcW w:w="340" w:type="pct"/>
            <w:shd w:val="clear" w:color="auto" w:fill="auto"/>
            <w:vAlign w:val="center"/>
            <w:hideMark/>
          </w:tcPr>
          <w:p w14:paraId="41600360" w14:textId="77777777" w:rsidR="006F6248" w:rsidRPr="00C16064" w:rsidRDefault="006F6248" w:rsidP="006F6248">
            <w:pPr>
              <w:jc w:val="center"/>
              <w:rPr>
                <w:sz w:val="16"/>
                <w:szCs w:val="16"/>
              </w:rPr>
            </w:pPr>
            <w:r w:rsidRPr="00C16064">
              <w:rPr>
                <w:sz w:val="16"/>
                <w:szCs w:val="16"/>
              </w:rPr>
              <w:t>2 150,37</w:t>
            </w:r>
          </w:p>
        </w:tc>
        <w:tc>
          <w:tcPr>
            <w:tcW w:w="281" w:type="pct"/>
            <w:shd w:val="clear" w:color="auto" w:fill="auto"/>
            <w:vAlign w:val="center"/>
            <w:hideMark/>
          </w:tcPr>
          <w:p w14:paraId="1B6E5A76" w14:textId="77777777" w:rsidR="006F6248" w:rsidRPr="00C16064" w:rsidRDefault="006F6248" w:rsidP="006F6248">
            <w:pPr>
              <w:jc w:val="center"/>
              <w:rPr>
                <w:sz w:val="16"/>
                <w:szCs w:val="16"/>
              </w:rPr>
            </w:pPr>
            <w:r w:rsidRPr="00C16064">
              <w:rPr>
                <w:sz w:val="16"/>
                <w:szCs w:val="16"/>
              </w:rPr>
              <w:t>3 868,10</w:t>
            </w:r>
          </w:p>
        </w:tc>
        <w:tc>
          <w:tcPr>
            <w:tcW w:w="281" w:type="pct"/>
            <w:shd w:val="clear" w:color="auto" w:fill="auto"/>
            <w:vAlign w:val="center"/>
            <w:hideMark/>
          </w:tcPr>
          <w:p w14:paraId="73911983" w14:textId="77777777" w:rsidR="006F6248" w:rsidRPr="00C16064" w:rsidRDefault="006F6248" w:rsidP="006F6248">
            <w:pPr>
              <w:jc w:val="center"/>
              <w:rPr>
                <w:sz w:val="16"/>
                <w:szCs w:val="16"/>
              </w:rPr>
            </w:pPr>
            <w:r w:rsidRPr="00C16064">
              <w:rPr>
                <w:sz w:val="16"/>
                <w:szCs w:val="16"/>
              </w:rPr>
              <w:t>556,36</w:t>
            </w:r>
          </w:p>
        </w:tc>
        <w:tc>
          <w:tcPr>
            <w:tcW w:w="300" w:type="pct"/>
            <w:shd w:val="clear" w:color="auto" w:fill="auto"/>
            <w:noWrap/>
            <w:vAlign w:val="center"/>
            <w:hideMark/>
          </w:tcPr>
          <w:p w14:paraId="208C9CB8" w14:textId="77777777" w:rsidR="006F6248" w:rsidRPr="00C16064" w:rsidRDefault="006F6248" w:rsidP="006F6248">
            <w:pPr>
              <w:jc w:val="center"/>
              <w:rPr>
                <w:sz w:val="16"/>
                <w:szCs w:val="16"/>
              </w:rPr>
            </w:pPr>
            <w:r w:rsidRPr="00C16064">
              <w:rPr>
                <w:sz w:val="16"/>
                <w:szCs w:val="16"/>
              </w:rPr>
              <w:t>-3 311,74</w:t>
            </w:r>
          </w:p>
        </w:tc>
        <w:tc>
          <w:tcPr>
            <w:tcW w:w="184" w:type="pct"/>
            <w:shd w:val="clear" w:color="auto" w:fill="auto"/>
            <w:noWrap/>
            <w:vAlign w:val="center"/>
            <w:hideMark/>
          </w:tcPr>
          <w:p w14:paraId="4D65087F" w14:textId="77777777" w:rsidR="006F6248" w:rsidRPr="00C16064" w:rsidRDefault="006F6248" w:rsidP="006F6248">
            <w:pPr>
              <w:jc w:val="center"/>
              <w:rPr>
                <w:sz w:val="16"/>
                <w:szCs w:val="16"/>
              </w:rPr>
            </w:pPr>
            <w:r w:rsidRPr="00C16064">
              <w:rPr>
                <w:sz w:val="16"/>
                <w:szCs w:val="16"/>
              </w:rPr>
              <w:t>85,62</w:t>
            </w:r>
          </w:p>
        </w:tc>
        <w:tc>
          <w:tcPr>
            <w:tcW w:w="249" w:type="pct"/>
            <w:shd w:val="clear" w:color="auto" w:fill="auto"/>
            <w:noWrap/>
            <w:vAlign w:val="center"/>
            <w:hideMark/>
          </w:tcPr>
          <w:p w14:paraId="3803DF2E" w14:textId="77777777" w:rsidR="006F6248" w:rsidRPr="00C16064" w:rsidRDefault="006F6248" w:rsidP="006F6248">
            <w:pPr>
              <w:jc w:val="center"/>
              <w:rPr>
                <w:sz w:val="16"/>
                <w:szCs w:val="16"/>
              </w:rPr>
            </w:pPr>
            <w:r w:rsidRPr="00C16064">
              <w:rPr>
                <w:sz w:val="16"/>
                <w:szCs w:val="16"/>
              </w:rPr>
              <w:t>25,9</w:t>
            </w:r>
          </w:p>
        </w:tc>
        <w:tc>
          <w:tcPr>
            <w:tcW w:w="281" w:type="pct"/>
            <w:shd w:val="clear" w:color="auto" w:fill="auto"/>
            <w:vAlign w:val="center"/>
            <w:hideMark/>
          </w:tcPr>
          <w:p w14:paraId="0795C8E6" w14:textId="77777777" w:rsidR="006F6248" w:rsidRPr="00C16064" w:rsidRDefault="006F6248" w:rsidP="006F6248">
            <w:pPr>
              <w:jc w:val="center"/>
              <w:rPr>
                <w:sz w:val="16"/>
                <w:szCs w:val="16"/>
              </w:rPr>
            </w:pPr>
            <w:r w:rsidRPr="00C16064">
              <w:rPr>
                <w:sz w:val="16"/>
                <w:szCs w:val="16"/>
              </w:rPr>
              <w:t>3 686,30</w:t>
            </w:r>
          </w:p>
        </w:tc>
        <w:tc>
          <w:tcPr>
            <w:tcW w:w="281" w:type="pct"/>
            <w:shd w:val="clear" w:color="auto" w:fill="auto"/>
            <w:vAlign w:val="center"/>
            <w:hideMark/>
          </w:tcPr>
          <w:p w14:paraId="1848C339" w14:textId="77777777" w:rsidR="006F6248" w:rsidRPr="00C16064" w:rsidRDefault="006F6248" w:rsidP="006F6248">
            <w:pPr>
              <w:jc w:val="center"/>
              <w:rPr>
                <w:sz w:val="16"/>
                <w:szCs w:val="16"/>
              </w:rPr>
            </w:pPr>
            <w:r w:rsidRPr="00C16064">
              <w:rPr>
                <w:sz w:val="16"/>
                <w:szCs w:val="16"/>
              </w:rPr>
              <w:t>556,36</w:t>
            </w:r>
          </w:p>
        </w:tc>
        <w:tc>
          <w:tcPr>
            <w:tcW w:w="272" w:type="pct"/>
            <w:shd w:val="clear" w:color="auto" w:fill="auto"/>
            <w:noWrap/>
            <w:vAlign w:val="center"/>
            <w:hideMark/>
          </w:tcPr>
          <w:p w14:paraId="3A7626DE" w14:textId="77777777" w:rsidR="006F6248" w:rsidRPr="00C16064" w:rsidRDefault="006F6248" w:rsidP="006F6248">
            <w:pPr>
              <w:jc w:val="center"/>
              <w:rPr>
                <w:sz w:val="16"/>
                <w:szCs w:val="16"/>
              </w:rPr>
            </w:pPr>
            <w:r w:rsidRPr="00C16064">
              <w:rPr>
                <w:sz w:val="16"/>
                <w:szCs w:val="16"/>
              </w:rPr>
              <w:t>-3 129,94</w:t>
            </w:r>
          </w:p>
        </w:tc>
        <w:tc>
          <w:tcPr>
            <w:tcW w:w="184" w:type="pct"/>
            <w:shd w:val="clear" w:color="auto" w:fill="auto"/>
            <w:noWrap/>
            <w:vAlign w:val="center"/>
            <w:hideMark/>
          </w:tcPr>
          <w:p w14:paraId="61BDDF39" w14:textId="77777777" w:rsidR="006F6248" w:rsidRPr="00C16064" w:rsidRDefault="006F6248" w:rsidP="006F6248">
            <w:pPr>
              <w:jc w:val="center"/>
              <w:rPr>
                <w:sz w:val="16"/>
                <w:szCs w:val="16"/>
              </w:rPr>
            </w:pPr>
            <w:r w:rsidRPr="00C16064">
              <w:rPr>
                <w:sz w:val="16"/>
                <w:szCs w:val="16"/>
              </w:rPr>
              <w:t>84,91</w:t>
            </w:r>
          </w:p>
        </w:tc>
        <w:tc>
          <w:tcPr>
            <w:tcW w:w="249" w:type="pct"/>
            <w:shd w:val="clear" w:color="auto" w:fill="auto"/>
            <w:noWrap/>
            <w:vAlign w:val="center"/>
            <w:hideMark/>
          </w:tcPr>
          <w:p w14:paraId="4C297FF9" w14:textId="77777777" w:rsidR="006F6248" w:rsidRPr="00C16064" w:rsidRDefault="006F6248" w:rsidP="006F6248">
            <w:pPr>
              <w:jc w:val="center"/>
              <w:rPr>
                <w:sz w:val="16"/>
                <w:szCs w:val="16"/>
              </w:rPr>
            </w:pPr>
            <w:r w:rsidRPr="00C16064">
              <w:rPr>
                <w:sz w:val="16"/>
                <w:szCs w:val="16"/>
              </w:rPr>
              <w:t>100,00</w:t>
            </w:r>
          </w:p>
        </w:tc>
      </w:tr>
      <w:tr w:rsidR="006F6248" w:rsidRPr="00C16064" w14:paraId="0F979A1D" w14:textId="77777777" w:rsidTr="006F6248">
        <w:trPr>
          <w:trHeight w:val="270"/>
        </w:trPr>
        <w:tc>
          <w:tcPr>
            <w:tcW w:w="184" w:type="pct"/>
            <w:vMerge/>
            <w:shd w:val="clear" w:color="auto" w:fill="auto"/>
            <w:vAlign w:val="center"/>
            <w:hideMark/>
          </w:tcPr>
          <w:p w14:paraId="1EE80E27" w14:textId="77777777" w:rsidR="006F6248" w:rsidRPr="00C16064" w:rsidRDefault="006F6248" w:rsidP="006F6248">
            <w:pPr>
              <w:rPr>
                <w:sz w:val="16"/>
                <w:szCs w:val="16"/>
              </w:rPr>
            </w:pPr>
          </w:p>
        </w:tc>
        <w:tc>
          <w:tcPr>
            <w:tcW w:w="644" w:type="pct"/>
            <w:shd w:val="clear" w:color="auto" w:fill="auto"/>
            <w:vAlign w:val="center"/>
            <w:hideMark/>
          </w:tcPr>
          <w:p w14:paraId="4773C383" w14:textId="77777777" w:rsidR="006F6248" w:rsidRPr="00C16064" w:rsidRDefault="006F6248" w:rsidP="006F6248">
            <w:pPr>
              <w:jc w:val="both"/>
              <w:rPr>
                <w:sz w:val="16"/>
                <w:szCs w:val="16"/>
              </w:rPr>
            </w:pPr>
            <w:r w:rsidRPr="00C16064">
              <w:rPr>
                <w:sz w:val="16"/>
                <w:szCs w:val="16"/>
              </w:rPr>
              <w:t>арендная/концессионная плата</w:t>
            </w:r>
          </w:p>
        </w:tc>
        <w:tc>
          <w:tcPr>
            <w:tcW w:w="316" w:type="pct"/>
            <w:shd w:val="clear" w:color="auto" w:fill="auto"/>
            <w:noWrap/>
            <w:vAlign w:val="center"/>
            <w:hideMark/>
          </w:tcPr>
          <w:p w14:paraId="3F204E29"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55633F01"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5B74E779"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2EE0EC31" w14:textId="77777777" w:rsidR="006F6248" w:rsidRPr="00C16064" w:rsidRDefault="006F6248" w:rsidP="006F6248">
            <w:pPr>
              <w:jc w:val="center"/>
              <w:rPr>
                <w:sz w:val="16"/>
                <w:szCs w:val="16"/>
              </w:rPr>
            </w:pPr>
            <w:r w:rsidRPr="00C16064">
              <w:rPr>
                <w:sz w:val="16"/>
                <w:szCs w:val="16"/>
              </w:rPr>
              <w:t>0,00</w:t>
            </w:r>
          </w:p>
        </w:tc>
        <w:tc>
          <w:tcPr>
            <w:tcW w:w="340" w:type="pct"/>
            <w:shd w:val="clear" w:color="auto" w:fill="auto"/>
            <w:vAlign w:val="center"/>
            <w:hideMark/>
          </w:tcPr>
          <w:p w14:paraId="05D1E879"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vAlign w:val="center"/>
            <w:hideMark/>
          </w:tcPr>
          <w:p w14:paraId="60D0272C"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vAlign w:val="center"/>
            <w:hideMark/>
          </w:tcPr>
          <w:p w14:paraId="2C7BAC2F"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noWrap/>
            <w:vAlign w:val="center"/>
            <w:hideMark/>
          </w:tcPr>
          <w:p w14:paraId="1F8961D1" w14:textId="77777777" w:rsidR="006F6248" w:rsidRPr="00C16064" w:rsidRDefault="006F6248" w:rsidP="006F6248">
            <w:pPr>
              <w:jc w:val="center"/>
              <w:rPr>
                <w:sz w:val="16"/>
                <w:szCs w:val="16"/>
              </w:rPr>
            </w:pPr>
            <w:r w:rsidRPr="00C16064">
              <w:rPr>
                <w:sz w:val="16"/>
                <w:szCs w:val="16"/>
              </w:rPr>
              <w:t>0,00</w:t>
            </w:r>
          </w:p>
        </w:tc>
        <w:tc>
          <w:tcPr>
            <w:tcW w:w="184" w:type="pct"/>
            <w:shd w:val="clear" w:color="auto" w:fill="auto"/>
            <w:noWrap/>
            <w:vAlign w:val="center"/>
            <w:hideMark/>
          </w:tcPr>
          <w:p w14:paraId="747A4120" w14:textId="77777777" w:rsidR="006F6248" w:rsidRPr="00C16064" w:rsidRDefault="006F6248" w:rsidP="006F6248">
            <w:pPr>
              <w:jc w:val="center"/>
              <w:rPr>
                <w:sz w:val="16"/>
                <w:szCs w:val="16"/>
              </w:rPr>
            </w:pPr>
            <w:r w:rsidRPr="00C16064">
              <w:rPr>
                <w:sz w:val="16"/>
                <w:szCs w:val="16"/>
              </w:rPr>
              <w:t>0,00</w:t>
            </w:r>
          </w:p>
        </w:tc>
        <w:tc>
          <w:tcPr>
            <w:tcW w:w="249" w:type="pct"/>
            <w:shd w:val="clear" w:color="auto" w:fill="auto"/>
            <w:noWrap/>
            <w:vAlign w:val="center"/>
            <w:hideMark/>
          </w:tcPr>
          <w:p w14:paraId="11215D4B"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vAlign w:val="center"/>
            <w:hideMark/>
          </w:tcPr>
          <w:p w14:paraId="4804B2AE"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vAlign w:val="center"/>
            <w:hideMark/>
          </w:tcPr>
          <w:p w14:paraId="77478C08"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noWrap/>
            <w:vAlign w:val="center"/>
            <w:hideMark/>
          </w:tcPr>
          <w:p w14:paraId="0ED41269" w14:textId="77777777" w:rsidR="006F6248" w:rsidRPr="00C16064" w:rsidRDefault="006F6248" w:rsidP="006F6248">
            <w:pPr>
              <w:jc w:val="center"/>
              <w:rPr>
                <w:sz w:val="16"/>
                <w:szCs w:val="16"/>
              </w:rPr>
            </w:pPr>
            <w:r w:rsidRPr="00C16064">
              <w:rPr>
                <w:sz w:val="16"/>
                <w:szCs w:val="16"/>
              </w:rPr>
              <w:t>0,00</w:t>
            </w:r>
          </w:p>
        </w:tc>
        <w:tc>
          <w:tcPr>
            <w:tcW w:w="184" w:type="pct"/>
            <w:shd w:val="clear" w:color="auto" w:fill="auto"/>
            <w:noWrap/>
            <w:vAlign w:val="center"/>
            <w:hideMark/>
          </w:tcPr>
          <w:p w14:paraId="78D2F13A" w14:textId="77777777" w:rsidR="006F6248" w:rsidRPr="00C16064" w:rsidRDefault="006F6248" w:rsidP="006F6248">
            <w:pPr>
              <w:jc w:val="center"/>
              <w:rPr>
                <w:sz w:val="16"/>
                <w:szCs w:val="16"/>
              </w:rPr>
            </w:pPr>
            <w:r w:rsidRPr="00C16064">
              <w:rPr>
                <w:sz w:val="16"/>
                <w:szCs w:val="16"/>
              </w:rPr>
              <w:t>0,00</w:t>
            </w:r>
          </w:p>
        </w:tc>
        <w:tc>
          <w:tcPr>
            <w:tcW w:w="249" w:type="pct"/>
            <w:shd w:val="clear" w:color="auto" w:fill="auto"/>
            <w:noWrap/>
            <w:vAlign w:val="center"/>
            <w:hideMark/>
          </w:tcPr>
          <w:p w14:paraId="4F7D28EB" w14:textId="77777777" w:rsidR="006F6248" w:rsidRPr="00C16064" w:rsidRDefault="006F6248" w:rsidP="006F6248">
            <w:pPr>
              <w:jc w:val="center"/>
              <w:rPr>
                <w:sz w:val="16"/>
                <w:szCs w:val="16"/>
              </w:rPr>
            </w:pPr>
            <w:r w:rsidRPr="00C16064">
              <w:rPr>
                <w:sz w:val="16"/>
                <w:szCs w:val="16"/>
              </w:rPr>
              <w:t>0,00</w:t>
            </w:r>
          </w:p>
        </w:tc>
      </w:tr>
      <w:tr w:rsidR="006F6248" w:rsidRPr="00C16064" w14:paraId="5AFFAF8D" w14:textId="77777777" w:rsidTr="006F6248">
        <w:trPr>
          <w:trHeight w:val="270"/>
        </w:trPr>
        <w:tc>
          <w:tcPr>
            <w:tcW w:w="184" w:type="pct"/>
            <w:vMerge/>
            <w:shd w:val="clear" w:color="auto" w:fill="auto"/>
            <w:vAlign w:val="center"/>
            <w:hideMark/>
          </w:tcPr>
          <w:p w14:paraId="45FFFCBD" w14:textId="77777777" w:rsidR="006F6248" w:rsidRPr="00C16064" w:rsidRDefault="006F6248" w:rsidP="006F6248">
            <w:pPr>
              <w:rPr>
                <w:sz w:val="16"/>
                <w:szCs w:val="16"/>
              </w:rPr>
            </w:pPr>
          </w:p>
        </w:tc>
        <w:tc>
          <w:tcPr>
            <w:tcW w:w="644" w:type="pct"/>
            <w:shd w:val="clear" w:color="auto" w:fill="auto"/>
            <w:vAlign w:val="center"/>
            <w:hideMark/>
          </w:tcPr>
          <w:p w14:paraId="088FACF7" w14:textId="77777777" w:rsidR="006F6248" w:rsidRPr="00C16064" w:rsidRDefault="006F6248" w:rsidP="006F6248">
            <w:pPr>
              <w:jc w:val="both"/>
              <w:rPr>
                <w:sz w:val="16"/>
                <w:szCs w:val="16"/>
              </w:rPr>
            </w:pPr>
            <w:r w:rsidRPr="00C16064">
              <w:rPr>
                <w:sz w:val="16"/>
                <w:szCs w:val="16"/>
              </w:rPr>
              <w:t>затраты на ремонт и обслуживание</w:t>
            </w:r>
          </w:p>
        </w:tc>
        <w:tc>
          <w:tcPr>
            <w:tcW w:w="316" w:type="pct"/>
            <w:shd w:val="clear" w:color="auto" w:fill="auto"/>
            <w:noWrap/>
            <w:vAlign w:val="center"/>
            <w:hideMark/>
          </w:tcPr>
          <w:p w14:paraId="0AEB2C17" w14:textId="77777777" w:rsidR="006F6248" w:rsidRPr="00C16064" w:rsidRDefault="006F6248" w:rsidP="006F6248">
            <w:pPr>
              <w:jc w:val="center"/>
              <w:rPr>
                <w:sz w:val="16"/>
                <w:szCs w:val="16"/>
              </w:rPr>
            </w:pPr>
            <w:r w:rsidRPr="00C16064">
              <w:rPr>
                <w:sz w:val="16"/>
                <w:szCs w:val="16"/>
              </w:rPr>
              <w:t xml:space="preserve"> тыс.руб.</w:t>
            </w:r>
          </w:p>
        </w:tc>
        <w:tc>
          <w:tcPr>
            <w:tcW w:w="340" w:type="pct"/>
            <w:shd w:val="clear" w:color="auto" w:fill="auto"/>
            <w:vAlign w:val="center"/>
            <w:hideMark/>
          </w:tcPr>
          <w:p w14:paraId="7B073635" w14:textId="77777777" w:rsidR="006F6248" w:rsidRPr="00C16064" w:rsidRDefault="006F6248" w:rsidP="006F6248">
            <w:pPr>
              <w:jc w:val="center"/>
              <w:rPr>
                <w:sz w:val="16"/>
                <w:szCs w:val="16"/>
              </w:rPr>
            </w:pPr>
            <w:r w:rsidRPr="00C16064">
              <w:rPr>
                <w:sz w:val="16"/>
                <w:szCs w:val="16"/>
              </w:rPr>
              <w:t>1 262,16</w:t>
            </w:r>
          </w:p>
        </w:tc>
        <w:tc>
          <w:tcPr>
            <w:tcW w:w="331" w:type="pct"/>
            <w:shd w:val="clear" w:color="auto" w:fill="auto"/>
            <w:noWrap/>
            <w:vAlign w:val="center"/>
            <w:hideMark/>
          </w:tcPr>
          <w:p w14:paraId="5EB796DF" w14:textId="77777777" w:rsidR="006F6248" w:rsidRPr="00C16064" w:rsidRDefault="006F6248" w:rsidP="006F6248">
            <w:pPr>
              <w:jc w:val="center"/>
              <w:rPr>
                <w:sz w:val="16"/>
                <w:szCs w:val="16"/>
              </w:rPr>
            </w:pPr>
            <w:r w:rsidRPr="00C16064">
              <w:rPr>
                <w:sz w:val="16"/>
                <w:szCs w:val="16"/>
              </w:rPr>
              <w:t>1 217,90</w:t>
            </w:r>
          </w:p>
        </w:tc>
        <w:tc>
          <w:tcPr>
            <w:tcW w:w="281" w:type="pct"/>
            <w:shd w:val="clear" w:color="auto" w:fill="auto"/>
            <w:noWrap/>
            <w:vAlign w:val="center"/>
            <w:hideMark/>
          </w:tcPr>
          <w:p w14:paraId="4423E086" w14:textId="77777777" w:rsidR="006F6248" w:rsidRPr="00C16064" w:rsidRDefault="006F6248" w:rsidP="006F6248">
            <w:pPr>
              <w:jc w:val="center"/>
              <w:rPr>
                <w:sz w:val="16"/>
                <w:szCs w:val="16"/>
              </w:rPr>
            </w:pPr>
            <w:r w:rsidRPr="00C16064">
              <w:rPr>
                <w:sz w:val="16"/>
                <w:szCs w:val="16"/>
              </w:rPr>
              <w:t>1 217,90</w:t>
            </w:r>
          </w:p>
        </w:tc>
        <w:tc>
          <w:tcPr>
            <w:tcW w:w="340" w:type="pct"/>
            <w:shd w:val="clear" w:color="auto" w:fill="auto"/>
            <w:vAlign w:val="center"/>
            <w:hideMark/>
          </w:tcPr>
          <w:p w14:paraId="2F6943A8" w14:textId="77777777" w:rsidR="006F6248" w:rsidRPr="00C16064" w:rsidRDefault="006F6248" w:rsidP="006F6248">
            <w:pPr>
              <w:jc w:val="center"/>
              <w:rPr>
                <w:sz w:val="16"/>
                <w:szCs w:val="16"/>
              </w:rPr>
            </w:pPr>
            <w:r w:rsidRPr="00C16064">
              <w:rPr>
                <w:sz w:val="16"/>
                <w:szCs w:val="16"/>
              </w:rPr>
              <w:t>1 297,04</w:t>
            </w:r>
          </w:p>
        </w:tc>
        <w:tc>
          <w:tcPr>
            <w:tcW w:w="281" w:type="pct"/>
            <w:shd w:val="clear" w:color="auto" w:fill="auto"/>
            <w:vAlign w:val="center"/>
            <w:hideMark/>
          </w:tcPr>
          <w:p w14:paraId="745548BD" w14:textId="77777777" w:rsidR="006F6248" w:rsidRPr="00C16064" w:rsidRDefault="006F6248" w:rsidP="006F6248">
            <w:pPr>
              <w:jc w:val="center"/>
              <w:rPr>
                <w:sz w:val="16"/>
                <w:szCs w:val="16"/>
              </w:rPr>
            </w:pPr>
            <w:r w:rsidRPr="00C16064">
              <w:rPr>
                <w:sz w:val="16"/>
                <w:szCs w:val="16"/>
              </w:rPr>
              <w:t>1 348,90</w:t>
            </w:r>
          </w:p>
        </w:tc>
        <w:tc>
          <w:tcPr>
            <w:tcW w:w="281" w:type="pct"/>
            <w:shd w:val="clear" w:color="auto" w:fill="auto"/>
            <w:vAlign w:val="center"/>
            <w:hideMark/>
          </w:tcPr>
          <w:p w14:paraId="06D46A28" w14:textId="77777777" w:rsidR="006F6248" w:rsidRPr="00C16064" w:rsidRDefault="006F6248" w:rsidP="006F6248">
            <w:pPr>
              <w:jc w:val="center"/>
              <w:rPr>
                <w:sz w:val="16"/>
                <w:szCs w:val="16"/>
              </w:rPr>
            </w:pPr>
            <w:r w:rsidRPr="00C16064">
              <w:rPr>
                <w:sz w:val="16"/>
                <w:szCs w:val="16"/>
              </w:rPr>
              <w:t>1 370,31</w:t>
            </w:r>
          </w:p>
        </w:tc>
        <w:tc>
          <w:tcPr>
            <w:tcW w:w="300" w:type="pct"/>
            <w:shd w:val="clear" w:color="auto" w:fill="auto"/>
            <w:noWrap/>
            <w:vAlign w:val="center"/>
            <w:hideMark/>
          </w:tcPr>
          <w:p w14:paraId="1DF93ECD" w14:textId="77777777" w:rsidR="006F6248" w:rsidRPr="00C16064" w:rsidRDefault="006F6248" w:rsidP="006F6248">
            <w:pPr>
              <w:jc w:val="center"/>
              <w:rPr>
                <w:sz w:val="16"/>
                <w:szCs w:val="16"/>
              </w:rPr>
            </w:pPr>
            <w:r w:rsidRPr="00C16064">
              <w:rPr>
                <w:sz w:val="16"/>
                <w:szCs w:val="16"/>
              </w:rPr>
              <w:t>21,41</w:t>
            </w:r>
          </w:p>
        </w:tc>
        <w:tc>
          <w:tcPr>
            <w:tcW w:w="184" w:type="pct"/>
            <w:shd w:val="clear" w:color="auto" w:fill="auto"/>
            <w:noWrap/>
            <w:vAlign w:val="center"/>
            <w:hideMark/>
          </w:tcPr>
          <w:p w14:paraId="7DEAEFC6" w14:textId="77777777" w:rsidR="006F6248" w:rsidRPr="00C16064" w:rsidRDefault="006F6248" w:rsidP="006F6248">
            <w:pPr>
              <w:jc w:val="center"/>
              <w:rPr>
                <w:sz w:val="16"/>
                <w:szCs w:val="16"/>
              </w:rPr>
            </w:pPr>
            <w:r w:rsidRPr="00C16064">
              <w:rPr>
                <w:sz w:val="16"/>
                <w:szCs w:val="16"/>
              </w:rPr>
              <w:t>1,59</w:t>
            </w:r>
          </w:p>
        </w:tc>
        <w:tc>
          <w:tcPr>
            <w:tcW w:w="249" w:type="pct"/>
            <w:shd w:val="clear" w:color="auto" w:fill="auto"/>
            <w:noWrap/>
            <w:vAlign w:val="center"/>
            <w:hideMark/>
          </w:tcPr>
          <w:p w14:paraId="38FD6CB3" w14:textId="77777777" w:rsidR="006F6248" w:rsidRPr="00C16064" w:rsidRDefault="006F6248" w:rsidP="006F6248">
            <w:pPr>
              <w:jc w:val="center"/>
              <w:rPr>
                <w:sz w:val="16"/>
                <w:szCs w:val="16"/>
              </w:rPr>
            </w:pPr>
            <w:r w:rsidRPr="00C16064">
              <w:rPr>
                <w:sz w:val="16"/>
                <w:szCs w:val="16"/>
              </w:rPr>
              <w:t>105,6</w:t>
            </w:r>
          </w:p>
        </w:tc>
        <w:tc>
          <w:tcPr>
            <w:tcW w:w="281" w:type="pct"/>
            <w:shd w:val="clear" w:color="auto" w:fill="auto"/>
            <w:vAlign w:val="center"/>
            <w:hideMark/>
          </w:tcPr>
          <w:p w14:paraId="6D3FECE9" w14:textId="77777777" w:rsidR="006F6248" w:rsidRPr="00C16064" w:rsidRDefault="006F6248" w:rsidP="006F6248">
            <w:pPr>
              <w:jc w:val="center"/>
              <w:rPr>
                <w:sz w:val="16"/>
                <w:szCs w:val="16"/>
              </w:rPr>
            </w:pPr>
            <w:r w:rsidRPr="00C16064">
              <w:rPr>
                <w:sz w:val="16"/>
                <w:szCs w:val="16"/>
              </w:rPr>
              <w:t>1 402,80</w:t>
            </w:r>
          </w:p>
        </w:tc>
        <w:tc>
          <w:tcPr>
            <w:tcW w:w="281" w:type="pct"/>
            <w:shd w:val="clear" w:color="auto" w:fill="auto"/>
            <w:vAlign w:val="center"/>
            <w:hideMark/>
          </w:tcPr>
          <w:p w14:paraId="48709756" w14:textId="77777777" w:rsidR="006F6248" w:rsidRPr="00C16064" w:rsidRDefault="006F6248" w:rsidP="006F6248">
            <w:pPr>
              <w:jc w:val="center"/>
              <w:rPr>
                <w:sz w:val="16"/>
                <w:szCs w:val="16"/>
              </w:rPr>
            </w:pPr>
            <w:r w:rsidRPr="00C16064">
              <w:rPr>
                <w:sz w:val="16"/>
                <w:szCs w:val="16"/>
              </w:rPr>
              <w:t>1 410,87</w:t>
            </w:r>
          </w:p>
        </w:tc>
        <w:tc>
          <w:tcPr>
            <w:tcW w:w="272" w:type="pct"/>
            <w:shd w:val="clear" w:color="auto" w:fill="auto"/>
            <w:noWrap/>
            <w:vAlign w:val="center"/>
            <w:hideMark/>
          </w:tcPr>
          <w:p w14:paraId="226A9F47" w14:textId="77777777" w:rsidR="006F6248" w:rsidRPr="00C16064" w:rsidRDefault="006F6248" w:rsidP="006F6248">
            <w:pPr>
              <w:jc w:val="center"/>
              <w:rPr>
                <w:sz w:val="16"/>
                <w:szCs w:val="16"/>
              </w:rPr>
            </w:pPr>
            <w:r w:rsidRPr="00C16064">
              <w:rPr>
                <w:sz w:val="16"/>
                <w:szCs w:val="16"/>
              </w:rPr>
              <w:t>8,07</w:t>
            </w:r>
          </w:p>
        </w:tc>
        <w:tc>
          <w:tcPr>
            <w:tcW w:w="184" w:type="pct"/>
            <w:shd w:val="clear" w:color="auto" w:fill="auto"/>
            <w:noWrap/>
            <w:vAlign w:val="center"/>
            <w:hideMark/>
          </w:tcPr>
          <w:p w14:paraId="6F6D22E2" w14:textId="77777777" w:rsidR="006F6248" w:rsidRPr="00C16064" w:rsidRDefault="006F6248" w:rsidP="006F6248">
            <w:pPr>
              <w:jc w:val="center"/>
              <w:rPr>
                <w:sz w:val="16"/>
                <w:szCs w:val="16"/>
              </w:rPr>
            </w:pPr>
            <w:r w:rsidRPr="00C16064">
              <w:rPr>
                <w:sz w:val="16"/>
                <w:szCs w:val="16"/>
              </w:rPr>
              <w:t>0,58</w:t>
            </w:r>
          </w:p>
        </w:tc>
        <w:tc>
          <w:tcPr>
            <w:tcW w:w="249" w:type="pct"/>
            <w:shd w:val="clear" w:color="auto" w:fill="auto"/>
            <w:noWrap/>
            <w:vAlign w:val="center"/>
            <w:hideMark/>
          </w:tcPr>
          <w:p w14:paraId="48E02BDE" w14:textId="77777777" w:rsidR="006F6248" w:rsidRPr="00C16064" w:rsidRDefault="006F6248" w:rsidP="006F6248">
            <w:pPr>
              <w:jc w:val="center"/>
              <w:rPr>
                <w:sz w:val="16"/>
                <w:szCs w:val="16"/>
              </w:rPr>
            </w:pPr>
            <w:r w:rsidRPr="00C16064">
              <w:rPr>
                <w:sz w:val="16"/>
                <w:szCs w:val="16"/>
              </w:rPr>
              <w:t>102,96</w:t>
            </w:r>
          </w:p>
        </w:tc>
      </w:tr>
      <w:tr w:rsidR="006F6248" w:rsidRPr="00C16064" w14:paraId="33A75940" w14:textId="77777777" w:rsidTr="006F6248">
        <w:trPr>
          <w:trHeight w:val="270"/>
        </w:trPr>
        <w:tc>
          <w:tcPr>
            <w:tcW w:w="184" w:type="pct"/>
            <w:shd w:val="clear" w:color="auto" w:fill="auto"/>
            <w:noWrap/>
            <w:vAlign w:val="center"/>
            <w:hideMark/>
          </w:tcPr>
          <w:p w14:paraId="1DFE8E24" w14:textId="77777777" w:rsidR="006F6248" w:rsidRPr="00C16064" w:rsidRDefault="006F6248" w:rsidP="006F6248">
            <w:pPr>
              <w:jc w:val="center"/>
              <w:rPr>
                <w:sz w:val="16"/>
                <w:szCs w:val="16"/>
              </w:rPr>
            </w:pPr>
            <w:r w:rsidRPr="00C16064">
              <w:rPr>
                <w:sz w:val="16"/>
                <w:szCs w:val="16"/>
              </w:rPr>
              <w:t xml:space="preserve"> 7.9</w:t>
            </w:r>
          </w:p>
        </w:tc>
        <w:tc>
          <w:tcPr>
            <w:tcW w:w="644" w:type="pct"/>
            <w:shd w:val="clear" w:color="auto" w:fill="auto"/>
            <w:vAlign w:val="center"/>
            <w:hideMark/>
          </w:tcPr>
          <w:p w14:paraId="499FAD5B" w14:textId="77777777" w:rsidR="006F6248" w:rsidRPr="00C16064" w:rsidRDefault="006F6248" w:rsidP="006F6248">
            <w:pPr>
              <w:jc w:val="both"/>
              <w:rPr>
                <w:sz w:val="16"/>
                <w:szCs w:val="16"/>
              </w:rPr>
            </w:pPr>
            <w:r w:rsidRPr="00C16064">
              <w:rPr>
                <w:sz w:val="16"/>
                <w:szCs w:val="16"/>
              </w:rPr>
              <w:t>Цеховые расходы</w:t>
            </w:r>
          </w:p>
        </w:tc>
        <w:tc>
          <w:tcPr>
            <w:tcW w:w="316" w:type="pct"/>
            <w:shd w:val="clear" w:color="auto" w:fill="auto"/>
            <w:noWrap/>
            <w:vAlign w:val="center"/>
            <w:hideMark/>
          </w:tcPr>
          <w:p w14:paraId="0DCA5155"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259ED21E" w14:textId="77777777" w:rsidR="006F6248" w:rsidRPr="00C16064" w:rsidRDefault="006F6248" w:rsidP="006F6248">
            <w:pPr>
              <w:jc w:val="center"/>
              <w:rPr>
                <w:sz w:val="16"/>
                <w:szCs w:val="16"/>
              </w:rPr>
            </w:pPr>
            <w:r w:rsidRPr="00C16064">
              <w:rPr>
                <w:sz w:val="16"/>
                <w:szCs w:val="16"/>
              </w:rPr>
              <w:t>899,14</w:t>
            </w:r>
          </w:p>
        </w:tc>
        <w:tc>
          <w:tcPr>
            <w:tcW w:w="331" w:type="pct"/>
            <w:shd w:val="clear" w:color="auto" w:fill="auto"/>
            <w:noWrap/>
            <w:vAlign w:val="center"/>
            <w:hideMark/>
          </w:tcPr>
          <w:p w14:paraId="58EF9121" w14:textId="77777777" w:rsidR="006F6248" w:rsidRPr="00C16064" w:rsidRDefault="006F6248" w:rsidP="006F6248">
            <w:pPr>
              <w:jc w:val="center"/>
              <w:rPr>
                <w:sz w:val="16"/>
                <w:szCs w:val="16"/>
              </w:rPr>
            </w:pPr>
            <w:r w:rsidRPr="00C16064">
              <w:rPr>
                <w:sz w:val="16"/>
                <w:szCs w:val="16"/>
              </w:rPr>
              <w:t>2 205,40</w:t>
            </w:r>
          </w:p>
        </w:tc>
        <w:tc>
          <w:tcPr>
            <w:tcW w:w="281" w:type="pct"/>
            <w:shd w:val="clear" w:color="auto" w:fill="auto"/>
            <w:noWrap/>
            <w:vAlign w:val="center"/>
            <w:hideMark/>
          </w:tcPr>
          <w:p w14:paraId="799F7CB8" w14:textId="77777777" w:rsidR="006F6248" w:rsidRPr="00C16064" w:rsidRDefault="006F6248" w:rsidP="006F6248">
            <w:pPr>
              <w:jc w:val="center"/>
              <w:rPr>
                <w:sz w:val="16"/>
                <w:szCs w:val="16"/>
              </w:rPr>
            </w:pPr>
            <w:r w:rsidRPr="00C16064">
              <w:rPr>
                <w:sz w:val="16"/>
                <w:szCs w:val="16"/>
              </w:rPr>
              <w:t>2 029,40</w:t>
            </w:r>
          </w:p>
        </w:tc>
        <w:tc>
          <w:tcPr>
            <w:tcW w:w="340" w:type="pct"/>
            <w:shd w:val="clear" w:color="auto" w:fill="auto"/>
            <w:vAlign w:val="center"/>
            <w:hideMark/>
          </w:tcPr>
          <w:p w14:paraId="7680A7F6" w14:textId="77777777" w:rsidR="006F6248" w:rsidRPr="00C16064" w:rsidRDefault="006F6248" w:rsidP="006F6248">
            <w:pPr>
              <w:jc w:val="center"/>
              <w:rPr>
                <w:sz w:val="16"/>
                <w:szCs w:val="16"/>
              </w:rPr>
            </w:pPr>
            <w:r w:rsidRPr="00C16064">
              <w:rPr>
                <w:sz w:val="16"/>
                <w:szCs w:val="16"/>
              </w:rPr>
              <w:t>882,59</w:t>
            </w:r>
          </w:p>
        </w:tc>
        <w:tc>
          <w:tcPr>
            <w:tcW w:w="281" w:type="pct"/>
            <w:shd w:val="clear" w:color="auto" w:fill="auto"/>
            <w:vAlign w:val="center"/>
            <w:hideMark/>
          </w:tcPr>
          <w:p w14:paraId="40B871CB" w14:textId="77777777" w:rsidR="006F6248" w:rsidRPr="00C16064" w:rsidRDefault="006F6248" w:rsidP="006F6248">
            <w:pPr>
              <w:jc w:val="center"/>
              <w:rPr>
                <w:sz w:val="16"/>
                <w:szCs w:val="16"/>
              </w:rPr>
            </w:pPr>
            <w:r w:rsidRPr="00C16064">
              <w:rPr>
                <w:sz w:val="16"/>
                <w:szCs w:val="16"/>
              </w:rPr>
              <w:t>919,70</w:t>
            </w:r>
          </w:p>
        </w:tc>
        <w:tc>
          <w:tcPr>
            <w:tcW w:w="281" w:type="pct"/>
            <w:shd w:val="clear" w:color="auto" w:fill="auto"/>
            <w:vAlign w:val="center"/>
            <w:hideMark/>
          </w:tcPr>
          <w:p w14:paraId="7EF24219" w14:textId="77777777" w:rsidR="006F6248" w:rsidRPr="00C16064" w:rsidRDefault="006F6248" w:rsidP="006F6248">
            <w:pPr>
              <w:jc w:val="center"/>
              <w:rPr>
                <w:sz w:val="16"/>
                <w:szCs w:val="16"/>
              </w:rPr>
            </w:pPr>
            <w:r w:rsidRPr="00C16064">
              <w:rPr>
                <w:sz w:val="16"/>
                <w:szCs w:val="16"/>
              </w:rPr>
              <w:t>934,39</w:t>
            </w:r>
          </w:p>
        </w:tc>
        <w:tc>
          <w:tcPr>
            <w:tcW w:w="300" w:type="pct"/>
            <w:shd w:val="clear" w:color="auto" w:fill="auto"/>
            <w:noWrap/>
            <w:vAlign w:val="center"/>
            <w:hideMark/>
          </w:tcPr>
          <w:p w14:paraId="2EDEB29E" w14:textId="77777777" w:rsidR="006F6248" w:rsidRPr="00C16064" w:rsidRDefault="006F6248" w:rsidP="006F6248">
            <w:pPr>
              <w:jc w:val="center"/>
              <w:rPr>
                <w:sz w:val="16"/>
                <w:szCs w:val="16"/>
              </w:rPr>
            </w:pPr>
            <w:r w:rsidRPr="00C16064">
              <w:rPr>
                <w:sz w:val="16"/>
                <w:szCs w:val="16"/>
              </w:rPr>
              <w:t>14,69</w:t>
            </w:r>
          </w:p>
        </w:tc>
        <w:tc>
          <w:tcPr>
            <w:tcW w:w="184" w:type="pct"/>
            <w:shd w:val="clear" w:color="auto" w:fill="auto"/>
            <w:noWrap/>
            <w:vAlign w:val="center"/>
            <w:hideMark/>
          </w:tcPr>
          <w:p w14:paraId="307722DA" w14:textId="77777777" w:rsidR="006F6248" w:rsidRPr="00C16064" w:rsidRDefault="006F6248" w:rsidP="006F6248">
            <w:pPr>
              <w:jc w:val="center"/>
              <w:rPr>
                <w:sz w:val="16"/>
                <w:szCs w:val="16"/>
              </w:rPr>
            </w:pPr>
            <w:r w:rsidRPr="00C16064">
              <w:rPr>
                <w:sz w:val="16"/>
                <w:szCs w:val="16"/>
              </w:rPr>
              <w:t>1,60</w:t>
            </w:r>
          </w:p>
        </w:tc>
        <w:tc>
          <w:tcPr>
            <w:tcW w:w="249" w:type="pct"/>
            <w:shd w:val="clear" w:color="auto" w:fill="auto"/>
            <w:noWrap/>
            <w:vAlign w:val="center"/>
            <w:hideMark/>
          </w:tcPr>
          <w:p w14:paraId="6580DBA9" w14:textId="77777777" w:rsidR="006F6248" w:rsidRPr="00C16064" w:rsidRDefault="006F6248" w:rsidP="006F6248">
            <w:pPr>
              <w:jc w:val="center"/>
              <w:rPr>
                <w:sz w:val="16"/>
                <w:szCs w:val="16"/>
              </w:rPr>
            </w:pPr>
            <w:r w:rsidRPr="00C16064">
              <w:rPr>
                <w:sz w:val="16"/>
                <w:szCs w:val="16"/>
              </w:rPr>
              <w:t>105,9</w:t>
            </w:r>
          </w:p>
        </w:tc>
        <w:tc>
          <w:tcPr>
            <w:tcW w:w="281" w:type="pct"/>
            <w:shd w:val="clear" w:color="auto" w:fill="auto"/>
            <w:vAlign w:val="center"/>
            <w:hideMark/>
          </w:tcPr>
          <w:p w14:paraId="1B77D3C3" w14:textId="77777777" w:rsidR="006F6248" w:rsidRPr="00C16064" w:rsidRDefault="006F6248" w:rsidP="006F6248">
            <w:pPr>
              <w:jc w:val="center"/>
              <w:rPr>
                <w:sz w:val="16"/>
                <w:szCs w:val="16"/>
              </w:rPr>
            </w:pPr>
            <w:r w:rsidRPr="00C16064">
              <w:rPr>
                <w:sz w:val="16"/>
                <w:szCs w:val="16"/>
              </w:rPr>
              <w:t>956,50</w:t>
            </w:r>
          </w:p>
        </w:tc>
        <w:tc>
          <w:tcPr>
            <w:tcW w:w="281" w:type="pct"/>
            <w:shd w:val="clear" w:color="auto" w:fill="auto"/>
            <w:vAlign w:val="center"/>
            <w:hideMark/>
          </w:tcPr>
          <w:p w14:paraId="5F03B2DC" w14:textId="77777777" w:rsidR="006F6248" w:rsidRPr="00C16064" w:rsidRDefault="006F6248" w:rsidP="006F6248">
            <w:pPr>
              <w:jc w:val="center"/>
              <w:rPr>
                <w:sz w:val="16"/>
                <w:szCs w:val="16"/>
              </w:rPr>
            </w:pPr>
            <w:r w:rsidRPr="00C16064">
              <w:rPr>
                <w:sz w:val="16"/>
                <w:szCs w:val="16"/>
              </w:rPr>
              <w:t>961,52</w:t>
            </w:r>
          </w:p>
        </w:tc>
        <w:tc>
          <w:tcPr>
            <w:tcW w:w="272" w:type="pct"/>
            <w:shd w:val="clear" w:color="auto" w:fill="auto"/>
            <w:noWrap/>
            <w:vAlign w:val="center"/>
            <w:hideMark/>
          </w:tcPr>
          <w:p w14:paraId="2BF185A7" w14:textId="77777777" w:rsidR="006F6248" w:rsidRPr="00C16064" w:rsidRDefault="006F6248" w:rsidP="006F6248">
            <w:pPr>
              <w:jc w:val="center"/>
              <w:rPr>
                <w:sz w:val="16"/>
                <w:szCs w:val="16"/>
              </w:rPr>
            </w:pPr>
            <w:r w:rsidRPr="00C16064">
              <w:rPr>
                <w:sz w:val="16"/>
                <w:szCs w:val="16"/>
              </w:rPr>
              <w:t>5,02</w:t>
            </w:r>
          </w:p>
        </w:tc>
        <w:tc>
          <w:tcPr>
            <w:tcW w:w="184" w:type="pct"/>
            <w:shd w:val="clear" w:color="auto" w:fill="auto"/>
            <w:noWrap/>
            <w:vAlign w:val="center"/>
            <w:hideMark/>
          </w:tcPr>
          <w:p w14:paraId="6BA12870" w14:textId="77777777" w:rsidR="006F6248" w:rsidRPr="00C16064" w:rsidRDefault="006F6248" w:rsidP="006F6248">
            <w:pPr>
              <w:jc w:val="center"/>
              <w:rPr>
                <w:sz w:val="16"/>
                <w:szCs w:val="16"/>
              </w:rPr>
            </w:pPr>
            <w:r w:rsidRPr="00C16064">
              <w:rPr>
                <w:sz w:val="16"/>
                <w:szCs w:val="16"/>
              </w:rPr>
              <w:t>0,52</w:t>
            </w:r>
          </w:p>
        </w:tc>
        <w:tc>
          <w:tcPr>
            <w:tcW w:w="249" w:type="pct"/>
            <w:shd w:val="clear" w:color="auto" w:fill="auto"/>
            <w:noWrap/>
            <w:vAlign w:val="center"/>
            <w:hideMark/>
          </w:tcPr>
          <w:p w14:paraId="2099498D" w14:textId="77777777" w:rsidR="006F6248" w:rsidRPr="00C16064" w:rsidRDefault="006F6248" w:rsidP="006F6248">
            <w:pPr>
              <w:jc w:val="center"/>
              <w:rPr>
                <w:sz w:val="16"/>
                <w:szCs w:val="16"/>
              </w:rPr>
            </w:pPr>
            <w:r w:rsidRPr="00C16064">
              <w:rPr>
                <w:sz w:val="16"/>
                <w:szCs w:val="16"/>
              </w:rPr>
              <w:t>102,90</w:t>
            </w:r>
          </w:p>
        </w:tc>
      </w:tr>
      <w:tr w:rsidR="006F6248" w:rsidRPr="00C16064" w14:paraId="358A8AE3" w14:textId="77777777" w:rsidTr="006F6248">
        <w:trPr>
          <w:trHeight w:val="270"/>
        </w:trPr>
        <w:tc>
          <w:tcPr>
            <w:tcW w:w="184" w:type="pct"/>
            <w:shd w:val="clear" w:color="auto" w:fill="auto"/>
            <w:noWrap/>
            <w:vAlign w:val="center"/>
            <w:hideMark/>
          </w:tcPr>
          <w:p w14:paraId="3617BA7A" w14:textId="77777777" w:rsidR="006F6248" w:rsidRPr="00C16064" w:rsidRDefault="006F6248" w:rsidP="006F6248">
            <w:pPr>
              <w:jc w:val="center"/>
              <w:rPr>
                <w:bCs/>
                <w:sz w:val="16"/>
                <w:szCs w:val="16"/>
              </w:rPr>
            </w:pPr>
            <w:r w:rsidRPr="00C16064">
              <w:rPr>
                <w:bCs/>
                <w:sz w:val="16"/>
                <w:szCs w:val="16"/>
              </w:rPr>
              <w:t>8.</w:t>
            </w:r>
          </w:p>
        </w:tc>
        <w:tc>
          <w:tcPr>
            <w:tcW w:w="644" w:type="pct"/>
            <w:shd w:val="clear" w:color="auto" w:fill="auto"/>
            <w:vAlign w:val="center"/>
            <w:hideMark/>
          </w:tcPr>
          <w:p w14:paraId="4759A613" w14:textId="77777777" w:rsidR="006F6248" w:rsidRPr="00C16064" w:rsidRDefault="006F6248" w:rsidP="006F6248">
            <w:pPr>
              <w:jc w:val="both"/>
              <w:rPr>
                <w:bCs/>
                <w:sz w:val="16"/>
                <w:szCs w:val="16"/>
              </w:rPr>
            </w:pPr>
            <w:r w:rsidRPr="00C16064">
              <w:rPr>
                <w:bCs/>
                <w:sz w:val="16"/>
                <w:szCs w:val="16"/>
              </w:rPr>
              <w:t>ИТОГО цеховая себестоимость:</w:t>
            </w:r>
          </w:p>
        </w:tc>
        <w:tc>
          <w:tcPr>
            <w:tcW w:w="316" w:type="pct"/>
            <w:shd w:val="clear" w:color="auto" w:fill="auto"/>
            <w:noWrap/>
            <w:vAlign w:val="center"/>
            <w:hideMark/>
          </w:tcPr>
          <w:p w14:paraId="5544F2E1" w14:textId="77777777" w:rsidR="006F6248" w:rsidRPr="00C16064" w:rsidRDefault="006F6248" w:rsidP="006F6248">
            <w:pPr>
              <w:jc w:val="center"/>
              <w:rPr>
                <w:bCs/>
                <w:sz w:val="16"/>
                <w:szCs w:val="16"/>
              </w:rPr>
            </w:pPr>
            <w:r w:rsidRPr="00C16064">
              <w:rPr>
                <w:bCs/>
                <w:sz w:val="16"/>
                <w:szCs w:val="16"/>
              </w:rPr>
              <w:t>тыс.руб.</w:t>
            </w:r>
          </w:p>
        </w:tc>
        <w:tc>
          <w:tcPr>
            <w:tcW w:w="340" w:type="pct"/>
            <w:shd w:val="clear" w:color="auto" w:fill="auto"/>
            <w:noWrap/>
            <w:vAlign w:val="center"/>
            <w:hideMark/>
          </w:tcPr>
          <w:p w14:paraId="5126829F" w14:textId="77777777" w:rsidR="006F6248" w:rsidRPr="00C16064" w:rsidRDefault="006F6248" w:rsidP="006F6248">
            <w:pPr>
              <w:jc w:val="center"/>
              <w:rPr>
                <w:bCs/>
                <w:sz w:val="16"/>
                <w:szCs w:val="16"/>
              </w:rPr>
            </w:pPr>
            <w:r w:rsidRPr="00C16064">
              <w:rPr>
                <w:bCs/>
                <w:sz w:val="16"/>
                <w:szCs w:val="16"/>
              </w:rPr>
              <w:t>46 596,81</w:t>
            </w:r>
          </w:p>
        </w:tc>
        <w:tc>
          <w:tcPr>
            <w:tcW w:w="331" w:type="pct"/>
            <w:shd w:val="clear" w:color="auto" w:fill="auto"/>
            <w:noWrap/>
            <w:vAlign w:val="center"/>
            <w:hideMark/>
          </w:tcPr>
          <w:p w14:paraId="4D6DE248" w14:textId="77777777" w:rsidR="006F6248" w:rsidRPr="00C16064" w:rsidRDefault="006F6248" w:rsidP="006F6248">
            <w:pPr>
              <w:jc w:val="center"/>
              <w:rPr>
                <w:bCs/>
                <w:sz w:val="16"/>
                <w:szCs w:val="16"/>
              </w:rPr>
            </w:pPr>
            <w:r w:rsidRPr="00C16064">
              <w:rPr>
                <w:bCs/>
                <w:sz w:val="16"/>
                <w:szCs w:val="16"/>
              </w:rPr>
              <w:t>45 853,30</w:t>
            </w:r>
          </w:p>
        </w:tc>
        <w:tc>
          <w:tcPr>
            <w:tcW w:w="281" w:type="pct"/>
            <w:shd w:val="clear" w:color="auto" w:fill="auto"/>
            <w:noWrap/>
            <w:vAlign w:val="center"/>
            <w:hideMark/>
          </w:tcPr>
          <w:p w14:paraId="0B8EB9CE" w14:textId="77777777" w:rsidR="006F6248" w:rsidRPr="00C16064" w:rsidRDefault="006F6248" w:rsidP="006F6248">
            <w:pPr>
              <w:jc w:val="center"/>
              <w:rPr>
                <w:bCs/>
                <w:sz w:val="16"/>
                <w:szCs w:val="16"/>
              </w:rPr>
            </w:pPr>
            <w:r w:rsidRPr="00C16064">
              <w:rPr>
                <w:bCs/>
                <w:sz w:val="16"/>
                <w:szCs w:val="16"/>
              </w:rPr>
              <w:t>40 557,38</w:t>
            </w:r>
          </w:p>
        </w:tc>
        <w:tc>
          <w:tcPr>
            <w:tcW w:w="340" w:type="pct"/>
            <w:shd w:val="clear" w:color="auto" w:fill="auto"/>
            <w:noWrap/>
            <w:vAlign w:val="center"/>
            <w:hideMark/>
          </w:tcPr>
          <w:p w14:paraId="7D7AB88C" w14:textId="77777777" w:rsidR="006F6248" w:rsidRPr="00C16064" w:rsidRDefault="006F6248" w:rsidP="006F6248">
            <w:pPr>
              <w:jc w:val="center"/>
              <w:rPr>
                <w:bCs/>
                <w:sz w:val="16"/>
                <w:szCs w:val="16"/>
              </w:rPr>
            </w:pPr>
            <w:r w:rsidRPr="00C16064">
              <w:rPr>
                <w:bCs/>
                <w:sz w:val="16"/>
                <w:szCs w:val="16"/>
              </w:rPr>
              <w:t>46 922,66</w:t>
            </w:r>
          </w:p>
        </w:tc>
        <w:tc>
          <w:tcPr>
            <w:tcW w:w="281" w:type="pct"/>
            <w:shd w:val="clear" w:color="auto" w:fill="auto"/>
            <w:noWrap/>
            <w:vAlign w:val="center"/>
            <w:hideMark/>
          </w:tcPr>
          <w:p w14:paraId="6806D336" w14:textId="77777777" w:rsidR="006F6248" w:rsidRPr="00C16064" w:rsidRDefault="006F6248" w:rsidP="006F6248">
            <w:pPr>
              <w:jc w:val="center"/>
              <w:rPr>
                <w:bCs/>
                <w:sz w:val="16"/>
                <w:szCs w:val="16"/>
              </w:rPr>
            </w:pPr>
            <w:r w:rsidRPr="00C16064">
              <w:rPr>
                <w:bCs/>
                <w:sz w:val="16"/>
                <w:szCs w:val="16"/>
              </w:rPr>
              <w:t>50 930,00</w:t>
            </w:r>
          </w:p>
        </w:tc>
        <w:tc>
          <w:tcPr>
            <w:tcW w:w="281" w:type="pct"/>
            <w:shd w:val="clear" w:color="auto" w:fill="auto"/>
            <w:noWrap/>
            <w:vAlign w:val="center"/>
            <w:hideMark/>
          </w:tcPr>
          <w:p w14:paraId="68E19E4C" w14:textId="77777777" w:rsidR="006F6248" w:rsidRPr="00C16064" w:rsidRDefault="006F6248" w:rsidP="006F6248">
            <w:pPr>
              <w:jc w:val="center"/>
              <w:rPr>
                <w:bCs/>
                <w:sz w:val="16"/>
                <w:szCs w:val="16"/>
              </w:rPr>
            </w:pPr>
            <w:r w:rsidRPr="00C16064">
              <w:rPr>
                <w:bCs/>
                <w:sz w:val="16"/>
                <w:szCs w:val="16"/>
              </w:rPr>
              <w:t>47 693,97</w:t>
            </w:r>
          </w:p>
        </w:tc>
        <w:tc>
          <w:tcPr>
            <w:tcW w:w="300" w:type="pct"/>
            <w:shd w:val="clear" w:color="auto" w:fill="auto"/>
            <w:noWrap/>
            <w:vAlign w:val="center"/>
            <w:hideMark/>
          </w:tcPr>
          <w:p w14:paraId="3282C817" w14:textId="77777777" w:rsidR="006F6248" w:rsidRPr="00C16064" w:rsidRDefault="006F6248" w:rsidP="006F6248">
            <w:pPr>
              <w:jc w:val="center"/>
              <w:rPr>
                <w:bCs/>
                <w:sz w:val="16"/>
                <w:szCs w:val="16"/>
              </w:rPr>
            </w:pPr>
            <w:r w:rsidRPr="00C16064">
              <w:rPr>
                <w:bCs/>
                <w:sz w:val="16"/>
                <w:szCs w:val="16"/>
              </w:rPr>
              <w:t>-3 236,03</w:t>
            </w:r>
          </w:p>
        </w:tc>
        <w:tc>
          <w:tcPr>
            <w:tcW w:w="184" w:type="pct"/>
            <w:shd w:val="clear" w:color="auto" w:fill="auto"/>
            <w:noWrap/>
            <w:vAlign w:val="center"/>
            <w:hideMark/>
          </w:tcPr>
          <w:p w14:paraId="5E42E535" w14:textId="77777777" w:rsidR="006F6248" w:rsidRPr="00C16064" w:rsidRDefault="006F6248" w:rsidP="006F6248">
            <w:pPr>
              <w:jc w:val="center"/>
              <w:rPr>
                <w:bCs/>
                <w:sz w:val="16"/>
                <w:szCs w:val="16"/>
              </w:rPr>
            </w:pPr>
            <w:r w:rsidRPr="00C16064">
              <w:rPr>
                <w:bCs/>
                <w:sz w:val="16"/>
                <w:szCs w:val="16"/>
              </w:rPr>
              <w:t>6,35</w:t>
            </w:r>
          </w:p>
        </w:tc>
        <w:tc>
          <w:tcPr>
            <w:tcW w:w="249" w:type="pct"/>
            <w:shd w:val="clear" w:color="auto" w:fill="auto"/>
            <w:noWrap/>
            <w:vAlign w:val="center"/>
            <w:hideMark/>
          </w:tcPr>
          <w:p w14:paraId="47600DB3" w14:textId="77777777" w:rsidR="006F6248" w:rsidRPr="00C16064" w:rsidRDefault="006F6248" w:rsidP="006F6248">
            <w:pPr>
              <w:jc w:val="center"/>
              <w:rPr>
                <w:sz w:val="16"/>
                <w:szCs w:val="16"/>
              </w:rPr>
            </w:pPr>
            <w:r w:rsidRPr="00C16064">
              <w:rPr>
                <w:sz w:val="16"/>
                <w:szCs w:val="16"/>
              </w:rPr>
              <w:t>101,6</w:t>
            </w:r>
          </w:p>
        </w:tc>
        <w:tc>
          <w:tcPr>
            <w:tcW w:w="281" w:type="pct"/>
            <w:shd w:val="clear" w:color="auto" w:fill="auto"/>
            <w:noWrap/>
            <w:vAlign w:val="center"/>
            <w:hideMark/>
          </w:tcPr>
          <w:p w14:paraId="4AFA7800" w14:textId="77777777" w:rsidR="006F6248" w:rsidRPr="00C16064" w:rsidRDefault="006F6248" w:rsidP="006F6248">
            <w:pPr>
              <w:jc w:val="center"/>
              <w:rPr>
                <w:bCs/>
                <w:sz w:val="16"/>
                <w:szCs w:val="16"/>
              </w:rPr>
            </w:pPr>
            <w:r w:rsidRPr="00C16064">
              <w:rPr>
                <w:bCs/>
                <w:sz w:val="16"/>
                <w:szCs w:val="16"/>
              </w:rPr>
              <w:t>52 659,60</w:t>
            </w:r>
          </w:p>
        </w:tc>
        <w:tc>
          <w:tcPr>
            <w:tcW w:w="281" w:type="pct"/>
            <w:shd w:val="clear" w:color="auto" w:fill="auto"/>
            <w:noWrap/>
            <w:vAlign w:val="center"/>
            <w:hideMark/>
          </w:tcPr>
          <w:p w14:paraId="05DA6807" w14:textId="77777777" w:rsidR="006F6248" w:rsidRPr="00C16064" w:rsidRDefault="006F6248" w:rsidP="006F6248">
            <w:pPr>
              <w:jc w:val="center"/>
              <w:rPr>
                <w:bCs/>
                <w:sz w:val="16"/>
                <w:szCs w:val="16"/>
              </w:rPr>
            </w:pPr>
            <w:r w:rsidRPr="00C16064">
              <w:rPr>
                <w:bCs/>
                <w:sz w:val="16"/>
                <w:szCs w:val="16"/>
              </w:rPr>
              <w:t>49 390,41</w:t>
            </w:r>
          </w:p>
        </w:tc>
        <w:tc>
          <w:tcPr>
            <w:tcW w:w="272" w:type="pct"/>
            <w:shd w:val="clear" w:color="auto" w:fill="auto"/>
            <w:noWrap/>
            <w:vAlign w:val="center"/>
            <w:hideMark/>
          </w:tcPr>
          <w:p w14:paraId="26D587B9" w14:textId="77777777" w:rsidR="006F6248" w:rsidRPr="00C16064" w:rsidRDefault="006F6248" w:rsidP="006F6248">
            <w:pPr>
              <w:jc w:val="center"/>
              <w:rPr>
                <w:bCs/>
                <w:sz w:val="16"/>
                <w:szCs w:val="16"/>
              </w:rPr>
            </w:pPr>
            <w:r w:rsidRPr="00C16064">
              <w:rPr>
                <w:bCs/>
                <w:sz w:val="16"/>
                <w:szCs w:val="16"/>
              </w:rPr>
              <w:t>-3 269,19</w:t>
            </w:r>
          </w:p>
        </w:tc>
        <w:tc>
          <w:tcPr>
            <w:tcW w:w="184" w:type="pct"/>
            <w:shd w:val="clear" w:color="auto" w:fill="auto"/>
            <w:noWrap/>
            <w:vAlign w:val="center"/>
            <w:hideMark/>
          </w:tcPr>
          <w:p w14:paraId="68C47A01" w14:textId="77777777" w:rsidR="006F6248" w:rsidRPr="00C16064" w:rsidRDefault="006F6248" w:rsidP="006F6248">
            <w:pPr>
              <w:jc w:val="center"/>
              <w:rPr>
                <w:bCs/>
                <w:sz w:val="16"/>
                <w:szCs w:val="16"/>
              </w:rPr>
            </w:pPr>
            <w:r w:rsidRPr="00C16064">
              <w:rPr>
                <w:bCs/>
                <w:sz w:val="16"/>
                <w:szCs w:val="16"/>
              </w:rPr>
              <w:t>6,21</w:t>
            </w:r>
          </w:p>
        </w:tc>
        <w:tc>
          <w:tcPr>
            <w:tcW w:w="249" w:type="pct"/>
            <w:shd w:val="clear" w:color="auto" w:fill="auto"/>
            <w:noWrap/>
            <w:vAlign w:val="center"/>
            <w:hideMark/>
          </w:tcPr>
          <w:p w14:paraId="5489623C" w14:textId="77777777" w:rsidR="006F6248" w:rsidRPr="00C16064" w:rsidRDefault="006F6248" w:rsidP="006F6248">
            <w:pPr>
              <w:jc w:val="center"/>
              <w:rPr>
                <w:bCs/>
                <w:sz w:val="16"/>
                <w:szCs w:val="16"/>
              </w:rPr>
            </w:pPr>
            <w:r w:rsidRPr="00C16064">
              <w:rPr>
                <w:bCs/>
                <w:sz w:val="16"/>
                <w:szCs w:val="16"/>
              </w:rPr>
              <w:t>103,56</w:t>
            </w:r>
          </w:p>
        </w:tc>
      </w:tr>
      <w:tr w:rsidR="006F6248" w:rsidRPr="00C16064" w14:paraId="04C5356C" w14:textId="77777777" w:rsidTr="006F6248">
        <w:trPr>
          <w:trHeight w:val="289"/>
        </w:trPr>
        <w:tc>
          <w:tcPr>
            <w:tcW w:w="184" w:type="pct"/>
            <w:shd w:val="clear" w:color="auto" w:fill="auto"/>
            <w:noWrap/>
            <w:vAlign w:val="center"/>
            <w:hideMark/>
          </w:tcPr>
          <w:p w14:paraId="1EFF004E" w14:textId="77777777" w:rsidR="006F6248" w:rsidRPr="00C16064" w:rsidRDefault="006F6248" w:rsidP="006F6248">
            <w:pPr>
              <w:jc w:val="center"/>
              <w:rPr>
                <w:sz w:val="16"/>
                <w:szCs w:val="16"/>
              </w:rPr>
            </w:pPr>
            <w:r w:rsidRPr="00C16064">
              <w:rPr>
                <w:sz w:val="16"/>
                <w:szCs w:val="16"/>
              </w:rPr>
              <w:t>8.1.</w:t>
            </w:r>
          </w:p>
        </w:tc>
        <w:tc>
          <w:tcPr>
            <w:tcW w:w="644" w:type="pct"/>
            <w:shd w:val="clear" w:color="auto" w:fill="auto"/>
            <w:vAlign w:val="center"/>
            <w:hideMark/>
          </w:tcPr>
          <w:p w14:paraId="37BB8202" w14:textId="77777777" w:rsidR="006F6248" w:rsidRPr="00C16064" w:rsidRDefault="006F6248" w:rsidP="006F6248">
            <w:pPr>
              <w:jc w:val="both"/>
              <w:rPr>
                <w:sz w:val="16"/>
                <w:szCs w:val="16"/>
              </w:rPr>
            </w:pPr>
            <w:r w:rsidRPr="00C16064">
              <w:rPr>
                <w:sz w:val="16"/>
                <w:szCs w:val="16"/>
              </w:rPr>
              <w:t>Цеховая себестоимость 1 Гкал.</w:t>
            </w:r>
          </w:p>
        </w:tc>
        <w:tc>
          <w:tcPr>
            <w:tcW w:w="316" w:type="pct"/>
            <w:shd w:val="clear" w:color="auto" w:fill="auto"/>
            <w:vAlign w:val="center"/>
            <w:hideMark/>
          </w:tcPr>
          <w:p w14:paraId="2F77601E" w14:textId="77777777" w:rsidR="006F6248" w:rsidRPr="00C16064" w:rsidRDefault="006F6248" w:rsidP="006F6248">
            <w:pPr>
              <w:jc w:val="center"/>
              <w:rPr>
                <w:sz w:val="16"/>
                <w:szCs w:val="16"/>
              </w:rPr>
            </w:pPr>
            <w:r w:rsidRPr="00C16064">
              <w:rPr>
                <w:sz w:val="16"/>
                <w:szCs w:val="16"/>
              </w:rPr>
              <w:t>руб./Гкал</w:t>
            </w:r>
          </w:p>
        </w:tc>
        <w:tc>
          <w:tcPr>
            <w:tcW w:w="340" w:type="pct"/>
            <w:shd w:val="clear" w:color="auto" w:fill="auto"/>
            <w:noWrap/>
            <w:vAlign w:val="center"/>
            <w:hideMark/>
          </w:tcPr>
          <w:p w14:paraId="11AF2D20" w14:textId="77777777" w:rsidR="006F6248" w:rsidRPr="00C16064" w:rsidRDefault="006F6248" w:rsidP="006F6248">
            <w:pPr>
              <w:jc w:val="center"/>
              <w:rPr>
                <w:bCs/>
                <w:sz w:val="16"/>
                <w:szCs w:val="16"/>
              </w:rPr>
            </w:pPr>
            <w:r w:rsidRPr="00C16064">
              <w:rPr>
                <w:bCs/>
                <w:sz w:val="16"/>
                <w:szCs w:val="16"/>
              </w:rPr>
              <w:t>3 030,20</w:t>
            </w:r>
          </w:p>
        </w:tc>
        <w:tc>
          <w:tcPr>
            <w:tcW w:w="331" w:type="pct"/>
            <w:shd w:val="clear" w:color="auto" w:fill="auto"/>
            <w:noWrap/>
            <w:vAlign w:val="center"/>
            <w:hideMark/>
          </w:tcPr>
          <w:p w14:paraId="0862F062" w14:textId="77777777" w:rsidR="006F6248" w:rsidRPr="00C16064" w:rsidRDefault="006F6248" w:rsidP="006F6248">
            <w:pPr>
              <w:jc w:val="center"/>
              <w:rPr>
                <w:bCs/>
                <w:sz w:val="16"/>
                <w:szCs w:val="16"/>
              </w:rPr>
            </w:pPr>
            <w:r w:rsidRPr="00C16064">
              <w:rPr>
                <w:bCs/>
                <w:sz w:val="16"/>
                <w:szCs w:val="16"/>
              </w:rPr>
              <w:t>3 502,70</w:t>
            </w:r>
          </w:p>
        </w:tc>
        <w:tc>
          <w:tcPr>
            <w:tcW w:w="281" w:type="pct"/>
            <w:shd w:val="clear" w:color="auto" w:fill="auto"/>
            <w:noWrap/>
            <w:vAlign w:val="center"/>
            <w:hideMark/>
          </w:tcPr>
          <w:p w14:paraId="56AC8537" w14:textId="77777777" w:rsidR="006F6248" w:rsidRPr="00C16064" w:rsidRDefault="006F6248" w:rsidP="006F6248">
            <w:pPr>
              <w:jc w:val="center"/>
              <w:rPr>
                <w:bCs/>
                <w:sz w:val="16"/>
                <w:szCs w:val="16"/>
              </w:rPr>
            </w:pPr>
            <w:r w:rsidRPr="00C16064">
              <w:rPr>
                <w:bCs/>
                <w:sz w:val="16"/>
                <w:szCs w:val="16"/>
              </w:rPr>
              <w:t>3 098,12</w:t>
            </w:r>
          </w:p>
        </w:tc>
        <w:tc>
          <w:tcPr>
            <w:tcW w:w="340" w:type="pct"/>
            <w:shd w:val="clear" w:color="auto" w:fill="auto"/>
            <w:noWrap/>
            <w:vAlign w:val="center"/>
            <w:hideMark/>
          </w:tcPr>
          <w:p w14:paraId="337F6FDD" w14:textId="77777777" w:rsidR="006F6248" w:rsidRPr="00C16064" w:rsidRDefault="006F6248" w:rsidP="006F6248">
            <w:pPr>
              <w:jc w:val="center"/>
              <w:rPr>
                <w:bCs/>
                <w:sz w:val="16"/>
                <w:szCs w:val="16"/>
              </w:rPr>
            </w:pPr>
            <w:r w:rsidRPr="00C16064">
              <w:rPr>
                <w:bCs/>
                <w:sz w:val="16"/>
                <w:szCs w:val="16"/>
              </w:rPr>
              <w:t>3 224,17</w:t>
            </w:r>
          </w:p>
        </w:tc>
        <w:tc>
          <w:tcPr>
            <w:tcW w:w="281" w:type="pct"/>
            <w:shd w:val="clear" w:color="auto" w:fill="auto"/>
            <w:noWrap/>
            <w:vAlign w:val="center"/>
            <w:hideMark/>
          </w:tcPr>
          <w:p w14:paraId="3AF345CE" w14:textId="77777777" w:rsidR="006F6248" w:rsidRPr="00C16064" w:rsidRDefault="006F6248" w:rsidP="006F6248">
            <w:pPr>
              <w:jc w:val="center"/>
              <w:rPr>
                <w:bCs/>
                <w:sz w:val="16"/>
                <w:szCs w:val="16"/>
              </w:rPr>
            </w:pPr>
            <w:r w:rsidRPr="00C16064">
              <w:rPr>
                <w:bCs/>
                <w:sz w:val="16"/>
                <w:szCs w:val="16"/>
              </w:rPr>
              <w:t>3 645,20</w:t>
            </w:r>
          </w:p>
        </w:tc>
        <w:tc>
          <w:tcPr>
            <w:tcW w:w="281" w:type="pct"/>
            <w:shd w:val="clear" w:color="auto" w:fill="auto"/>
            <w:noWrap/>
            <w:vAlign w:val="center"/>
            <w:hideMark/>
          </w:tcPr>
          <w:p w14:paraId="21C9C57B" w14:textId="77777777" w:rsidR="006F6248" w:rsidRPr="00C16064" w:rsidRDefault="006F6248" w:rsidP="006F6248">
            <w:pPr>
              <w:jc w:val="center"/>
              <w:rPr>
                <w:bCs/>
                <w:sz w:val="16"/>
                <w:szCs w:val="16"/>
              </w:rPr>
            </w:pPr>
            <w:r w:rsidRPr="00C16064">
              <w:rPr>
                <w:bCs/>
                <w:sz w:val="16"/>
                <w:szCs w:val="16"/>
              </w:rPr>
              <w:t>3 360,74</w:t>
            </w:r>
          </w:p>
        </w:tc>
        <w:tc>
          <w:tcPr>
            <w:tcW w:w="300" w:type="pct"/>
            <w:shd w:val="clear" w:color="auto" w:fill="auto"/>
            <w:noWrap/>
            <w:vAlign w:val="center"/>
            <w:hideMark/>
          </w:tcPr>
          <w:p w14:paraId="54A9CAC3" w14:textId="77777777" w:rsidR="006F6248" w:rsidRPr="00C16064" w:rsidRDefault="006F6248" w:rsidP="006F6248">
            <w:pPr>
              <w:jc w:val="center"/>
              <w:rPr>
                <w:bCs/>
                <w:sz w:val="16"/>
                <w:szCs w:val="16"/>
              </w:rPr>
            </w:pPr>
            <w:r w:rsidRPr="00C16064">
              <w:rPr>
                <w:bCs/>
                <w:sz w:val="16"/>
                <w:szCs w:val="16"/>
              </w:rPr>
              <w:t>-284,46</w:t>
            </w:r>
          </w:p>
        </w:tc>
        <w:tc>
          <w:tcPr>
            <w:tcW w:w="184" w:type="pct"/>
            <w:shd w:val="clear" w:color="auto" w:fill="auto"/>
            <w:noWrap/>
            <w:vAlign w:val="center"/>
            <w:hideMark/>
          </w:tcPr>
          <w:p w14:paraId="10D474D5" w14:textId="77777777" w:rsidR="006F6248" w:rsidRPr="00C16064" w:rsidRDefault="006F6248" w:rsidP="006F6248">
            <w:pPr>
              <w:jc w:val="center"/>
              <w:rPr>
                <w:bCs/>
                <w:sz w:val="16"/>
                <w:szCs w:val="16"/>
              </w:rPr>
            </w:pPr>
            <w:r w:rsidRPr="00C16064">
              <w:rPr>
                <w:bCs/>
                <w:sz w:val="16"/>
                <w:szCs w:val="16"/>
              </w:rPr>
              <w:t>7,80</w:t>
            </w:r>
          </w:p>
        </w:tc>
        <w:tc>
          <w:tcPr>
            <w:tcW w:w="249" w:type="pct"/>
            <w:shd w:val="clear" w:color="auto" w:fill="auto"/>
            <w:noWrap/>
            <w:vAlign w:val="center"/>
            <w:hideMark/>
          </w:tcPr>
          <w:p w14:paraId="4192C8A0" w14:textId="77777777" w:rsidR="006F6248" w:rsidRPr="00C16064" w:rsidRDefault="006F6248" w:rsidP="006F6248">
            <w:pPr>
              <w:jc w:val="center"/>
              <w:rPr>
                <w:sz w:val="16"/>
                <w:szCs w:val="16"/>
              </w:rPr>
            </w:pPr>
            <w:r w:rsidRPr="00C16064">
              <w:rPr>
                <w:sz w:val="16"/>
                <w:szCs w:val="16"/>
              </w:rPr>
              <w:t>104,2</w:t>
            </w:r>
          </w:p>
        </w:tc>
        <w:tc>
          <w:tcPr>
            <w:tcW w:w="281" w:type="pct"/>
            <w:shd w:val="clear" w:color="auto" w:fill="auto"/>
            <w:noWrap/>
            <w:vAlign w:val="center"/>
            <w:hideMark/>
          </w:tcPr>
          <w:p w14:paraId="37277346" w14:textId="77777777" w:rsidR="006F6248" w:rsidRPr="00C16064" w:rsidRDefault="006F6248" w:rsidP="006F6248">
            <w:pPr>
              <w:jc w:val="center"/>
              <w:rPr>
                <w:bCs/>
                <w:sz w:val="16"/>
                <w:szCs w:val="16"/>
              </w:rPr>
            </w:pPr>
            <w:r w:rsidRPr="00C16064">
              <w:rPr>
                <w:bCs/>
                <w:sz w:val="16"/>
                <w:szCs w:val="16"/>
              </w:rPr>
              <w:t>3 769,00</w:t>
            </w:r>
          </w:p>
        </w:tc>
        <w:tc>
          <w:tcPr>
            <w:tcW w:w="281" w:type="pct"/>
            <w:shd w:val="clear" w:color="auto" w:fill="auto"/>
            <w:noWrap/>
            <w:vAlign w:val="center"/>
            <w:hideMark/>
          </w:tcPr>
          <w:p w14:paraId="7F7E1367" w14:textId="77777777" w:rsidR="006F6248" w:rsidRPr="00C16064" w:rsidRDefault="006F6248" w:rsidP="006F6248">
            <w:pPr>
              <w:jc w:val="center"/>
              <w:rPr>
                <w:bCs/>
                <w:sz w:val="16"/>
                <w:szCs w:val="16"/>
              </w:rPr>
            </w:pPr>
            <w:r w:rsidRPr="00C16064">
              <w:rPr>
                <w:bCs/>
                <w:sz w:val="16"/>
                <w:szCs w:val="16"/>
              </w:rPr>
              <w:t>3 480,28</w:t>
            </w:r>
          </w:p>
        </w:tc>
        <w:tc>
          <w:tcPr>
            <w:tcW w:w="272" w:type="pct"/>
            <w:shd w:val="clear" w:color="auto" w:fill="auto"/>
            <w:noWrap/>
            <w:vAlign w:val="center"/>
            <w:hideMark/>
          </w:tcPr>
          <w:p w14:paraId="22BB417E" w14:textId="77777777" w:rsidR="006F6248" w:rsidRPr="00C16064" w:rsidRDefault="006F6248" w:rsidP="006F6248">
            <w:pPr>
              <w:jc w:val="center"/>
              <w:rPr>
                <w:bCs/>
                <w:sz w:val="16"/>
                <w:szCs w:val="16"/>
              </w:rPr>
            </w:pPr>
            <w:r w:rsidRPr="00C16064">
              <w:rPr>
                <w:bCs/>
                <w:sz w:val="16"/>
                <w:szCs w:val="16"/>
              </w:rPr>
              <w:t>-288,72</w:t>
            </w:r>
          </w:p>
        </w:tc>
        <w:tc>
          <w:tcPr>
            <w:tcW w:w="184" w:type="pct"/>
            <w:shd w:val="clear" w:color="auto" w:fill="auto"/>
            <w:noWrap/>
            <w:vAlign w:val="center"/>
            <w:hideMark/>
          </w:tcPr>
          <w:p w14:paraId="04CC47FB" w14:textId="77777777" w:rsidR="006F6248" w:rsidRPr="00C16064" w:rsidRDefault="006F6248" w:rsidP="006F6248">
            <w:pPr>
              <w:jc w:val="center"/>
              <w:rPr>
                <w:bCs/>
                <w:sz w:val="16"/>
                <w:szCs w:val="16"/>
              </w:rPr>
            </w:pPr>
            <w:r w:rsidRPr="00C16064">
              <w:rPr>
                <w:bCs/>
                <w:sz w:val="16"/>
                <w:szCs w:val="16"/>
              </w:rPr>
              <w:t>7,66</w:t>
            </w:r>
          </w:p>
        </w:tc>
        <w:tc>
          <w:tcPr>
            <w:tcW w:w="249" w:type="pct"/>
            <w:shd w:val="clear" w:color="auto" w:fill="auto"/>
            <w:noWrap/>
            <w:vAlign w:val="center"/>
            <w:hideMark/>
          </w:tcPr>
          <w:p w14:paraId="2BF22D6B" w14:textId="77777777" w:rsidR="006F6248" w:rsidRPr="00C16064" w:rsidRDefault="006F6248" w:rsidP="006F6248">
            <w:pPr>
              <w:jc w:val="center"/>
              <w:rPr>
                <w:bCs/>
                <w:sz w:val="16"/>
                <w:szCs w:val="16"/>
              </w:rPr>
            </w:pPr>
            <w:r w:rsidRPr="00C16064">
              <w:rPr>
                <w:bCs/>
                <w:sz w:val="16"/>
                <w:szCs w:val="16"/>
              </w:rPr>
              <w:t>103,56</w:t>
            </w:r>
          </w:p>
        </w:tc>
      </w:tr>
      <w:tr w:rsidR="006F6248" w:rsidRPr="00C16064" w14:paraId="01AD2808" w14:textId="77777777" w:rsidTr="006F6248">
        <w:trPr>
          <w:trHeight w:val="360"/>
        </w:trPr>
        <w:tc>
          <w:tcPr>
            <w:tcW w:w="184" w:type="pct"/>
            <w:shd w:val="clear" w:color="auto" w:fill="auto"/>
            <w:noWrap/>
            <w:vAlign w:val="center"/>
            <w:hideMark/>
          </w:tcPr>
          <w:p w14:paraId="1C9F11A8" w14:textId="77777777" w:rsidR="006F6248" w:rsidRPr="00C16064" w:rsidRDefault="006F6248" w:rsidP="006F6248">
            <w:pPr>
              <w:jc w:val="center"/>
              <w:rPr>
                <w:sz w:val="16"/>
                <w:szCs w:val="16"/>
              </w:rPr>
            </w:pPr>
            <w:r w:rsidRPr="00C16064">
              <w:rPr>
                <w:sz w:val="16"/>
                <w:szCs w:val="16"/>
              </w:rPr>
              <w:t>9.</w:t>
            </w:r>
          </w:p>
        </w:tc>
        <w:tc>
          <w:tcPr>
            <w:tcW w:w="644" w:type="pct"/>
            <w:shd w:val="clear" w:color="auto" w:fill="auto"/>
            <w:vAlign w:val="center"/>
            <w:hideMark/>
          </w:tcPr>
          <w:p w14:paraId="1D750DF6" w14:textId="77777777" w:rsidR="006F6248" w:rsidRPr="00C16064" w:rsidRDefault="006F6248" w:rsidP="006F6248">
            <w:pPr>
              <w:jc w:val="both"/>
              <w:rPr>
                <w:sz w:val="16"/>
                <w:szCs w:val="16"/>
              </w:rPr>
            </w:pPr>
            <w:r w:rsidRPr="00C16064">
              <w:rPr>
                <w:sz w:val="16"/>
                <w:szCs w:val="16"/>
              </w:rPr>
              <w:t>Общехозяйственные расходы (в т.ч. налог на имущество)</w:t>
            </w:r>
          </w:p>
        </w:tc>
        <w:tc>
          <w:tcPr>
            <w:tcW w:w="316" w:type="pct"/>
            <w:shd w:val="clear" w:color="auto" w:fill="auto"/>
            <w:vAlign w:val="center"/>
            <w:hideMark/>
          </w:tcPr>
          <w:p w14:paraId="2EA54520"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vAlign w:val="center"/>
            <w:hideMark/>
          </w:tcPr>
          <w:p w14:paraId="15599D4B" w14:textId="77777777" w:rsidR="006F6248" w:rsidRPr="00C16064" w:rsidRDefault="006F6248" w:rsidP="006F6248">
            <w:pPr>
              <w:jc w:val="center"/>
              <w:rPr>
                <w:sz w:val="16"/>
                <w:szCs w:val="16"/>
              </w:rPr>
            </w:pPr>
            <w:r w:rsidRPr="00C16064">
              <w:rPr>
                <w:sz w:val="16"/>
                <w:szCs w:val="16"/>
              </w:rPr>
              <w:t>569,14</w:t>
            </w:r>
          </w:p>
        </w:tc>
        <w:tc>
          <w:tcPr>
            <w:tcW w:w="331" w:type="pct"/>
            <w:shd w:val="clear" w:color="auto" w:fill="auto"/>
            <w:noWrap/>
            <w:vAlign w:val="center"/>
            <w:hideMark/>
          </w:tcPr>
          <w:p w14:paraId="29F3F05C" w14:textId="77777777" w:rsidR="006F6248" w:rsidRPr="00C16064" w:rsidRDefault="006F6248" w:rsidP="006F6248">
            <w:pPr>
              <w:jc w:val="center"/>
              <w:rPr>
                <w:sz w:val="16"/>
                <w:szCs w:val="16"/>
              </w:rPr>
            </w:pPr>
            <w:r w:rsidRPr="00C16064">
              <w:rPr>
                <w:sz w:val="16"/>
                <w:szCs w:val="16"/>
              </w:rPr>
              <w:t>357,30</w:t>
            </w:r>
          </w:p>
        </w:tc>
        <w:tc>
          <w:tcPr>
            <w:tcW w:w="281" w:type="pct"/>
            <w:shd w:val="clear" w:color="auto" w:fill="auto"/>
            <w:noWrap/>
            <w:vAlign w:val="center"/>
            <w:hideMark/>
          </w:tcPr>
          <w:p w14:paraId="0E58B00C" w14:textId="77777777" w:rsidR="006F6248" w:rsidRPr="00C16064" w:rsidRDefault="006F6248" w:rsidP="006F6248">
            <w:pPr>
              <w:jc w:val="center"/>
              <w:rPr>
                <w:sz w:val="16"/>
                <w:szCs w:val="16"/>
              </w:rPr>
            </w:pPr>
            <w:r w:rsidRPr="00C16064">
              <w:rPr>
                <w:sz w:val="16"/>
                <w:szCs w:val="16"/>
              </w:rPr>
              <w:t>357,30</w:t>
            </w:r>
          </w:p>
        </w:tc>
        <w:tc>
          <w:tcPr>
            <w:tcW w:w="340" w:type="pct"/>
            <w:shd w:val="clear" w:color="auto" w:fill="auto"/>
            <w:vAlign w:val="center"/>
            <w:hideMark/>
          </w:tcPr>
          <w:p w14:paraId="7B667FCB" w14:textId="77777777" w:rsidR="006F6248" w:rsidRPr="00C16064" w:rsidRDefault="006F6248" w:rsidP="006F6248">
            <w:pPr>
              <w:jc w:val="center"/>
              <w:rPr>
                <w:sz w:val="16"/>
                <w:szCs w:val="16"/>
              </w:rPr>
            </w:pPr>
            <w:r w:rsidRPr="00C16064">
              <w:rPr>
                <w:sz w:val="16"/>
                <w:szCs w:val="16"/>
              </w:rPr>
              <w:t>583,93</w:t>
            </w:r>
          </w:p>
        </w:tc>
        <w:tc>
          <w:tcPr>
            <w:tcW w:w="281" w:type="pct"/>
            <w:shd w:val="clear" w:color="auto" w:fill="auto"/>
            <w:vAlign w:val="center"/>
            <w:hideMark/>
          </w:tcPr>
          <w:p w14:paraId="26417ADF" w14:textId="77777777" w:rsidR="006F6248" w:rsidRPr="00C16064" w:rsidRDefault="006F6248" w:rsidP="006F6248">
            <w:pPr>
              <w:jc w:val="center"/>
              <w:rPr>
                <w:sz w:val="16"/>
                <w:szCs w:val="16"/>
              </w:rPr>
            </w:pPr>
            <w:r w:rsidRPr="00C16064">
              <w:rPr>
                <w:sz w:val="16"/>
                <w:szCs w:val="16"/>
              </w:rPr>
              <w:t>613,00</w:t>
            </w:r>
          </w:p>
        </w:tc>
        <w:tc>
          <w:tcPr>
            <w:tcW w:w="281" w:type="pct"/>
            <w:shd w:val="clear" w:color="auto" w:fill="auto"/>
            <w:vAlign w:val="center"/>
            <w:hideMark/>
          </w:tcPr>
          <w:p w14:paraId="391374AF" w14:textId="77777777" w:rsidR="006F6248" w:rsidRPr="00C16064" w:rsidRDefault="006F6248" w:rsidP="006F6248">
            <w:pPr>
              <w:jc w:val="center"/>
              <w:rPr>
                <w:sz w:val="16"/>
                <w:szCs w:val="16"/>
              </w:rPr>
            </w:pPr>
            <w:r w:rsidRPr="00C16064">
              <w:rPr>
                <w:sz w:val="16"/>
                <w:szCs w:val="16"/>
              </w:rPr>
              <w:t>618,41</w:t>
            </w:r>
          </w:p>
        </w:tc>
        <w:tc>
          <w:tcPr>
            <w:tcW w:w="300" w:type="pct"/>
            <w:shd w:val="clear" w:color="auto" w:fill="auto"/>
            <w:noWrap/>
            <w:vAlign w:val="center"/>
            <w:hideMark/>
          </w:tcPr>
          <w:p w14:paraId="3A7035D7" w14:textId="77777777" w:rsidR="006F6248" w:rsidRPr="00C16064" w:rsidRDefault="006F6248" w:rsidP="006F6248">
            <w:pPr>
              <w:jc w:val="center"/>
              <w:rPr>
                <w:sz w:val="16"/>
                <w:szCs w:val="16"/>
              </w:rPr>
            </w:pPr>
            <w:r w:rsidRPr="00C16064">
              <w:rPr>
                <w:sz w:val="16"/>
                <w:szCs w:val="16"/>
              </w:rPr>
              <w:t>5,41</w:t>
            </w:r>
          </w:p>
        </w:tc>
        <w:tc>
          <w:tcPr>
            <w:tcW w:w="184" w:type="pct"/>
            <w:shd w:val="clear" w:color="auto" w:fill="auto"/>
            <w:noWrap/>
            <w:vAlign w:val="center"/>
            <w:hideMark/>
          </w:tcPr>
          <w:p w14:paraId="7DCE51E4" w14:textId="77777777" w:rsidR="006F6248" w:rsidRPr="00C16064" w:rsidRDefault="006F6248" w:rsidP="006F6248">
            <w:pPr>
              <w:jc w:val="center"/>
              <w:rPr>
                <w:sz w:val="16"/>
                <w:szCs w:val="16"/>
              </w:rPr>
            </w:pPr>
            <w:r w:rsidRPr="00C16064">
              <w:rPr>
                <w:sz w:val="16"/>
                <w:szCs w:val="16"/>
              </w:rPr>
              <w:t>0,88</w:t>
            </w:r>
          </w:p>
        </w:tc>
        <w:tc>
          <w:tcPr>
            <w:tcW w:w="249" w:type="pct"/>
            <w:shd w:val="clear" w:color="auto" w:fill="auto"/>
            <w:noWrap/>
            <w:vAlign w:val="center"/>
            <w:hideMark/>
          </w:tcPr>
          <w:p w14:paraId="6F28A165" w14:textId="77777777" w:rsidR="006F6248" w:rsidRPr="00C16064" w:rsidRDefault="006F6248" w:rsidP="006F6248">
            <w:pPr>
              <w:jc w:val="center"/>
              <w:rPr>
                <w:sz w:val="16"/>
                <w:szCs w:val="16"/>
              </w:rPr>
            </w:pPr>
            <w:r w:rsidRPr="00C16064">
              <w:rPr>
                <w:sz w:val="16"/>
                <w:szCs w:val="16"/>
              </w:rPr>
              <w:t>105,9</w:t>
            </w:r>
          </w:p>
        </w:tc>
        <w:tc>
          <w:tcPr>
            <w:tcW w:w="281" w:type="pct"/>
            <w:shd w:val="clear" w:color="auto" w:fill="auto"/>
            <w:vAlign w:val="center"/>
            <w:hideMark/>
          </w:tcPr>
          <w:p w14:paraId="04C48C6B" w14:textId="77777777" w:rsidR="006F6248" w:rsidRPr="00C16064" w:rsidRDefault="006F6248" w:rsidP="006F6248">
            <w:pPr>
              <w:jc w:val="center"/>
              <w:rPr>
                <w:sz w:val="16"/>
                <w:szCs w:val="16"/>
              </w:rPr>
            </w:pPr>
            <w:r w:rsidRPr="00C16064">
              <w:rPr>
                <w:sz w:val="16"/>
                <w:szCs w:val="16"/>
              </w:rPr>
              <w:t>637,20</w:t>
            </w:r>
          </w:p>
        </w:tc>
        <w:tc>
          <w:tcPr>
            <w:tcW w:w="281" w:type="pct"/>
            <w:shd w:val="clear" w:color="auto" w:fill="auto"/>
            <w:vAlign w:val="center"/>
            <w:hideMark/>
          </w:tcPr>
          <w:p w14:paraId="034B8791" w14:textId="77777777" w:rsidR="006F6248" w:rsidRPr="00C16064" w:rsidRDefault="006F6248" w:rsidP="006F6248">
            <w:pPr>
              <w:jc w:val="center"/>
              <w:rPr>
                <w:sz w:val="16"/>
                <w:szCs w:val="16"/>
              </w:rPr>
            </w:pPr>
            <w:r w:rsidRPr="00C16064">
              <w:rPr>
                <w:sz w:val="16"/>
                <w:szCs w:val="16"/>
              </w:rPr>
              <w:t>636,67</w:t>
            </w:r>
          </w:p>
        </w:tc>
        <w:tc>
          <w:tcPr>
            <w:tcW w:w="272" w:type="pct"/>
            <w:shd w:val="clear" w:color="auto" w:fill="auto"/>
            <w:noWrap/>
            <w:vAlign w:val="center"/>
            <w:hideMark/>
          </w:tcPr>
          <w:p w14:paraId="039C7CFA" w14:textId="77777777" w:rsidR="006F6248" w:rsidRPr="00C16064" w:rsidRDefault="006F6248" w:rsidP="006F6248">
            <w:pPr>
              <w:jc w:val="center"/>
              <w:rPr>
                <w:sz w:val="16"/>
                <w:szCs w:val="16"/>
              </w:rPr>
            </w:pPr>
            <w:r w:rsidRPr="00C16064">
              <w:rPr>
                <w:sz w:val="16"/>
                <w:szCs w:val="16"/>
              </w:rPr>
              <w:t>-0,53</w:t>
            </w:r>
          </w:p>
        </w:tc>
        <w:tc>
          <w:tcPr>
            <w:tcW w:w="184" w:type="pct"/>
            <w:shd w:val="clear" w:color="auto" w:fill="auto"/>
            <w:noWrap/>
            <w:vAlign w:val="center"/>
            <w:hideMark/>
          </w:tcPr>
          <w:p w14:paraId="25733840" w14:textId="77777777" w:rsidR="006F6248" w:rsidRPr="00C16064" w:rsidRDefault="006F6248" w:rsidP="006F6248">
            <w:pPr>
              <w:jc w:val="center"/>
              <w:rPr>
                <w:sz w:val="16"/>
                <w:szCs w:val="16"/>
              </w:rPr>
            </w:pPr>
            <w:r w:rsidRPr="00C16064">
              <w:rPr>
                <w:sz w:val="16"/>
                <w:szCs w:val="16"/>
              </w:rPr>
              <w:t>0,08</w:t>
            </w:r>
          </w:p>
        </w:tc>
        <w:tc>
          <w:tcPr>
            <w:tcW w:w="249" w:type="pct"/>
            <w:shd w:val="clear" w:color="auto" w:fill="auto"/>
            <w:noWrap/>
            <w:vAlign w:val="center"/>
            <w:hideMark/>
          </w:tcPr>
          <w:p w14:paraId="5041A6E9" w14:textId="77777777" w:rsidR="006F6248" w:rsidRPr="00C16064" w:rsidRDefault="006F6248" w:rsidP="006F6248">
            <w:pPr>
              <w:jc w:val="center"/>
              <w:rPr>
                <w:sz w:val="16"/>
                <w:szCs w:val="16"/>
              </w:rPr>
            </w:pPr>
            <w:r w:rsidRPr="00C16064">
              <w:rPr>
                <w:sz w:val="16"/>
                <w:szCs w:val="16"/>
              </w:rPr>
              <w:t>102,95</w:t>
            </w:r>
          </w:p>
        </w:tc>
      </w:tr>
      <w:tr w:rsidR="006F6248" w:rsidRPr="00C16064" w14:paraId="408C7E60" w14:textId="77777777" w:rsidTr="006F6248">
        <w:trPr>
          <w:trHeight w:val="615"/>
        </w:trPr>
        <w:tc>
          <w:tcPr>
            <w:tcW w:w="184" w:type="pct"/>
            <w:shd w:val="clear" w:color="auto" w:fill="auto"/>
            <w:noWrap/>
            <w:vAlign w:val="center"/>
            <w:hideMark/>
          </w:tcPr>
          <w:p w14:paraId="6AE55B93" w14:textId="77777777" w:rsidR="006F6248" w:rsidRPr="00C16064" w:rsidRDefault="006F6248" w:rsidP="006F6248">
            <w:pPr>
              <w:jc w:val="center"/>
              <w:rPr>
                <w:bCs/>
                <w:sz w:val="16"/>
                <w:szCs w:val="16"/>
              </w:rPr>
            </w:pPr>
            <w:r w:rsidRPr="00C16064">
              <w:rPr>
                <w:bCs/>
                <w:sz w:val="16"/>
                <w:szCs w:val="16"/>
              </w:rPr>
              <w:t>10.</w:t>
            </w:r>
          </w:p>
        </w:tc>
        <w:tc>
          <w:tcPr>
            <w:tcW w:w="644" w:type="pct"/>
            <w:shd w:val="clear" w:color="auto" w:fill="auto"/>
            <w:vAlign w:val="center"/>
            <w:hideMark/>
          </w:tcPr>
          <w:p w14:paraId="7BF6F7BC" w14:textId="77777777" w:rsidR="006F6248" w:rsidRPr="00C16064" w:rsidRDefault="006F6248" w:rsidP="006F6248">
            <w:pPr>
              <w:jc w:val="both"/>
              <w:rPr>
                <w:bCs/>
                <w:sz w:val="16"/>
                <w:szCs w:val="16"/>
              </w:rPr>
            </w:pPr>
            <w:r w:rsidRPr="00C16064">
              <w:rPr>
                <w:bCs/>
                <w:sz w:val="16"/>
                <w:szCs w:val="16"/>
              </w:rPr>
              <w:t>Итого производственная себестоимость:</w:t>
            </w:r>
          </w:p>
        </w:tc>
        <w:tc>
          <w:tcPr>
            <w:tcW w:w="316" w:type="pct"/>
            <w:shd w:val="clear" w:color="auto" w:fill="auto"/>
            <w:noWrap/>
            <w:vAlign w:val="center"/>
            <w:hideMark/>
          </w:tcPr>
          <w:p w14:paraId="4C8AD644" w14:textId="77777777" w:rsidR="006F6248" w:rsidRPr="00C16064" w:rsidRDefault="006F6248" w:rsidP="006F6248">
            <w:pPr>
              <w:jc w:val="center"/>
              <w:rPr>
                <w:bCs/>
                <w:sz w:val="16"/>
                <w:szCs w:val="16"/>
              </w:rPr>
            </w:pPr>
            <w:r w:rsidRPr="00C16064">
              <w:rPr>
                <w:bCs/>
                <w:sz w:val="16"/>
                <w:szCs w:val="16"/>
              </w:rPr>
              <w:t>тыс.руб.</w:t>
            </w:r>
          </w:p>
        </w:tc>
        <w:tc>
          <w:tcPr>
            <w:tcW w:w="340" w:type="pct"/>
            <w:shd w:val="clear" w:color="auto" w:fill="auto"/>
            <w:noWrap/>
            <w:vAlign w:val="center"/>
            <w:hideMark/>
          </w:tcPr>
          <w:p w14:paraId="054AC8FF" w14:textId="77777777" w:rsidR="006F6248" w:rsidRPr="00C16064" w:rsidRDefault="006F6248" w:rsidP="006F6248">
            <w:pPr>
              <w:jc w:val="center"/>
              <w:rPr>
                <w:bCs/>
                <w:sz w:val="16"/>
                <w:szCs w:val="16"/>
              </w:rPr>
            </w:pPr>
            <w:r w:rsidRPr="00C16064">
              <w:rPr>
                <w:bCs/>
                <w:sz w:val="16"/>
                <w:szCs w:val="16"/>
              </w:rPr>
              <w:t>47 165,95</w:t>
            </w:r>
          </w:p>
        </w:tc>
        <w:tc>
          <w:tcPr>
            <w:tcW w:w="331" w:type="pct"/>
            <w:shd w:val="clear" w:color="auto" w:fill="auto"/>
            <w:noWrap/>
            <w:vAlign w:val="center"/>
            <w:hideMark/>
          </w:tcPr>
          <w:p w14:paraId="210D8D65" w14:textId="77777777" w:rsidR="006F6248" w:rsidRPr="00C16064" w:rsidRDefault="006F6248" w:rsidP="006F6248">
            <w:pPr>
              <w:jc w:val="center"/>
              <w:rPr>
                <w:bCs/>
                <w:sz w:val="16"/>
                <w:szCs w:val="16"/>
              </w:rPr>
            </w:pPr>
            <w:r w:rsidRPr="00C16064">
              <w:rPr>
                <w:bCs/>
                <w:sz w:val="16"/>
                <w:szCs w:val="16"/>
              </w:rPr>
              <w:t>46 210,60</w:t>
            </w:r>
          </w:p>
        </w:tc>
        <w:tc>
          <w:tcPr>
            <w:tcW w:w="281" w:type="pct"/>
            <w:shd w:val="clear" w:color="auto" w:fill="auto"/>
            <w:noWrap/>
            <w:vAlign w:val="center"/>
            <w:hideMark/>
          </w:tcPr>
          <w:p w14:paraId="1FF61C5B" w14:textId="77777777" w:rsidR="006F6248" w:rsidRPr="00C16064" w:rsidRDefault="006F6248" w:rsidP="006F6248">
            <w:pPr>
              <w:jc w:val="center"/>
              <w:rPr>
                <w:bCs/>
                <w:sz w:val="16"/>
                <w:szCs w:val="16"/>
              </w:rPr>
            </w:pPr>
            <w:r w:rsidRPr="00C16064">
              <w:rPr>
                <w:bCs/>
                <w:sz w:val="16"/>
                <w:szCs w:val="16"/>
              </w:rPr>
              <w:t>40 914,68</w:t>
            </w:r>
          </w:p>
        </w:tc>
        <w:tc>
          <w:tcPr>
            <w:tcW w:w="340" w:type="pct"/>
            <w:shd w:val="clear" w:color="auto" w:fill="auto"/>
            <w:noWrap/>
            <w:vAlign w:val="center"/>
            <w:hideMark/>
          </w:tcPr>
          <w:p w14:paraId="3FAA9F88" w14:textId="77777777" w:rsidR="006F6248" w:rsidRPr="00C16064" w:rsidRDefault="006F6248" w:rsidP="006F6248">
            <w:pPr>
              <w:jc w:val="center"/>
              <w:rPr>
                <w:bCs/>
                <w:sz w:val="16"/>
                <w:szCs w:val="16"/>
              </w:rPr>
            </w:pPr>
            <w:r w:rsidRPr="00C16064">
              <w:rPr>
                <w:bCs/>
                <w:sz w:val="16"/>
                <w:szCs w:val="16"/>
              </w:rPr>
              <w:t>47 506,59</w:t>
            </w:r>
          </w:p>
        </w:tc>
        <w:tc>
          <w:tcPr>
            <w:tcW w:w="281" w:type="pct"/>
            <w:shd w:val="clear" w:color="auto" w:fill="auto"/>
            <w:noWrap/>
            <w:vAlign w:val="center"/>
            <w:hideMark/>
          </w:tcPr>
          <w:p w14:paraId="0FB70165" w14:textId="77777777" w:rsidR="006F6248" w:rsidRPr="00C16064" w:rsidRDefault="006F6248" w:rsidP="006F6248">
            <w:pPr>
              <w:jc w:val="center"/>
              <w:rPr>
                <w:bCs/>
                <w:sz w:val="16"/>
                <w:szCs w:val="16"/>
              </w:rPr>
            </w:pPr>
            <w:r w:rsidRPr="00C16064">
              <w:rPr>
                <w:bCs/>
                <w:sz w:val="16"/>
                <w:szCs w:val="16"/>
              </w:rPr>
              <w:t>51 543,00</w:t>
            </w:r>
          </w:p>
        </w:tc>
        <w:tc>
          <w:tcPr>
            <w:tcW w:w="281" w:type="pct"/>
            <w:shd w:val="clear" w:color="auto" w:fill="auto"/>
            <w:noWrap/>
            <w:vAlign w:val="center"/>
            <w:hideMark/>
          </w:tcPr>
          <w:p w14:paraId="7ABD4320" w14:textId="77777777" w:rsidR="006F6248" w:rsidRPr="00C16064" w:rsidRDefault="006F6248" w:rsidP="006F6248">
            <w:pPr>
              <w:jc w:val="center"/>
              <w:rPr>
                <w:bCs/>
                <w:sz w:val="16"/>
                <w:szCs w:val="16"/>
              </w:rPr>
            </w:pPr>
            <w:r w:rsidRPr="00C16064">
              <w:rPr>
                <w:bCs/>
                <w:sz w:val="16"/>
                <w:szCs w:val="16"/>
              </w:rPr>
              <w:t>48 312,38</w:t>
            </w:r>
          </w:p>
        </w:tc>
        <w:tc>
          <w:tcPr>
            <w:tcW w:w="300" w:type="pct"/>
            <w:shd w:val="clear" w:color="auto" w:fill="auto"/>
            <w:noWrap/>
            <w:vAlign w:val="center"/>
            <w:hideMark/>
          </w:tcPr>
          <w:p w14:paraId="49C50EBF" w14:textId="77777777" w:rsidR="006F6248" w:rsidRPr="00C16064" w:rsidRDefault="006F6248" w:rsidP="006F6248">
            <w:pPr>
              <w:jc w:val="center"/>
              <w:rPr>
                <w:sz w:val="16"/>
                <w:szCs w:val="16"/>
              </w:rPr>
            </w:pPr>
            <w:r w:rsidRPr="00C16064">
              <w:rPr>
                <w:sz w:val="16"/>
                <w:szCs w:val="16"/>
              </w:rPr>
              <w:t>-3 230,62</w:t>
            </w:r>
          </w:p>
        </w:tc>
        <w:tc>
          <w:tcPr>
            <w:tcW w:w="184" w:type="pct"/>
            <w:shd w:val="clear" w:color="auto" w:fill="auto"/>
            <w:noWrap/>
            <w:vAlign w:val="center"/>
            <w:hideMark/>
          </w:tcPr>
          <w:p w14:paraId="27D3936C" w14:textId="77777777" w:rsidR="006F6248" w:rsidRPr="00C16064" w:rsidRDefault="006F6248" w:rsidP="006F6248">
            <w:pPr>
              <w:jc w:val="center"/>
              <w:rPr>
                <w:sz w:val="16"/>
                <w:szCs w:val="16"/>
              </w:rPr>
            </w:pPr>
            <w:r w:rsidRPr="00C16064">
              <w:rPr>
                <w:sz w:val="16"/>
                <w:szCs w:val="16"/>
              </w:rPr>
              <w:t>6,27</w:t>
            </w:r>
          </w:p>
        </w:tc>
        <w:tc>
          <w:tcPr>
            <w:tcW w:w="249" w:type="pct"/>
            <w:shd w:val="clear" w:color="auto" w:fill="auto"/>
            <w:noWrap/>
            <w:vAlign w:val="center"/>
            <w:hideMark/>
          </w:tcPr>
          <w:p w14:paraId="7ACB6E7F" w14:textId="77777777" w:rsidR="006F6248" w:rsidRPr="00C16064" w:rsidRDefault="006F6248" w:rsidP="006F6248">
            <w:pPr>
              <w:jc w:val="center"/>
              <w:rPr>
                <w:sz w:val="16"/>
                <w:szCs w:val="16"/>
              </w:rPr>
            </w:pPr>
            <w:r w:rsidRPr="00C16064">
              <w:rPr>
                <w:sz w:val="16"/>
                <w:szCs w:val="16"/>
              </w:rPr>
              <w:t>101,7</w:t>
            </w:r>
          </w:p>
        </w:tc>
        <w:tc>
          <w:tcPr>
            <w:tcW w:w="281" w:type="pct"/>
            <w:shd w:val="clear" w:color="auto" w:fill="auto"/>
            <w:noWrap/>
            <w:vAlign w:val="center"/>
            <w:hideMark/>
          </w:tcPr>
          <w:p w14:paraId="695AFD4A" w14:textId="77777777" w:rsidR="006F6248" w:rsidRPr="00C16064" w:rsidRDefault="006F6248" w:rsidP="006F6248">
            <w:pPr>
              <w:jc w:val="center"/>
              <w:rPr>
                <w:bCs/>
                <w:sz w:val="16"/>
                <w:szCs w:val="16"/>
              </w:rPr>
            </w:pPr>
            <w:r w:rsidRPr="00C16064">
              <w:rPr>
                <w:bCs/>
                <w:sz w:val="16"/>
                <w:szCs w:val="16"/>
              </w:rPr>
              <w:t>53 296,80</w:t>
            </w:r>
          </w:p>
        </w:tc>
        <w:tc>
          <w:tcPr>
            <w:tcW w:w="281" w:type="pct"/>
            <w:shd w:val="clear" w:color="auto" w:fill="auto"/>
            <w:noWrap/>
            <w:vAlign w:val="center"/>
            <w:hideMark/>
          </w:tcPr>
          <w:p w14:paraId="62B3E329" w14:textId="77777777" w:rsidR="006F6248" w:rsidRPr="00C16064" w:rsidRDefault="006F6248" w:rsidP="006F6248">
            <w:pPr>
              <w:jc w:val="center"/>
              <w:rPr>
                <w:bCs/>
                <w:sz w:val="16"/>
                <w:szCs w:val="16"/>
              </w:rPr>
            </w:pPr>
            <w:r w:rsidRPr="00C16064">
              <w:rPr>
                <w:bCs/>
                <w:sz w:val="16"/>
                <w:szCs w:val="16"/>
              </w:rPr>
              <w:t>50 027,09</w:t>
            </w:r>
          </w:p>
        </w:tc>
        <w:tc>
          <w:tcPr>
            <w:tcW w:w="272" w:type="pct"/>
            <w:shd w:val="clear" w:color="auto" w:fill="auto"/>
            <w:noWrap/>
            <w:vAlign w:val="center"/>
            <w:hideMark/>
          </w:tcPr>
          <w:p w14:paraId="2A1E8F96" w14:textId="77777777" w:rsidR="006F6248" w:rsidRPr="00C16064" w:rsidRDefault="006F6248" w:rsidP="006F6248">
            <w:pPr>
              <w:jc w:val="center"/>
              <w:rPr>
                <w:sz w:val="16"/>
                <w:szCs w:val="16"/>
              </w:rPr>
            </w:pPr>
            <w:r w:rsidRPr="00C16064">
              <w:rPr>
                <w:sz w:val="16"/>
                <w:szCs w:val="16"/>
              </w:rPr>
              <w:t>-3 269,71</w:t>
            </w:r>
          </w:p>
        </w:tc>
        <w:tc>
          <w:tcPr>
            <w:tcW w:w="184" w:type="pct"/>
            <w:shd w:val="clear" w:color="auto" w:fill="auto"/>
            <w:noWrap/>
            <w:vAlign w:val="center"/>
            <w:hideMark/>
          </w:tcPr>
          <w:p w14:paraId="71773259" w14:textId="77777777" w:rsidR="006F6248" w:rsidRPr="00C16064" w:rsidRDefault="006F6248" w:rsidP="006F6248">
            <w:pPr>
              <w:jc w:val="center"/>
              <w:rPr>
                <w:sz w:val="16"/>
                <w:szCs w:val="16"/>
              </w:rPr>
            </w:pPr>
            <w:r w:rsidRPr="00C16064">
              <w:rPr>
                <w:sz w:val="16"/>
                <w:szCs w:val="16"/>
              </w:rPr>
              <w:t>6,13</w:t>
            </w:r>
          </w:p>
        </w:tc>
        <w:tc>
          <w:tcPr>
            <w:tcW w:w="249" w:type="pct"/>
            <w:shd w:val="clear" w:color="auto" w:fill="auto"/>
            <w:noWrap/>
            <w:vAlign w:val="center"/>
            <w:hideMark/>
          </w:tcPr>
          <w:p w14:paraId="04D37DC4" w14:textId="77777777" w:rsidR="006F6248" w:rsidRPr="00C16064" w:rsidRDefault="006F6248" w:rsidP="006F6248">
            <w:pPr>
              <w:jc w:val="center"/>
              <w:rPr>
                <w:sz w:val="16"/>
                <w:szCs w:val="16"/>
              </w:rPr>
            </w:pPr>
            <w:r w:rsidRPr="00C16064">
              <w:rPr>
                <w:sz w:val="16"/>
                <w:szCs w:val="16"/>
              </w:rPr>
              <w:t>103,55</w:t>
            </w:r>
          </w:p>
        </w:tc>
      </w:tr>
      <w:tr w:rsidR="006F6248" w:rsidRPr="00C16064" w14:paraId="3FEA185C" w14:textId="77777777" w:rsidTr="006F6248">
        <w:trPr>
          <w:trHeight w:val="600"/>
        </w:trPr>
        <w:tc>
          <w:tcPr>
            <w:tcW w:w="184" w:type="pct"/>
            <w:shd w:val="clear" w:color="auto" w:fill="auto"/>
            <w:noWrap/>
            <w:vAlign w:val="center"/>
            <w:hideMark/>
          </w:tcPr>
          <w:p w14:paraId="68D90F3A" w14:textId="77777777" w:rsidR="006F6248" w:rsidRPr="00C16064" w:rsidRDefault="006F6248" w:rsidP="006F6248">
            <w:pPr>
              <w:jc w:val="center"/>
              <w:rPr>
                <w:bCs/>
                <w:sz w:val="16"/>
                <w:szCs w:val="16"/>
              </w:rPr>
            </w:pPr>
            <w:r w:rsidRPr="00C16064">
              <w:rPr>
                <w:bCs/>
                <w:sz w:val="16"/>
                <w:szCs w:val="16"/>
              </w:rPr>
              <w:t>10.1.</w:t>
            </w:r>
          </w:p>
        </w:tc>
        <w:tc>
          <w:tcPr>
            <w:tcW w:w="644" w:type="pct"/>
            <w:shd w:val="clear" w:color="auto" w:fill="auto"/>
            <w:vAlign w:val="center"/>
            <w:hideMark/>
          </w:tcPr>
          <w:p w14:paraId="6A2A028D" w14:textId="77777777" w:rsidR="006F6248" w:rsidRPr="00C16064" w:rsidRDefault="006F6248" w:rsidP="006F6248">
            <w:pPr>
              <w:jc w:val="both"/>
              <w:rPr>
                <w:sz w:val="16"/>
                <w:szCs w:val="16"/>
              </w:rPr>
            </w:pPr>
            <w:r w:rsidRPr="00C16064">
              <w:rPr>
                <w:sz w:val="16"/>
                <w:szCs w:val="16"/>
              </w:rPr>
              <w:t>Производ. себестомость на выработку тепловой энергии для собств. потреб.</w:t>
            </w:r>
          </w:p>
        </w:tc>
        <w:tc>
          <w:tcPr>
            <w:tcW w:w="316" w:type="pct"/>
            <w:shd w:val="clear" w:color="auto" w:fill="auto"/>
            <w:noWrap/>
            <w:vAlign w:val="center"/>
            <w:hideMark/>
          </w:tcPr>
          <w:p w14:paraId="68B0DD4C"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64269309" w14:textId="77777777" w:rsidR="006F6248" w:rsidRPr="00C16064" w:rsidRDefault="006F6248" w:rsidP="006F6248">
            <w:pPr>
              <w:jc w:val="center"/>
              <w:rPr>
                <w:bCs/>
                <w:sz w:val="16"/>
                <w:szCs w:val="16"/>
              </w:rPr>
            </w:pPr>
            <w:r w:rsidRPr="00C16064">
              <w:rPr>
                <w:bCs/>
                <w:sz w:val="16"/>
                <w:szCs w:val="16"/>
              </w:rPr>
              <w:t>59,82</w:t>
            </w:r>
          </w:p>
        </w:tc>
        <w:tc>
          <w:tcPr>
            <w:tcW w:w="331" w:type="pct"/>
            <w:shd w:val="clear" w:color="auto" w:fill="auto"/>
            <w:noWrap/>
            <w:vAlign w:val="center"/>
            <w:hideMark/>
          </w:tcPr>
          <w:p w14:paraId="36E3A5B9" w14:textId="77777777" w:rsidR="006F6248" w:rsidRPr="00C16064" w:rsidRDefault="006F6248" w:rsidP="006F6248">
            <w:pPr>
              <w:jc w:val="center"/>
              <w:rPr>
                <w:bCs/>
                <w:sz w:val="16"/>
                <w:szCs w:val="16"/>
              </w:rPr>
            </w:pPr>
            <w:r w:rsidRPr="00C16064">
              <w:rPr>
                <w:bCs/>
                <w:sz w:val="16"/>
                <w:szCs w:val="16"/>
              </w:rPr>
              <w:t> </w:t>
            </w:r>
          </w:p>
        </w:tc>
        <w:tc>
          <w:tcPr>
            <w:tcW w:w="281" w:type="pct"/>
            <w:shd w:val="clear" w:color="auto" w:fill="auto"/>
            <w:noWrap/>
            <w:vAlign w:val="center"/>
            <w:hideMark/>
          </w:tcPr>
          <w:p w14:paraId="565981CC" w14:textId="77777777" w:rsidR="006F6248" w:rsidRPr="00C16064" w:rsidRDefault="006F6248" w:rsidP="006F6248">
            <w:pPr>
              <w:jc w:val="center"/>
              <w:rPr>
                <w:bCs/>
                <w:sz w:val="16"/>
                <w:szCs w:val="16"/>
              </w:rPr>
            </w:pPr>
            <w:r w:rsidRPr="00C16064">
              <w:rPr>
                <w:bCs/>
                <w:sz w:val="16"/>
                <w:szCs w:val="16"/>
              </w:rPr>
              <w:t>50,07</w:t>
            </w:r>
          </w:p>
        </w:tc>
        <w:tc>
          <w:tcPr>
            <w:tcW w:w="340" w:type="pct"/>
            <w:shd w:val="clear" w:color="auto" w:fill="auto"/>
            <w:noWrap/>
            <w:vAlign w:val="center"/>
            <w:hideMark/>
          </w:tcPr>
          <w:p w14:paraId="42D555E9" w14:textId="77777777" w:rsidR="006F6248" w:rsidRPr="00C16064" w:rsidRDefault="006F6248" w:rsidP="006F6248">
            <w:pPr>
              <w:jc w:val="center"/>
              <w:rPr>
                <w:bCs/>
                <w:sz w:val="16"/>
                <w:szCs w:val="16"/>
              </w:rPr>
            </w:pPr>
            <w:r w:rsidRPr="00C16064">
              <w:rPr>
                <w:bCs/>
                <w:sz w:val="16"/>
                <w:szCs w:val="16"/>
              </w:rPr>
              <w:t>57,27</w:t>
            </w:r>
          </w:p>
        </w:tc>
        <w:tc>
          <w:tcPr>
            <w:tcW w:w="281" w:type="pct"/>
            <w:shd w:val="clear" w:color="auto" w:fill="auto"/>
            <w:noWrap/>
            <w:vAlign w:val="center"/>
            <w:hideMark/>
          </w:tcPr>
          <w:p w14:paraId="0D4DAD94" w14:textId="77777777" w:rsidR="006F6248" w:rsidRPr="00C16064" w:rsidRDefault="006F6248" w:rsidP="006F6248">
            <w:pPr>
              <w:jc w:val="center"/>
              <w:rPr>
                <w:bCs/>
                <w:sz w:val="16"/>
                <w:szCs w:val="16"/>
              </w:rPr>
            </w:pPr>
            <w:r w:rsidRPr="00C16064">
              <w:rPr>
                <w:bCs/>
                <w:sz w:val="16"/>
                <w:szCs w:val="16"/>
              </w:rPr>
              <w:t> </w:t>
            </w:r>
          </w:p>
        </w:tc>
        <w:tc>
          <w:tcPr>
            <w:tcW w:w="281" w:type="pct"/>
            <w:shd w:val="clear" w:color="auto" w:fill="auto"/>
            <w:noWrap/>
            <w:vAlign w:val="center"/>
            <w:hideMark/>
          </w:tcPr>
          <w:p w14:paraId="7808C9C0" w14:textId="77777777" w:rsidR="006F6248" w:rsidRPr="00C16064" w:rsidRDefault="006F6248" w:rsidP="006F6248">
            <w:pPr>
              <w:jc w:val="center"/>
              <w:rPr>
                <w:bCs/>
                <w:sz w:val="16"/>
                <w:szCs w:val="16"/>
              </w:rPr>
            </w:pPr>
            <w:r w:rsidRPr="00C16064">
              <w:rPr>
                <w:bCs/>
                <w:sz w:val="16"/>
                <w:szCs w:val="16"/>
              </w:rPr>
              <w:t>54,66</w:t>
            </w:r>
          </w:p>
        </w:tc>
        <w:tc>
          <w:tcPr>
            <w:tcW w:w="300" w:type="pct"/>
            <w:shd w:val="clear" w:color="auto" w:fill="auto"/>
            <w:noWrap/>
            <w:vAlign w:val="center"/>
            <w:hideMark/>
          </w:tcPr>
          <w:p w14:paraId="0430B36E" w14:textId="77777777" w:rsidR="006F6248" w:rsidRPr="00C16064" w:rsidRDefault="006F6248" w:rsidP="006F6248">
            <w:pPr>
              <w:jc w:val="center"/>
              <w:rPr>
                <w:sz w:val="16"/>
                <w:szCs w:val="16"/>
              </w:rPr>
            </w:pPr>
            <w:r w:rsidRPr="00C16064">
              <w:rPr>
                <w:sz w:val="16"/>
                <w:szCs w:val="16"/>
              </w:rPr>
              <w:t>54,66</w:t>
            </w:r>
          </w:p>
        </w:tc>
        <w:tc>
          <w:tcPr>
            <w:tcW w:w="184" w:type="pct"/>
            <w:shd w:val="clear" w:color="auto" w:fill="auto"/>
            <w:noWrap/>
            <w:vAlign w:val="center"/>
            <w:hideMark/>
          </w:tcPr>
          <w:p w14:paraId="5B602CFF" w14:textId="77777777" w:rsidR="006F6248" w:rsidRPr="00C16064" w:rsidRDefault="006F6248" w:rsidP="006F6248">
            <w:pPr>
              <w:jc w:val="center"/>
              <w:rPr>
                <w:sz w:val="16"/>
                <w:szCs w:val="16"/>
              </w:rPr>
            </w:pPr>
            <w:r w:rsidRPr="00C16064">
              <w:rPr>
                <w:sz w:val="16"/>
                <w:szCs w:val="16"/>
              </w:rPr>
              <w:t>0,00</w:t>
            </w:r>
          </w:p>
        </w:tc>
        <w:tc>
          <w:tcPr>
            <w:tcW w:w="249" w:type="pct"/>
            <w:shd w:val="clear" w:color="auto" w:fill="auto"/>
            <w:noWrap/>
            <w:vAlign w:val="center"/>
            <w:hideMark/>
          </w:tcPr>
          <w:p w14:paraId="13AB08A8" w14:textId="77777777" w:rsidR="006F6248" w:rsidRPr="00C16064" w:rsidRDefault="006F6248" w:rsidP="006F6248">
            <w:pPr>
              <w:jc w:val="center"/>
              <w:rPr>
                <w:sz w:val="16"/>
                <w:szCs w:val="16"/>
              </w:rPr>
            </w:pPr>
            <w:r w:rsidRPr="00C16064">
              <w:rPr>
                <w:sz w:val="16"/>
                <w:szCs w:val="16"/>
              </w:rPr>
              <w:t>95,4</w:t>
            </w:r>
          </w:p>
        </w:tc>
        <w:tc>
          <w:tcPr>
            <w:tcW w:w="281" w:type="pct"/>
            <w:shd w:val="clear" w:color="auto" w:fill="auto"/>
            <w:noWrap/>
            <w:vAlign w:val="center"/>
            <w:hideMark/>
          </w:tcPr>
          <w:p w14:paraId="2377DC97" w14:textId="77777777" w:rsidR="006F6248" w:rsidRPr="00C16064" w:rsidRDefault="006F6248" w:rsidP="006F6248">
            <w:pPr>
              <w:jc w:val="center"/>
              <w:rPr>
                <w:bCs/>
                <w:sz w:val="16"/>
                <w:szCs w:val="16"/>
              </w:rPr>
            </w:pPr>
            <w:r w:rsidRPr="00C16064">
              <w:rPr>
                <w:bCs/>
                <w:sz w:val="16"/>
                <w:szCs w:val="16"/>
              </w:rPr>
              <w:t> </w:t>
            </w:r>
          </w:p>
        </w:tc>
        <w:tc>
          <w:tcPr>
            <w:tcW w:w="281" w:type="pct"/>
            <w:shd w:val="clear" w:color="auto" w:fill="auto"/>
            <w:noWrap/>
            <w:vAlign w:val="center"/>
            <w:hideMark/>
          </w:tcPr>
          <w:p w14:paraId="4856523D" w14:textId="77777777" w:rsidR="006F6248" w:rsidRPr="00C16064" w:rsidRDefault="006F6248" w:rsidP="006F6248">
            <w:pPr>
              <w:jc w:val="center"/>
              <w:rPr>
                <w:bCs/>
                <w:sz w:val="16"/>
                <w:szCs w:val="16"/>
              </w:rPr>
            </w:pPr>
            <w:r w:rsidRPr="00C16064">
              <w:rPr>
                <w:bCs/>
                <w:sz w:val="16"/>
                <w:szCs w:val="16"/>
              </w:rPr>
              <w:t>56,60</w:t>
            </w:r>
          </w:p>
        </w:tc>
        <w:tc>
          <w:tcPr>
            <w:tcW w:w="272" w:type="pct"/>
            <w:shd w:val="clear" w:color="auto" w:fill="auto"/>
            <w:noWrap/>
            <w:vAlign w:val="center"/>
            <w:hideMark/>
          </w:tcPr>
          <w:p w14:paraId="329DCFA5" w14:textId="77777777" w:rsidR="006F6248" w:rsidRPr="00C16064" w:rsidRDefault="006F6248" w:rsidP="006F6248">
            <w:pPr>
              <w:jc w:val="center"/>
              <w:rPr>
                <w:sz w:val="16"/>
                <w:szCs w:val="16"/>
              </w:rPr>
            </w:pPr>
            <w:r w:rsidRPr="00C16064">
              <w:rPr>
                <w:sz w:val="16"/>
                <w:szCs w:val="16"/>
              </w:rPr>
              <w:t>56,60</w:t>
            </w:r>
          </w:p>
        </w:tc>
        <w:tc>
          <w:tcPr>
            <w:tcW w:w="184" w:type="pct"/>
            <w:shd w:val="clear" w:color="auto" w:fill="auto"/>
            <w:noWrap/>
            <w:vAlign w:val="center"/>
            <w:hideMark/>
          </w:tcPr>
          <w:p w14:paraId="6B33AC7A" w14:textId="77777777" w:rsidR="006F6248" w:rsidRPr="00C16064" w:rsidRDefault="006F6248" w:rsidP="006F6248">
            <w:pPr>
              <w:jc w:val="center"/>
              <w:rPr>
                <w:sz w:val="16"/>
                <w:szCs w:val="16"/>
              </w:rPr>
            </w:pPr>
            <w:r w:rsidRPr="00C16064">
              <w:rPr>
                <w:sz w:val="16"/>
                <w:szCs w:val="16"/>
              </w:rPr>
              <w:t>0,00</w:t>
            </w:r>
          </w:p>
        </w:tc>
        <w:tc>
          <w:tcPr>
            <w:tcW w:w="249" w:type="pct"/>
            <w:shd w:val="clear" w:color="auto" w:fill="auto"/>
            <w:noWrap/>
            <w:vAlign w:val="center"/>
            <w:hideMark/>
          </w:tcPr>
          <w:p w14:paraId="386CC5B9" w14:textId="77777777" w:rsidR="006F6248" w:rsidRPr="00C16064" w:rsidRDefault="006F6248" w:rsidP="006F6248">
            <w:pPr>
              <w:jc w:val="center"/>
              <w:rPr>
                <w:sz w:val="16"/>
                <w:szCs w:val="16"/>
              </w:rPr>
            </w:pPr>
            <w:r w:rsidRPr="00C16064">
              <w:rPr>
                <w:sz w:val="16"/>
                <w:szCs w:val="16"/>
              </w:rPr>
              <w:t>103,55</w:t>
            </w:r>
          </w:p>
        </w:tc>
      </w:tr>
      <w:tr w:rsidR="006F6248" w:rsidRPr="00C16064" w14:paraId="383BC9D0" w14:textId="77777777" w:rsidTr="006F6248">
        <w:trPr>
          <w:trHeight w:val="615"/>
        </w:trPr>
        <w:tc>
          <w:tcPr>
            <w:tcW w:w="184" w:type="pct"/>
            <w:shd w:val="clear" w:color="auto" w:fill="auto"/>
            <w:noWrap/>
            <w:vAlign w:val="center"/>
            <w:hideMark/>
          </w:tcPr>
          <w:p w14:paraId="12B54636" w14:textId="77777777" w:rsidR="006F6248" w:rsidRPr="00C16064" w:rsidRDefault="006F6248" w:rsidP="006F6248">
            <w:pPr>
              <w:jc w:val="center"/>
              <w:rPr>
                <w:bCs/>
                <w:sz w:val="16"/>
                <w:szCs w:val="16"/>
              </w:rPr>
            </w:pPr>
            <w:r w:rsidRPr="00C16064">
              <w:rPr>
                <w:bCs/>
                <w:sz w:val="16"/>
                <w:szCs w:val="16"/>
              </w:rPr>
              <w:t>10.2.</w:t>
            </w:r>
          </w:p>
        </w:tc>
        <w:tc>
          <w:tcPr>
            <w:tcW w:w="644" w:type="pct"/>
            <w:shd w:val="clear" w:color="auto" w:fill="auto"/>
            <w:vAlign w:val="center"/>
            <w:hideMark/>
          </w:tcPr>
          <w:p w14:paraId="4F532F5A" w14:textId="77777777" w:rsidR="006F6248" w:rsidRPr="00C16064" w:rsidRDefault="006F6248" w:rsidP="006F6248">
            <w:pPr>
              <w:jc w:val="both"/>
              <w:rPr>
                <w:sz w:val="16"/>
                <w:szCs w:val="16"/>
              </w:rPr>
            </w:pPr>
            <w:r w:rsidRPr="00C16064">
              <w:rPr>
                <w:sz w:val="16"/>
                <w:szCs w:val="16"/>
              </w:rPr>
              <w:t>Производ. себестомость на выработку тепловой энергии для реализации</w:t>
            </w:r>
          </w:p>
        </w:tc>
        <w:tc>
          <w:tcPr>
            <w:tcW w:w="316" w:type="pct"/>
            <w:shd w:val="clear" w:color="auto" w:fill="auto"/>
            <w:noWrap/>
            <w:vAlign w:val="center"/>
            <w:hideMark/>
          </w:tcPr>
          <w:p w14:paraId="454C7034"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207952EF" w14:textId="77777777" w:rsidR="006F6248" w:rsidRPr="00C16064" w:rsidRDefault="006F6248" w:rsidP="006F6248">
            <w:pPr>
              <w:jc w:val="center"/>
              <w:rPr>
                <w:bCs/>
                <w:sz w:val="16"/>
                <w:szCs w:val="16"/>
              </w:rPr>
            </w:pPr>
            <w:r w:rsidRPr="00C16064">
              <w:rPr>
                <w:bCs/>
                <w:sz w:val="16"/>
                <w:szCs w:val="16"/>
              </w:rPr>
              <w:t>47 106,13</w:t>
            </w:r>
          </w:p>
        </w:tc>
        <w:tc>
          <w:tcPr>
            <w:tcW w:w="331" w:type="pct"/>
            <w:shd w:val="clear" w:color="auto" w:fill="auto"/>
            <w:noWrap/>
            <w:vAlign w:val="center"/>
            <w:hideMark/>
          </w:tcPr>
          <w:p w14:paraId="696F5EB5" w14:textId="77777777" w:rsidR="006F6248" w:rsidRPr="00C16064" w:rsidRDefault="006F6248" w:rsidP="006F6248">
            <w:pPr>
              <w:jc w:val="center"/>
              <w:rPr>
                <w:bCs/>
                <w:sz w:val="16"/>
                <w:szCs w:val="16"/>
              </w:rPr>
            </w:pPr>
            <w:r w:rsidRPr="00C16064">
              <w:rPr>
                <w:bCs/>
                <w:sz w:val="16"/>
                <w:szCs w:val="16"/>
              </w:rPr>
              <w:t>46 210,60</w:t>
            </w:r>
          </w:p>
        </w:tc>
        <w:tc>
          <w:tcPr>
            <w:tcW w:w="281" w:type="pct"/>
            <w:shd w:val="clear" w:color="auto" w:fill="auto"/>
            <w:noWrap/>
            <w:vAlign w:val="center"/>
            <w:hideMark/>
          </w:tcPr>
          <w:p w14:paraId="70913552" w14:textId="77777777" w:rsidR="006F6248" w:rsidRPr="00C16064" w:rsidRDefault="006F6248" w:rsidP="006F6248">
            <w:pPr>
              <w:jc w:val="center"/>
              <w:rPr>
                <w:bCs/>
                <w:sz w:val="16"/>
                <w:szCs w:val="16"/>
              </w:rPr>
            </w:pPr>
            <w:r w:rsidRPr="00C16064">
              <w:rPr>
                <w:bCs/>
                <w:sz w:val="16"/>
                <w:szCs w:val="16"/>
              </w:rPr>
              <w:t>40 864,61</w:t>
            </w:r>
          </w:p>
        </w:tc>
        <w:tc>
          <w:tcPr>
            <w:tcW w:w="340" w:type="pct"/>
            <w:shd w:val="clear" w:color="auto" w:fill="auto"/>
            <w:noWrap/>
            <w:vAlign w:val="center"/>
            <w:hideMark/>
          </w:tcPr>
          <w:p w14:paraId="0DB77664" w14:textId="77777777" w:rsidR="006F6248" w:rsidRPr="00C16064" w:rsidRDefault="006F6248" w:rsidP="006F6248">
            <w:pPr>
              <w:jc w:val="center"/>
              <w:rPr>
                <w:bCs/>
                <w:sz w:val="16"/>
                <w:szCs w:val="16"/>
              </w:rPr>
            </w:pPr>
            <w:r w:rsidRPr="00C16064">
              <w:rPr>
                <w:bCs/>
                <w:sz w:val="16"/>
                <w:szCs w:val="16"/>
              </w:rPr>
              <w:t>47 449,32</w:t>
            </w:r>
          </w:p>
        </w:tc>
        <w:tc>
          <w:tcPr>
            <w:tcW w:w="281" w:type="pct"/>
            <w:shd w:val="clear" w:color="auto" w:fill="auto"/>
            <w:noWrap/>
            <w:vAlign w:val="center"/>
            <w:hideMark/>
          </w:tcPr>
          <w:p w14:paraId="52458782" w14:textId="77777777" w:rsidR="006F6248" w:rsidRPr="00C16064" w:rsidRDefault="006F6248" w:rsidP="006F6248">
            <w:pPr>
              <w:jc w:val="center"/>
              <w:rPr>
                <w:bCs/>
                <w:sz w:val="16"/>
                <w:szCs w:val="16"/>
              </w:rPr>
            </w:pPr>
            <w:r w:rsidRPr="00C16064">
              <w:rPr>
                <w:bCs/>
                <w:sz w:val="16"/>
                <w:szCs w:val="16"/>
              </w:rPr>
              <w:t>51 543,00</w:t>
            </w:r>
          </w:p>
        </w:tc>
        <w:tc>
          <w:tcPr>
            <w:tcW w:w="281" w:type="pct"/>
            <w:shd w:val="clear" w:color="auto" w:fill="auto"/>
            <w:noWrap/>
            <w:vAlign w:val="center"/>
            <w:hideMark/>
          </w:tcPr>
          <w:p w14:paraId="506C745F" w14:textId="77777777" w:rsidR="006F6248" w:rsidRPr="00C16064" w:rsidRDefault="006F6248" w:rsidP="006F6248">
            <w:pPr>
              <w:jc w:val="center"/>
              <w:rPr>
                <w:bCs/>
                <w:sz w:val="16"/>
                <w:szCs w:val="16"/>
              </w:rPr>
            </w:pPr>
            <w:r w:rsidRPr="00C16064">
              <w:rPr>
                <w:bCs/>
                <w:sz w:val="16"/>
                <w:szCs w:val="16"/>
              </w:rPr>
              <w:t>48 257,72</w:t>
            </w:r>
          </w:p>
        </w:tc>
        <w:tc>
          <w:tcPr>
            <w:tcW w:w="300" w:type="pct"/>
            <w:shd w:val="clear" w:color="auto" w:fill="auto"/>
            <w:noWrap/>
            <w:vAlign w:val="center"/>
            <w:hideMark/>
          </w:tcPr>
          <w:p w14:paraId="6BB93ACC" w14:textId="77777777" w:rsidR="006F6248" w:rsidRPr="00C16064" w:rsidRDefault="006F6248" w:rsidP="006F6248">
            <w:pPr>
              <w:jc w:val="center"/>
              <w:rPr>
                <w:sz w:val="16"/>
                <w:szCs w:val="16"/>
              </w:rPr>
            </w:pPr>
            <w:r w:rsidRPr="00C16064">
              <w:rPr>
                <w:sz w:val="16"/>
                <w:szCs w:val="16"/>
              </w:rPr>
              <w:t>-3 285,28</w:t>
            </w:r>
          </w:p>
        </w:tc>
        <w:tc>
          <w:tcPr>
            <w:tcW w:w="184" w:type="pct"/>
            <w:shd w:val="clear" w:color="auto" w:fill="auto"/>
            <w:noWrap/>
            <w:vAlign w:val="center"/>
            <w:hideMark/>
          </w:tcPr>
          <w:p w14:paraId="3C119F97" w14:textId="77777777" w:rsidR="006F6248" w:rsidRPr="00C16064" w:rsidRDefault="006F6248" w:rsidP="006F6248">
            <w:pPr>
              <w:jc w:val="center"/>
              <w:rPr>
                <w:sz w:val="16"/>
                <w:szCs w:val="16"/>
              </w:rPr>
            </w:pPr>
            <w:r w:rsidRPr="00C16064">
              <w:rPr>
                <w:sz w:val="16"/>
                <w:szCs w:val="16"/>
              </w:rPr>
              <w:t>6,37</w:t>
            </w:r>
          </w:p>
        </w:tc>
        <w:tc>
          <w:tcPr>
            <w:tcW w:w="249" w:type="pct"/>
            <w:shd w:val="clear" w:color="auto" w:fill="auto"/>
            <w:noWrap/>
            <w:vAlign w:val="center"/>
            <w:hideMark/>
          </w:tcPr>
          <w:p w14:paraId="0B244AE3" w14:textId="77777777" w:rsidR="006F6248" w:rsidRPr="00C16064" w:rsidRDefault="006F6248" w:rsidP="006F6248">
            <w:pPr>
              <w:jc w:val="center"/>
              <w:rPr>
                <w:sz w:val="16"/>
                <w:szCs w:val="16"/>
              </w:rPr>
            </w:pPr>
            <w:r w:rsidRPr="00C16064">
              <w:rPr>
                <w:sz w:val="16"/>
                <w:szCs w:val="16"/>
              </w:rPr>
              <w:t>101,7</w:t>
            </w:r>
          </w:p>
        </w:tc>
        <w:tc>
          <w:tcPr>
            <w:tcW w:w="281" w:type="pct"/>
            <w:shd w:val="clear" w:color="auto" w:fill="auto"/>
            <w:noWrap/>
            <w:vAlign w:val="center"/>
            <w:hideMark/>
          </w:tcPr>
          <w:p w14:paraId="0A599094" w14:textId="77777777" w:rsidR="006F6248" w:rsidRPr="00C16064" w:rsidRDefault="006F6248" w:rsidP="006F6248">
            <w:pPr>
              <w:jc w:val="center"/>
              <w:rPr>
                <w:bCs/>
                <w:sz w:val="16"/>
                <w:szCs w:val="16"/>
              </w:rPr>
            </w:pPr>
            <w:r w:rsidRPr="00C16064">
              <w:rPr>
                <w:bCs/>
                <w:sz w:val="16"/>
                <w:szCs w:val="16"/>
              </w:rPr>
              <w:t>53 296,80</w:t>
            </w:r>
          </w:p>
        </w:tc>
        <w:tc>
          <w:tcPr>
            <w:tcW w:w="281" w:type="pct"/>
            <w:shd w:val="clear" w:color="auto" w:fill="auto"/>
            <w:noWrap/>
            <w:vAlign w:val="center"/>
            <w:hideMark/>
          </w:tcPr>
          <w:p w14:paraId="290C3464" w14:textId="77777777" w:rsidR="006F6248" w:rsidRPr="00C16064" w:rsidRDefault="006F6248" w:rsidP="006F6248">
            <w:pPr>
              <w:jc w:val="center"/>
              <w:rPr>
                <w:bCs/>
                <w:sz w:val="16"/>
                <w:szCs w:val="16"/>
              </w:rPr>
            </w:pPr>
            <w:r w:rsidRPr="00C16064">
              <w:rPr>
                <w:bCs/>
                <w:sz w:val="16"/>
                <w:szCs w:val="16"/>
              </w:rPr>
              <w:t>49 970,49</w:t>
            </w:r>
          </w:p>
        </w:tc>
        <w:tc>
          <w:tcPr>
            <w:tcW w:w="272" w:type="pct"/>
            <w:shd w:val="clear" w:color="auto" w:fill="auto"/>
            <w:noWrap/>
            <w:vAlign w:val="center"/>
            <w:hideMark/>
          </w:tcPr>
          <w:p w14:paraId="5442A3C3" w14:textId="77777777" w:rsidR="006F6248" w:rsidRPr="00C16064" w:rsidRDefault="006F6248" w:rsidP="006F6248">
            <w:pPr>
              <w:jc w:val="center"/>
              <w:rPr>
                <w:sz w:val="16"/>
                <w:szCs w:val="16"/>
              </w:rPr>
            </w:pPr>
            <w:r w:rsidRPr="00C16064">
              <w:rPr>
                <w:sz w:val="16"/>
                <w:szCs w:val="16"/>
              </w:rPr>
              <w:t>-3 326,31</w:t>
            </w:r>
          </w:p>
        </w:tc>
        <w:tc>
          <w:tcPr>
            <w:tcW w:w="184" w:type="pct"/>
            <w:shd w:val="clear" w:color="auto" w:fill="auto"/>
            <w:noWrap/>
            <w:vAlign w:val="center"/>
            <w:hideMark/>
          </w:tcPr>
          <w:p w14:paraId="1B915BF7" w14:textId="77777777" w:rsidR="006F6248" w:rsidRPr="00C16064" w:rsidRDefault="006F6248" w:rsidP="006F6248">
            <w:pPr>
              <w:jc w:val="center"/>
              <w:rPr>
                <w:sz w:val="16"/>
                <w:szCs w:val="16"/>
              </w:rPr>
            </w:pPr>
            <w:r w:rsidRPr="00C16064">
              <w:rPr>
                <w:sz w:val="16"/>
                <w:szCs w:val="16"/>
              </w:rPr>
              <w:t>6,24</w:t>
            </w:r>
          </w:p>
        </w:tc>
        <w:tc>
          <w:tcPr>
            <w:tcW w:w="249" w:type="pct"/>
            <w:shd w:val="clear" w:color="auto" w:fill="auto"/>
            <w:noWrap/>
            <w:vAlign w:val="center"/>
            <w:hideMark/>
          </w:tcPr>
          <w:p w14:paraId="3281CA54" w14:textId="77777777" w:rsidR="006F6248" w:rsidRPr="00C16064" w:rsidRDefault="006F6248" w:rsidP="006F6248">
            <w:pPr>
              <w:jc w:val="center"/>
              <w:rPr>
                <w:sz w:val="16"/>
                <w:szCs w:val="16"/>
              </w:rPr>
            </w:pPr>
            <w:r w:rsidRPr="00C16064">
              <w:rPr>
                <w:sz w:val="16"/>
                <w:szCs w:val="16"/>
              </w:rPr>
              <w:t>103,55</w:t>
            </w:r>
          </w:p>
        </w:tc>
      </w:tr>
      <w:tr w:rsidR="006F6248" w:rsidRPr="00C16064" w14:paraId="45FC43FD" w14:textId="77777777" w:rsidTr="006F6248">
        <w:trPr>
          <w:trHeight w:val="270"/>
        </w:trPr>
        <w:tc>
          <w:tcPr>
            <w:tcW w:w="184" w:type="pct"/>
            <w:shd w:val="clear" w:color="auto" w:fill="auto"/>
            <w:noWrap/>
            <w:vAlign w:val="center"/>
            <w:hideMark/>
          </w:tcPr>
          <w:p w14:paraId="68BA0D79" w14:textId="77777777" w:rsidR="006F6248" w:rsidRPr="00C16064" w:rsidRDefault="006F6248" w:rsidP="006F6248">
            <w:pPr>
              <w:jc w:val="center"/>
              <w:rPr>
                <w:sz w:val="16"/>
                <w:szCs w:val="16"/>
              </w:rPr>
            </w:pPr>
            <w:r w:rsidRPr="00C16064">
              <w:rPr>
                <w:sz w:val="16"/>
                <w:szCs w:val="16"/>
              </w:rPr>
              <w:t>11.</w:t>
            </w:r>
          </w:p>
        </w:tc>
        <w:tc>
          <w:tcPr>
            <w:tcW w:w="644" w:type="pct"/>
            <w:shd w:val="clear" w:color="auto" w:fill="auto"/>
            <w:vAlign w:val="center"/>
            <w:hideMark/>
          </w:tcPr>
          <w:p w14:paraId="44A3BDCA" w14:textId="77777777" w:rsidR="006F6248" w:rsidRPr="00C16064" w:rsidRDefault="006F6248" w:rsidP="006F6248">
            <w:pPr>
              <w:jc w:val="both"/>
              <w:rPr>
                <w:sz w:val="16"/>
                <w:szCs w:val="16"/>
              </w:rPr>
            </w:pPr>
            <w:r w:rsidRPr="00C16064">
              <w:rPr>
                <w:sz w:val="16"/>
                <w:szCs w:val="16"/>
              </w:rPr>
              <w:t>Необходимая расчетная прибыль (на весь ПО с 2016 г.), в том числе:</w:t>
            </w:r>
          </w:p>
        </w:tc>
        <w:tc>
          <w:tcPr>
            <w:tcW w:w="316" w:type="pct"/>
            <w:shd w:val="clear" w:color="auto" w:fill="auto"/>
            <w:noWrap/>
            <w:vAlign w:val="center"/>
            <w:hideMark/>
          </w:tcPr>
          <w:p w14:paraId="58B4B843"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280DBFED" w14:textId="77777777" w:rsidR="006F6248" w:rsidRPr="00C16064" w:rsidRDefault="006F6248" w:rsidP="006F6248">
            <w:pPr>
              <w:jc w:val="center"/>
              <w:rPr>
                <w:sz w:val="16"/>
                <w:szCs w:val="16"/>
              </w:rPr>
            </w:pPr>
            <w:r w:rsidRPr="00C16064">
              <w:rPr>
                <w:sz w:val="16"/>
                <w:szCs w:val="16"/>
              </w:rPr>
              <w:t>431,04</w:t>
            </w:r>
          </w:p>
        </w:tc>
        <w:tc>
          <w:tcPr>
            <w:tcW w:w="331" w:type="pct"/>
            <w:shd w:val="clear" w:color="auto" w:fill="auto"/>
            <w:noWrap/>
            <w:vAlign w:val="center"/>
            <w:hideMark/>
          </w:tcPr>
          <w:p w14:paraId="3288BBEB" w14:textId="77777777" w:rsidR="006F6248" w:rsidRPr="00C16064" w:rsidRDefault="006F6248" w:rsidP="006F6248">
            <w:pPr>
              <w:jc w:val="center"/>
              <w:rPr>
                <w:sz w:val="16"/>
                <w:szCs w:val="16"/>
              </w:rPr>
            </w:pPr>
            <w:r w:rsidRPr="00C16064">
              <w:rPr>
                <w:sz w:val="16"/>
                <w:szCs w:val="16"/>
              </w:rPr>
              <w:t>-5 642,60</w:t>
            </w:r>
          </w:p>
        </w:tc>
        <w:tc>
          <w:tcPr>
            <w:tcW w:w="281" w:type="pct"/>
            <w:shd w:val="clear" w:color="auto" w:fill="auto"/>
            <w:noWrap/>
            <w:vAlign w:val="center"/>
            <w:hideMark/>
          </w:tcPr>
          <w:p w14:paraId="429DF186" w14:textId="77777777" w:rsidR="006F6248" w:rsidRPr="00C16064" w:rsidRDefault="006F6248" w:rsidP="006F6248">
            <w:pPr>
              <w:jc w:val="center"/>
              <w:rPr>
                <w:sz w:val="16"/>
                <w:szCs w:val="16"/>
              </w:rPr>
            </w:pPr>
            <w:r w:rsidRPr="00C16064">
              <w:rPr>
                <w:sz w:val="16"/>
                <w:szCs w:val="16"/>
              </w:rPr>
              <w:t>510,77</w:t>
            </w:r>
          </w:p>
        </w:tc>
        <w:tc>
          <w:tcPr>
            <w:tcW w:w="340" w:type="pct"/>
            <w:shd w:val="clear" w:color="auto" w:fill="auto"/>
            <w:noWrap/>
            <w:vAlign w:val="center"/>
            <w:hideMark/>
          </w:tcPr>
          <w:p w14:paraId="404782A3" w14:textId="77777777" w:rsidR="006F6248" w:rsidRPr="00C16064" w:rsidRDefault="006F6248" w:rsidP="006F6248">
            <w:pPr>
              <w:jc w:val="center"/>
              <w:rPr>
                <w:sz w:val="16"/>
                <w:szCs w:val="16"/>
              </w:rPr>
            </w:pPr>
            <w:r w:rsidRPr="00C16064">
              <w:rPr>
                <w:sz w:val="16"/>
                <w:szCs w:val="16"/>
              </w:rPr>
              <w:t>451,51</w:t>
            </w:r>
          </w:p>
        </w:tc>
        <w:tc>
          <w:tcPr>
            <w:tcW w:w="281" w:type="pct"/>
            <w:shd w:val="clear" w:color="auto" w:fill="auto"/>
            <w:noWrap/>
            <w:vAlign w:val="center"/>
            <w:hideMark/>
          </w:tcPr>
          <w:p w14:paraId="126B82B5" w14:textId="77777777" w:rsidR="006F6248" w:rsidRPr="00C16064" w:rsidRDefault="006F6248" w:rsidP="006F6248">
            <w:pPr>
              <w:jc w:val="center"/>
              <w:rPr>
                <w:sz w:val="16"/>
                <w:szCs w:val="16"/>
              </w:rPr>
            </w:pPr>
            <w:r w:rsidRPr="00C16064">
              <w:rPr>
                <w:sz w:val="16"/>
                <w:szCs w:val="16"/>
              </w:rPr>
              <w:t>580,70</w:t>
            </w:r>
          </w:p>
        </w:tc>
        <w:tc>
          <w:tcPr>
            <w:tcW w:w="281" w:type="pct"/>
            <w:shd w:val="clear" w:color="auto" w:fill="auto"/>
            <w:noWrap/>
            <w:vAlign w:val="center"/>
            <w:hideMark/>
          </w:tcPr>
          <w:p w14:paraId="418204EA" w14:textId="77777777" w:rsidR="006F6248" w:rsidRPr="00C16064" w:rsidRDefault="006F6248" w:rsidP="006F6248">
            <w:pPr>
              <w:jc w:val="center"/>
              <w:rPr>
                <w:sz w:val="16"/>
                <w:szCs w:val="16"/>
              </w:rPr>
            </w:pPr>
            <w:r w:rsidRPr="00C16064">
              <w:rPr>
                <w:sz w:val="16"/>
                <w:szCs w:val="16"/>
              </w:rPr>
              <w:t>450,79</w:t>
            </w:r>
          </w:p>
        </w:tc>
        <w:tc>
          <w:tcPr>
            <w:tcW w:w="300" w:type="pct"/>
            <w:shd w:val="clear" w:color="auto" w:fill="auto"/>
            <w:noWrap/>
            <w:vAlign w:val="center"/>
            <w:hideMark/>
          </w:tcPr>
          <w:p w14:paraId="34035076" w14:textId="77777777" w:rsidR="006F6248" w:rsidRPr="00C16064" w:rsidRDefault="006F6248" w:rsidP="006F6248">
            <w:pPr>
              <w:jc w:val="center"/>
              <w:rPr>
                <w:sz w:val="16"/>
                <w:szCs w:val="16"/>
              </w:rPr>
            </w:pPr>
            <w:r w:rsidRPr="00C16064">
              <w:rPr>
                <w:sz w:val="16"/>
                <w:szCs w:val="16"/>
              </w:rPr>
              <w:t>-129,91</w:t>
            </w:r>
          </w:p>
        </w:tc>
        <w:tc>
          <w:tcPr>
            <w:tcW w:w="184" w:type="pct"/>
            <w:shd w:val="clear" w:color="auto" w:fill="auto"/>
            <w:noWrap/>
            <w:vAlign w:val="center"/>
            <w:hideMark/>
          </w:tcPr>
          <w:p w14:paraId="7E329555" w14:textId="77777777" w:rsidR="006F6248" w:rsidRPr="00C16064" w:rsidRDefault="006F6248" w:rsidP="006F6248">
            <w:pPr>
              <w:jc w:val="center"/>
              <w:rPr>
                <w:sz w:val="16"/>
                <w:szCs w:val="16"/>
              </w:rPr>
            </w:pPr>
            <w:r w:rsidRPr="00C16064">
              <w:rPr>
                <w:sz w:val="16"/>
                <w:szCs w:val="16"/>
              </w:rPr>
              <w:t>22,37</w:t>
            </w:r>
          </w:p>
        </w:tc>
        <w:tc>
          <w:tcPr>
            <w:tcW w:w="249" w:type="pct"/>
            <w:shd w:val="clear" w:color="auto" w:fill="auto"/>
            <w:noWrap/>
            <w:vAlign w:val="center"/>
            <w:hideMark/>
          </w:tcPr>
          <w:p w14:paraId="7597CF3E" w14:textId="77777777" w:rsidR="006F6248" w:rsidRPr="00C16064" w:rsidRDefault="006F6248" w:rsidP="006F6248">
            <w:pPr>
              <w:jc w:val="center"/>
              <w:rPr>
                <w:sz w:val="16"/>
                <w:szCs w:val="16"/>
              </w:rPr>
            </w:pPr>
            <w:r w:rsidRPr="00C16064">
              <w:rPr>
                <w:sz w:val="16"/>
                <w:szCs w:val="16"/>
              </w:rPr>
              <w:t>99,8</w:t>
            </w:r>
          </w:p>
        </w:tc>
        <w:tc>
          <w:tcPr>
            <w:tcW w:w="281" w:type="pct"/>
            <w:shd w:val="clear" w:color="auto" w:fill="auto"/>
            <w:noWrap/>
            <w:vAlign w:val="center"/>
            <w:hideMark/>
          </w:tcPr>
          <w:p w14:paraId="5BF676FB" w14:textId="77777777" w:rsidR="006F6248" w:rsidRPr="00C16064" w:rsidRDefault="006F6248" w:rsidP="006F6248">
            <w:pPr>
              <w:jc w:val="center"/>
              <w:rPr>
                <w:sz w:val="16"/>
                <w:szCs w:val="16"/>
              </w:rPr>
            </w:pPr>
            <w:r w:rsidRPr="00C16064">
              <w:rPr>
                <w:sz w:val="16"/>
                <w:szCs w:val="16"/>
              </w:rPr>
              <w:t>538,40</w:t>
            </w:r>
          </w:p>
        </w:tc>
        <w:tc>
          <w:tcPr>
            <w:tcW w:w="281" w:type="pct"/>
            <w:shd w:val="clear" w:color="auto" w:fill="auto"/>
            <w:noWrap/>
            <w:vAlign w:val="center"/>
            <w:hideMark/>
          </w:tcPr>
          <w:p w14:paraId="193F65F6" w14:textId="77777777" w:rsidR="006F6248" w:rsidRPr="00C16064" w:rsidRDefault="006F6248" w:rsidP="006F6248">
            <w:pPr>
              <w:jc w:val="center"/>
              <w:rPr>
                <w:sz w:val="16"/>
                <w:szCs w:val="16"/>
              </w:rPr>
            </w:pPr>
            <w:r w:rsidRPr="00C16064">
              <w:rPr>
                <w:sz w:val="16"/>
                <w:szCs w:val="16"/>
              </w:rPr>
              <w:t>505,32</w:t>
            </w:r>
          </w:p>
        </w:tc>
        <w:tc>
          <w:tcPr>
            <w:tcW w:w="272" w:type="pct"/>
            <w:shd w:val="clear" w:color="auto" w:fill="auto"/>
            <w:noWrap/>
            <w:vAlign w:val="center"/>
            <w:hideMark/>
          </w:tcPr>
          <w:p w14:paraId="30373BA0" w14:textId="77777777" w:rsidR="006F6248" w:rsidRPr="00C16064" w:rsidRDefault="006F6248" w:rsidP="006F6248">
            <w:pPr>
              <w:jc w:val="center"/>
              <w:rPr>
                <w:sz w:val="16"/>
                <w:szCs w:val="16"/>
              </w:rPr>
            </w:pPr>
            <w:r w:rsidRPr="00C16064">
              <w:rPr>
                <w:sz w:val="16"/>
                <w:szCs w:val="16"/>
              </w:rPr>
              <w:t>-33,08</w:t>
            </w:r>
          </w:p>
        </w:tc>
        <w:tc>
          <w:tcPr>
            <w:tcW w:w="184" w:type="pct"/>
            <w:shd w:val="clear" w:color="auto" w:fill="auto"/>
            <w:noWrap/>
            <w:vAlign w:val="center"/>
            <w:hideMark/>
          </w:tcPr>
          <w:p w14:paraId="51F737E0" w14:textId="77777777" w:rsidR="006F6248" w:rsidRPr="00C16064" w:rsidRDefault="006F6248" w:rsidP="006F6248">
            <w:pPr>
              <w:jc w:val="center"/>
              <w:rPr>
                <w:sz w:val="16"/>
                <w:szCs w:val="16"/>
              </w:rPr>
            </w:pPr>
            <w:r w:rsidRPr="00C16064">
              <w:rPr>
                <w:sz w:val="16"/>
                <w:szCs w:val="16"/>
              </w:rPr>
              <w:t>6,14</w:t>
            </w:r>
          </w:p>
        </w:tc>
        <w:tc>
          <w:tcPr>
            <w:tcW w:w="249" w:type="pct"/>
            <w:shd w:val="clear" w:color="auto" w:fill="auto"/>
            <w:noWrap/>
            <w:vAlign w:val="center"/>
            <w:hideMark/>
          </w:tcPr>
          <w:p w14:paraId="1427628C" w14:textId="77777777" w:rsidR="006F6248" w:rsidRPr="00C16064" w:rsidRDefault="006F6248" w:rsidP="006F6248">
            <w:pPr>
              <w:jc w:val="center"/>
              <w:rPr>
                <w:sz w:val="16"/>
                <w:szCs w:val="16"/>
              </w:rPr>
            </w:pPr>
            <w:r w:rsidRPr="00C16064">
              <w:rPr>
                <w:sz w:val="16"/>
                <w:szCs w:val="16"/>
              </w:rPr>
              <w:t>112,10</w:t>
            </w:r>
          </w:p>
        </w:tc>
      </w:tr>
      <w:tr w:rsidR="006F6248" w:rsidRPr="00C16064" w14:paraId="2137D83A" w14:textId="77777777" w:rsidTr="006F6248">
        <w:trPr>
          <w:trHeight w:val="270"/>
        </w:trPr>
        <w:tc>
          <w:tcPr>
            <w:tcW w:w="184" w:type="pct"/>
            <w:shd w:val="clear" w:color="auto" w:fill="auto"/>
            <w:noWrap/>
            <w:vAlign w:val="center"/>
            <w:hideMark/>
          </w:tcPr>
          <w:p w14:paraId="79C92469"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3486D8BD" w14:textId="77777777" w:rsidR="006F6248" w:rsidRPr="00C16064" w:rsidRDefault="006F6248" w:rsidP="006F6248">
            <w:pPr>
              <w:jc w:val="both"/>
              <w:rPr>
                <w:sz w:val="16"/>
                <w:szCs w:val="16"/>
              </w:rPr>
            </w:pPr>
            <w:r w:rsidRPr="00C16064">
              <w:rPr>
                <w:sz w:val="16"/>
                <w:szCs w:val="16"/>
              </w:rPr>
              <w:t>прибыль на соцразвитие</w:t>
            </w:r>
          </w:p>
        </w:tc>
        <w:tc>
          <w:tcPr>
            <w:tcW w:w="316" w:type="pct"/>
            <w:shd w:val="clear" w:color="auto" w:fill="auto"/>
            <w:vAlign w:val="center"/>
            <w:hideMark/>
          </w:tcPr>
          <w:p w14:paraId="3435A998"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09B80B62"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749955F0"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3982BFE4"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6808504A"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21FD0525"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02BB2341"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noWrap/>
            <w:vAlign w:val="center"/>
            <w:hideMark/>
          </w:tcPr>
          <w:p w14:paraId="60441AAD"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2FC0432E"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7DDE0E81"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4ADF600D"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7674AFDB"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noWrap/>
            <w:vAlign w:val="center"/>
            <w:hideMark/>
          </w:tcPr>
          <w:p w14:paraId="758B5C4B"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7E608D46"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5918A326" w14:textId="77777777" w:rsidR="006F6248" w:rsidRPr="00C16064" w:rsidRDefault="006F6248" w:rsidP="006F6248">
            <w:pPr>
              <w:jc w:val="center"/>
              <w:rPr>
                <w:sz w:val="16"/>
                <w:szCs w:val="16"/>
              </w:rPr>
            </w:pPr>
            <w:r w:rsidRPr="00C16064">
              <w:rPr>
                <w:sz w:val="16"/>
                <w:szCs w:val="16"/>
              </w:rPr>
              <w:t> </w:t>
            </w:r>
          </w:p>
        </w:tc>
      </w:tr>
      <w:tr w:rsidR="006F6248" w:rsidRPr="00C16064" w14:paraId="5E8F039F" w14:textId="77777777" w:rsidTr="006F6248">
        <w:trPr>
          <w:trHeight w:val="285"/>
        </w:trPr>
        <w:tc>
          <w:tcPr>
            <w:tcW w:w="184" w:type="pct"/>
            <w:shd w:val="clear" w:color="auto" w:fill="auto"/>
            <w:noWrap/>
            <w:vAlign w:val="center"/>
            <w:hideMark/>
          </w:tcPr>
          <w:p w14:paraId="766EE05D"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16A251F0" w14:textId="77777777" w:rsidR="006F6248" w:rsidRPr="00C16064" w:rsidRDefault="006F6248" w:rsidP="006F6248">
            <w:pPr>
              <w:jc w:val="both"/>
              <w:rPr>
                <w:sz w:val="16"/>
                <w:szCs w:val="16"/>
              </w:rPr>
            </w:pPr>
            <w:r w:rsidRPr="00C16064">
              <w:rPr>
                <w:sz w:val="16"/>
                <w:szCs w:val="16"/>
              </w:rPr>
              <w:t>прибыль на прочие цели</w:t>
            </w:r>
          </w:p>
        </w:tc>
        <w:tc>
          <w:tcPr>
            <w:tcW w:w="316" w:type="pct"/>
            <w:shd w:val="clear" w:color="auto" w:fill="auto"/>
            <w:vAlign w:val="center"/>
            <w:hideMark/>
          </w:tcPr>
          <w:p w14:paraId="6C2E2B4B"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423FC48C" w14:textId="77777777" w:rsidR="006F6248" w:rsidRPr="00C16064" w:rsidRDefault="006F6248" w:rsidP="006F6248">
            <w:pPr>
              <w:jc w:val="center"/>
              <w:rPr>
                <w:sz w:val="16"/>
                <w:szCs w:val="16"/>
              </w:rPr>
            </w:pPr>
            <w:r w:rsidRPr="00C16064">
              <w:rPr>
                <w:sz w:val="16"/>
                <w:szCs w:val="16"/>
              </w:rPr>
              <w:t>0,00</w:t>
            </w:r>
          </w:p>
        </w:tc>
        <w:tc>
          <w:tcPr>
            <w:tcW w:w="331" w:type="pct"/>
            <w:shd w:val="clear" w:color="auto" w:fill="auto"/>
            <w:noWrap/>
            <w:vAlign w:val="center"/>
            <w:hideMark/>
          </w:tcPr>
          <w:p w14:paraId="236402B5"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4EC8970B"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0057712B" w14:textId="77777777" w:rsidR="006F6248" w:rsidRPr="00C16064" w:rsidRDefault="006F6248" w:rsidP="006F6248">
            <w:pPr>
              <w:jc w:val="center"/>
              <w:rPr>
                <w:sz w:val="16"/>
                <w:szCs w:val="16"/>
              </w:rPr>
            </w:pPr>
            <w:r w:rsidRPr="00C16064">
              <w:rPr>
                <w:sz w:val="16"/>
                <w:szCs w:val="16"/>
              </w:rPr>
              <w:t>0,00</w:t>
            </w:r>
          </w:p>
        </w:tc>
        <w:tc>
          <w:tcPr>
            <w:tcW w:w="281" w:type="pct"/>
            <w:shd w:val="clear" w:color="auto" w:fill="auto"/>
            <w:noWrap/>
            <w:vAlign w:val="center"/>
            <w:hideMark/>
          </w:tcPr>
          <w:p w14:paraId="359D2EE0"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6A1C2050" w14:textId="77777777" w:rsidR="006F6248" w:rsidRPr="00C16064" w:rsidRDefault="006F6248" w:rsidP="006F6248">
            <w:pPr>
              <w:jc w:val="center"/>
              <w:rPr>
                <w:sz w:val="16"/>
                <w:szCs w:val="16"/>
              </w:rPr>
            </w:pPr>
            <w:r w:rsidRPr="00C16064">
              <w:rPr>
                <w:sz w:val="16"/>
                <w:szCs w:val="16"/>
              </w:rPr>
              <w:t>0,00</w:t>
            </w:r>
          </w:p>
        </w:tc>
        <w:tc>
          <w:tcPr>
            <w:tcW w:w="300" w:type="pct"/>
            <w:shd w:val="clear" w:color="auto" w:fill="auto"/>
            <w:noWrap/>
            <w:vAlign w:val="center"/>
            <w:hideMark/>
          </w:tcPr>
          <w:p w14:paraId="54109C97"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1C542C8B"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643D823F" w14:textId="77777777" w:rsidR="006F6248" w:rsidRPr="00C16064" w:rsidRDefault="006F6248" w:rsidP="006F6248">
            <w:pPr>
              <w:jc w:val="center"/>
              <w:rPr>
                <w:sz w:val="16"/>
                <w:szCs w:val="16"/>
              </w:rPr>
            </w:pPr>
            <w:r w:rsidRPr="00C16064">
              <w:rPr>
                <w:sz w:val="16"/>
                <w:szCs w:val="16"/>
              </w:rPr>
              <w:t>0,0</w:t>
            </w:r>
          </w:p>
        </w:tc>
        <w:tc>
          <w:tcPr>
            <w:tcW w:w="281" w:type="pct"/>
            <w:shd w:val="clear" w:color="auto" w:fill="auto"/>
            <w:noWrap/>
            <w:vAlign w:val="center"/>
            <w:hideMark/>
          </w:tcPr>
          <w:p w14:paraId="26BA9C1B" w14:textId="77777777" w:rsidR="006F6248" w:rsidRPr="00C16064" w:rsidRDefault="006F6248" w:rsidP="006F6248">
            <w:pPr>
              <w:jc w:val="center"/>
              <w:rPr>
                <w:sz w:val="16"/>
                <w:szCs w:val="16"/>
              </w:rPr>
            </w:pPr>
            <w:r w:rsidRPr="00C16064">
              <w:rPr>
                <w:sz w:val="16"/>
                <w:szCs w:val="16"/>
              </w:rPr>
              <w:t>538,40</w:t>
            </w:r>
          </w:p>
        </w:tc>
        <w:tc>
          <w:tcPr>
            <w:tcW w:w="281" w:type="pct"/>
            <w:shd w:val="clear" w:color="auto" w:fill="auto"/>
            <w:noWrap/>
            <w:vAlign w:val="center"/>
            <w:hideMark/>
          </w:tcPr>
          <w:p w14:paraId="60037CE4" w14:textId="77777777" w:rsidR="006F6248" w:rsidRPr="00C16064" w:rsidRDefault="006F6248" w:rsidP="006F6248">
            <w:pPr>
              <w:jc w:val="center"/>
              <w:rPr>
                <w:sz w:val="16"/>
                <w:szCs w:val="16"/>
              </w:rPr>
            </w:pPr>
            <w:r w:rsidRPr="00C16064">
              <w:rPr>
                <w:sz w:val="16"/>
                <w:szCs w:val="16"/>
              </w:rPr>
              <w:t>0,00</w:t>
            </w:r>
          </w:p>
        </w:tc>
        <w:tc>
          <w:tcPr>
            <w:tcW w:w="272" w:type="pct"/>
            <w:shd w:val="clear" w:color="auto" w:fill="auto"/>
            <w:noWrap/>
            <w:vAlign w:val="center"/>
            <w:hideMark/>
          </w:tcPr>
          <w:p w14:paraId="00DB22CE"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71D2E27E"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4247FBAD" w14:textId="77777777" w:rsidR="006F6248" w:rsidRPr="00C16064" w:rsidRDefault="006F6248" w:rsidP="006F6248">
            <w:pPr>
              <w:jc w:val="center"/>
              <w:rPr>
                <w:sz w:val="16"/>
                <w:szCs w:val="16"/>
              </w:rPr>
            </w:pPr>
            <w:r w:rsidRPr="00C16064">
              <w:rPr>
                <w:sz w:val="16"/>
                <w:szCs w:val="16"/>
              </w:rPr>
              <w:t> </w:t>
            </w:r>
          </w:p>
        </w:tc>
      </w:tr>
      <w:tr w:rsidR="006F6248" w:rsidRPr="00C16064" w14:paraId="5E7BAFFF" w14:textId="77777777" w:rsidTr="006F6248">
        <w:trPr>
          <w:trHeight w:val="270"/>
        </w:trPr>
        <w:tc>
          <w:tcPr>
            <w:tcW w:w="184" w:type="pct"/>
            <w:shd w:val="clear" w:color="auto" w:fill="auto"/>
            <w:noWrap/>
            <w:vAlign w:val="center"/>
            <w:hideMark/>
          </w:tcPr>
          <w:p w14:paraId="2F8ADA8E" w14:textId="77777777" w:rsidR="006F6248" w:rsidRPr="00C16064" w:rsidRDefault="006F6248" w:rsidP="006F6248">
            <w:pPr>
              <w:jc w:val="center"/>
              <w:rPr>
                <w:sz w:val="16"/>
                <w:szCs w:val="16"/>
              </w:rPr>
            </w:pPr>
            <w:r w:rsidRPr="00C16064">
              <w:rPr>
                <w:sz w:val="16"/>
                <w:szCs w:val="16"/>
              </w:rPr>
              <w:t> </w:t>
            </w:r>
          </w:p>
        </w:tc>
        <w:tc>
          <w:tcPr>
            <w:tcW w:w="644" w:type="pct"/>
            <w:shd w:val="clear" w:color="auto" w:fill="auto"/>
            <w:vAlign w:val="center"/>
            <w:hideMark/>
          </w:tcPr>
          <w:p w14:paraId="7CEF53B9" w14:textId="77777777" w:rsidR="006F6248" w:rsidRPr="00C16064" w:rsidRDefault="006F6248" w:rsidP="006F6248">
            <w:pPr>
              <w:jc w:val="both"/>
              <w:rPr>
                <w:sz w:val="16"/>
                <w:szCs w:val="16"/>
              </w:rPr>
            </w:pPr>
            <w:r w:rsidRPr="00C16064">
              <w:rPr>
                <w:sz w:val="16"/>
                <w:szCs w:val="16"/>
              </w:rPr>
              <w:t>налог на прибыль (или налог, уплач. при спецрежиме)</w:t>
            </w:r>
          </w:p>
        </w:tc>
        <w:tc>
          <w:tcPr>
            <w:tcW w:w="316" w:type="pct"/>
            <w:shd w:val="clear" w:color="auto" w:fill="auto"/>
            <w:vAlign w:val="center"/>
            <w:hideMark/>
          </w:tcPr>
          <w:p w14:paraId="046BCDC2"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36C12E2B" w14:textId="77777777" w:rsidR="006F6248" w:rsidRPr="00C16064" w:rsidRDefault="006F6248" w:rsidP="006F6248">
            <w:pPr>
              <w:jc w:val="center"/>
              <w:rPr>
                <w:sz w:val="16"/>
                <w:szCs w:val="16"/>
              </w:rPr>
            </w:pPr>
            <w:r w:rsidRPr="00C16064">
              <w:rPr>
                <w:sz w:val="16"/>
                <w:szCs w:val="16"/>
              </w:rPr>
              <w:t>431,04</w:t>
            </w:r>
          </w:p>
        </w:tc>
        <w:tc>
          <w:tcPr>
            <w:tcW w:w="331" w:type="pct"/>
            <w:shd w:val="clear" w:color="auto" w:fill="auto"/>
            <w:noWrap/>
            <w:vAlign w:val="center"/>
            <w:hideMark/>
          </w:tcPr>
          <w:p w14:paraId="2C150548"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3D7876F2" w14:textId="77777777" w:rsidR="006F6248" w:rsidRPr="00C16064" w:rsidRDefault="006F6248" w:rsidP="006F6248">
            <w:pPr>
              <w:jc w:val="center"/>
              <w:rPr>
                <w:sz w:val="16"/>
                <w:szCs w:val="16"/>
              </w:rPr>
            </w:pPr>
            <w:r w:rsidRPr="00C16064">
              <w:rPr>
                <w:sz w:val="16"/>
                <w:szCs w:val="16"/>
              </w:rPr>
              <w:t>510,77</w:t>
            </w:r>
          </w:p>
        </w:tc>
        <w:tc>
          <w:tcPr>
            <w:tcW w:w="340" w:type="pct"/>
            <w:shd w:val="clear" w:color="auto" w:fill="auto"/>
            <w:noWrap/>
            <w:vAlign w:val="center"/>
            <w:hideMark/>
          </w:tcPr>
          <w:p w14:paraId="5177E8F2" w14:textId="77777777" w:rsidR="006F6248" w:rsidRPr="00C16064" w:rsidRDefault="006F6248" w:rsidP="006F6248">
            <w:pPr>
              <w:jc w:val="center"/>
              <w:rPr>
                <w:sz w:val="16"/>
                <w:szCs w:val="16"/>
              </w:rPr>
            </w:pPr>
            <w:r w:rsidRPr="00C16064">
              <w:rPr>
                <w:sz w:val="16"/>
                <w:szCs w:val="16"/>
              </w:rPr>
              <w:t>451,51</w:t>
            </w:r>
          </w:p>
        </w:tc>
        <w:tc>
          <w:tcPr>
            <w:tcW w:w="281" w:type="pct"/>
            <w:shd w:val="clear" w:color="auto" w:fill="auto"/>
            <w:noWrap/>
            <w:vAlign w:val="center"/>
            <w:hideMark/>
          </w:tcPr>
          <w:p w14:paraId="00306D40" w14:textId="77777777" w:rsidR="006F6248" w:rsidRPr="00C16064" w:rsidRDefault="006F6248" w:rsidP="006F6248">
            <w:pPr>
              <w:jc w:val="center"/>
              <w:rPr>
                <w:sz w:val="16"/>
                <w:szCs w:val="16"/>
              </w:rPr>
            </w:pPr>
            <w:r w:rsidRPr="00C16064">
              <w:rPr>
                <w:sz w:val="16"/>
                <w:szCs w:val="16"/>
              </w:rPr>
              <w:t>580,70</w:t>
            </w:r>
          </w:p>
        </w:tc>
        <w:tc>
          <w:tcPr>
            <w:tcW w:w="281" w:type="pct"/>
            <w:shd w:val="clear" w:color="auto" w:fill="auto"/>
            <w:noWrap/>
            <w:vAlign w:val="center"/>
            <w:hideMark/>
          </w:tcPr>
          <w:p w14:paraId="5CDBE1DA" w14:textId="77777777" w:rsidR="006F6248" w:rsidRPr="00C16064" w:rsidRDefault="006F6248" w:rsidP="006F6248">
            <w:pPr>
              <w:jc w:val="center"/>
              <w:rPr>
                <w:sz w:val="16"/>
                <w:szCs w:val="16"/>
              </w:rPr>
            </w:pPr>
            <w:r w:rsidRPr="00C16064">
              <w:rPr>
                <w:sz w:val="16"/>
                <w:szCs w:val="16"/>
              </w:rPr>
              <w:t>450,79</w:t>
            </w:r>
          </w:p>
        </w:tc>
        <w:tc>
          <w:tcPr>
            <w:tcW w:w="300" w:type="pct"/>
            <w:shd w:val="clear" w:color="auto" w:fill="auto"/>
            <w:noWrap/>
            <w:vAlign w:val="center"/>
            <w:hideMark/>
          </w:tcPr>
          <w:p w14:paraId="7A744B79"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5A806308"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0A641056" w14:textId="77777777" w:rsidR="006F6248" w:rsidRPr="00C16064" w:rsidRDefault="006F6248" w:rsidP="006F6248">
            <w:pPr>
              <w:jc w:val="center"/>
              <w:rPr>
                <w:sz w:val="16"/>
                <w:szCs w:val="16"/>
              </w:rPr>
            </w:pPr>
            <w:r w:rsidRPr="00C16064">
              <w:rPr>
                <w:sz w:val="16"/>
                <w:szCs w:val="16"/>
              </w:rPr>
              <w:t>99,8</w:t>
            </w:r>
          </w:p>
        </w:tc>
        <w:tc>
          <w:tcPr>
            <w:tcW w:w="281" w:type="pct"/>
            <w:shd w:val="clear" w:color="auto" w:fill="auto"/>
            <w:noWrap/>
            <w:vAlign w:val="center"/>
            <w:hideMark/>
          </w:tcPr>
          <w:p w14:paraId="3BD37255"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39D5FE79" w14:textId="77777777" w:rsidR="006F6248" w:rsidRPr="00C16064" w:rsidRDefault="006F6248" w:rsidP="006F6248">
            <w:pPr>
              <w:jc w:val="center"/>
              <w:rPr>
                <w:sz w:val="16"/>
                <w:szCs w:val="16"/>
              </w:rPr>
            </w:pPr>
            <w:r w:rsidRPr="00C16064">
              <w:rPr>
                <w:sz w:val="16"/>
                <w:szCs w:val="16"/>
              </w:rPr>
              <w:t>505,32</w:t>
            </w:r>
          </w:p>
        </w:tc>
        <w:tc>
          <w:tcPr>
            <w:tcW w:w="272" w:type="pct"/>
            <w:shd w:val="clear" w:color="auto" w:fill="auto"/>
            <w:noWrap/>
            <w:vAlign w:val="center"/>
            <w:hideMark/>
          </w:tcPr>
          <w:p w14:paraId="61902865"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726A8C9F"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7CA1991C" w14:textId="77777777" w:rsidR="006F6248" w:rsidRPr="00C16064" w:rsidRDefault="006F6248" w:rsidP="006F6248">
            <w:pPr>
              <w:jc w:val="center"/>
              <w:rPr>
                <w:sz w:val="16"/>
                <w:szCs w:val="16"/>
              </w:rPr>
            </w:pPr>
            <w:r w:rsidRPr="00C16064">
              <w:rPr>
                <w:sz w:val="16"/>
                <w:szCs w:val="16"/>
              </w:rPr>
              <w:t> </w:t>
            </w:r>
          </w:p>
        </w:tc>
      </w:tr>
      <w:tr w:rsidR="006F6248" w:rsidRPr="00C16064" w14:paraId="6C2C38D9" w14:textId="77777777" w:rsidTr="006F6248">
        <w:trPr>
          <w:trHeight w:val="270"/>
        </w:trPr>
        <w:tc>
          <w:tcPr>
            <w:tcW w:w="184" w:type="pct"/>
            <w:shd w:val="clear" w:color="auto" w:fill="auto"/>
            <w:noWrap/>
            <w:vAlign w:val="center"/>
            <w:hideMark/>
          </w:tcPr>
          <w:p w14:paraId="4A1BA7F9" w14:textId="77777777" w:rsidR="006F6248" w:rsidRPr="00C16064" w:rsidRDefault="006F6248" w:rsidP="006F6248">
            <w:pPr>
              <w:jc w:val="center"/>
              <w:rPr>
                <w:sz w:val="16"/>
                <w:szCs w:val="16"/>
              </w:rPr>
            </w:pPr>
            <w:r w:rsidRPr="00C16064">
              <w:rPr>
                <w:sz w:val="16"/>
                <w:szCs w:val="16"/>
              </w:rPr>
              <w:t>12.</w:t>
            </w:r>
          </w:p>
        </w:tc>
        <w:tc>
          <w:tcPr>
            <w:tcW w:w="644" w:type="pct"/>
            <w:shd w:val="clear" w:color="auto" w:fill="auto"/>
            <w:vAlign w:val="center"/>
            <w:hideMark/>
          </w:tcPr>
          <w:p w14:paraId="2207C93C" w14:textId="77777777" w:rsidR="006F6248" w:rsidRPr="00C16064" w:rsidRDefault="006F6248" w:rsidP="006F6248">
            <w:pPr>
              <w:jc w:val="both"/>
              <w:rPr>
                <w:sz w:val="16"/>
                <w:szCs w:val="16"/>
              </w:rPr>
            </w:pPr>
            <w:r w:rsidRPr="00C16064">
              <w:rPr>
                <w:sz w:val="16"/>
                <w:szCs w:val="16"/>
              </w:rPr>
              <w:t>Итого необходимая валовая выручка</w:t>
            </w:r>
          </w:p>
        </w:tc>
        <w:tc>
          <w:tcPr>
            <w:tcW w:w="316" w:type="pct"/>
            <w:shd w:val="clear" w:color="auto" w:fill="auto"/>
            <w:noWrap/>
            <w:vAlign w:val="center"/>
            <w:hideMark/>
          </w:tcPr>
          <w:p w14:paraId="1FBFCB1B"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1BDF8927" w14:textId="77777777" w:rsidR="006F6248" w:rsidRPr="00C16064" w:rsidRDefault="006F6248" w:rsidP="006F6248">
            <w:pPr>
              <w:jc w:val="center"/>
              <w:rPr>
                <w:sz w:val="16"/>
                <w:szCs w:val="16"/>
              </w:rPr>
            </w:pPr>
            <w:r w:rsidRPr="00C16064">
              <w:rPr>
                <w:sz w:val="16"/>
                <w:szCs w:val="16"/>
              </w:rPr>
              <w:t>47 596,99</w:t>
            </w:r>
          </w:p>
        </w:tc>
        <w:tc>
          <w:tcPr>
            <w:tcW w:w="331" w:type="pct"/>
            <w:shd w:val="clear" w:color="auto" w:fill="auto"/>
            <w:noWrap/>
            <w:vAlign w:val="center"/>
            <w:hideMark/>
          </w:tcPr>
          <w:p w14:paraId="699D5570"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53E39356" w14:textId="77777777" w:rsidR="006F6248" w:rsidRPr="00C16064" w:rsidRDefault="006F6248" w:rsidP="006F6248">
            <w:pPr>
              <w:jc w:val="center"/>
              <w:rPr>
                <w:sz w:val="16"/>
                <w:szCs w:val="16"/>
              </w:rPr>
            </w:pPr>
            <w:r w:rsidRPr="00C16064">
              <w:rPr>
                <w:sz w:val="16"/>
                <w:szCs w:val="16"/>
              </w:rPr>
              <w:t>41 425,45</w:t>
            </w:r>
          </w:p>
        </w:tc>
        <w:tc>
          <w:tcPr>
            <w:tcW w:w="340" w:type="pct"/>
            <w:shd w:val="clear" w:color="auto" w:fill="auto"/>
            <w:noWrap/>
            <w:vAlign w:val="center"/>
            <w:hideMark/>
          </w:tcPr>
          <w:p w14:paraId="5C98286D" w14:textId="77777777" w:rsidR="006F6248" w:rsidRPr="00C16064" w:rsidRDefault="006F6248" w:rsidP="006F6248">
            <w:pPr>
              <w:jc w:val="center"/>
              <w:rPr>
                <w:sz w:val="16"/>
                <w:szCs w:val="16"/>
              </w:rPr>
            </w:pPr>
            <w:r w:rsidRPr="00C16064">
              <w:rPr>
                <w:sz w:val="16"/>
                <w:szCs w:val="16"/>
              </w:rPr>
              <w:t>47 958,10</w:t>
            </w:r>
          </w:p>
        </w:tc>
        <w:tc>
          <w:tcPr>
            <w:tcW w:w="281" w:type="pct"/>
            <w:shd w:val="clear" w:color="auto" w:fill="auto"/>
            <w:noWrap/>
            <w:vAlign w:val="center"/>
            <w:hideMark/>
          </w:tcPr>
          <w:p w14:paraId="5453C3CD"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2C8B6006" w14:textId="77777777" w:rsidR="006F6248" w:rsidRPr="00C16064" w:rsidRDefault="006F6248" w:rsidP="006F6248">
            <w:pPr>
              <w:jc w:val="center"/>
              <w:rPr>
                <w:sz w:val="16"/>
                <w:szCs w:val="16"/>
              </w:rPr>
            </w:pPr>
            <w:r w:rsidRPr="00C16064">
              <w:rPr>
                <w:sz w:val="16"/>
                <w:szCs w:val="16"/>
              </w:rPr>
              <w:t>48 763,17</w:t>
            </w:r>
          </w:p>
        </w:tc>
        <w:tc>
          <w:tcPr>
            <w:tcW w:w="300" w:type="pct"/>
            <w:shd w:val="clear" w:color="auto" w:fill="auto"/>
            <w:noWrap/>
            <w:vAlign w:val="center"/>
            <w:hideMark/>
          </w:tcPr>
          <w:p w14:paraId="79EF83C4"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749F023E"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1325F119" w14:textId="77777777" w:rsidR="006F6248" w:rsidRPr="00C16064" w:rsidRDefault="006F6248" w:rsidP="006F6248">
            <w:pPr>
              <w:jc w:val="center"/>
              <w:rPr>
                <w:sz w:val="16"/>
                <w:szCs w:val="16"/>
              </w:rPr>
            </w:pPr>
            <w:r w:rsidRPr="00C16064">
              <w:rPr>
                <w:sz w:val="16"/>
                <w:szCs w:val="16"/>
              </w:rPr>
              <w:t>101,7</w:t>
            </w:r>
          </w:p>
        </w:tc>
        <w:tc>
          <w:tcPr>
            <w:tcW w:w="281" w:type="pct"/>
            <w:shd w:val="clear" w:color="auto" w:fill="auto"/>
            <w:noWrap/>
            <w:vAlign w:val="center"/>
            <w:hideMark/>
          </w:tcPr>
          <w:p w14:paraId="319F0734"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3CE4156E" w14:textId="77777777" w:rsidR="006F6248" w:rsidRPr="00C16064" w:rsidRDefault="006F6248" w:rsidP="006F6248">
            <w:pPr>
              <w:jc w:val="center"/>
              <w:rPr>
                <w:sz w:val="16"/>
                <w:szCs w:val="16"/>
              </w:rPr>
            </w:pPr>
            <w:r w:rsidRPr="00C16064">
              <w:rPr>
                <w:sz w:val="16"/>
                <w:szCs w:val="16"/>
              </w:rPr>
              <w:t>50 532,41</w:t>
            </w:r>
          </w:p>
        </w:tc>
        <w:tc>
          <w:tcPr>
            <w:tcW w:w="272" w:type="pct"/>
            <w:shd w:val="clear" w:color="auto" w:fill="auto"/>
            <w:noWrap/>
            <w:vAlign w:val="center"/>
            <w:hideMark/>
          </w:tcPr>
          <w:p w14:paraId="1516F800"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2D34E614"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616B4B14" w14:textId="77777777" w:rsidR="006F6248" w:rsidRPr="00C16064" w:rsidRDefault="006F6248" w:rsidP="006F6248">
            <w:pPr>
              <w:jc w:val="center"/>
              <w:rPr>
                <w:sz w:val="16"/>
                <w:szCs w:val="16"/>
              </w:rPr>
            </w:pPr>
            <w:r w:rsidRPr="00C16064">
              <w:rPr>
                <w:sz w:val="16"/>
                <w:szCs w:val="16"/>
              </w:rPr>
              <w:t> </w:t>
            </w:r>
          </w:p>
        </w:tc>
      </w:tr>
      <w:tr w:rsidR="006F6248" w:rsidRPr="00C16064" w14:paraId="105396C6" w14:textId="77777777" w:rsidTr="006F6248">
        <w:trPr>
          <w:trHeight w:val="255"/>
        </w:trPr>
        <w:tc>
          <w:tcPr>
            <w:tcW w:w="184" w:type="pct"/>
            <w:shd w:val="clear" w:color="auto" w:fill="auto"/>
            <w:noWrap/>
            <w:vAlign w:val="center"/>
            <w:hideMark/>
          </w:tcPr>
          <w:p w14:paraId="778DBCF6" w14:textId="77777777" w:rsidR="006F6248" w:rsidRPr="00C16064" w:rsidRDefault="006F6248" w:rsidP="006F6248">
            <w:pPr>
              <w:jc w:val="center"/>
              <w:rPr>
                <w:sz w:val="16"/>
                <w:szCs w:val="16"/>
              </w:rPr>
            </w:pPr>
            <w:r w:rsidRPr="00C16064">
              <w:rPr>
                <w:sz w:val="16"/>
                <w:szCs w:val="16"/>
              </w:rPr>
              <w:t>13.</w:t>
            </w:r>
          </w:p>
        </w:tc>
        <w:tc>
          <w:tcPr>
            <w:tcW w:w="644" w:type="pct"/>
            <w:shd w:val="clear" w:color="auto" w:fill="auto"/>
            <w:vAlign w:val="center"/>
            <w:hideMark/>
          </w:tcPr>
          <w:p w14:paraId="13972B5F" w14:textId="77777777" w:rsidR="006F6248" w:rsidRPr="00C16064" w:rsidRDefault="006F6248" w:rsidP="006F6248">
            <w:pPr>
              <w:jc w:val="both"/>
              <w:rPr>
                <w:sz w:val="16"/>
                <w:szCs w:val="16"/>
              </w:rPr>
            </w:pPr>
            <w:r w:rsidRPr="00C16064">
              <w:rPr>
                <w:sz w:val="16"/>
                <w:szCs w:val="16"/>
              </w:rPr>
              <w:t>Выручка на реализацию т/э</w:t>
            </w:r>
          </w:p>
        </w:tc>
        <w:tc>
          <w:tcPr>
            <w:tcW w:w="316" w:type="pct"/>
            <w:shd w:val="clear" w:color="auto" w:fill="auto"/>
            <w:noWrap/>
            <w:vAlign w:val="center"/>
            <w:hideMark/>
          </w:tcPr>
          <w:p w14:paraId="296794AF"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05BFC7C2" w14:textId="77777777" w:rsidR="006F6248" w:rsidRPr="00C16064" w:rsidRDefault="006F6248" w:rsidP="006F6248">
            <w:pPr>
              <w:jc w:val="center"/>
              <w:rPr>
                <w:sz w:val="16"/>
                <w:szCs w:val="16"/>
              </w:rPr>
            </w:pPr>
            <w:r w:rsidRPr="00C16064">
              <w:rPr>
                <w:sz w:val="16"/>
                <w:szCs w:val="16"/>
              </w:rPr>
              <w:t>47 536,63</w:t>
            </w:r>
          </w:p>
        </w:tc>
        <w:tc>
          <w:tcPr>
            <w:tcW w:w="331" w:type="pct"/>
            <w:shd w:val="clear" w:color="auto" w:fill="auto"/>
            <w:noWrap/>
            <w:vAlign w:val="center"/>
            <w:hideMark/>
          </w:tcPr>
          <w:p w14:paraId="295F0A36" w14:textId="77777777" w:rsidR="006F6248" w:rsidRPr="00C16064" w:rsidRDefault="006F6248" w:rsidP="006F6248">
            <w:pPr>
              <w:jc w:val="center"/>
              <w:rPr>
                <w:sz w:val="16"/>
                <w:szCs w:val="16"/>
              </w:rPr>
            </w:pPr>
            <w:r w:rsidRPr="00C16064">
              <w:rPr>
                <w:sz w:val="16"/>
                <w:szCs w:val="16"/>
              </w:rPr>
              <w:t>40 568,00</w:t>
            </w:r>
          </w:p>
        </w:tc>
        <w:tc>
          <w:tcPr>
            <w:tcW w:w="281" w:type="pct"/>
            <w:shd w:val="clear" w:color="auto" w:fill="auto"/>
            <w:noWrap/>
            <w:vAlign w:val="center"/>
            <w:hideMark/>
          </w:tcPr>
          <w:p w14:paraId="3E177DF4" w14:textId="77777777" w:rsidR="006F6248" w:rsidRPr="00C16064" w:rsidRDefault="006F6248" w:rsidP="006F6248">
            <w:pPr>
              <w:jc w:val="center"/>
              <w:rPr>
                <w:sz w:val="16"/>
                <w:szCs w:val="16"/>
              </w:rPr>
            </w:pPr>
            <w:r w:rsidRPr="00C16064">
              <w:rPr>
                <w:sz w:val="16"/>
                <w:szCs w:val="16"/>
              </w:rPr>
              <w:t>41 374,76</w:t>
            </w:r>
          </w:p>
        </w:tc>
        <w:tc>
          <w:tcPr>
            <w:tcW w:w="340" w:type="pct"/>
            <w:shd w:val="clear" w:color="auto" w:fill="auto"/>
            <w:noWrap/>
            <w:vAlign w:val="center"/>
            <w:hideMark/>
          </w:tcPr>
          <w:p w14:paraId="2647C64B" w14:textId="77777777" w:rsidR="006F6248" w:rsidRPr="00C16064" w:rsidRDefault="006F6248" w:rsidP="006F6248">
            <w:pPr>
              <w:jc w:val="center"/>
              <w:rPr>
                <w:sz w:val="16"/>
                <w:szCs w:val="16"/>
              </w:rPr>
            </w:pPr>
            <w:r w:rsidRPr="00C16064">
              <w:rPr>
                <w:sz w:val="16"/>
                <w:szCs w:val="16"/>
              </w:rPr>
              <w:t>47 900,29</w:t>
            </w:r>
          </w:p>
        </w:tc>
        <w:tc>
          <w:tcPr>
            <w:tcW w:w="281" w:type="pct"/>
            <w:shd w:val="clear" w:color="auto" w:fill="auto"/>
            <w:noWrap/>
            <w:vAlign w:val="center"/>
            <w:hideMark/>
          </w:tcPr>
          <w:p w14:paraId="2A8EFE1E" w14:textId="77777777" w:rsidR="006F6248" w:rsidRPr="00C16064" w:rsidRDefault="006F6248" w:rsidP="006F6248">
            <w:pPr>
              <w:jc w:val="center"/>
              <w:rPr>
                <w:sz w:val="16"/>
                <w:szCs w:val="16"/>
              </w:rPr>
            </w:pPr>
            <w:r w:rsidRPr="00C16064">
              <w:rPr>
                <w:sz w:val="16"/>
                <w:szCs w:val="16"/>
              </w:rPr>
              <w:t>52 123,70</w:t>
            </w:r>
          </w:p>
        </w:tc>
        <w:tc>
          <w:tcPr>
            <w:tcW w:w="281" w:type="pct"/>
            <w:shd w:val="clear" w:color="auto" w:fill="auto"/>
            <w:noWrap/>
            <w:vAlign w:val="center"/>
            <w:hideMark/>
          </w:tcPr>
          <w:p w14:paraId="4AB79AB1" w14:textId="77777777" w:rsidR="006F6248" w:rsidRPr="00C16064" w:rsidRDefault="006F6248" w:rsidP="006F6248">
            <w:pPr>
              <w:jc w:val="center"/>
              <w:rPr>
                <w:sz w:val="16"/>
                <w:szCs w:val="16"/>
              </w:rPr>
            </w:pPr>
            <w:r w:rsidRPr="00C16064">
              <w:rPr>
                <w:sz w:val="16"/>
                <w:szCs w:val="16"/>
              </w:rPr>
              <w:t>48 708,00</w:t>
            </w:r>
          </w:p>
        </w:tc>
        <w:tc>
          <w:tcPr>
            <w:tcW w:w="300" w:type="pct"/>
            <w:shd w:val="clear" w:color="auto" w:fill="auto"/>
            <w:noWrap/>
            <w:vAlign w:val="center"/>
            <w:hideMark/>
          </w:tcPr>
          <w:p w14:paraId="00B65152" w14:textId="77777777" w:rsidR="006F6248" w:rsidRPr="00C16064" w:rsidRDefault="006F6248" w:rsidP="006F6248">
            <w:pPr>
              <w:jc w:val="center"/>
              <w:rPr>
                <w:sz w:val="16"/>
                <w:szCs w:val="16"/>
              </w:rPr>
            </w:pPr>
            <w:r w:rsidRPr="00C16064">
              <w:rPr>
                <w:sz w:val="16"/>
                <w:szCs w:val="16"/>
              </w:rPr>
              <w:t>-3 415,70</w:t>
            </w:r>
          </w:p>
        </w:tc>
        <w:tc>
          <w:tcPr>
            <w:tcW w:w="184" w:type="pct"/>
            <w:shd w:val="clear" w:color="auto" w:fill="auto"/>
            <w:noWrap/>
            <w:vAlign w:val="center"/>
            <w:hideMark/>
          </w:tcPr>
          <w:p w14:paraId="6D5A622C" w14:textId="77777777" w:rsidR="006F6248" w:rsidRPr="00C16064" w:rsidRDefault="006F6248" w:rsidP="006F6248">
            <w:pPr>
              <w:jc w:val="center"/>
              <w:rPr>
                <w:sz w:val="16"/>
                <w:szCs w:val="16"/>
              </w:rPr>
            </w:pPr>
            <w:r w:rsidRPr="00C16064">
              <w:rPr>
                <w:sz w:val="16"/>
                <w:szCs w:val="16"/>
              </w:rPr>
              <w:t>6,55</w:t>
            </w:r>
          </w:p>
        </w:tc>
        <w:tc>
          <w:tcPr>
            <w:tcW w:w="249" w:type="pct"/>
            <w:shd w:val="clear" w:color="auto" w:fill="auto"/>
            <w:noWrap/>
            <w:vAlign w:val="center"/>
            <w:hideMark/>
          </w:tcPr>
          <w:p w14:paraId="3F751258" w14:textId="77777777" w:rsidR="006F6248" w:rsidRPr="00C16064" w:rsidRDefault="006F6248" w:rsidP="006F6248">
            <w:pPr>
              <w:jc w:val="center"/>
              <w:rPr>
                <w:sz w:val="16"/>
                <w:szCs w:val="16"/>
              </w:rPr>
            </w:pPr>
            <w:r w:rsidRPr="00C16064">
              <w:rPr>
                <w:sz w:val="16"/>
                <w:szCs w:val="16"/>
              </w:rPr>
              <w:t>101,7</w:t>
            </w:r>
          </w:p>
        </w:tc>
        <w:tc>
          <w:tcPr>
            <w:tcW w:w="281" w:type="pct"/>
            <w:shd w:val="clear" w:color="auto" w:fill="auto"/>
            <w:noWrap/>
            <w:vAlign w:val="center"/>
            <w:hideMark/>
          </w:tcPr>
          <w:p w14:paraId="094D8F9E" w14:textId="77777777" w:rsidR="006F6248" w:rsidRPr="00C16064" w:rsidRDefault="006F6248" w:rsidP="006F6248">
            <w:pPr>
              <w:jc w:val="center"/>
              <w:rPr>
                <w:sz w:val="16"/>
                <w:szCs w:val="16"/>
              </w:rPr>
            </w:pPr>
            <w:r w:rsidRPr="00C16064">
              <w:rPr>
                <w:sz w:val="16"/>
                <w:szCs w:val="16"/>
              </w:rPr>
              <w:t>53 835,20</w:t>
            </w:r>
          </w:p>
        </w:tc>
        <w:tc>
          <w:tcPr>
            <w:tcW w:w="281" w:type="pct"/>
            <w:shd w:val="clear" w:color="auto" w:fill="auto"/>
            <w:noWrap/>
            <w:vAlign w:val="center"/>
            <w:hideMark/>
          </w:tcPr>
          <w:p w14:paraId="7F8B451C" w14:textId="77777777" w:rsidR="006F6248" w:rsidRPr="00C16064" w:rsidRDefault="006F6248" w:rsidP="006F6248">
            <w:pPr>
              <w:jc w:val="center"/>
              <w:rPr>
                <w:sz w:val="16"/>
                <w:szCs w:val="16"/>
              </w:rPr>
            </w:pPr>
            <w:r w:rsidRPr="00C16064">
              <w:rPr>
                <w:sz w:val="16"/>
                <w:szCs w:val="16"/>
              </w:rPr>
              <w:t>50 475,24</w:t>
            </w:r>
          </w:p>
        </w:tc>
        <w:tc>
          <w:tcPr>
            <w:tcW w:w="272" w:type="pct"/>
            <w:shd w:val="clear" w:color="auto" w:fill="auto"/>
            <w:noWrap/>
            <w:vAlign w:val="center"/>
            <w:hideMark/>
          </w:tcPr>
          <w:p w14:paraId="1CE74387" w14:textId="77777777" w:rsidR="006F6248" w:rsidRPr="00C16064" w:rsidRDefault="006F6248" w:rsidP="006F6248">
            <w:pPr>
              <w:jc w:val="center"/>
              <w:rPr>
                <w:sz w:val="16"/>
                <w:szCs w:val="16"/>
              </w:rPr>
            </w:pPr>
            <w:r w:rsidRPr="00C16064">
              <w:rPr>
                <w:sz w:val="16"/>
                <w:szCs w:val="16"/>
              </w:rPr>
              <w:t>-3 359,96</w:t>
            </w:r>
          </w:p>
        </w:tc>
        <w:tc>
          <w:tcPr>
            <w:tcW w:w="184" w:type="pct"/>
            <w:shd w:val="clear" w:color="auto" w:fill="auto"/>
            <w:noWrap/>
            <w:vAlign w:val="center"/>
            <w:hideMark/>
          </w:tcPr>
          <w:p w14:paraId="6F164B5C" w14:textId="77777777" w:rsidR="006F6248" w:rsidRPr="00C16064" w:rsidRDefault="006F6248" w:rsidP="006F6248">
            <w:pPr>
              <w:jc w:val="center"/>
              <w:rPr>
                <w:sz w:val="16"/>
                <w:szCs w:val="16"/>
              </w:rPr>
            </w:pPr>
            <w:r w:rsidRPr="00C16064">
              <w:rPr>
                <w:sz w:val="16"/>
                <w:szCs w:val="16"/>
              </w:rPr>
              <w:t>6,24</w:t>
            </w:r>
          </w:p>
        </w:tc>
        <w:tc>
          <w:tcPr>
            <w:tcW w:w="249" w:type="pct"/>
            <w:shd w:val="clear" w:color="auto" w:fill="auto"/>
            <w:noWrap/>
            <w:vAlign w:val="center"/>
            <w:hideMark/>
          </w:tcPr>
          <w:p w14:paraId="455606E7" w14:textId="77777777" w:rsidR="006F6248" w:rsidRPr="00C16064" w:rsidRDefault="006F6248" w:rsidP="006F6248">
            <w:pPr>
              <w:jc w:val="center"/>
              <w:rPr>
                <w:sz w:val="16"/>
                <w:szCs w:val="16"/>
              </w:rPr>
            </w:pPr>
            <w:r w:rsidRPr="00C16064">
              <w:rPr>
                <w:sz w:val="16"/>
                <w:szCs w:val="16"/>
              </w:rPr>
              <w:t>103,63</w:t>
            </w:r>
          </w:p>
        </w:tc>
      </w:tr>
      <w:tr w:rsidR="006F6248" w:rsidRPr="00C16064" w14:paraId="441F8398" w14:textId="77777777" w:rsidTr="006F6248">
        <w:trPr>
          <w:trHeight w:val="600"/>
        </w:trPr>
        <w:tc>
          <w:tcPr>
            <w:tcW w:w="184" w:type="pct"/>
            <w:shd w:val="clear" w:color="auto" w:fill="auto"/>
            <w:noWrap/>
            <w:vAlign w:val="center"/>
            <w:hideMark/>
          </w:tcPr>
          <w:p w14:paraId="71CBEF03" w14:textId="77777777" w:rsidR="006F6248" w:rsidRPr="00C16064" w:rsidRDefault="006F6248" w:rsidP="006F6248">
            <w:pPr>
              <w:jc w:val="center"/>
              <w:rPr>
                <w:sz w:val="16"/>
                <w:szCs w:val="16"/>
              </w:rPr>
            </w:pPr>
            <w:r w:rsidRPr="00C16064">
              <w:rPr>
                <w:sz w:val="16"/>
                <w:szCs w:val="16"/>
              </w:rPr>
              <w:t>14.</w:t>
            </w:r>
          </w:p>
        </w:tc>
        <w:tc>
          <w:tcPr>
            <w:tcW w:w="644" w:type="pct"/>
            <w:shd w:val="clear" w:color="auto" w:fill="auto"/>
            <w:vAlign w:val="center"/>
            <w:hideMark/>
          </w:tcPr>
          <w:p w14:paraId="379D3210" w14:textId="77777777" w:rsidR="006F6248" w:rsidRPr="00C16064" w:rsidRDefault="006F6248" w:rsidP="006F6248">
            <w:pPr>
              <w:jc w:val="both"/>
              <w:rPr>
                <w:sz w:val="16"/>
                <w:szCs w:val="16"/>
              </w:rPr>
            </w:pPr>
            <w:r w:rsidRPr="00C16064">
              <w:rPr>
                <w:sz w:val="16"/>
                <w:szCs w:val="16"/>
              </w:rPr>
              <w:t>Выпадающие расходы (-)/ излишне полученные доходы (+) в доле на реализацию т/э</w:t>
            </w:r>
          </w:p>
        </w:tc>
        <w:tc>
          <w:tcPr>
            <w:tcW w:w="316" w:type="pct"/>
            <w:shd w:val="clear" w:color="auto" w:fill="auto"/>
            <w:noWrap/>
            <w:vAlign w:val="center"/>
            <w:hideMark/>
          </w:tcPr>
          <w:p w14:paraId="24965FEA"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37EA4E27" w14:textId="77777777" w:rsidR="006F6248" w:rsidRPr="00C16064" w:rsidRDefault="006F6248" w:rsidP="006F6248">
            <w:pPr>
              <w:jc w:val="center"/>
              <w:rPr>
                <w:sz w:val="16"/>
                <w:szCs w:val="16"/>
              </w:rPr>
            </w:pPr>
            <w:r w:rsidRPr="00C16064">
              <w:rPr>
                <w:sz w:val="16"/>
                <w:szCs w:val="16"/>
              </w:rPr>
              <w:t>4 486,91</w:t>
            </w:r>
          </w:p>
        </w:tc>
        <w:tc>
          <w:tcPr>
            <w:tcW w:w="331" w:type="pct"/>
            <w:shd w:val="clear" w:color="auto" w:fill="auto"/>
            <w:noWrap/>
            <w:vAlign w:val="center"/>
            <w:hideMark/>
          </w:tcPr>
          <w:p w14:paraId="32C50636"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4B8C0980" w14:textId="77777777" w:rsidR="006F6248" w:rsidRPr="00C16064" w:rsidRDefault="006F6248" w:rsidP="006F6248">
            <w:pPr>
              <w:jc w:val="center"/>
              <w:rPr>
                <w:bCs/>
                <w:sz w:val="16"/>
                <w:szCs w:val="16"/>
              </w:rPr>
            </w:pPr>
            <w:r w:rsidRPr="00C16064">
              <w:rPr>
                <w:bCs/>
                <w:sz w:val="16"/>
                <w:szCs w:val="16"/>
              </w:rPr>
              <w:t>3 680,15</w:t>
            </w:r>
          </w:p>
        </w:tc>
        <w:tc>
          <w:tcPr>
            <w:tcW w:w="340" w:type="pct"/>
            <w:shd w:val="clear" w:color="auto" w:fill="auto"/>
            <w:noWrap/>
            <w:vAlign w:val="center"/>
            <w:hideMark/>
          </w:tcPr>
          <w:p w14:paraId="56556311" w14:textId="77777777" w:rsidR="006F6248" w:rsidRPr="00C16064" w:rsidRDefault="006F6248" w:rsidP="006F6248">
            <w:pPr>
              <w:jc w:val="center"/>
              <w:rPr>
                <w:sz w:val="16"/>
                <w:szCs w:val="16"/>
              </w:rPr>
            </w:pPr>
            <w:r w:rsidRPr="00C16064">
              <w:rPr>
                <w:sz w:val="16"/>
                <w:szCs w:val="16"/>
              </w:rPr>
              <w:t>2 803,31</w:t>
            </w:r>
          </w:p>
        </w:tc>
        <w:tc>
          <w:tcPr>
            <w:tcW w:w="281" w:type="pct"/>
            <w:shd w:val="clear" w:color="auto" w:fill="auto"/>
            <w:noWrap/>
            <w:vAlign w:val="center"/>
            <w:hideMark/>
          </w:tcPr>
          <w:p w14:paraId="24C66EC6" w14:textId="77777777" w:rsidR="006F6248" w:rsidRPr="00C16064" w:rsidRDefault="006F6248" w:rsidP="006F6248">
            <w:pPr>
              <w:jc w:val="center"/>
              <w:rPr>
                <w:sz w:val="16"/>
                <w:szCs w:val="16"/>
              </w:rPr>
            </w:pPr>
            <w:r w:rsidRPr="00C16064">
              <w:rPr>
                <w:sz w:val="16"/>
                <w:szCs w:val="16"/>
              </w:rPr>
              <w:t>5 642,60</w:t>
            </w:r>
          </w:p>
        </w:tc>
        <w:tc>
          <w:tcPr>
            <w:tcW w:w="281" w:type="pct"/>
            <w:shd w:val="clear" w:color="auto" w:fill="auto"/>
            <w:noWrap/>
            <w:vAlign w:val="center"/>
            <w:hideMark/>
          </w:tcPr>
          <w:p w14:paraId="6B947579" w14:textId="77777777" w:rsidR="006F6248" w:rsidRPr="00C16064" w:rsidRDefault="006F6248" w:rsidP="006F6248">
            <w:pPr>
              <w:jc w:val="center"/>
              <w:rPr>
                <w:sz w:val="16"/>
                <w:szCs w:val="16"/>
              </w:rPr>
            </w:pPr>
            <w:r w:rsidRPr="00C16064">
              <w:rPr>
                <w:sz w:val="16"/>
                <w:szCs w:val="16"/>
              </w:rPr>
              <w:t>3 680,15</w:t>
            </w:r>
          </w:p>
        </w:tc>
        <w:tc>
          <w:tcPr>
            <w:tcW w:w="300" w:type="pct"/>
            <w:shd w:val="clear" w:color="auto" w:fill="auto"/>
            <w:noWrap/>
            <w:vAlign w:val="center"/>
            <w:hideMark/>
          </w:tcPr>
          <w:p w14:paraId="396B911A" w14:textId="77777777" w:rsidR="006F6248" w:rsidRPr="00C16064" w:rsidRDefault="006F6248" w:rsidP="006F6248">
            <w:pPr>
              <w:jc w:val="center"/>
              <w:rPr>
                <w:sz w:val="16"/>
                <w:szCs w:val="16"/>
              </w:rPr>
            </w:pPr>
            <w:r w:rsidRPr="00C16064">
              <w:rPr>
                <w:sz w:val="16"/>
                <w:szCs w:val="16"/>
              </w:rPr>
              <w:t>-1 962,45</w:t>
            </w:r>
          </w:p>
        </w:tc>
        <w:tc>
          <w:tcPr>
            <w:tcW w:w="184" w:type="pct"/>
            <w:shd w:val="clear" w:color="auto" w:fill="auto"/>
            <w:noWrap/>
            <w:vAlign w:val="center"/>
            <w:hideMark/>
          </w:tcPr>
          <w:p w14:paraId="6EAA6CE2" w14:textId="77777777" w:rsidR="006F6248" w:rsidRPr="00C16064" w:rsidRDefault="006F6248" w:rsidP="006F6248">
            <w:pPr>
              <w:jc w:val="center"/>
              <w:rPr>
                <w:sz w:val="16"/>
                <w:szCs w:val="16"/>
              </w:rPr>
            </w:pPr>
            <w:r w:rsidRPr="00C16064">
              <w:rPr>
                <w:sz w:val="16"/>
                <w:szCs w:val="16"/>
              </w:rPr>
              <w:t>34,78</w:t>
            </w:r>
          </w:p>
        </w:tc>
        <w:tc>
          <w:tcPr>
            <w:tcW w:w="249" w:type="pct"/>
            <w:shd w:val="clear" w:color="auto" w:fill="auto"/>
            <w:noWrap/>
            <w:vAlign w:val="center"/>
            <w:hideMark/>
          </w:tcPr>
          <w:p w14:paraId="1B1FFD29" w14:textId="77777777" w:rsidR="006F6248" w:rsidRPr="00C16064" w:rsidRDefault="006F6248" w:rsidP="006F6248">
            <w:pPr>
              <w:jc w:val="center"/>
              <w:rPr>
                <w:sz w:val="16"/>
                <w:szCs w:val="16"/>
              </w:rPr>
            </w:pPr>
            <w:r w:rsidRPr="00C16064">
              <w:rPr>
                <w:sz w:val="16"/>
                <w:szCs w:val="16"/>
              </w:rPr>
              <w:t>131,3</w:t>
            </w:r>
          </w:p>
        </w:tc>
        <w:tc>
          <w:tcPr>
            <w:tcW w:w="281" w:type="pct"/>
            <w:shd w:val="clear" w:color="auto" w:fill="auto"/>
            <w:noWrap/>
            <w:vAlign w:val="center"/>
            <w:hideMark/>
          </w:tcPr>
          <w:p w14:paraId="353FC677"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6AADA263" w14:textId="77777777" w:rsidR="006F6248" w:rsidRPr="00C16064" w:rsidRDefault="006F6248" w:rsidP="006F6248">
            <w:pPr>
              <w:jc w:val="center"/>
              <w:rPr>
                <w:sz w:val="16"/>
                <w:szCs w:val="16"/>
              </w:rPr>
            </w:pPr>
            <w:r w:rsidRPr="00C16064">
              <w:rPr>
                <w:sz w:val="16"/>
                <w:szCs w:val="16"/>
              </w:rPr>
              <w:t> </w:t>
            </w:r>
          </w:p>
        </w:tc>
        <w:tc>
          <w:tcPr>
            <w:tcW w:w="272" w:type="pct"/>
            <w:shd w:val="clear" w:color="auto" w:fill="auto"/>
            <w:noWrap/>
            <w:vAlign w:val="center"/>
            <w:hideMark/>
          </w:tcPr>
          <w:p w14:paraId="223BA408" w14:textId="77777777" w:rsidR="006F6248" w:rsidRPr="00C16064" w:rsidRDefault="006F6248" w:rsidP="006F6248">
            <w:pPr>
              <w:jc w:val="center"/>
              <w:rPr>
                <w:sz w:val="16"/>
                <w:szCs w:val="16"/>
              </w:rPr>
            </w:pPr>
            <w:r w:rsidRPr="00C16064">
              <w:rPr>
                <w:sz w:val="16"/>
                <w:szCs w:val="16"/>
              </w:rPr>
              <w:t>0,00</w:t>
            </w:r>
          </w:p>
        </w:tc>
        <w:tc>
          <w:tcPr>
            <w:tcW w:w="184" w:type="pct"/>
            <w:shd w:val="clear" w:color="auto" w:fill="auto"/>
            <w:noWrap/>
            <w:vAlign w:val="center"/>
            <w:hideMark/>
          </w:tcPr>
          <w:p w14:paraId="6510883E" w14:textId="77777777" w:rsidR="006F6248" w:rsidRPr="00C16064" w:rsidRDefault="006F6248" w:rsidP="006F6248">
            <w:pPr>
              <w:jc w:val="center"/>
              <w:rPr>
                <w:sz w:val="16"/>
                <w:szCs w:val="16"/>
              </w:rPr>
            </w:pPr>
            <w:r w:rsidRPr="00C16064">
              <w:rPr>
                <w:sz w:val="16"/>
                <w:szCs w:val="16"/>
              </w:rPr>
              <w:t>0,00</w:t>
            </w:r>
          </w:p>
        </w:tc>
        <w:tc>
          <w:tcPr>
            <w:tcW w:w="249" w:type="pct"/>
            <w:shd w:val="clear" w:color="auto" w:fill="auto"/>
            <w:noWrap/>
            <w:vAlign w:val="center"/>
            <w:hideMark/>
          </w:tcPr>
          <w:p w14:paraId="46479B59" w14:textId="77777777" w:rsidR="006F6248" w:rsidRPr="00C16064" w:rsidRDefault="006F6248" w:rsidP="006F6248">
            <w:pPr>
              <w:jc w:val="center"/>
              <w:rPr>
                <w:sz w:val="16"/>
                <w:szCs w:val="16"/>
              </w:rPr>
            </w:pPr>
            <w:r w:rsidRPr="00C16064">
              <w:rPr>
                <w:sz w:val="16"/>
                <w:szCs w:val="16"/>
              </w:rPr>
              <w:t>0,00</w:t>
            </w:r>
          </w:p>
        </w:tc>
      </w:tr>
      <w:tr w:rsidR="006F6248" w:rsidRPr="00C16064" w14:paraId="54E8BB6E" w14:textId="77777777" w:rsidTr="006F6248">
        <w:trPr>
          <w:trHeight w:val="1020"/>
        </w:trPr>
        <w:tc>
          <w:tcPr>
            <w:tcW w:w="184" w:type="pct"/>
            <w:shd w:val="clear" w:color="auto" w:fill="auto"/>
            <w:noWrap/>
            <w:vAlign w:val="center"/>
            <w:hideMark/>
          </w:tcPr>
          <w:p w14:paraId="08082508" w14:textId="77777777" w:rsidR="006F6248" w:rsidRPr="00C16064" w:rsidRDefault="006F6248" w:rsidP="006F6248">
            <w:pPr>
              <w:jc w:val="center"/>
              <w:rPr>
                <w:sz w:val="16"/>
                <w:szCs w:val="16"/>
              </w:rPr>
            </w:pPr>
            <w:r w:rsidRPr="00C16064">
              <w:rPr>
                <w:sz w:val="16"/>
                <w:szCs w:val="16"/>
              </w:rPr>
              <w:t>15.</w:t>
            </w:r>
          </w:p>
        </w:tc>
        <w:tc>
          <w:tcPr>
            <w:tcW w:w="644" w:type="pct"/>
            <w:shd w:val="clear" w:color="auto" w:fill="auto"/>
            <w:vAlign w:val="center"/>
            <w:hideMark/>
          </w:tcPr>
          <w:p w14:paraId="3B8149F8" w14:textId="77777777" w:rsidR="006F6248" w:rsidRPr="00C16064" w:rsidRDefault="006F6248" w:rsidP="006F6248">
            <w:pPr>
              <w:jc w:val="both"/>
              <w:rPr>
                <w:sz w:val="16"/>
                <w:szCs w:val="16"/>
              </w:rPr>
            </w:pPr>
            <w:r w:rsidRPr="00C16064">
              <w:rPr>
                <w:sz w:val="16"/>
                <w:szCs w:val="16"/>
              </w:rPr>
              <w:t>Выручка на реализацию с учетом Выпадающих расходов (-)/ излишне полученных доходов (+) (Товарная выручка на сторону)</w:t>
            </w:r>
          </w:p>
        </w:tc>
        <w:tc>
          <w:tcPr>
            <w:tcW w:w="316" w:type="pct"/>
            <w:shd w:val="clear" w:color="auto" w:fill="auto"/>
            <w:noWrap/>
            <w:vAlign w:val="center"/>
            <w:hideMark/>
          </w:tcPr>
          <w:p w14:paraId="69FF936C" w14:textId="77777777" w:rsidR="006F6248" w:rsidRPr="00C16064" w:rsidRDefault="006F6248" w:rsidP="006F6248">
            <w:pPr>
              <w:jc w:val="center"/>
              <w:rPr>
                <w:sz w:val="16"/>
                <w:szCs w:val="16"/>
              </w:rPr>
            </w:pPr>
            <w:r w:rsidRPr="00C16064">
              <w:rPr>
                <w:sz w:val="16"/>
                <w:szCs w:val="16"/>
              </w:rPr>
              <w:t>тыс. руб.</w:t>
            </w:r>
          </w:p>
        </w:tc>
        <w:tc>
          <w:tcPr>
            <w:tcW w:w="340" w:type="pct"/>
            <w:shd w:val="clear" w:color="auto" w:fill="auto"/>
            <w:noWrap/>
            <w:vAlign w:val="center"/>
            <w:hideMark/>
          </w:tcPr>
          <w:p w14:paraId="0CC77865" w14:textId="77777777" w:rsidR="006F6248" w:rsidRPr="00C16064" w:rsidRDefault="006F6248" w:rsidP="006F6248">
            <w:pPr>
              <w:jc w:val="center"/>
              <w:rPr>
                <w:sz w:val="16"/>
                <w:szCs w:val="16"/>
              </w:rPr>
            </w:pPr>
            <w:r w:rsidRPr="00C16064">
              <w:rPr>
                <w:sz w:val="16"/>
                <w:szCs w:val="16"/>
              </w:rPr>
              <w:t>43 049,72</w:t>
            </w:r>
          </w:p>
        </w:tc>
        <w:tc>
          <w:tcPr>
            <w:tcW w:w="331" w:type="pct"/>
            <w:shd w:val="clear" w:color="auto" w:fill="auto"/>
            <w:noWrap/>
            <w:vAlign w:val="center"/>
            <w:hideMark/>
          </w:tcPr>
          <w:p w14:paraId="5B626C38" w14:textId="77777777" w:rsidR="006F6248" w:rsidRPr="00C16064" w:rsidRDefault="006F6248" w:rsidP="006F6248">
            <w:pPr>
              <w:jc w:val="center"/>
              <w:rPr>
                <w:sz w:val="16"/>
                <w:szCs w:val="16"/>
              </w:rPr>
            </w:pPr>
            <w:r w:rsidRPr="00C16064">
              <w:rPr>
                <w:sz w:val="16"/>
                <w:szCs w:val="16"/>
              </w:rPr>
              <w:t>40 568,00</w:t>
            </w:r>
          </w:p>
        </w:tc>
        <w:tc>
          <w:tcPr>
            <w:tcW w:w="281" w:type="pct"/>
            <w:shd w:val="clear" w:color="auto" w:fill="auto"/>
            <w:noWrap/>
            <w:vAlign w:val="center"/>
            <w:hideMark/>
          </w:tcPr>
          <w:p w14:paraId="69DE7CA7" w14:textId="77777777" w:rsidR="006F6248" w:rsidRPr="00C16064" w:rsidRDefault="006F6248" w:rsidP="006F6248">
            <w:pPr>
              <w:jc w:val="center"/>
              <w:rPr>
                <w:sz w:val="16"/>
                <w:szCs w:val="16"/>
              </w:rPr>
            </w:pPr>
            <w:r w:rsidRPr="00C16064">
              <w:rPr>
                <w:sz w:val="16"/>
                <w:szCs w:val="16"/>
              </w:rPr>
              <w:t>40 568,00</w:t>
            </w:r>
          </w:p>
        </w:tc>
        <w:tc>
          <w:tcPr>
            <w:tcW w:w="340" w:type="pct"/>
            <w:shd w:val="clear" w:color="auto" w:fill="auto"/>
            <w:noWrap/>
            <w:vAlign w:val="center"/>
            <w:hideMark/>
          </w:tcPr>
          <w:p w14:paraId="17610A7B" w14:textId="77777777" w:rsidR="006F6248" w:rsidRPr="00C16064" w:rsidRDefault="006F6248" w:rsidP="006F6248">
            <w:pPr>
              <w:jc w:val="center"/>
              <w:rPr>
                <w:sz w:val="16"/>
                <w:szCs w:val="16"/>
              </w:rPr>
            </w:pPr>
            <w:r w:rsidRPr="00C16064">
              <w:rPr>
                <w:sz w:val="16"/>
                <w:szCs w:val="16"/>
              </w:rPr>
              <w:t>45 097,01</w:t>
            </w:r>
          </w:p>
        </w:tc>
        <w:tc>
          <w:tcPr>
            <w:tcW w:w="281" w:type="pct"/>
            <w:shd w:val="clear" w:color="auto" w:fill="auto"/>
            <w:noWrap/>
            <w:vAlign w:val="center"/>
            <w:hideMark/>
          </w:tcPr>
          <w:p w14:paraId="00DBD52C" w14:textId="77777777" w:rsidR="006F6248" w:rsidRPr="00C16064" w:rsidRDefault="006F6248" w:rsidP="006F6248">
            <w:pPr>
              <w:jc w:val="center"/>
              <w:rPr>
                <w:sz w:val="16"/>
                <w:szCs w:val="16"/>
              </w:rPr>
            </w:pPr>
            <w:r w:rsidRPr="00C16064">
              <w:rPr>
                <w:sz w:val="16"/>
                <w:szCs w:val="16"/>
              </w:rPr>
              <w:t>57 766,30</w:t>
            </w:r>
          </w:p>
        </w:tc>
        <w:tc>
          <w:tcPr>
            <w:tcW w:w="281" w:type="pct"/>
            <w:shd w:val="clear" w:color="auto" w:fill="auto"/>
            <w:noWrap/>
            <w:vAlign w:val="center"/>
            <w:hideMark/>
          </w:tcPr>
          <w:p w14:paraId="0C8DAD36" w14:textId="77777777" w:rsidR="006F6248" w:rsidRPr="00C16064" w:rsidRDefault="006F6248" w:rsidP="006F6248">
            <w:pPr>
              <w:jc w:val="center"/>
              <w:rPr>
                <w:sz w:val="16"/>
                <w:szCs w:val="16"/>
              </w:rPr>
            </w:pPr>
            <w:r w:rsidRPr="00C16064">
              <w:rPr>
                <w:sz w:val="16"/>
                <w:szCs w:val="16"/>
              </w:rPr>
              <w:t>45 027,89</w:t>
            </w:r>
          </w:p>
        </w:tc>
        <w:tc>
          <w:tcPr>
            <w:tcW w:w="300" w:type="pct"/>
            <w:shd w:val="clear" w:color="auto" w:fill="auto"/>
            <w:noWrap/>
            <w:vAlign w:val="center"/>
            <w:hideMark/>
          </w:tcPr>
          <w:p w14:paraId="323ABB40" w14:textId="77777777" w:rsidR="006F6248" w:rsidRPr="00C16064" w:rsidRDefault="006F6248" w:rsidP="006F6248">
            <w:pPr>
              <w:jc w:val="center"/>
              <w:rPr>
                <w:sz w:val="16"/>
                <w:szCs w:val="16"/>
              </w:rPr>
            </w:pPr>
            <w:r w:rsidRPr="00C16064">
              <w:rPr>
                <w:sz w:val="16"/>
                <w:szCs w:val="16"/>
              </w:rPr>
              <w:t>-12 738,41</w:t>
            </w:r>
          </w:p>
        </w:tc>
        <w:tc>
          <w:tcPr>
            <w:tcW w:w="184" w:type="pct"/>
            <w:shd w:val="clear" w:color="auto" w:fill="auto"/>
            <w:noWrap/>
            <w:vAlign w:val="center"/>
            <w:hideMark/>
          </w:tcPr>
          <w:p w14:paraId="122E41EF" w14:textId="77777777" w:rsidR="006F6248" w:rsidRPr="00C16064" w:rsidRDefault="006F6248" w:rsidP="006F6248">
            <w:pPr>
              <w:jc w:val="center"/>
              <w:rPr>
                <w:sz w:val="16"/>
                <w:szCs w:val="16"/>
              </w:rPr>
            </w:pPr>
            <w:r w:rsidRPr="00C16064">
              <w:rPr>
                <w:sz w:val="16"/>
                <w:szCs w:val="16"/>
              </w:rPr>
              <w:t>22,05</w:t>
            </w:r>
          </w:p>
        </w:tc>
        <w:tc>
          <w:tcPr>
            <w:tcW w:w="249" w:type="pct"/>
            <w:shd w:val="clear" w:color="auto" w:fill="auto"/>
            <w:noWrap/>
            <w:vAlign w:val="center"/>
            <w:hideMark/>
          </w:tcPr>
          <w:p w14:paraId="13A42816" w14:textId="77777777" w:rsidR="006F6248" w:rsidRPr="00C16064" w:rsidRDefault="006F6248" w:rsidP="006F6248">
            <w:pPr>
              <w:jc w:val="center"/>
              <w:rPr>
                <w:sz w:val="16"/>
                <w:szCs w:val="16"/>
              </w:rPr>
            </w:pPr>
            <w:r w:rsidRPr="00C16064">
              <w:rPr>
                <w:sz w:val="16"/>
                <w:szCs w:val="16"/>
              </w:rPr>
              <w:t>99,8</w:t>
            </w:r>
          </w:p>
        </w:tc>
        <w:tc>
          <w:tcPr>
            <w:tcW w:w="281" w:type="pct"/>
            <w:shd w:val="clear" w:color="auto" w:fill="auto"/>
            <w:noWrap/>
            <w:vAlign w:val="center"/>
            <w:hideMark/>
          </w:tcPr>
          <w:p w14:paraId="1BA27CF1" w14:textId="77777777" w:rsidR="006F6248" w:rsidRPr="00C16064" w:rsidRDefault="006F6248" w:rsidP="006F6248">
            <w:pPr>
              <w:jc w:val="center"/>
              <w:rPr>
                <w:sz w:val="16"/>
                <w:szCs w:val="16"/>
              </w:rPr>
            </w:pPr>
            <w:r w:rsidRPr="00C16064">
              <w:rPr>
                <w:sz w:val="16"/>
                <w:szCs w:val="16"/>
              </w:rPr>
              <w:t>53 835,20</w:t>
            </w:r>
          </w:p>
        </w:tc>
        <w:tc>
          <w:tcPr>
            <w:tcW w:w="281" w:type="pct"/>
            <w:shd w:val="clear" w:color="auto" w:fill="auto"/>
            <w:noWrap/>
            <w:vAlign w:val="center"/>
            <w:hideMark/>
          </w:tcPr>
          <w:p w14:paraId="439FFA70" w14:textId="77777777" w:rsidR="006F6248" w:rsidRPr="00C16064" w:rsidRDefault="006F6248" w:rsidP="006F6248">
            <w:pPr>
              <w:jc w:val="center"/>
              <w:rPr>
                <w:sz w:val="16"/>
                <w:szCs w:val="16"/>
              </w:rPr>
            </w:pPr>
            <w:r w:rsidRPr="00C16064">
              <w:rPr>
                <w:sz w:val="16"/>
                <w:szCs w:val="16"/>
              </w:rPr>
              <w:t>50 475,28</w:t>
            </w:r>
          </w:p>
        </w:tc>
        <w:tc>
          <w:tcPr>
            <w:tcW w:w="272" w:type="pct"/>
            <w:shd w:val="clear" w:color="auto" w:fill="auto"/>
            <w:noWrap/>
            <w:vAlign w:val="center"/>
            <w:hideMark/>
          </w:tcPr>
          <w:p w14:paraId="6B576474" w14:textId="77777777" w:rsidR="006F6248" w:rsidRPr="00C16064" w:rsidRDefault="006F6248" w:rsidP="006F6248">
            <w:pPr>
              <w:jc w:val="center"/>
              <w:rPr>
                <w:sz w:val="16"/>
                <w:szCs w:val="16"/>
              </w:rPr>
            </w:pPr>
            <w:r w:rsidRPr="00C16064">
              <w:rPr>
                <w:sz w:val="16"/>
                <w:szCs w:val="16"/>
              </w:rPr>
              <w:t>-3 359,92</w:t>
            </w:r>
          </w:p>
        </w:tc>
        <w:tc>
          <w:tcPr>
            <w:tcW w:w="184" w:type="pct"/>
            <w:shd w:val="clear" w:color="auto" w:fill="auto"/>
            <w:noWrap/>
            <w:vAlign w:val="center"/>
            <w:hideMark/>
          </w:tcPr>
          <w:p w14:paraId="12B59C7F" w14:textId="77777777" w:rsidR="006F6248" w:rsidRPr="00C16064" w:rsidRDefault="006F6248" w:rsidP="006F6248">
            <w:pPr>
              <w:jc w:val="center"/>
              <w:rPr>
                <w:sz w:val="16"/>
                <w:szCs w:val="16"/>
              </w:rPr>
            </w:pPr>
            <w:r w:rsidRPr="00C16064">
              <w:rPr>
                <w:sz w:val="16"/>
                <w:szCs w:val="16"/>
              </w:rPr>
              <w:t>6,24</w:t>
            </w:r>
          </w:p>
        </w:tc>
        <w:tc>
          <w:tcPr>
            <w:tcW w:w="249" w:type="pct"/>
            <w:shd w:val="clear" w:color="auto" w:fill="auto"/>
            <w:noWrap/>
            <w:vAlign w:val="center"/>
            <w:hideMark/>
          </w:tcPr>
          <w:p w14:paraId="5C416C68" w14:textId="77777777" w:rsidR="006F6248" w:rsidRPr="00C16064" w:rsidRDefault="006F6248" w:rsidP="006F6248">
            <w:pPr>
              <w:jc w:val="center"/>
              <w:rPr>
                <w:sz w:val="16"/>
                <w:szCs w:val="16"/>
              </w:rPr>
            </w:pPr>
            <w:r w:rsidRPr="00C16064">
              <w:rPr>
                <w:sz w:val="16"/>
                <w:szCs w:val="16"/>
              </w:rPr>
              <w:t>112,10</w:t>
            </w:r>
          </w:p>
        </w:tc>
      </w:tr>
      <w:tr w:rsidR="006F6248" w:rsidRPr="00C16064" w14:paraId="16338D04" w14:textId="77777777" w:rsidTr="006F6248">
        <w:trPr>
          <w:trHeight w:val="300"/>
        </w:trPr>
        <w:tc>
          <w:tcPr>
            <w:tcW w:w="184" w:type="pct"/>
            <w:shd w:val="clear" w:color="auto" w:fill="auto"/>
            <w:noWrap/>
            <w:vAlign w:val="center"/>
            <w:hideMark/>
          </w:tcPr>
          <w:p w14:paraId="7F6B4924" w14:textId="77777777" w:rsidR="006F6248" w:rsidRPr="00C16064" w:rsidRDefault="006F6248" w:rsidP="006F6248">
            <w:pPr>
              <w:jc w:val="center"/>
              <w:rPr>
                <w:sz w:val="16"/>
                <w:szCs w:val="16"/>
              </w:rPr>
            </w:pPr>
            <w:r w:rsidRPr="00C16064">
              <w:rPr>
                <w:sz w:val="16"/>
                <w:szCs w:val="16"/>
              </w:rPr>
              <w:t>16.</w:t>
            </w:r>
          </w:p>
        </w:tc>
        <w:tc>
          <w:tcPr>
            <w:tcW w:w="644" w:type="pct"/>
            <w:shd w:val="clear" w:color="auto" w:fill="auto"/>
            <w:vAlign w:val="center"/>
            <w:hideMark/>
          </w:tcPr>
          <w:p w14:paraId="51E1F6A5" w14:textId="77777777" w:rsidR="006F6248" w:rsidRPr="00C16064" w:rsidRDefault="006F6248" w:rsidP="006F6248">
            <w:pPr>
              <w:jc w:val="both"/>
              <w:rPr>
                <w:sz w:val="16"/>
                <w:szCs w:val="16"/>
              </w:rPr>
            </w:pPr>
            <w:r w:rsidRPr="00C16064">
              <w:rPr>
                <w:sz w:val="16"/>
                <w:szCs w:val="16"/>
              </w:rPr>
              <w:t>Себестоимость реализации 1 Гкал.</w:t>
            </w:r>
          </w:p>
        </w:tc>
        <w:tc>
          <w:tcPr>
            <w:tcW w:w="316" w:type="pct"/>
            <w:shd w:val="clear" w:color="auto" w:fill="auto"/>
            <w:noWrap/>
            <w:vAlign w:val="center"/>
            <w:hideMark/>
          </w:tcPr>
          <w:p w14:paraId="64BFE87D" w14:textId="77777777" w:rsidR="006F6248" w:rsidRPr="00C16064" w:rsidRDefault="006F6248" w:rsidP="006F6248">
            <w:pPr>
              <w:jc w:val="center"/>
              <w:rPr>
                <w:sz w:val="16"/>
                <w:szCs w:val="16"/>
              </w:rPr>
            </w:pPr>
            <w:r w:rsidRPr="00C16064">
              <w:rPr>
                <w:sz w:val="16"/>
                <w:szCs w:val="16"/>
              </w:rPr>
              <w:t>руб</w:t>
            </w:r>
            <w:proofErr w:type="gramStart"/>
            <w:r w:rsidRPr="00C16064">
              <w:rPr>
                <w:sz w:val="16"/>
                <w:szCs w:val="16"/>
              </w:rPr>
              <w:t>.к</w:t>
            </w:r>
            <w:proofErr w:type="gramEnd"/>
            <w:r w:rsidRPr="00C16064">
              <w:rPr>
                <w:sz w:val="16"/>
                <w:szCs w:val="16"/>
              </w:rPr>
              <w:t>оп.</w:t>
            </w:r>
          </w:p>
        </w:tc>
        <w:tc>
          <w:tcPr>
            <w:tcW w:w="340" w:type="pct"/>
            <w:shd w:val="clear" w:color="auto" w:fill="auto"/>
            <w:noWrap/>
            <w:vAlign w:val="center"/>
            <w:hideMark/>
          </w:tcPr>
          <w:p w14:paraId="3146E75E" w14:textId="77777777" w:rsidR="006F6248" w:rsidRPr="00C16064" w:rsidRDefault="006F6248" w:rsidP="006F6248">
            <w:pPr>
              <w:jc w:val="center"/>
              <w:rPr>
                <w:sz w:val="16"/>
                <w:szCs w:val="16"/>
              </w:rPr>
            </w:pPr>
            <w:r w:rsidRPr="00C16064">
              <w:rPr>
                <w:sz w:val="16"/>
                <w:szCs w:val="16"/>
              </w:rPr>
              <w:t>3 067,21</w:t>
            </w:r>
          </w:p>
        </w:tc>
        <w:tc>
          <w:tcPr>
            <w:tcW w:w="331" w:type="pct"/>
            <w:shd w:val="clear" w:color="auto" w:fill="auto"/>
            <w:noWrap/>
            <w:vAlign w:val="center"/>
            <w:hideMark/>
          </w:tcPr>
          <w:p w14:paraId="0826C077" w14:textId="77777777" w:rsidR="006F6248" w:rsidRPr="00C16064" w:rsidRDefault="006F6248" w:rsidP="006F6248">
            <w:pPr>
              <w:jc w:val="center"/>
              <w:rPr>
                <w:sz w:val="16"/>
                <w:szCs w:val="16"/>
              </w:rPr>
            </w:pPr>
            <w:r w:rsidRPr="00C16064">
              <w:rPr>
                <w:sz w:val="16"/>
                <w:szCs w:val="16"/>
              </w:rPr>
              <w:t>3 534,29</w:t>
            </w:r>
          </w:p>
        </w:tc>
        <w:tc>
          <w:tcPr>
            <w:tcW w:w="281" w:type="pct"/>
            <w:shd w:val="clear" w:color="auto" w:fill="auto"/>
            <w:noWrap/>
            <w:vAlign w:val="center"/>
            <w:hideMark/>
          </w:tcPr>
          <w:p w14:paraId="51B25B5D" w14:textId="77777777" w:rsidR="006F6248" w:rsidRPr="00C16064" w:rsidRDefault="006F6248" w:rsidP="006F6248">
            <w:pPr>
              <w:jc w:val="center"/>
              <w:rPr>
                <w:sz w:val="16"/>
                <w:szCs w:val="16"/>
              </w:rPr>
            </w:pPr>
            <w:r w:rsidRPr="00C16064">
              <w:rPr>
                <w:sz w:val="16"/>
                <w:szCs w:val="16"/>
              </w:rPr>
              <w:t> </w:t>
            </w:r>
          </w:p>
        </w:tc>
        <w:tc>
          <w:tcPr>
            <w:tcW w:w="340" w:type="pct"/>
            <w:shd w:val="clear" w:color="auto" w:fill="auto"/>
            <w:noWrap/>
            <w:vAlign w:val="center"/>
            <w:hideMark/>
          </w:tcPr>
          <w:p w14:paraId="4267D939" w14:textId="77777777" w:rsidR="006F6248" w:rsidRPr="00C16064" w:rsidRDefault="006F6248" w:rsidP="006F6248">
            <w:pPr>
              <w:jc w:val="center"/>
              <w:rPr>
                <w:sz w:val="16"/>
                <w:szCs w:val="16"/>
              </w:rPr>
            </w:pPr>
            <w:r w:rsidRPr="00C16064">
              <w:rPr>
                <w:sz w:val="16"/>
                <w:szCs w:val="16"/>
              </w:rPr>
              <w:t>3 264,29</w:t>
            </w:r>
          </w:p>
        </w:tc>
        <w:tc>
          <w:tcPr>
            <w:tcW w:w="281" w:type="pct"/>
            <w:shd w:val="clear" w:color="auto" w:fill="auto"/>
            <w:noWrap/>
            <w:vAlign w:val="center"/>
            <w:hideMark/>
          </w:tcPr>
          <w:p w14:paraId="250542C4" w14:textId="77777777" w:rsidR="006F6248" w:rsidRPr="00C16064" w:rsidRDefault="006F6248" w:rsidP="006F6248">
            <w:pPr>
              <w:jc w:val="center"/>
              <w:rPr>
                <w:sz w:val="16"/>
                <w:szCs w:val="16"/>
              </w:rPr>
            </w:pPr>
            <w:r w:rsidRPr="00C16064">
              <w:rPr>
                <w:sz w:val="16"/>
                <w:szCs w:val="16"/>
              </w:rPr>
              <w:t>3 693,80</w:t>
            </w:r>
          </w:p>
        </w:tc>
        <w:tc>
          <w:tcPr>
            <w:tcW w:w="281" w:type="pct"/>
            <w:shd w:val="clear" w:color="auto" w:fill="auto"/>
            <w:noWrap/>
            <w:vAlign w:val="center"/>
            <w:hideMark/>
          </w:tcPr>
          <w:p w14:paraId="55DF11A0" w14:textId="77777777" w:rsidR="006F6248" w:rsidRPr="00C16064" w:rsidRDefault="006F6248" w:rsidP="006F6248">
            <w:pPr>
              <w:jc w:val="center"/>
              <w:rPr>
                <w:sz w:val="16"/>
                <w:szCs w:val="16"/>
              </w:rPr>
            </w:pPr>
            <w:r w:rsidRPr="00C16064">
              <w:rPr>
                <w:sz w:val="16"/>
                <w:szCs w:val="16"/>
              </w:rPr>
              <w:t>3 404,31</w:t>
            </w:r>
          </w:p>
        </w:tc>
        <w:tc>
          <w:tcPr>
            <w:tcW w:w="300" w:type="pct"/>
            <w:shd w:val="clear" w:color="auto" w:fill="auto"/>
            <w:noWrap/>
            <w:vAlign w:val="center"/>
            <w:hideMark/>
          </w:tcPr>
          <w:p w14:paraId="69B3F858"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384B4447"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3A871862"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6BBF311B" w14:textId="77777777" w:rsidR="006F6248" w:rsidRPr="00C16064" w:rsidRDefault="006F6248" w:rsidP="006F6248">
            <w:pPr>
              <w:jc w:val="center"/>
              <w:rPr>
                <w:sz w:val="16"/>
                <w:szCs w:val="16"/>
              </w:rPr>
            </w:pPr>
            <w:r w:rsidRPr="00C16064">
              <w:rPr>
                <w:sz w:val="16"/>
                <w:szCs w:val="16"/>
              </w:rPr>
              <w:t>3 819,50</w:t>
            </w:r>
          </w:p>
        </w:tc>
        <w:tc>
          <w:tcPr>
            <w:tcW w:w="281" w:type="pct"/>
            <w:shd w:val="clear" w:color="auto" w:fill="auto"/>
            <w:noWrap/>
            <w:vAlign w:val="center"/>
            <w:hideMark/>
          </w:tcPr>
          <w:p w14:paraId="20CBB9EB" w14:textId="77777777" w:rsidR="006F6248" w:rsidRPr="00C16064" w:rsidRDefault="006F6248" w:rsidP="006F6248">
            <w:pPr>
              <w:jc w:val="center"/>
              <w:rPr>
                <w:sz w:val="16"/>
                <w:szCs w:val="16"/>
              </w:rPr>
            </w:pPr>
            <w:r w:rsidRPr="00C16064">
              <w:rPr>
                <w:sz w:val="16"/>
                <w:szCs w:val="16"/>
              </w:rPr>
              <w:t>3 525,14</w:t>
            </w:r>
          </w:p>
        </w:tc>
        <w:tc>
          <w:tcPr>
            <w:tcW w:w="272" w:type="pct"/>
            <w:shd w:val="clear" w:color="auto" w:fill="auto"/>
            <w:noWrap/>
            <w:vAlign w:val="center"/>
            <w:hideMark/>
          </w:tcPr>
          <w:p w14:paraId="42A82F6F"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49307E9B"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6475CC82" w14:textId="77777777" w:rsidR="006F6248" w:rsidRPr="00C16064" w:rsidRDefault="006F6248" w:rsidP="006F6248">
            <w:pPr>
              <w:jc w:val="center"/>
              <w:rPr>
                <w:sz w:val="16"/>
                <w:szCs w:val="16"/>
              </w:rPr>
            </w:pPr>
            <w:r w:rsidRPr="00C16064">
              <w:rPr>
                <w:sz w:val="16"/>
                <w:szCs w:val="16"/>
              </w:rPr>
              <w:t> </w:t>
            </w:r>
          </w:p>
        </w:tc>
      </w:tr>
      <w:tr w:rsidR="006F6248" w:rsidRPr="00C16064" w14:paraId="7819D635" w14:textId="77777777" w:rsidTr="006F6248">
        <w:trPr>
          <w:trHeight w:val="540"/>
        </w:trPr>
        <w:tc>
          <w:tcPr>
            <w:tcW w:w="184" w:type="pct"/>
            <w:shd w:val="clear" w:color="auto" w:fill="auto"/>
            <w:noWrap/>
            <w:vAlign w:val="center"/>
            <w:hideMark/>
          </w:tcPr>
          <w:p w14:paraId="52B59A9C" w14:textId="77777777" w:rsidR="006F6248" w:rsidRPr="00C16064" w:rsidRDefault="006F6248" w:rsidP="006F6248">
            <w:pPr>
              <w:jc w:val="center"/>
              <w:rPr>
                <w:sz w:val="16"/>
                <w:szCs w:val="16"/>
              </w:rPr>
            </w:pPr>
            <w:r w:rsidRPr="00C16064">
              <w:rPr>
                <w:sz w:val="16"/>
                <w:szCs w:val="16"/>
              </w:rPr>
              <w:t>17.</w:t>
            </w:r>
          </w:p>
        </w:tc>
        <w:tc>
          <w:tcPr>
            <w:tcW w:w="644" w:type="pct"/>
            <w:shd w:val="clear" w:color="auto" w:fill="auto"/>
            <w:vAlign w:val="center"/>
            <w:hideMark/>
          </w:tcPr>
          <w:p w14:paraId="1BF92971" w14:textId="77777777" w:rsidR="006F6248" w:rsidRPr="00C16064" w:rsidRDefault="006F6248" w:rsidP="006F6248">
            <w:pPr>
              <w:jc w:val="both"/>
              <w:rPr>
                <w:sz w:val="16"/>
                <w:szCs w:val="16"/>
              </w:rPr>
            </w:pPr>
            <w:r w:rsidRPr="00C16064">
              <w:rPr>
                <w:sz w:val="16"/>
                <w:szCs w:val="16"/>
              </w:rPr>
              <w:t>ЭОТ тариф (без НДС)  на тепловую энергию</w:t>
            </w:r>
          </w:p>
        </w:tc>
        <w:tc>
          <w:tcPr>
            <w:tcW w:w="316" w:type="pct"/>
            <w:shd w:val="clear" w:color="auto" w:fill="auto"/>
            <w:vAlign w:val="center"/>
            <w:hideMark/>
          </w:tcPr>
          <w:p w14:paraId="40B79490" w14:textId="77777777" w:rsidR="006F6248" w:rsidRPr="00C16064" w:rsidRDefault="006F6248" w:rsidP="006F6248">
            <w:pPr>
              <w:jc w:val="center"/>
              <w:rPr>
                <w:sz w:val="16"/>
                <w:szCs w:val="16"/>
                <w:u w:val="single"/>
              </w:rPr>
            </w:pPr>
            <w:r w:rsidRPr="00C16064">
              <w:rPr>
                <w:sz w:val="16"/>
                <w:szCs w:val="16"/>
                <w:u w:val="single"/>
              </w:rPr>
              <w:t>руб</w:t>
            </w:r>
            <w:proofErr w:type="gramStart"/>
            <w:r w:rsidRPr="00C16064">
              <w:rPr>
                <w:sz w:val="16"/>
                <w:szCs w:val="16"/>
                <w:u w:val="single"/>
              </w:rPr>
              <w:t>.к</w:t>
            </w:r>
            <w:proofErr w:type="gramEnd"/>
            <w:r w:rsidRPr="00C16064">
              <w:rPr>
                <w:sz w:val="16"/>
                <w:szCs w:val="16"/>
                <w:u w:val="single"/>
              </w:rPr>
              <w:t>оп.</w:t>
            </w:r>
            <w:r w:rsidRPr="00C16064">
              <w:rPr>
                <w:sz w:val="16"/>
                <w:szCs w:val="16"/>
              </w:rPr>
              <w:t xml:space="preserve"> Гкал</w:t>
            </w:r>
          </w:p>
        </w:tc>
        <w:tc>
          <w:tcPr>
            <w:tcW w:w="340" w:type="pct"/>
            <w:shd w:val="clear" w:color="auto" w:fill="auto"/>
            <w:noWrap/>
            <w:vAlign w:val="center"/>
            <w:hideMark/>
          </w:tcPr>
          <w:p w14:paraId="5DCB4136" w14:textId="77777777" w:rsidR="006F6248" w:rsidRPr="00C16064" w:rsidRDefault="006F6248" w:rsidP="006F6248">
            <w:pPr>
              <w:jc w:val="center"/>
              <w:rPr>
                <w:bCs/>
                <w:sz w:val="16"/>
                <w:szCs w:val="16"/>
              </w:rPr>
            </w:pPr>
            <w:r w:rsidRPr="00C16064">
              <w:rPr>
                <w:bCs/>
                <w:sz w:val="16"/>
                <w:szCs w:val="16"/>
              </w:rPr>
              <w:t>2 803,08</w:t>
            </w:r>
          </w:p>
        </w:tc>
        <w:tc>
          <w:tcPr>
            <w:tcW w:w="331" w:type="pct"/>
            <w:shd w:val="clear" w:color="auto" w:fill="auto"/>
            <w:noWrap/>
            <w:vAlign w:val="center"/>
            <w:hideMark/>
          </w:tcPr>
          <w:p w14:paraId="599199D8" w14:textId="77777777" w:rsidR="006F6248" w:rsidRPr="00C16064" w:rsidRDefault="006F6248" w:rsidP="006F6248">
            <w:pPr>
              <w:jc w:val="center"/>
              <w:rPr>
                <w:bCs/>
                <w:sz w:val="16"/>
                <w:szCs w:val="16"/>
              </w:rPr>
            </w:pPr>
            <w:r w:rsidRPr="00C16064">
              <w:rPr>
                <w:bCs/>
                <w:sz w:val="16"/>
                <w:szCs w:val="16"/>
              </w:rPr>
              <w:t>3 102,73</w:t>
            </w:r>
          </w:p>
        </w:tc>
        <w:tc>
          <w:tcPr>
            <w:tcW w:w="281" w:type="pct"/>
            <w:shd w:val="clear" w:color="auto" w:fill="auto"/>
            <w:noWrap/>
            <w:vAlign w:val="center"/>
            <w:hideMark/>
          </w:tcPr>
          <w:p w14:paraId="41C7DC85" w14:textId="77777777" w:rsidR="006F6248" w:rsidRPr="00C16064" w:rsidRDefault="006F6248" w:rsidP="006F6248">
            <w:pPr>
              <w:jc w:val="center"/>
              <w:rPr>
                <w:bCs/>
                <w:sz w:val="16"/>
                <w:szCs w:val="16"/>
              </w:rPr>
            </w:pPr>
            <w:r w:rsidRPr="00C16064">
              <w:rPr>
                <w:bCs/>
                <w:sz w:val="16"/>
                <w:szCs w:val="16"/>
              </w:rPr>
              <w:t> </w:t>
            </w:r>
          </w:p>
        </w:tc>
        <w:tc>
          <w:tcPr>
            <w:tcW w:w="340" w:type="pct"/>
            <w:shd w:val="clear" w:color="auto" w:fill="auto"/>
            <w:noWrap/>
            <w:vAlign w:val="center"/>
            <w:hideMark/>
          </w:tcPr>
          <w:p w14:paraId="2B63A71F" w14:textId="77777777" w:rsidR="006F6248" w:rsidRPr="00C16064" w:rsidRDefault="006F6248" w:rsidP="006F6248">
            <w:pPr>
              <w:jc w:val="center"/>
              <w:rPr>
                <w:bCs/>
                <w:sz w:val="16"/>
                <w:szCs w:val="16"/>
              </w:rPr>
            </w:pPr>
            <w:r w:rsidRPr="00C16064">
              <w:rPr>
                <w:bCs/>
                <w:sz w:val="16"/>
                <w:szCs w:val="16"/>
              </w:rPr>
              <w:t>3 102,46</w:t>
            </w:r>
          </w:p>
        </w:tc>
        <w:tc>
          <w:tcPr>
            <w:tcW w:w="281" w:type="pct"/>
            <w:shd w:val="clear" w:color="auto" w:fill="auto"/>
            <w:noWrap/>
            <w:vAlign w:val="center"/>
            <w:hideMark/>
          </w:tcPr>
          <w:p w14:paraId="290F0AB5" w14:textId="77777777" w:rsidR="006F6248" w:rsidRPr="00C16064" w:rsidRDefault="006F6248" w:rsidP="006F6248">
            <w:pPr>
              <w:jc w:val="center"/>
              <w:rPr>
                <w:bCs/>
                <w:sz w:val="16"/>
                <w:szCs w:val="16"/>
              </w:rPr>
            </w:pPr>
            <w:r w:rsidRPr="00C16064">
              <w:rPr>
                <w:bCs/>
                <w:sz w:val="16"/>
                <w:szCs w:val="16"/>
              </w:rPr>
              <w:t>4 139,84</w:t>
            </w:r>
          </w:p>
        </w:tc>
        <w:tc>
          <w:tcPr>
            <w:tcW w:w="281" w:type="pct"/>
            <w:shd w:val="clear" w:color="auto" w:fill="auto"/>
            <w:noWrap/>
            <w:vAlign w:val="center"/>
            <w:hideMark/>
          </w:tcPr>
          <w:p w14:paraId="411A8F4E" w14:textId="77777777" w:rsidR="006F6248" w:rsidRPr="00C16064" w:rsidRDefault="006F6248" w:rsidP="006F6248">
            <w:pPr>
              <w:jc w:val="center"/>
              <w:rPr>
                <w:bCs/>
                <w:sz w:val="16"/>
                <w:szCs w:val="16"/>
              </w:rPr>
            </w:pPr>
            <w:r w:rsidRPr="00C16064">
              <w:rPr>
                <w:bCs/>
                <w:sz w:val="16"/>
                <w:szCs w:val="16"/>
              </w:rPr>
              <w:t>3 176,47</w:t>
            </w:r>
          </w:p>
        </w:tc>
        <w:tc>
          <w:tcPr>
            <w:tcW w:w="300" w:type="pct"/>
            <w:shd w:val="clear" w:color="auto" w:fill="auto"/>
            <w:noWrap/>
            <w:vAlign w:val="center"/>
            <w:hideMark/>
          </w:tcPr>
          <w:p w14:paraId="32F87D1A"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01E41927"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26A5A451" w14:textId="77777777" w:rsidR="006F6248" w:rsidRPr="00C16064" w:rsidRDefault="006F6248" w:rsidP="006F6248">
            <w:pPr>
              <w:jc w:val="center"/>
              <w:rPr>
                <w:sz w:val="16"/>
                <w:szCs w:val="16"/>
              </w:rPr>
            </w:pPr>
            <w:r w:rsidRPr="00C16064">
              <w:rPr>
                <w:sz w:val="16"/>
                <w:szCs w:val="16"/>
              </w:rPr>
              <w:t> </w:t>
            </w:r>
          </w:p>
        </w:tc>
        <w:tc>
          <w:tcPr>
            <w:tcW w:w="281" w:type="pct"/>
            <w:shd w:val="clear" w:color="auto" w:fill="auto"/>
            <w:noWrap/>
            <w:vAlign w:val="center"/>
            <w:hideMark/>
          </w:tcPr>
          <w:p w14:paraId="3B9D8547" w14:textId="77777777" w:rsidR="006F6248" w:rsidRPr="00C16064" w:rsidRDefault="006F6248" w:rsidP="006F6248">
            <w:pPr>
              <w:jc w:val="center"/>
              <w:rPr>
                <w:bCs/>
                <w:sz w:val="16"/>
                <w:szCs w:val="16"/>
              </w:rPr>
            </w:pPr>
            <w:r w:rsidRPr="00C16064">
              <w:rPr>
                <w:bCs/>
                <w:sz w:val="16"/>
                <w:szCs w:val="16"/>
              </w:rPr>
              <w:t>3 858,13</w:t>
            </w:r>
          </w:p>
        </w:tc>
        <w:tc>
          <w:tcPr>
            <w:tcW w:w="281" w:type="pct"/>
            <w:shd w:val="clear" w:color="auto" w:fill="auto"/>
            <w:noWrap/>
            <w:vAlign w:val="center"/>
            <w:hideMark/>
          </w:tcPr>
          <w:p w14:paraId="250EDB12" w14:textId="77777777" w:rsidR="006F6248" w:rsidRPr="00C16064" w:rsidRDefault="006F6248" w:rsidP="006F6248">
            <w:pPr>
              <w:jc w:val="center"/>
              <w:rPr>
                <w:bCs/>
                <w:sz w:val="16"/>
                <w:szCs w:val="16"/>
              </w:rPr>
            </w:pPr>
            <w:r w:rsidRPr="00C16064">
              <w:rPr>
                <w:bCs/>
                <w:sz w:val="16"/>
                <w:szCs w:val="16"/>
              </w:rPr>
              <w:t>3 560,75</w:t>
            </w:r>
          </w:p>
        </w:tc>
        <w:tc>
          <w:tcPr>
            <w:tcW w:w="272" w:type="pct"/>
            <w:shd w:val="clear" w:color="auto" w:fill="auto"/>
            <w:noWrap/>
            <w:vAlign w:val="center"/>
            <w:hideMark/>
          </w:tcPr>
          <w:p w14:paraId="45F7190E" w14:textId="77777777" w:rsidR="006F6248" w:rsidRPr="00C16064" w:rsidRDefault="006F6248" w:rsidP="006F6248">
            <w:pPr>
              <w:jc w:val="center"/>
              <w:rPr>
                <w:sz w:val="16"/>
                <w:szCs w:val="16"/>
              </w:rPr>
            </w:pPr>
            <w:r w:rsidRPr="00C16064">
              <w:rPr>
                <w:sz w:val="16"/>
                <w:szCs w:val="16"/>
              </w:rPr>
              <w:t> </w:t>
            </w:r>
          </w:p>
        </w:tc>
        <w:tc>
          <w:tcPr>
            <w:tcW w:w="184" w:type="pct"/>
            <w:shd w:val="clear" w:color="auto" w:fill="auto"/>
            <w:noWrap/>
            <w:vAlign w:val="center"/>
            <w:hideMark/>
          </w:tcPr>
          <w:p w14:paraId="33890DEC" w14:textId="77777777" w:rsidR="006F6248" w:rsidRPr="00C16064" w:rsidRDefault="006F6248" w:rsidP="006F6248">
            <w:pPr>
              <w:jc w:val="center"/>
              <w:rPr>
                <w:sz w:val="16"/>
                <w:szCs w:val="16"/>
              </w:rPr>
            </w:pPr>
            <w:r w:rsidRPr="00C16064">
              <w:rPr>
                <w:sz w:val="16"/>
                <w:szCs w:val="16"/>
              </w:rPr>
              <w:t> </w:t>
            </w:r>
          </w:p>
        </w:tc>
        <w:tc>
          <w:tcPr>
            <w:tcW w:w="249" w:type="pct"/>
            <w:shd w:val="clear" w:color="auto" w:fill="auto"/>
            <w:noWrap/>
            <w:vAlign w:val="center"/>
            <w:hideMark/>
          </w:tcPr>
          <w:p w14:paraId="2BE7D66D" w14:textId="77777777" w:rsidR="006F6248" w:rsidRPr="00C16064" w:rsidRDefault="006F6248" w:rsidP="006F6248">
            <w:pPr>
              <w:jc w:val="center"/>
              <w:rPr>
                <w:sz w:val="16"/>
                <w:szCs w:val="16"/>
              </w:rPr>
            </w:pPr>
            <w:r w:rsidRPr="00C16064">
              <w:rPr>
                <w:sz w:val="16"/>
                <w:szCs w:val="16"/>
              </w:rPr>
              <w:t> </w:t>
            </w:r>
          </w:p>
        </w:tc>
      </w:tr>
    </w:tbl>
    <w:p w14:paraId="123B9B74" w14:textId="77777777" w:rsidR="006F6248" w:rsidRPr="00C16064" w:rsidRDefault="006F6248" w:rsidP="006F6248">
      <w:pPr>
        <w:widowControl w:val="0"/>
        <w:ind w:firstLine="709"/>
        <w:jc w:val="both"/>
        <w:rPr>
          <w:rFonts w:eastAsia="Calibri"/>
          <w:b/>
          <w:sz w:val="20"/>
          <w:szCs w:val="20"/>
          <w:lang w:eastAsia="en-US"/>
        </w:rPr>
      </w:pPr>
    </w:p>
    <w:p w14:paraId="5740C79F" w14:textId="21A7432B" w:rsidR="001522A8" w:rsidRPr="00C16064" w:rsidRDefault="001522A8" w:rsidP="001522A8">
      <w:pPr>
        <w:widowControl w:val="0"/>
        <w:ind w:firstLine="709"/>
        <w:jc w:val="both"/>
        <w:rPr>
          <w:rFonts w:eastAsia="Calibri"/>
          <w:sz w:val="28"/>
          <w:szCs w:val="28"/>
          <w:lang w:eastAsia="en-US"/>
        </w:rPr>
      </w:pPr>
    </w:p>
    <w:p w14:paraId="65153FEE" w14:textId="77777777" w:rsidR="006F6248" w:rsidRDefault="006F6248" w:rsidP="001522A8">
      <w:pPr>
        <w:widowControl w:val="0"/>
        <w:ind w:right="-1" w:firstLine="709"/>
        <w:jc w:val="both"/>
        <w:rPr>
          <w:rFonts w:eastAsia="Calibri"/>
          <w:b/>
          <w:sz w:val="28"/>
          <w:szCs w:val="28"/>
          <w:lang w:eastAsia="en-US"/>
        </w:rPr>
        <w:sectPr w:rsidR="006F6248" w:rsidSect="006F6248">
          <w:pgSz w:w="16838" w:h="11906" w:orient="landscape"/>
          <w:pgMar w:top="1701" w:right="1134" w:bottom="567" w:left="1134" w:header="709" w:footer="709" w:gutter="0"/>
          <w:cols w:space="708"/>
          <w:titlePg/>
          <w:docGrid w:linePitch="360"/>
        </w:sectPr>
      </w:pPr>
    </w:p>
    <w:p w14:paraId="4FCCB818" w14:textId="77777777" w:rsidR="006F6248" w:rsidRPr="00C16064" w:rsidRDefault="006F6248" w:rsidP="006F6248">
      <w:pPr>
        <w:keepNext/>
        <w:keepLines/>
        <w:numPr>
          <w:ilvl w:val="2"/>
          <w:numId w:val="0"/>
        </w:numPr>
        <w:tabs>
          <w:tab w:val="left" w:pos="0"/>
        </w:tabs>
        <w:jc w:val="center"/>
        <w:outlineLvl w:val="2"/>
        <w:rPr>
          <w:b/>
          <w:bCs/>
          <w:sz w:val="28"/>
          <w:szCs w:val="28"/>
          <w:lang w:eastAsia="en-US"/>
        </w:rPr>
      </w:pPr>
      <w:bookmarkStart w:id="102" w:name="_Toc120624735"/>
      <w:r w:rsidRPr="00C16064">
        <w:rPr>
          <w:b/>
          <w:bCs/>
          <w:sz w:val="28"/>
          <w:szCs w:val="28"/>
          <w:lang w:eastAsia="en-US"/>
        </w:rPr>
        <w:t>1.11.3. Описание платы за подключение к системе теплоснабжения</w:t>
      </w:r>
      <w:bookmarkEnd w:id="102"/>
    </w:p>
    <w:p w14:paraId="7BBF4B87"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74C17FF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Плата на подключение к тепловым сетям устанавливается для лиц, осуществляющих строительство и (или) реконструкцию здания, сооружения, иного объекта в случае, если данное строительство, реконструкция влекут за собой увеличение нагрузки.</w:t>
      </w:r>
    </w:p>
    <w:p w14:paraId="3E560AC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Плата за подключение вносится на основании публичного договора, заключаемого теплосетевой организацией с обратившимися к ней лицами, осуществляющими строительство и (или) реконструкцию объекта.</w:t>
      </w:r>
    </w:p>
    <w:p w14:paraId="05E95AF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Указанный договор определяет порядок и условия подключения объекта к тепловым сетям, порядок внесения платы за подключение.</w:t>
      </w:r>
    </w:p>
    <w:p w14:paraId="6453F00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Плата за работы по присоединению внутриплощадочных и (или) внутридомовых сетей построенного (реконструированного) объекта капитального строительства в точке подключения к тепловым сетям Общества определяется соглашением сторон. В состав данной платы включаются:</w:t>
      </w:r>
    </w:p>
    <w:p w14:paraId="032B1F46" w14:textId="77777777" w:rsidR="006F6248" w:rsidRPr="00C16064" w:rsidRDefault="006F6248" w:rsidP="006F6248">
      <w:pPr>
        <w:widowControl w:val="0"/>
        <w:tabs>
          <w:tab w:val="left" w:pos="993"/>
        </w:tabs>
        <w:ind w:firstLine="709"/>
        <w:jc w:val="both"/>
        <w:rPr>
          <w:rFonts w:eastAsia="Calibri"/>
          <w:sz w:val="28"/>
          <w:szCs w:val="28"/>
          <w:lang w:eastAsia="en-US"/>
        </w:rPr>
      </w:pPr>
      <w:r w:rsidRPr="00C16064">
        <w:rPr>
          <w:rFonts w:eastAsia="Calibri"/>
          <w:sz w:val="28"/>
          <w:szCs w:val="28"/>
          <w:lang w:eastAsia="en-US"/>
        </w:rPr>
        <w:t>работы по врезке построенных сетей в существующую сеть;</w:t>
      </w:r>
    </w:p>
    <w:p w14:paraId="285B69CB" w14:textId="77777777" w:rsidR="006F6248" w:rsidRPr="00C16064" w:rsidRDefault="006F6248" w:rsidP="006F6248">
      <w:pPr>
        <w:widowControl w:val="0"/>
        <w:tabs>
          <w:tab w:val="left" w:pos="993"/>
        </w:tabs>
        <w:ind w:firstLine="709"/>
        <w:jc w:val="both"/>
        <w:rPr>
          <w:rFonts w:eastAsia="Calibri"/>
          <w:sz w:val="28"/>
          <w:szCs w:val="28"/>
          <w:lang w:eastAsia="en-US"/>
        </w:rPr>
      </w:pPr>
      <w:r w:rsidRPr="00C16064">
        <w:rPr>
          <w:rFonts w:eastAsia="Calibri"/>
          <w:sz w:val="28"/>
          <w:szCs w:val="28"/>
          <w:lang w:eastAsia="en-US"/>
        </w:rPr>
        <w:t>объем слитого, в результате выполнения работ по присоединению объектов заказчика к тепловой сети, теплоносителя и объем потерянной с теплоносителем тепловой энергии по тарифам, утвержденным в установленном законодательством порядке.</w:t>
      </w:r>
    </w:p>
    <w:p w14:paraId="55F64E6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Согласно ч. 3 ст. 13 № 190-ФЗ «О теплоснабжении» от 27.07.2010 потребители, подключенные к системе теплоснабжения, но не потребляющие тепловой энергии (мощности), теплоносителя по договору теплоснабжения, заключают с теплоснабжающими организациями договоры оказания услуг по поддержанию резервной тепловой мощности и оплачивают указанные услуги по регулируемым ценам (тарифам) или по ценам, определяемым соглашением сторон договора, в случаях, предусмотренных настоящим Федеральным законом, в порядке, установленном статьей 16 настоящего Федерального закона.</w:t>
      </w:r>
    </w:p>
    <w:p w14:paraId="652B15C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со ст. 16 № 190-ФЗ:</w:t>
      </w:r>
    </w:p>
    <w:p w14:paraId="40EFEC0E" w14:textId="77777777" w:rsidR="006F6248" w:rsidRPr="00C16064" w:rsidRDefault="006F6248" w:rsidP="006F6248">
      <w:pPr>
        <w:widowControl w:val="0"/>
        <w:tabs>
          <w:tab w:val="left" w:pos="993"/>
        </w:tabs>
        <w:ind w:firstLine="709"/>
        <w:jc w:val="both"/>
        <w:rPr>
          <w:rFonts w:eastAsia="Calibri"/>
          <w:sz w:val="28"/>
          <w:szCs w:val="28"/>
          <w:lang w:eastAsia="en-US"/>
        </w:rPr>
      </w:pPr>
      <w:r w:rsidRPr="00C16064">
        <w:rPr>
          <w:rFonts w:eastAsia="Calibri"/>
          <w:sz w:val="28"/>
          <w:szCs w:val="28"/>
          <w:lang w:eastAsia="en-US"/>
        </w:rPr>
        <w:t>1.</w:t>
      </w:r>
      <w:r w:rsidRPr="00C16064">
        <w:rPr>
          <w:rFonts w:eastAsia="Calibri"/>
          <w:sz w:val="28"/>
          <w:szCs w:val="28"/>
          <w:lang w:eastAsia="en-US"/>
        </w:rPr>
        <w:tab/>
        <w:t>Плата за услуги по поддержанию резервной тепловой мощности устанавливается в случае, если потребитель не потребляет тепловую энергию, но не осуществил отсоединение принадлежащих ему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w:t>
      </w:r>
    </w:p>
    <w:p w14:paraId="4F3FB0B9" w14:textId="77777777" w:rsidR="006F6248" w:rsidRPr="00C16064" w:rsidRDefault="006F6248" w:rsidP="006F6248">
      <w:pPr>
        <w:widowControl w:val="0"/>
        <w:tabs>
          <w:tab w:val="left" w:pos="993"/>
        </w:tabs>
        <w:ind w:firstLine="709"/>
        <w:jc w:val="both"/>
        <w:rPr>
          <w:rFonts w:eastAsia="Calibri"/>
          <w:sz w:val="28"/>
          <w:szCs w:val="28"/>
          <w:lang w:eastAsia="en-US"/>
        </w:rPr>
      </w:pPr>
      <w:r w:rsidRPr="00C16064">
        <w:rPr>
          <w:rFonts w:eastAsia="Calibri"/>
          <w:sz w:val="28"/>
          <w:szCs w:val="28"/>
          <w:lang w:eastAsia="en-US"/>
        </w:rPr>
        <w:t>2.</w:t>
      </w:r>
      <w:r w:rsidRPr="00C16064">
        <w:rPr>
          <w:rFonts w:eastAsia="Calibri"/>
          <w:sz w:val="28"/>
          <w:szCs w:val="28"/>
          <w:lang w:eastAsia="en-US"/>
        </w:rPr>
        <w:tab/>
        <w:t>Плата за услуги по поддержанию резервной тепловой мощности подлежит регулированию для отдельных категорий социально значимых потребителей, перечень которых определяется основами ценообразования в сфере теплоснабжения, утвержденными Правительством Российской Федерации, и устанавливается как сумма ставок за поддерживаемую мощность источника тепловой энергии и за поддерживаемую мощность тепловых сетей в объеме, необходимом для возможного обеспечения тепловой нагрузки потребителя.</w:t>
      </w:r>
    </w:p>
    <w:p w14:paraId="596B88AA" w14:textId="77777777" w:rsidR="006F6248" w:rsidRPr="00C16064" w:rsidRDefault="006F6248" w:rsidP="006F6248">
      <w:pPr>
        <w:widowControl w:val="0"/>
        <w:tabs>
          <w:tab w:val="left" w:pos="993"/>
        </w:tabs>
        <w:ind w:firstLine="709"/>
        <w:jc w:val="both"/>
        <w:rPr>
          <w:rFonts w:eastAsia="Calibri"/>
          <w:sz w:val="28"/>
          <w:szCs w:val="28"/>
          <w:lang w:eastAsia="en-US"/>
        </w:rPr>
      </w:pPr>
      <w:r w:rsidRPr="00C16064">
        <w:rPr>
          <w:rFonts w:eastAsia="Calibri"/>
          <w:sz w:val="28"/>
          <w:szCs w:val="28"/>
          <w:lang w:eastAsia="en-US"/>
        </w:rPr>
        <w:t>3.</w:t>
      </w:r>
      <w:r w:rsidRPr="00C16064">
        <w:rPr>
          <w:rFonts w:eastAsia="Calibri"/>
          <w:sz w:val="28"/>
          <w:szCs w:val="28"/>
          <w:lang w:eastAsia="en-US"/>
        </w:rPr>
        <w:tab/>
        <w:t>Для иных категорий потребителей тепловой энергии плата за услуги по поддержанию резервной тепловой мощности не регулируется и устанавливается соглашением сторон.</w:t>
      </w:r>
    </w:p>
    <w:p w14:paraId="0D66CB5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При этом нормы ФЗ четко не определяют, каким именно соглашением размер платы подлежит урегулированию. В связи с этим представляется, что размер платы может быть урегулирован как в рамках договора оказания услуг по поддержанию резервной тепловой мощности, так и в рамках самостоятельного формализованного соглашения сторон о размере платы, либо же посредством включения условия о размере платы непосредственно в договор теплоснабжения.</w:t>
      </w:r>
    </w:p>
    <w:p w14:paraId="3B935319" w14:textId="77777777" w:rsidR="006F6248" w:rsidRPr="00C16064" w:rsidRDefault="006F6248" w:rsidP="006F6248">
      <w:pPr>
        <w:widowControl w:val="0"/>
        <w:ind w:firstLine="709"/>
        <w:jc w:val="both"/>
        <w:rPr>
          <w:rFonts w:eastAsia="Calibri"/>
          <w:sz w:val="28"/>
          <w:szCs w:val="28"/>
          <w:lang w:eastAsia="en-US"/>
        </w:rPr>
      </w:pPr>
    </w:p>
    <w:p w14:paraId="1DE7AA0B" w14:textId="77777777" w:rsidR="006F6248" w:rsidRPr="00C16064" w:rsidRDefault="006F6248" w:rsidP="006F6248">
      <w:pPr>
        <w:keepNext/>
        <w:keepLines/>
        <w:numPr>
          <w:ilvl w:val="2"/>
          <w:numId w:val="0"/>
        </w:numPr>
        <w:jc w:val="center"/>
        <w:outlineLvl w:val="2"/>
        <w:rPr>
          <w:b/>
          <w:bCs/>
          <w:sz w:val="28"/>
          <w:szCs w:val="28"/>
          <w:lang w:eastAsia="en-US"/>
        </w:rPr>
      </w:pPr>
      <w:bookmarkStart w:id="103" w:name="_Toc120624736"/>
      <w:r w:rsidRPr="00C16064">
        <w:rPr>
          <w:b/>
          <w:bCs/>
          <w:sz w:val="28"/>
          <w:szCs w:val="28"/>
          <w:lang w:eastAsia="en-US"/>
        </w:rPr>
        <w:t>1.11.4. Описание платы за услуги по поддержанию резервной тепловой мощности, в том числе для социально значимых категорий потребителей</w:t>
      </w:r>
      <w:bookmarkEnd w:id="103"/>
    </w:p>
    <w:p w14:paraId="5B73382B"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6E3EB11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Плата за услуги по поддержанию резервной тепловой мощности, в том числе для социально значимых категорий потребителей, отсутствует.</w:t>
      </w:r>
    </w:p>
    <w:p w14:paraId="761CE000" w14:textId="77777777" w:rsidR="006F6248" w:rsidRPr="00C16064" w:rsidRDefault="006F6248" w:rsidP="006F6248">
      <w:pPr>
        <w:widowControl w:val="0"/>
        <w:ind w:firstLine="709"/>
        <w:jc w:val="both"/>
        <w:rPr>
          <w:rFonts w:eastAsia="Calibri"/>
          <w:sz w:val="28"/>
          <w:szCs w:val="28"/>
          <w:lang w:eastAsia="en-US"/>
        </w:rPr>
      </w:pPr>
    </w:p>
    <w:p w14:paraId="4CCA4A9F" w14:textId="77777777" w:rsidR="006F6248" w:rsidRPr="00C16064" w:rsidRDefault="006F6248" w:rsidP="006F6248">
      <w:pPr>
        <w:keepNext/>
        <w:keepLines/>
        <w:numPr>
          <w:ilvl w:val="2"/>
          <w:numId w:val="0"/>
        </w:numPr>
        <w:jc w:val="center"/>
        <w:outlineLvl w:val="2"/>
        <w:rPr>
          <w:b/>
          <w:bCs/>
          <w:sz w:val="28"/>
          <w:szCs w:val="28"/>
          <w:lang w:eastAsia="en-US"/>
        </w:rPr>
      </w:pPr>
      <w:bookmarkStart w:id="104" w:name="_Toc120624737"/>
      <w:r w:rsidRPr="00C16064">
        <w:rPr>
          <w:b/>
          <w:bCs/>
          <w:sz w:val="28"/>
          <w:szCs w:val="28"/>
          <w:lang w:eastAsia="en-US"/>
        </w:rPr>
        <w:t>1.11.5. Описание динамики предельных уровней цен на тепловую энергию</w:t>
      </w:r>
    </w:p>
    <w:p w14:paraId="079DA1E3"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 xml:space="preserve">(мощность), поставляемую потребителям, утверждаемых в ценовых зонах теплоснабжения </w:t>
      </w:r>
      <w:r>
        <w:rPr>
          <w:b/>
          <w:bCs/>
          <w:sz w:val="28"/>
          <w:szCs w:val="28"/>
          <w:lang w:eastAsia="en-US"/>
        </w:rPr>
        <w:t>за</w:t>
      </w:r>
      <w:r w:rsidRPr="00C16064">
        <w:rPr>
          <w:b/>
          <w:bCs/>
          <w:sz w:val="28"/>
          <w:szCs w:val="28"/>
          <w:lang w:eastAsia="en-US"/>
        </w:rPr>
        <w:t xml:space="preserve"> 3 </w:t>
      </w:r>
      <w:bookmarkEnd w:id="104"/>
      <w:r>
        <w:rPr>
          <w:b/>
          <w:bCs/>
          <w:sz w:val="28"/>
          <w:szCs w:val="28"/>
          <w:lang w:eastAsia="en-US"/>
        </w:rPr>
        <w:t>года</w:t>
      </w:r>
    </w:p>
    <w:p w14:paraId="45583910"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6491EC1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Данные отражены в п. 1.11.1.</w:t>
      </w:r>
    </w:p>
    <w:p w14:paraId="4D1BCB15" w14:textId="77777777" w:rsidR="006F6248" w:rsidRPr="00C16064" w:rsidRDefault="006F6248" w:rsidP="006F6248">
      <w:pPr>
        <w:widowControl w:val="0"/>
        <w:ind w:firstLine="709"/>
        <w:jc w:val="both"/>
        <w:rPr>
          <w:rFonts w:eastAsia="Calibri"/>
          <w:sz w:val="28"/>
          <w:szCs w:val="28"/>
          <w:lang w:eastAsia="en-US"/>
        </w:rPr>
      </w:pPr>
    </w:p>
    <w:p w14:paraId="3E4AC776" w14:textId="77777777" w:rsidR="006F6248" w:rsidRPr="00C16064" w:rsidRDefault="006F6248" w:rsidP="006F6248">
      <w:pPr>
        <w:keepNext/>
        <w:keepLines/>
        <w:numPr>
          <w:ilvl w:val="2"/>
          <w:numId w:val="0"/>
        </w:numPr>
        <w:jc w:val="center"/>
        <w:outlineLvl w:val="2"/>
        <w:rPr>
          <w:b/>
          <w:bCs/>
          <w:sz w:val="28"/>
          <w:szCs w:val="28"/>
          <w:lang w:eastAsia="en-US"/>
        </w:rPr>
      </w:pPr>
      <w:bookmarkStart w:id="105" w:name="_Toc120624738"/>
      <w:r w:rsidRPr="00C16064">
        <w:rPr>
          <w:b/>
          <w:bCs/>
          <w:sz w:val="28"/>
          <w:szCs w:val="28"/>
          <w:lang w:eastAsia="en-US"/>
        </w:rPr>
        <w:t xml:space="preserve">1.11.6. Описание средневзвешенного уровня сложившихся за </w:t>
      </w:r>
    </w:p>
    <w:p w14:paraId="55D2C3BF"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3 года цен на тепловую энергию (мощность), поставляемую единой</w:t>
      </w:r>
    </w:p>
    <w:p w14:paraId="11AC53FA"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теплоснабжающей организацией потребителям в ценовых зонах</w:t>
      </w:r>
    </w:p>
    <w:p w14:paraId="1B1E4C47"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теплоснабжения</w:t>
      </w:r>
      <w:bookmarkEnd w:id="105"/>
    </w:p>
    <w:p w14:paraId="74610AF1"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49EDC6DF"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Средневзвешенный уровень цен на тепловую энергию за 3 года составил 3216,94 руб./Гкал.</w:t>
      </w:r>
    </w:p>
    <w:p w14:paraId="41F334A6" w14:textId="77777777" w:rsidR="006F6248" w:rsidRPr="00C16064" w:rsidRDefault="006F6248" w:rsidP="006F6248">
      <w:pPr>
        <w:widowControl w:val="0"/>
        <w:ind w:firstLine="709"/>
        <w:jc w:val="both"/>
        <w:rPr>
          <w:rFonts w:eastAsia="Calibri"/>
          <w:sz w:val="28"/>
          <w:szCs w:val="28"/>
          <w:lang w:eastAsia="en-US"/>
        </w:rPr>
      </w:pPr>
    </w:p>
    <w:p w14:paraId="2A37A3C4" w14:textId="77777777" w:rsidR="006F6248" w:rsidRPr="00C16064" w:rsidRDefault="006F6248" w:rsidP="006F6248">
      <w:pPr>
        <w:keepNext/>
        <w:keepLines/>
        <w:widowControl w:val="0"/>
        <w:numPr>
          <w:ilvl w:val="1"/>
          <w:numId w:val="0"/>
        </w:numPr>
        <w:jc w:val="center"/>
        <w:outlineLvl w:val="1"/>
        <w:rPr>
          <w:b/>
          <w:bCs/>
          <w:sz w:val="28"/>
          <w:szCs w:val="28"/>
          <w:lang w:eastAsia="en-US"/>
        </w:rPr>
      </w:pPr>
      <w:bookmarkStart w:id="106" w:name="_Toc120624739"/>
      <w:r w:rsidRPr="00C16064">
        <w:rPr>
          <w:b/>
          <w:bCs/>
          <w:sz w:val="28"/>
          <w:szCs w:val="28"/>
          <w:lang w:eastAsia="en-US"/>
        </w:rPr>
        <w:t>1.12. Описание существующих технических и технологических проблем</w:t>
      </w:r>
    </w:p>
    <w:p w14:paraId="3392596A"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в системах теплоснабжения поселения</w:t>
      </w:r>
      <w:bookmarkEnd w:id="106"/>
    </w:p>
    <w:p w14:paraId="107D0EBA" w14:textId="77777777" w:rsidR="006F6248" w:rsidRPr="00C16064" w:rsidRDefault="006F6248" w:rsidP="006F6248">
      <w:pPr>
        <w:keepNext/>
        <w:keepLines/>
        <w:widowControl w:val="0"/>
        <w:numPr>
          <w:ilvl w:val="1"/>
          <w:numId w:val="0"/>
        </w:numPr>
        <w:ind w:firstLine="709"/>
        <w:jc w:val="both"/>
        <w:outlineLvl w:val="1"/>
        <w:rPr>
          <w:b/>
          <w:bCs/>
          <w:sz w:val="28"/>
          <w:szCs w:val="28"/>
          <w:lang w:eastAsia="en-US"/>
        </w:rPr>
      </w:pPr>
    </w:p>
    <w:p w14:paraId="28AAB988" w14:textId="77777777" w:rsidR="006F6248" w:rsidRPr="00C16064" w:rsidRDefault="006F6248" w:rsidP="006F6248">
      <w:pPr>
        <w:keepNext/>
        <w:keepLines/>
        <w:numPr>
          <w:ilvl w:val="2"/>
          <w:numId w:val="0"/>
        </w:numPr>
        <w:jc w:val="center"/>
        <w:outlineLvl w:val="2"/>
        <w:rPr>
          <w:b/>
          <w:bCs/>
          <w:sz w:val="28"/>
          <w:szCs w:val="28"/>
          <w:lang w:eastAsia="en-US"/>
        </w:rPr>
      </w:pPr>
      <w:bookmarkStart w:id="107" w:name="_Toc120624740"/>
      <w:r w:rsidRPr="00C16064">
        <w:rPr>
          <w:b/>
          <w:bCs/>
          <w:sz w:val="28"/>
          <w:szCs w:val="28"/>
          <w:lang w:eastAsia="en-US"/>
        </w:rPr>
        <w:t>1.12.1. Описание существующих проблем организации качественного</w:t>
      </w:r>
    </w:p>
    <w:p w14:paraId="389C6695"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теплоснабжения (перечень причин, приводящих к снижению</w:t>
      </w:r>
    </w:p>
    <w:p w14:paraId="6318233D"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качества теплоснабжения, включая проблемы в работе</w:t>
      </w:r>
    </w:p>
    <w:p w14:paraId="300CD572"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теплопотребляющих установок потребителей)</w:t>
      </w:r>
      <w:bookmarkEnd w:id="107"/>
    </w:p>
    <w:p w14:paraId="77653AAC"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0188C48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Основных существующих технических и технологических проблем несколько:</w:t>
      </w:r>
    </w:p>
    <w:p w14:paraId="76E86C8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Это выработавшее свой ресурс оборудование на источниках тепла, и участившиеся аварии на наружных тепловых сетях.</w:t>
      </w:r>
    </w:p>
    <w:p w14:paraId="4D991A3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Основное количество трубопроводов тепловых сетей смонтирована из обычных стальных труб, положенных в бетонный канал. В качестве теплоизоляционных материалов трубы в каналах используются, как правило, волокнистые материалы и в этом главная причина катастрофического состояния сетей. Срок службы магистральных сетей составляет 12 -15 лет, сетей ГВС 3 -5 лет. При износе теплосетей более 60 % количество аварий лавинообразно возрастает. Утечки и неучтенные расходы воды в системах теплоснабжения составляют 15 – 20 % от всей подачи воды, а тепловые потери доходят до 50 %. Увлажнение тепловой изоляции грунтовыми водами активизирует процессы коррозии, как электрохимической, так и чисто химической.</w:t>
      </w:r>
    </w:p>
    <w:p w14:paraId="058F8FD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Трубопроводы тепловой сети, выполненные надземным способом в традиционной изоляции из волокнистых материалов, имеют повышенные потери тепла из-за разрушения изоляционного слоя от атмосферных и механических воздействий.</w:t>
      </w:r>
    </w:p>
    <w:p w14:paraId="6F8D049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Наблюдается гидравлическая разрегулировка тепловых сетей, независимо от тепловой мощности котельных. Отсутствие производства наладочных работ на тепловых сетях является причиной перетопов у одних потребителей и непрогревов у других, при этом на</w:t>
      </w:r>
      <w:r w:rsidRPr="00C16064">
        <w:rPr>
          <w:rFonts w:eastAsia="Calibri"/>
          <w:szCs w:val="22"/>
          <w:lang w:eastAsia="en-US"/>
        </w:rPr>
        <w:t xml:space="preserve"> </w:t>
      </w:r>
      <w:r w:rsidRPr="00C16064">
        <w:rPr>
          <w:rFonts w:eastAsia="Calibri"/>
          <w:sz w:val="28"/>
          <w:szCs w:val="28"/>
          <w:lang w:eastAsia="en-US"/>
        </w:rPr>
        <w:t xml:space="preserve">источниках тепловой энергии наблюдается значительный перерасход топлива, до 30 %. </w:t>
      </w:r>
    </w:p>
    <w:p w14:paraId="0FF6E403"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Регулировкой газогорелок, автоматики, системы химводоподготовки и другого оборудования котельная настраивается на режим, имеющий максимальный коэффициент полезного действия и рационального использования энергоресурсов. Благодаря этому сокращаются издержки на топливо, электроэнергию, химические реагенты и воду.</w:t>
      </w:r>
    </w:p>
    <w:p w14:paraId="0D960D00" w14:textId="77777777" w:rsidR="006F6248" w:rsidRPr="00C16064" w:rsidRDefault="006F6248" w:rsidP="006F6248">
      <w:pPr>
        <w:widowControl w:val="0"/>
        <w:ind w:firstLine="709"/>
        <w:jc w:val="both"/>
        <w:rPr>
          <w:rFonts w:eastAsia="Calibri"/>
          <w:sz w:val="28"/>
          <w:szCs w:val="28"/>
          <w:lang w:eastAsia="en-US"/>
        </w:rPr>
      </w:pPr>
    </w:p>
    <w:p w14:paraId="507D7E88" w14:textId="77777777" w:rsidR="006F6248" w:rsidRPr="00C16064" w:rsidRDefault="006F6248" w:rsidP="006F6248">
      <w:pPr>
        <w:keepNext/>
        <w:keepLines/>
        <w:numPr>
          <w:ilvl w:val="2"/>
          <w:numId w:val="0"/>
        </w:numPr>
        <w:jc w:val="center"/>
        <w:outlineLvl w:val="2"/>
        <w:rPr>
          <w:b/>
          <w:bCs/>
          <w:sz w:val="28"/>
          <w:szCs w:val="28"/>
          <w:lang w:eastAsia="en-US"/>
        </w:rPr>
      </w:pPr>
      <w:bookmarkStart w:id="108" w:name="_Toc120624741"/>
      <w:r w:rsidRPr="00C16064">
        <w:rPr>
          <w:b/>
          <w:bCs/>
          <w:sz w:val="28"/>
          <w:szCs w:val="28"/>
          <w:lang w:eastAsia="en-US"/>
        </w:rPr>
        <w:t>1.12.2. Описание существующих проблем организации надёжного</w:t>
      </w:r>
    </w:p>
    <w:p w14:paraId="796C16D2"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теплоснабжения поселения (перечень причин, приводящих к снижению надёжности теплоснабжения, включая проблемы в работе</w:t>
      </w:r>
    </w:p>
    <w:p w14:paraId="42B47A50"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теплопотребляющих установок потребителей)</w:t>
      </w:r>
      <w:bookmarkEnd w:id="108"/>
    </w:p>
    <w:p w14:paraId="20C52B00"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470F73F8" w14:textId="77777777" w:rsidR="006F6248" w:rsidRPr="00C16064" w:rsidRDefault="006F6248" w:rsidP="006F6248">
      <w:pPr>
        <w:widowControl w:val="0"/>
        <w:ind w:firstLine="708"/>
        <w:jc w:val="both"/>
        <w:rPr>
          <w:rFonts w:eastAsia="Calibri"/>
          <w:sz w:val="28"/>
          <w:szCs w:val="28"/>
          <w:lang w:eastAsia="en-US"/>
        </w:rPr>
      </w:pPr>
      <w:r w:rsidRPr="00C16064">
        <w:rPr>
          <w:rFonts w:eastAsia="Calibri"/>
          <w:sz w:val="28"/>
          <w:szCs w:val="28"/>
          <w:lang w:eastAsia="en-US"/>
        </w:rPr>
        <w:t>Основная причина, определяющая надежность и безопасность теплоснабжения поселения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14:paraId="36E0CA2F" w14:textId="77777777" w:rsidR="006F6248" w:rsidRPr="00C16064" w:rsidRDefault="006F6248" w:rsidP="006F6248">
      <w:pPr>
        <w:widowControl w:val="0"/>
        <w:ind w:firstLine="708"/>
        <w:jc w:val="both"/>
        <w:rPr>
          <w:rFonts w:eastAsia="Calibri"/>
          <w:sz w:val="28"/>
          <w:szCs w:val="28"/>
          <w:lang w:eastAsia="en-US"/>
        </w:rPr>
      </w:pPr>
      <w:r w:rsidRPr="00C16064">
        <w:rPr>
          <w:rFonts w:eastAsia="Calibri"/>
          <w:sz w:val="28"/>
          <w:szCs w:val="28"/>
          <w:lang w:eastAsia="en-US"/>
        </w:rPr>
        <w:t xml:space="preserve">Системы теплоснабжения переживают тяжелейший кризис. Это выработавшее свой ресурс оборудование на источниках тепла, участившиеся аварии на наружных тепловых сетях. Причина этого во многом кроется в экономическом и энергетическом кризисе. Инвестиции в обновление систем теплоснабжения методично в течение многих лет сокращались. Многих аварий можно было бы избежать, если бы системы теплоснабжения были вовремя отрегулированы на нормативные характеристики. Для этого не требуется значительных средств. Затраты на восстановительные работы в десятки раз превышают затраты на наладку тепловых сетей. </w:t>
      </w:r>
    </w:p>
    <w:p w14:paraId="68B945CA" w14:textId="77777777" w:rsidR="006F6248" w:rsidRPr="00C16064" w:rsidRDefault="006F6248" w:rsidP="006F6248">
      <w:pPr>
        <w:widowControl w:val="0"/>
        <w:ind w:firstLine="708"/>
        <w:jc w:val="both"/>
        <w:rPr>
          <w:rFonts w:eastAsia="Calibri"/>
          <w:sz w:val="28"/>
          <w:szCs w:val="28"/>
          <w:lang w:eastAsia="en-US"/>
        </w:rPr>
      </w:pPr>
      <w:r w:rsidRPr="00C16064">
        <w:rPr>
          <w:rFonts w:eastAsia="Calibri"/>
          <w:sz w:val="28"/>
          <w:szCs w:val="28"/>
          <w:lang w:eastAsia="en-US"/>
        </w:rPr>
        <w:t>Наладка тепловой сети является ключевым фактором в обеспечении надежного функционирования системы «источник тепла – тепловая сеть – потребитель». От состояния и работы тепловой сети во многом зависит работа системы отопления, вентиляции и    горячего водоснабжения потребителей тепла.</w:t>
      </w:r>
    </w:p>
    <w:p w14:paraId="5D1DC83D" w14:textId="77777777" w:rsidR="006F6248" w:rsidRPr="00C16064" w:rsidRDefault="006F6248" w:rsidP="006F6248">
      <w:pPr>
        <w:widowControl w:val="0"/>
        <w:ind w:firstLine="708"/>
        <w:jc w:val="both"/>
        <w:rPr>
          <w:rFonts w:eastAsia="Calibri"/>
          <w:sz w:val="28"/>
          <w:szCs w:val="28"/>
          <w:lang w:eastAsia="en-US"/>
        </w:rPr>
      </w:pPr>
      <w:r w:rsidRPr="00C16064">
        <w:rPr>
          <w:rFonts w:eastAsia="Calibri"/>
          <w:sz w:val="28"/>
          <w:szCs w:val="28"/>
          <w:lang w:eastAsia="en-US"/>
        </w:rPr>
        <w:t>В части обеспечения безопасности теплоснабжения должно предусматриваться резервирование системы теплоснабжения, живучесть и обеспечение бесперебойной работы источников тепла и тепловых сетей. Перемычек, как правило, нет. Расстояние между источниками тепловой энергии в основном превышают радиусы эффективного теплоснабжения, что делает строительство перемычек экономически нецелесообразным.</w:t>
      </w:r>
    </w:p>
    <w:p w14:paraId="5A97BB21" w14:textId="77777777" w:rsidR="006F6248" w:rsidRPr="00C16064" w:rsidRDefault="006F6248" w:rsidP="006F6248">
      <w:pPr>
        <w:widowControl w:val="0"/>
        <w:ind w:firstLine="708"/>
        <w:jc w:val="both"/>
        <w:rPr>
          <w:rFonts w:eastAsia="Calibri"/>
          <w:sz w:val="28"/>
          <w:szCs w:val="28"/>
          <w:lang w:eastAsia="en-US"/>
        </w:rPr>
      </w:pPr>
      <w:r w:rsidRPr="00C16064">
        <w:rPr>
          <w:rFonts w:eastAsia="Calibri"/>
          <w:sz w:val="28"/>
          <w:szCs w:val="28"/>
          <w:lang w:eastAsia="en-US"/>
        </w:rPr>
        <w:t xml:space="preserve">Узлы ввода теплопроводов в здания зачастую доступны для посторонних лиц, что приводит к неквалифицированному вмешательству в работу тепловой сети. </w:t>
      </w:r>
    </w:p>
    <w:p w14:paraId="09F2BB35" w14:textId="77777777" w:rsidR="006F6248" w:rsidRPr="00C16064" w:rsidRDefault="006F6248" w:rsidP="006F6248">
      <w:pPr>
        <w:widowControl w:val="0"/>
        <w:ind w:firstLine="708"/>
        <w:jc w:val="both"/>
        <w:rPr>
          <w:rFonts w:eastAsia="Calibri"/>
          <w:sz w:val="28"/>
          <w:szCs w:val="28"/>
          <w:lang w:eastAsia="en-US"/>
        </w:rPr>
      </w:pPr>
      <w:r w:rsidRPr="00C16064">
        <w:rPr>
          <w:rFonts w:eastAsia="Calibri"/>
          <w:sz w:val="28"/>
          <w:szCs w:val="28"/>
          <w:lang w:eastAsia="en-US"/>
        </w:rPr>
        <w:t>Система теплоснабжения представляет собой энергетический комплекс, состоящий из источника тепла с котельными агрегатами, насосным и прочим оборудованием, разводящих магистральных и внутриквартальных наружных тепловых сетей, и внутренних систем теплопотребления зданий. Все это представляет собой единый организм. Если в каком-то из</w:t>
      </w:r>
      <w:r w:rsidRPr="00C16064">
        <w:rPr>
          <w:rFonts w:eastAsia="Calibri"/>
          <w:lang w:eastAsia="en-US"/>
        </w:rPr>
        <w:t xml:space="preserve"> </w:t>
      </w:r>
      <w:r w:rsidRPr="00C16064">
        <w:rPr>
          <w:rFonts w:eastAsia="Calibri"/>
          <w:sz w:val="28"/>
          <w:szCs w:val="28"/>
          <w:lang w:eastAsia="en-US"/>
        </w:rPr>
        <w:t>звеньев системы непорядок, то «болеет» вся система. Поэтому и «лечить», то есть налаживать (регулировать) необходимо именно систему. В системе теплоснабжения расход теплоносителя и располагаемый напор тепловой сети, обеспечиваемый насосами на источнике тепла, есть взаимозависимые величины.</w:t>
      </w:r>
    </w:p>
    <w:p w14:paraId="4004880B" w14:textId="77777777" w:rsidR="006F6248" w:rsidRPr="00C16064" w:rsidRDefault="006F6248" w:rsidP="006F6248">
      <w:pPr>
        <w:widowControl w:val="0"/>
        <w:ind w:firstLine="708"/>
        <w:jc w:val="both"/>
        <w:rPr>
          <w:rFonts w:eastAsia="Calibri"/>
          <w:sz w:val="28"/>
          <w:szCs w:val="28"/>
          <w:lang w:eastAsia="en-US"/>
        </w:rPr>
      </w:pPr>
    </w:p>
    <w:p w14:paraId="08E3D2C9" w14:textId="77777777" w:rsidR="006F6248" w:rsidRPr="00C16064" w:rsidRDefault="006F6248" w:rsidP="006F6248">
      <w:pPr>
        <w:keepNext/>
        <w:keepLines/>
        <w:numPr>
          <w:ilvl w:val="2"/>
          <w:numId w:val="0"/>
        </w:numPr>
        <w:jc w:val="center"/>
        <w:outlineLvl w:val="2"/>
        <w:rPr>
          <w:b/>
          <w:bCs/>
          <w:sz w:val="28"/>
          <w:szCs w:val="28"/>
          <w:lang w:eastAsia="en-US"/>
        </w:rPr>
      </w:pPr>
      <w:bookmarkStart w:id="109" w:name="_Toc120624742"/>
      <w:r w:rsidRPr="00C16064">
        <w:rPr>
          <w:b/>
          <w:bCs/>
          <w:sz w:val="28"/>
          <w:szCs w:val="28"/>
          <w:lang w:eastAsia="en-US"/>
        </w:rPr>
        <w:t>1.12.3. Описание существующих проблем развития систем теплоснабжения</w:t>
      </w:r>
      <w:bookmarkEnd w:id="109"/>
    </w:p>
    <w:p w14:paraId="271A12C2"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2E4E569F" w14:textId="77777777" w:rsidR="006F6248" w:rsidRPr="00C16064" w:rsidRDefault="006F6248" w:rsidP="006F6248">
      <w:pPr>
        <w:widowControl w:val="0"/>
        <w:ind w:firstLine="708"/>
        <w:jc w:val="both"/>
        <w:rPr>
          <w:rFonts w:eastAsia="Calibri"/>
          <w:sz w:val="28"/>
          <w:szCs w:val="28"/>
          <w:lang w:eastAsia="en-US"/>
        </w:rPr>
      </w:pPr>
      <w:r w:rsidRPr="00C16064">
        <w:rPr>
          <w:rFonts w:eastAsia="Calibri"/>
          <w:sz w:val="28"/>
          <w:szCs w:val="28"/>
          <w:lang w:eastAsia="en-US"/>
        </w:rPr>
        <w:t>Основной проблемой развития систем теплоснабжения является отсутствие достаточных финансовых средств. Единственным источником финансирования развития теплоснабжения рассматриваемого поселения является крайне незначительная часть тарифа на тепловую энергию. Возможность привлечения частного капитала ограничена из-за больших сроков окупаемости модернизации систем теплоснабжения. Возможности же местного и краевого бюджетов ограничены.</w:t>
      </w:r>
    </w:p>
    <w:p w14:paraId="0E5DE9CE" w14:textId="77777777" w:rsidR="006F6248" w:rsidRPr="00C16064" w:rsidRDefault="006F6248" w:rsidP="006F6248">
      <w:pPr>
        <w:widowControl w:val="0"/>
        <w:ind w:firstLine="708"/>
        <w:jc w:val="both"/>
        <w:rPr>
          <w:rFonts w:eastAsia="Calibri"/>
          <w:sz w:val="28"/>
          <w:szCs w:val="28"/>
          <w:lang w:eastAsia="en-US"/>
        </w:rPr>
      </w:pPr>
    </w:p>
    <w:p w14:paraId="43DF47B9" w14:textId="77777777" w:rsidR="006F6248" w:rsidRPr="00C16064" w:rsidRDefault="006F6248" w:rsidP="006F6248">
      <w:pPr>
        <w:keepNext/>
        <w:keepLines/>
        <w:numPr>
          <w:ilvl w:val="2"/>
          <w:numId w:val="0"/>
        </w:numPr>
        <w:jc w:val="center"/>
        <w:outlineLvl w:val="2"/>
        <w:rPr>
          <w:b/>
          <w:bCs/>
          <w:sz w:val="28"/>
          <w:szCs w:val="28"/>
          <w:lang w:eastAsia="en-US"/>
        </w:rPr>
      </w:pPr>
      <w:bookmarkStart w:id="110" w:name="_Toc120624743"/>
      <w:r w:rsidRPr="00C16064">
        <w:rPr>
          <w:b/>
          <w:bCs/>
          <w:sz w:val="28"/>
          <w:szCs w:val="28"/>
          <w:lang w:eastAsia="en-US"/>
        </w:rPr>
        <w:t>1.12.4. Описание существующих проблем надёжного и эффективного</w:t>
      </w:r>
    </w:p>
    <w:p w14:paraId="67CF4D69"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снабжения топливом действующих систем теплоснабжения</w:t>
      </w:r>
      <w:bookmarkEnd w:id="110"/>
    </w:p>
    <w:p w14:paraId="16D9A0BF"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35F86C9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Существующей проблемой надёжного и эффективного снабжения топливом действующих котельных является замена узлов учёта природного газа и модернизация системы газоснабжения (в том числе ГРП и ГРУ и перекладки отслуживших срок участков газопроводов) не соответствующих современным требованиям.</w:t>
      </w:r>
    </w:p>
    <w:p w14:paraId="1669E4D3" w14:textId="77777777" w:rsidR="006F6248" w:rsidRPr="00C16064" w:rsidRDefault="006F6248" w:rsidP="006F6248">
      <w:pPr>
        <w:widowControl w:val="0"/>
        <w:ind w:firstLine="709"/>
        <w:jc w:val="both"/>
        <w:rPr>
          <w:rFonts w:eastAsia="Calibri"/>
          <w:sz w:val="28"/>
          <w:szCs w:val="28"/>
          <w:lang w:eastAsia="en-US"/>
        </w:rPr>
      </w:pPr>
    </w:p>
    <w:p w14:paraId="777C2693" w14:textId="77777777" w:rsidR="006F6248" w:rsidRPr="00C16064" w:rsidRDefault="006F6248" w:rsidP="006F6248">
      <w:pPr>
        <w:keepNext/>
        <w:keepLines/>
        <w:numPr>
          <w:ilvl w:val="2"/>
          <w:numId w:val="0"/>
        </w:numPr>
        <w:jc w:val="center"/>
        <w:outlineLvl w:val="2"/>
        <w:rPr>
          <w:b/>
          <w:bCs/>
          <w:sz w:val="28"/>
          <w:szCs w:val="28"/>
          <w:lang w:eastAsia="en-US"/>
        </w:rPr>
      </w:pPr>
      <w:bookmarkStart w:id="111" w:name="_Toc120624744"/>
      <w:r w:rsidRPr="00C16064">
        <w:rPr>
          <w:b/>
          <w:bCs/>
          <w:sz w:val="28"/>
          <w:szCs w:val="28"/>
          <w:lang w:eastAsia="en-US"/>
        </w:rPr>
        <w:t xml:space="preserve">1.12.5. Анализ предписаний надзорных органов об устранении нарушений, </w:t>
      </w:r>
    </w:p>
    <w:p w14:paraId="70E0D0E2"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влияющих на безопасность и надёжность системы теплоснабжения</w:t>
      </w:r>
      <w:bookmarkEnd w:id="111"/>
    </w:p>
    <w:p w14:paraId="7BBA5520"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3660A38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Предписания надзорных органов об устранении нарушений, влияющих на безопасность и надёжность систем теплоснабжения, отсутствуют.</w:t>
      </w:r>
    </w:p>
    <w:p w14:paraId="13B88CA8" w14:textId="77777777" w:rsidR="006F6248" w:rsidRPr="00C16064" w:rsidRDefault="006F6248" w:rsidP="006F6248">
      <w:pPr>
        <w:keepNext/>
        <w:keepLines/>
        <w:pageBreakBefore/>
        <w:jc w:val="center"/>
        <w:outlineLvl w:val="0"/>
        <w:rPr>
          <w:b/>
          <w:bCs/>
          <w:sz w:val="28"/>
          <w:szCs w:val="28"/>
          <w:lang w:eastAsia="en-US"/>
        </w:rPr>
      </w:pPr>
      <w:bookmarkStart w:id="112" w:name="_Toc120624745"/>
      <w:r w:rsidRPr="00C16064">
        <w:rPr>
          <w:b/>
          <w:bCs/>
          <w:sz w:val="28"/>
          <w:szCs w:val="28"/>
          <w:lang w:eastAsia="en-US"/>
        </w:rPr>
        <w:t>Глава 2. Существующее и перспективное потребление тепловой энергии на цели теплоснабжения</w:t>
      </w:r>
      <w:bookmarkEnd w:id="112"/>
    </w:p>
    <w:p w14:paraId="29F8D72F" w14:textId="77777777" w:rsidR="006F6248" w:rsidRPr="00C16064" w:rsidRDefault="006F6248" w:rsidP="006F6248">
      <w:pPr>
        <w:keepNext/>
        <w:keepLines/>
        <w:widowControl w:val="0"/>
        <w:jc w:val="center"/>
        <w:outlineLvl w:val="1"/>
        <w:rPr>
          <w:b/>
          <w:bCs/>
          <w:sz w:val="28"/>
          <w:szCs w:val="28"/>
          <w:lang w:eastAsia="en-US"/>
        </w:rPr>
      </w:pPr>
      <w:bookmarkStart w:id="113" w:name="_Toc120624746"/>
      <w:r w:rsidRPr="00C16064">
        <w:rPr>
          <w:b/>
          <w:bCs/>
          <w:sz w:val="28"/>
          <w:szCs w:val="28"/>
          <w:lang w:eastAsia="en-US"/>
        </w:rPr>
        <w:t>2.1. Данные базового уровня потребления тепла на цели теплоснабжения</w:t>
      </w:r>
      <w:bookmarkEnd w:id="113"/>
    </w:p>
    <w:p w14:paraId="4A63EADC" w14:textId="77777777" w:rsidR="006F6248" w:rsidRPr="00C16064" w:rsidRDefault="006F6248" w:rsidP="006F6248">
      <w:pPr>
        <w:keepNext/>
        <w:keepLines/>
        <w:widowControl w:val="0"/>
        <w:ind w:left="709"/>
        <w:jc w:val="center"/>
        <w:outlineLvl w:val="1"/>
        <w:rPr>
          <w:b/>
          <w:bCs/>
          <w:sz w:val="28"/>
          <w:szCs w:val="28"/>
          <w:lang w:eastAsia="en-US"/>
        </w:rPr>
      </w:pPr>
    </w:p>
    <w:p w14:paraId="7635CA04" w14:textId="77777777" w:rsidR="006F6248" w:rsidRPr="00C16064" w:rsidRDefault="006F6248" w:rsidP="006F6248">
      <w:pPr>
        <w:widowControl w:val="0"/>
        <w:ind w:left="222" w:firstLine="487"/>
        <w:jc w:val="both"/>
        <w:rPr>
          <w:rFonts w:eastAsia="Calibri"/>
          <w:sz w:val="28"/>
          <w:szCs w:val="28"/>
          <w:lang w:eastAsia="en-US"/>
        </w:rPr>
      </w:pPr>
      <w:r w:rsidRPr="00C16064">
        <w:rPr>
          <w:rFonts w:eastAsia="Calibri"/>
          <w:sz w:val="28"/>
          <w:szCs w:val="28"/>
          <w:lang w:eastAsia="en-US"/>
        </w:rPr>
        <w:t>Данные базового уровня потребления тепла на цели теплоснабжения представлены в следующей таблице.</w:t>
      </w:r>
    </w:p>
    <w:p w14:paraId="08940254" w14:textId="77777777" w:rsidR="006F6248" w:rsidRPr="00C16064" w:rsidRDefault="006F6248" w:rsidP="006F6248">
      <w:pPr>
        <w:widowControl w:val="0"/>
        <w:ind w:left="222" w:firstLine="487"/>
        <w:jc w:val="both"/>
        <w:rPr>
          <w:rFonts w:eastAsia="Calibri"/>
          <w:sz w:val="28"/>
          <w:szCs w:val="28"/>
          <w:lang w:eastAsia="en-US"/>
        </w:rPr>
      </w:pPr>
    </w:p>
    <w:p w14:paraId="312A0232" w14:textId="0D17F019" w:rsidR="006F6248" w:rsidRPr="00C16064" w:rsidRDefault="006F6248" w:rsidP="006F6248">
      <w:pPr>
        <w:widowControl w:val="0"/>
        <w:ind w:left="222" w:firstLine="487"/>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3"/>
          <w:sz w:val="20"/>
          <w:szCs w:val="22"/>
          <w:lang w:eastAsia="en-US"/>
        </w:rPr>
        <w:t xml:space="preserve"> </w:t>
      </w:r>
      <w:r w:rsidRPr="00C16064">
        <w:rPr>
          <w:rFonts w:eastAsia="Calibri"/>
          <w:b/>
          <w:sz w:val="20"/>
          <w:szCs w:val="22"/>
          <w:lang w:eastAsia="en-US"/>
        </w:rPr>
        <w:t>2.1</w:t>
      </w:r>
      <w:r w:rsidRPr="00C16064">
        <w:rPr>
          <w:rFonts w:eastAsia="Calibri"/>
          <w:b/>
          <w:spacing w:val="-4"/>
          <w:sz w:val="20"/>
          <w:szCs w:val="22"/>
          <w:lang w:eastAsia="en-US"/>
        </w:rPr>
        <w:t xml:space="preserve"> </w:t>
      </w:r>
      <w:r w:rsidRPr="00C16064">
        <w:rPr>
          <w:rFonts w:eastAsia="Calibri"/>
          <w:b/>
          <w:sz w:val="20"/>
          <w:szCs w:val="22"/>
          <w:lang w:eastAsia="en-US"/>
        </w:rPr>
        <w:t>Данные</w:t>
      </w:r>
      <w:r w:rsidRPr="00C16064">
        <w:rPr>
          <w:rFonts w:eastAsia="Calibri"/>
          <w:b/>
          <w:spacing w:val="-8"/>
          <w:sz w:val="20"/>
          <w:szCs w:val="22"/>
          <w:lang w:eastAsia="en-US"/>
        </w:rPr>
        <w:t xml:space="preserve"> </w:t>
      </w:r>
      <w:r w:rsidRPr="00C16064">
        <w:rPr>
          <w:rFonts w:eastAsia="Calibri"/>
          <w:b/>
          <w:sz w:val="20"/>
          <w:szCs w:val="22"/>
          <w:lang w:eastAsia="en-US"/>
        </w:rPr>
        <w:t>базового</w:t>
      </w:r>
      <w:r w:rsidRPr="00C16064">
        <w:rPr>
          <w:rFonts w:eastAsia="Calibri"/>
          <w:b/>
          <w:spacing w:val="-5"/>
          <w:sz w:val="20"/>
          <w:szCs w:val="22"/>
          <w:lang w:eastAsia="en-US"/>
        </w:rPr>
        <w:t xml:space="preserve"> </w:t>
      </w:r>
      <w:r w:rsidRPr="00C16064">
        <w:rPr>
          <w:rFonts w:eastAsia="Calibri"/>
          <w:b/>
          <w:sz w:val="20"/>
          <w:szCs w:val="22"/>
          <w:lang w:eastAsia="en-US"/>
        </w:rPr>
        <w:t>уровня</w:t>
      </w:r>
      <w:r w:rsidRPr="00C16064">
        <w:rPr>
          <w:rFonts w:eastAsia="Calibri"/>
          <w:b/>
          <w:spacing w:val="-7"/>
          <w:sz w:val="20"/>
          <w:szCs w:val="22"/>
          <w:lang w:eastAsia="en-US"/>
        </w:rPr>
        <w:t xml:space="preserve"> </w:t>
      </w:r>
      <w:r w:rsidRPr="00C16064">
        <w:rPr>
          <w:rFonts w:eastAsia="Calibri"/>
          <w:b/>
          <w:sz w:val="20"/>
          <w:szCs w:val="22"/>
          <w:lang w:eastAsia="en-US"/>
        </w:rPr>
        <w:t>потребления</w:t>
      </w:r>
      <w:r w:rsidRPr="00C16064">
        <w:rPr>
          <w:rFonts w:eastAsia="Calibri"/>
          <w:b/>
          <w:spacing w:val="-7"/>
          <w:sz w:val="20"/>
          <w:szCs w:val="22"/>
          <w:lang w:eastAsia="en-US"/>
        </w:rPr>
        <w:t xml:space="preserve"> </w:t>
      </w:r>
      <w:r w:rsidRPr="00C16064">
        <w:rPr>
          <w:rFonts w:eastAsia="Calibri"/>
          <w:b/>
          <w:sz w:val="20"/>
          <w:szCs w:val="22"/>
          <w:lang w:eastAsia="en-US"/>
        </w:rPr>
        <w:t>тепла</w:t>
      </w:r>
      <w:r w:rsidRPr="00C16064">
        <w:rPr>
          <w:rFonts w:eastAsia="Calibri"/>
          <w:b/>
          <w:spacing w:val="-6"/>
          <w:sz w:val="20"/>
          <w:szCs w:val="22"/>
          <w:lang w:eastAsia="en-US"/>
        </w:rPr>
        <w:t xml:space="preserve"> </w:t>
      </w:r>
      <w:r w:rsidRPr="00C16064">
        <w:rPr>
          <w:rFonts w:eastAsia="Calibri"/>
          <w:b/>
          <w:sz w:val="20"/>
          <w:szCs w:val="22"/>
          <w:lang w:eastAsia="en-US"/>
        </w:rPr>
        <w:t>по</w:t>
      </w:r>
      <w:r w:rsidRPr="00C16064">
        <w:rPr>
          <w:rFonts w:eastAsia="Calibri"/>
          <w:b/>
          <w:spacing w:val="-1"/>
          <w:sz w:val="20"/>
          <w:szCs w:val="22"/>
          <w:lang w:eastAsia="en-US"/>
        </w:rPr>
        <w:t xml:space="preserve"> </w:t>
      </w:r>
      <w:r w:rsidRPr="00C16064">
        <w:rPr>
          <w:rFonts w:eastAsia="Calibri"/>
          <w:b/>
          <w:sz w:val="20"/>
          <w:szCs w:val="22"/>
          <w:lang w:eastAsia="en-US"/>
        </w:rPr>
        <w:t>котельным</w:t>
      </w:r>
      <w:r w:rsidRPr="00C16064">
        <w:rPr>
          <w:rFonts w:eastAsia="Calibri"/>
          <w:b/>
          <w:spacing w:val="-5"/>
          <w:sz w:val="20"/>
          <w:szCs w:val="22"/>
          <w:lang w:eastAsia="en-US"/>
        </w:rPr>
        <w:t xml:space="preserve"> </w:t>
      </w:r>
      <w:r w:rsidRPr="00C16064">
        <w:rPr>
          <w:rFonts w:eastAsia="Calibri"/>
          <w:b/>
          <w:sz w:val="20"/>
          <w:szCs w:val="22"/>
          <w:lang w:eastAsia="en-US"/>
        </w:rPr>
        <w:t>за</w:t>
      </w:r>
      <w:r w:rsidRPr="00C16064">
        <w:rPr>
          <w:rFonts w:eastAsia="Calibri"/>
          <w:b/>
          <w:spacing w:val="-5"/>
          <w:sz w:val="20"/>
          <w:szCs w:val="22"/>
          <w:lang w:eastAsia="en-US"/>
        </w:rPr>
        <w:t xml:space="preserve"> </w:t>
      </w:r>
      <w:r w:rsidRPr="00C16064">
        <w:rPr>
          <w:rFonts w:eastAsia="Calibri"/>
          <w:b/>
          <w:sz w:val="20"/>
          <w:szCs w:val="22"/>
          <w:lang w:eastAsia="en-US"/>
        </w:rPr>
        <w:t>202</w:t>
      </w:r>
      <w:r w:rsidR="00F54978">
        <w:rPr>
          <w:rFonts w:eastAsia="Calibri"/>
          <w:b/>
          <w:sz w:val="20"/>
          <w:szCs w:val="22"/>
          <w:lang w:eastAsia="en-US"/>
        </w:rPr>
        <w:t>5</w:t>
      </w:r>
      <w:r w:rsidRPr="00C16064">
        <w:rPr>
          <w:rFonts w:eastAsia="Calibri"/>
          <w:b/>
          <w:spacing w:val="-7"/>
          <w:sz w:val="20"/>
          <w:szCs w:val="22"/>
          <w:lang w:eastAsia="en-US"/>
        </w:rPr>
        <w:t xml:space="preserve"> </w:t>
      </w:r>
      <w:r w:rsidRPr="00C16064">
        <w:rPr>
          <w:rFonts w:eastAsia="Calibri"/>
          <w:b/>
          <w:spacing w:val="-5"/>
          <w:sz w:val="20"/>
          <w:szCs w:val="22"/>
          <w:lang w:eastAsia="en-US"/>
        </w:rPr>
        <w:t>год</w:t>
      </w:r>
    </w:p>
    <w:tbl>
      <w:tblPr>
        <w:tblW w:w="5000" w:type="pct"/>
        <w:tblLook w:val="04A0" w:firstRow="1" w:lastRow="0" w:firstColumn="1" w:lastColumn="0" w:noHBand="0" w:noVBand="1"/>
      </w:tblPr>
      <w:tblGrid>
        <w:gridCol w:w="3633"/>
        <w:gridCol w:w="2077"/>
        <w:gridCol w:w="2270"/>
        <w:gridCol w:w="1874"/>
      </w:tblGrid>
      <w:tr w:rsidR="006F6248" w:rsidRPr="00C16064" w14:paraId="273DE967" w14:textId="77777777" w:rsidTr="006F6248">
        <w:trPr>
          <w:trHeight w:val="517"/>
        </w:trPr>
        <w:tc>
          <w:tcPr>
            <w:tcW w:w="18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2FC0D" w14:textId="77777777" w:rsidR="006F6248" w:rsidRPr="00C16064" w:rsidRDefault="006F6248" w:rsidP="006F6248">
            <w:pPr>
              <w:jc w:val="center"/>
              <w:rPr>
                <w:bCs/>
                <w:sz w:val="20"/>
                <w:szCs w:val="20"/>
              </w:rPr>
            </w:pPr>
            <w:r w:rsidRPr="00C16064">
              <w:rPr>
                <w:bCs/>
                <w:sz w:val="20"/>
                <w:szCs w:val="20"/>
              </w:rPr>
              <w:t>Адрес котельной</w:t>
            </w:r>
          </w:p>
        </w:tc>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C47EE" w14:textId="77777777" w:rsidR="006F6248" w:rsidRPr="00C16064" w:rsidRDefault="006F6248" w:rsidP="006F6248">
            <w:pPr>
              <w:jc w:val="center"/>
              <w:rPr>
                <w:bCs/>
                <w:sz w:val="20"/>
                <w:szCs w:val="20"/>
              </w:rPr>
            </w:pPr>
            <w:r w:rsidRPr="00C16064">
              <w:rPr>
                <w:bCs/>
                <w:sz w:val="20"/>
                <w:szCs w:val="20"/>
              </w:rPr>
              <w:t>Реализация Гкал</w:t>
            </w:r>
          </w:p>
        </w:tc>
        <w:tc>
          <w:tcPr>
            <w:tcW w:w="11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03AB3" w14:textId="77777777" w:rsidR="006F6248" w:rsidRPr="00C16064" w:rsidRDefault="006F6248" w:rsidP="006F6248">
            <w:pPr>
              <w:jc w:val="center"/>
              <w:rPr>
                <w:bCs/>
                <w:sz w:val="20"/>
                <w:szCs w:val="20"/>
              </w:rPr>
            </w:pPr>
            <w:r w:rsidRPr="00C16064">
              <w:rPr>
                <w:bCs/>
                <w:sz w:val="20"/>
                <w:szCs w:val="20"/>
              </w:rPr>
              <w:t>Собственное потребление на нужды отопления</w:t>
            </w:r>
          </w:p>
        </w:tc>
        <w:tc>
          <w:tcPr>
            <w:tcW w:w="9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E89235" w14:textId="77777777" w:rsidR="006F6248" w:rsidRPr="00C16064" w:rsidRDefault="006F6248" w:rsidP="006F6248">
            <w:pPr>
              <w:jc w:val="center"/>
              <w:rPr>
                <w:bCs/>
                <w:sz w:val="20"/>
                <w:szCs w:val="20"/>
              </w:rPr>
            </w:pPr>
            <w:r w:rsidRPr="00C16064">
              <w:rPr>
                <w:bCs/>
                <w:sz w:val="20"/>
                <w:szCs w:val="20"/>
              </w:rPr>
              <w:t>Всего полезный отпуск</w:t>
            </w:r>
          </w:p>
        </w:tc>
      </w:tr>
      <w:tr w:rsidR="006F6248" w:rsidRPr="00C16064" w14:paraId="1F8B019E" w14:textId="77777777" w:rsidTr="006F6248">
        <w:trPr>
          <w:trHeight w:val="517"/>
        </w:trPr>
        <w:tc>
          <w:tcPr>
            <w:tcW w:w="18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2FDF5A" w14:textId="77777777" w:rsidR="006F6248" w:rsidRPr="00C16064" w:rsidRDefault="006F6248" w:rsidP="006F6248">
            <w:pPr>
              <w:rPr>
                <w:bCs/>
                <w:sz w:val="20"/>
                <w:szCs w:val="20"/>
              </w:rPr>
            </w:pPr>
          </w:p>
        </w:tc>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982563" w14:textId="77777777" w:rsidR="006F6248" w:rsidRPr="00C16064" w:rsidRDefault="006F6248" w:rsidP="006F6248">
            <w:pPr>
              <w:rPr>
                <w:bCs/>
                <w:sz w:val="20"/>
                <w:szCs w:val="20"/>
              </w:rPr>
            </w:pPr>
          </w:p>
        </w:tc>
        <w:tc>
          <w:tcPr>
            <w:tcW w:w="11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DF0873" w14:textId="77777777" w:rsidR="006F6248" w:rsidRPr="00C16064" w:rsidRDefault="006F6248" w:rsidP="006F6248">
            <w:pPr>
              <w:rPr>
                <w:bCs/>
                <w:sz w:val="20"/>
                <w:szCs w:val="20"/>
              </w:rPr>
            </w:pPr>
          </w:p>
        </w:tc>
        <w:tc>
          <w:tcPr>
            <w:tcW w:w="9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541A89" w14:textId="77777777" w:rsidR="006F6248" w:rsidRPr="00C16064" w:rsidRDefault="006F6248" w:rsidP="006F6248">
            <w:pPr>
              <w:rPr>
                <w:bCs/>
                <w:sz w:val="20"/>
                <w:szCs w:val="20"/>
              </w:rPr>
            </w:pPr>
          </w:p>
        </w:tc>
      </w:tr>
      <w:tr w:rsidR="006F6248" w:rsidRPr="00C16064" w14:paraId="2035D36E" w14:textId="77777777" w:rsidTr="006F6248">
        <w:trPr>
          <w:trHeight w:val="517"/>
        </w:trPr>
        <w:tc>
          <w:tcPr>
            <w:tcW w:w="18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C9CA04" w14:textId="77777777" w:rsidR="006F6248" w:rsidRPr="00C16064" w:rsidRDefault="006F6248" w:rsidP="006F6248">
            <w:pPr>
              <w:rPr>
                <w:bCs/>
                <w:sz w:val="20"/>
                <w:szCs w:val="20"/>
              </w:rPr>
            </w:pPr>
          </w:p>
        </w:tc>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57B71A" w14:textId="77777777" w:rsidR="006F6248" w:rsidRPr="00C16064" w:rsidRDefault="006F6248" w:rsidP="006F6248">
            <w:pPr>
              <w:rPr>
                <w:bCs/>
                <w:sz w:val="20"/>
                <w:szCs w:val="20"/>
              </w:rPr>
            </w:pPr>
          </w:p>
        </w:tc>
        <w:tc>
          <w:tcPr>
            <w:tcW w:w="11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180408" w14:textId="77777777" w:rsidR="006F6248" w:rsidRPr="00C16064" w:rsidRDefault="006F6248" w:rsidP="006F6248">
            <w:pPr>
              <w:rPr>
                <w:bCs/>
                <w:sz w:val="20"/>
                <w:szCs w:val="20"/>
              </w:rPr>
            </w:pPr>
          </w:p>
        </w:tc>
        <w:tc>
          <w:tcPr>
            <w:tcW w:w="9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5FB1D4" w14:textId="77777777" w:rsidR="006F6248" w:rsidRPr="00C16064" w:rsidRDefault="006F6248" w:rsidP="006F6248">
            <w:pPr>
              <w:rPr>
                <w:bCs/>
                <w:sz w:val="20"/>
                <w:szCs w:val="20"/>
              </w:rPr>
            </w:pPr>
          </w:p>
        </w:tc>
      </w:tr>
      <w:tr w:rsidR="006F6248" w:rsidRPr="00C16064" w14:paraId="001CEF41" w14:textId="77777777" w:rsidTr="006F6248">
        <w:trPr>
          <w:trHeight w:val="517"/>
        </w:trPr>
        <w:tc>
          <w:tcPr>
            <w:tcW w:w="18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FCEC64" w14:textId="77777777" w:rsidR="006F6248" w:rsidRPr="00C16064" w:rsidRDefault="006F6248" w:rsidP="006F6248">
            <w:pPr>
              <w:rPr>
                <w:bCs/>
                <w:sz w:val="20"/>
                <w:szCs w:val="20"/>
              </w:rPr>
            </w:pPr>
          </w:p>
        </w:tc>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59278" w14:textId="77777777" w:rsidR="006F6248" w:rsidRPr="00C16064" w:rsidRDefault="006F6248" w:rsidP="006F6248">
            <w:pPr>
              <w:rPr>
                <w:bCs/>
                <w:sz w:val="20"/>
                <w:szCs w:val="20"/>
              </w:rPr>
            </w:pPr>
          </w:p>
        </w:tc>
        <w:tc>
          <w:tcPr>
            <w:tcW w:w="11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D0CCC7" w14:textId="77777777" w:rsidR="006F6248" w:rsidRPr="00C16064" w:rsidRDefault="006F6248" w:rsidP="006F6248">
            <w:pPr>
              <w:rPr>
                <w:bCs/>
                <w:sz w:val="20"/>
                <w:szCs w:val="20"/>
              </w:rPr>
            </w:pPr>
          </w:p>
        </w:tc>
        <w:tc>
          <w:tcPr>
            <w:tcW w:w="9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4CB733" w14:textId="77777777" w:rsidR="006F6248" w:rsidRPr="00C16064" w:rsidRDefault="006F6248" w:rsidP="006F6248">
            <w:pPr>
              <w:rPr>
                <w:bCs/>
                <w:sz w:val="20"/>
                <w:szCs w:val="20"/>
              </w:rPr>
            </w:pPr>
          </w:p>
        </w:tc>
      </w:tr>
      <w:tr w:rsidR="006F6248" w:rsidRPr="00C16064" w14:paraId="2215FBAB"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71134E47" w14:textId="77777777" w:rsidR="006F6248" w:rsidRPr="00C16064" w:rsidRDefault="006F6248" w:rsidP="006F6248">
            <w:pPr>
              <w:jc w:val="both"/>
              <w:rPr>
                <w:sz w:val="20"/>
                <w:szCs w:val="20"/>
              </w:rPr>
            </w:pPr>
            <w:r w:rsidRPr="00C16064">
              <w:rPr>
                <w:sz w:val="20"/>
                <w:szCs w:val="20"/>
              </w:rPr>
              <w:t>Котельная кв.68</w:t>
            </w:r>
          </w:p>
        </w:tc>
        <w:tc>
          <w:tcPr>
            <w:tcW w:w="1054" w:type="pct"/>
            <w:tcBorders>
              <w:top w:val="nil"/>
              <w:left w:val="nil"/>
              <w:bottom w:val="single" w:sz="4" w:space="0" w:color="auto"/>
              <w:right w:val="single" w:sz="4" w:space="0" w:color="auto"/>
            </w:tcBorders>
            <w:shd w:val="clear" w:color="auto" w:fill="auto"/>
            <w:noWrap/>
            <w:vAlign w:val="center"/>
            <w:hideMark/>
          </w:tcPr>
          <w:p w14:paraId="0CAEE672" w14:textId="77777777" w:rsidR="006F6248" w:rsidRPr="00C16064" w:rsidRDefault="006F6248" w:rsidP="006F6248">
            <w:pPr>
              <w:jc w:val="center"/>
              <w:rPr>
                <w:sz w:val="20"/>
                <w:szCs w:val="20"/>
              </w:rPr>
            </w:pPr>
            <w:r w:rsidRPr="00C16064">
              <w:rPr>
                <w:sz w:val="20"/>
                <w:szCs w:val="20"/>
              </w:rPr>
              <w:t>333,25</w:t>
            </w:r>
          </w:p>
        </w:tc>
        <w:tc>
          <w:tcPr>
            <w:tcW w:w="1152" w:type="pct"/>
            <w:tcBorders>
              <w:top w:val="nil"/>
              <w:left w:val="nil"/>
              <w:bottom w:val="single" w:sz="4" w:space="0" w:color="auto"/>
              <w:right w:val="single" w:sz="4" w:space="0" w:color="auto"/>
            </w:tcBorders>
            <w:shd w:val="clear" w:color="auto" w:fill="auto"/>
            <w:noWrap/>
            <w:vAlign w:val="center"/>
            <w:hideMark/>
          </w:tcPr>
          <w:p w14:paraId="2CCB4D73"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0E670ACC" w14:textId="77777777" w:rsidR="006F6248" w:rsidRPr="00C16064" w:rsidRDefault="006F6248" w:rsidP="006F6248">
            <w:pPr>
              <w:jc w:val="center"/>
              <w:rPr>
                <w:sz w:val="20"/>
                <w:szCs w:val="20"/>
              </w:rPr>
            </w:pPr>
            <w:r w:rsidRPr="00C16064">
              <w:rPr>
                <w:sz w:val="20"/>
                <w:szCs w:val="20"/>
              </w:rPr>
              <w:t>333,25</w:t>
            </w:r>
          </w:p>
        </w:tc>
      </w:tr>
      <w:tr w:rsidR="006F6248" w:rsidRPr="00C16064" w14:paraId="4AB78DDF"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40649481" w14:textId="77777777" w:rsidR="006F6248" w:rsidRPr="00C16064" w:rsidRDefault="006F6248" w:rsidP="006F6248">
            <w:pPr>
              <w:jc w:val="both"/>
              <w:rPr>
                <w:sz w:val="20"/>
                <w:szCs w:val="20"/>
              </w:rPr>
            </w:pPr>
            <w:r w:rsidRPr="00C16064">
              <w:rPr>
                <w:sz w:val="20"/>
                <w:szCs w:val="20"/>
              </w:rPr>
              <w:t>Котельная кв.86</w:t>
            </w:r>
          </w:p>
        </w:tc>
        <w:tc>
          <w:tcPr>
            <w:tcW w:w="1054" w:type="pct"/>
            <w:tcBorders>
              <w:top w:val="nil"/>
              <w:left w:val="nil"/>
              <w:bottom w:val="single" w:sz="4" w:space="0" w:color="auto"/>
              <w:right w:val="single" w:sz="4" w:space="0" w:color="auto"/>
            </w:tcBorders>
            <w:shd w:val="clear" w:color="auto" w:fill="auto"/>
            <w:noWrap/>
            <w:vAlign w:val="center"/>
            <w:hideMark/>
          </w:tcPr>
          <w:p w14:paraId="6DA1FA58" w14:textId="77777777" w:rsidR="006F6248" w:rsidRPr="00C16064" w:rsidRDefault="006F6248" w:rsidP="006F6248">
            <w:pPr>
              <w:jc w:val="center"/>
              <w:rPr>
                <w:sz w:val="20"/>
                <w:szCs w:val="20"/>
              </w:rPr>
            </w:pPr>
            <w:r w:rsidRPr="00C16064">
              <w:rPr>
                <w:sz w:val="20"/>
                <w:szCs w:val="20"/>
              </w:rPr>
              <w:t>1088,66</w:t>
            </w:r>
          </w:p>
        </w:tc>
        <w:tc>
          <w:tcPr>
            <w:tcW w:w="1152" w:type="pct"/>
            <w:tcBorders>
              <w:top w:val="nil"/>
              <w:left w:val="nil"/>
              <w:bottom w:val="single" w:sz="4" w:space="0" w:color="auto"/>
              <w:right w:val="single" w:sz="4" w:space="0" w:color="auto"/>
            </w:tcBorders>
            <w:shd w:val="clear" w:color="auto" w:fill="auto"/>
            <w:noWrap/>
            <w:vAlign w:val="center"/>
            <w:hideMark/>
          </w:tcPr>
          <w:p w14:paraId="7A0DE7DE"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0285310E" w14:textId="77777777" w:rsidR="006F6248" w:rsidRPr="00C16064" w:rsidRDefault="006F6248" w:rsidP="006F6248">
            <w:pPr>
              <w:jc w:val="center"/>
              <w:rPr>
                <w:sz w:val="20"/>
                <w:szCs w:val="20"/>
              </w:rPr>
            </w:pPr>
            <w:r w:rsidRPr="00C16064">
              <w:rPr>
                <w:sz w:val="20"/>
                <w:szCs w:val="20"/>
              </w:rPr>
              <w:t>1088,66</w:t>
            </w:r>
          </w:p>
        </w:tc>
      </w:tr>
      <w:tr w:rsidR="006F6248" w:rsidRPr="00C16064" w14:paraId="242E482A"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7ECA8F28" w14:textId="77777777" w:rsidR="006F6248" w:rsidRPr="00C16064" w:rsidRDefault="006F6248" w:rsidP="006F6248">
            <w:pPr>
              <w:jc w:val="both"/>
              <w:rPr>
                <w:sz w:val="20"/>
                <w:szCs w:val="20"/>
              </w:rPr>
            </w:pPr>
            <w:r w:rsidRPr="00C16064">
              <w:rPr>
                <w:sz w:val="20"/>
                <w:szCs w:val="20"/>
              </w:rPr>
              <w:t>Котельная кв.87</w:t>
            </w:r>
          </w:p>
        </w:tc>
        <w:tc>
          <w:tcPr>
            <w:tcW w:w="1054" w:type="pct"/>
            <w:tcBorders>
              <w:top w:val="nil"/>
              <w:left w:val="nil"/>
              <w:bottom w:val="single" w:sz="4" w:space="0" w:color="auto"/>
              <w:right w:val="single" w:sz="4" w:space="0" w:color="auto"/>
            </w:tcBorders>
            <w:shd w:val="clear" w:color="auto" w:fill="auto"/>
            <w:noWrap/>
            <w:vAlign w:val="center"/>
            <w:hideMark/>
          </w:tcPr>
          <w:p w14:paraId="3BE2FEFF" w14:textId="77777777" w:rsidR="006F6248" w:rsidRPr="00C16064" w:rsidRDefault="006F6248" w:rsidP="006F6248">
            <w:pPr>
              <w:jc w:val="center"/>
              <w:rPr>
                <w:sz w:val="20"/>
                <w:szCs w:val="20"/>
              </w:rPr>
            </w:pPr>
            <w:r w:rsidRPr="00C16064">
              <w:rPr>
                <w:sz w:val="20"/>
                <w:szCs w:val="20"/>
              </w:rPr>
              <w:t>1362,88</w:t>
            </w:r>
          </w:p>
        </w:tc>
        <w:tc>
          <w:tcPr>
            <w:tcW w:w="1152" w:type="pct"/>
            <w:tcBorders>
              <w:top w:val="nil"/>
              <w:left w:val="nil"/>
              <w:bottom w:val="single" w:sz="4" w:space="0" w:color="auto"/>
              <w:right w:val="single" w:sz="4" w:space="0" w:color="auto"/>
            </w:tcBorders>
            <w:shd w:val="clear" w:color="auto" w:fill="auto"/>
            <w:noWrap/>
            <w:vAlign w:val="center"/>
            <w:hideMark/>
          </w:tcPr>
          <w:p w14:paraId="0E5D5415"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2D6F5C22" w14:textId="77777777" w:rsidR="006F6248" w:rsidRPr="00C16064" w:rsidRDefault="006F6248" w:rsidP="006F6248">
            <w:pPr>
              <w:jc w:val="center"/>
              <w:rPr>
                <w:sz w:val="20"/>
                <w:szCs w:val="20"/>
              </w:rPr>
            </w:pPr>
            <w:r w:rsidRPr="00C16064">
              <w:rPr>
                <w:sz w:val="20"/>
                <w:szCs w:val="20"/>
              </w:rPr>
              <w:t>1362,88</w:t>
            </w:r>
          </w:p>
        </w:tc>
      </w:tr>
      <w:tr w:rsidR="006F6248" w:rsidRPr="00C16064" w14:paraId="3A524DE0"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1E93357F" w14:textId="77777777" w:rsidR="006F6248" w:rsidRPr="00C16064" w:rsidRDefault="006F6248" w:rsidP="006F6248">
            <w:pPr>
              <w:jc w:val="both"/>
              <w:rPr>
                <w:sz w:val="20"/>
                <w:szCs w:val="20"/>
              </w:rPr>
            </w:pPr>
            <w:r w:rsidRPr="00C16064">
              <w:rPr>
                <w:sz w:val="20"/>
                <w:szCs w:val="20"/>
              </w:rPr>
              <w:t>Котельная кв.89</w:t>
            </w:r>
          </w:p>
        </w:tc>
        <w:tc>
          <w:tcPr>
            <w:tcW w:w="1054" w:type="pct"/>
            <w:tcBorders>
              <w:top w:val="nil"/>
              <w:left w:val="nil"/>
              <w:bottom w:val="single" w:sz="4" w:space="0" w:color="auto"/>
              <w:right w:val="single" w:sz="4" w:space="0" w:color="auto"/>
            </w:tcBorders>
            <w:shd w:val="clear" w:color="auto" w:fill="auto"/>
            <w:noWrap/>
            <w:vAlign w:val="center"/>
            <w:hideMark/>
          </w:tcPr>
          <w:p w14:paraId="1078127F" w14:textId="77777777" w:rsidR="006F6248" w:rsidRPr="00C16064" w:rsidRDefault="006F6248" w:rsidP="006F6248">
            <w:pPr>
              <w:jc w:val="center"/>
              <w:rPr>
                <w:sz w:val="20"/>
                <w:szCs w:val="20"/>
              </w:rPr>
            </w:pPr>
            <w:r w:rsidRPr="00C16064">
              <w:rPr>
                <w:sz w:val="20"/>
                <w:szCs w:val="20"/>
              </w:rPr>
              <w:t>701,16</w:t>
            </w:r>
          </w:p>
        </w:tc>
        <w:tc>
          <w:tcPr>
            <w:tcW w:w="1152" w:type="pct"/>
            <w:tcBorders>
              <w:top w:val="nil"/>
              <w:left w:val="nil"/>
              <w:bottom w:val="single" w:sz="4" w:space="0" w:color="auto"/>
              <w:right w:val="single" w:sz="4" w:space="0" w:color="auto"/>
            </w:tcBorders>
            <w:shd w:val="clear" w:color="auto" w:fill="auto"/>
            <w:noWrap/>
            <w:vAlign w:val="center"/>
            <w:hideMark/>
          </w:tcPr>
          <w:p w14:paraId="696A3EF1"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2BFD9538" w14:textId="77777777" w:rsidR="006F6248" w:rsidRPr="00C16064" w:rsidRDefault="006F6248" w:rsidP="006F6248">
            <w:pPr>
              <w:jc w:val="center"/>
              <w:rPr>
                <w:sz w:val="20"/>
                <w:szCs w:val="20"/>
              </w:rPr>
            </w:pPr>
            <w:r w:rsidRPr="00C16064">
              <w:rPr>
                <w:sz w:val="20"/>
                <w:szCs w:val="20"/>
              </w:rPr>
              <w:t>701,16</w:t>
            </w:r>
          </w:p>
        </w:tc>
      </w:tr>
      <w:tr w:rsidR="006F6248" w:rsidRPr="00C16064" w14:paraId="29A2B06E"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02825DA0" w14:textId="77777777" w:rsidR="006F6248" w:rsidRPr="00C16064" w:rsidRDefault="006F6248" w:rsidP="006F6248">
            <w:pPr>
              <w:jc w:val="both"/>
              <w:rPr>
                <w:sz w:val="20"/>
                <w:szCs w:val="20"/>
              </w:rPr>
            </w:pPr>
            <w:r w:rsidRPr="00C16064">
              <w:rPr>
                <w:sz w:val="20"/>
                <w:szCs w:val="20"/>
              </w:rPr>
              <w:t>Котельная кв.92</w:t>
            </w:r>
          </w:p>
        </w:tc>
        <w:tc>
          <w:tcPr>
            <w:tcW w:w="1054" w:type="pct"/>
            <w:tcBorders>
              <w:top w:val="nil"/>
              <w:left w:val="nil"/>
              <w:bottom w:val="single" w:sz="4" w:space="0" w:color="auto"/>
              <w:right w:val="single" w:sz="4" w:space="0" w:color="auto"/>
            </w:tcBorders>
            <w:shd w:val="clear" w:color="auto" w:fill="auto"/>
            <w:noWrap/>
            <w:vAlign w:val="center"/>
            <w:hideMark/>
          </w:tcPr>
          <w:p w14:paraId="5E4E6F08" w14:textId="77777777" w:rsidR="006F6248" w:rsidRPr="00C16064" w:rsidRDefault="006F6248" w:rsidP="006F6248">
            <w:pPr>
              <w:jc w:val="center"/>
              <w:rPr>
                <w:sz w:val="20"/>
                <w:szCs w:val="20"/>
              </w:rPr>
            </w:pPr>
            <w:r w:rsidRPr="00C16064">
              <w:rPr>
                <w:sz w:val="20"/>
                <w:szCs w:val="20"/>
              </w:rPr>
              <w:t>698,68</w:t>
            </w:r>
          </w:p>
        </w:tc>
        <w:tc>
          <w:tcPr>
            <w:tcW w:w="1152" w:type="pct"/>
            <w:tcBorders>
              <w:top w:val="nil"/>
              <w:left w:val="nil"/>
              <w:bottom w:val="single" w:sz="4" w:space="0" w:color="auto"/>
              <w:right w:val="single" w:sz="4" w:space="0" w:color="auto"/>
            </w:tcBorders>
            <w:shd w:val="clear" w:color="auto" w:fill="auto"/>
            <w:noWrap/>
            <w:vAlign w:val="center"/>
            <w:hideMark/>
          </w:tcPr>
          <w:p w14:paraId="020670AF"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4C1DADD5" w14:textId="77777777" w:rsidR="006F6248" w:rsidRPr="00C16064" w:rsidRDefault="006F6248" w:rsidP="006F6248">
            <w:pPr>
              <w:jc w:val="center"/>
              <w:rPr>
                <w:sz w:val="20"/>
                <w:szCs w:val="20"/>
              </w:rPr>
            </w:pPr>
            <w:r w:rsidRPr="00C16064">
              <w:rPr>
                <w:sz w:val="20"/>
                <w:szCs w:val="20"/>
              </w:rPr>
              <w:t>698,68</w:t>
            </w:r>
          </w:p>
        </w:tc>
      </w:tr>
      <w:tr w:rsidR="006F6248" w:rsidRPr="00C16064" w14:paraId="431D5765"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61573397" w14:textId="77777777" w:rsidR="006F6248" w:rsidRPr="00C16064" w:rsidRDefault="006F6248" w:rsidP="006F6248">
            <w:pPr>
              <w:jc w:val="both"/>
              <w:rPr>
                <w:sz w:val="20"/>
                <w:szCs w:val="20"/>
              </w:rPr>
            </w:pPr>
            <w:r w:rsidRPr="00C16064">
              <w:rPr>
                <w:sz w:val="20"/>
                <w:szCs w:val="20"/>
              </w:rPr>
              <w:t>Котельная кв.98</w:t>
            </w:r>
          </w:p>
        </w:tc>
        <w:tc>
          <w:tcPr>
            <w:tcW w:w="1054" w:type="pct"/>
            <w:tcBorders>
              <w:top w:val="nil"/>
              <w:left w:val="nil"/>
              <w:bottom w:val="single" w:sz="4" w:space="0" w:color="auto"/>
              <w:right w:val="single" w:sz="4" w:space="0" w:color="auto"/>
            </w:tcBorders>
            <w:shd w:val="clear" w:color="auto" w:fill="auto"/>
            <w:noWrap/>
            <w:vAlign w:val="center"/>
            <w:hideMark/>
          </w:tcPr>
          <w:p w14:paraId="69631A92" w14:textId="77777777" w:rsidR="006F6248" w:rsidRPr="00C16064" w:rsidRDefault="006F6248" w:rsidP="006F6248">
            <w:pPr>
              <w:jc w:val="center"/>
              <w:rPr>
                <w:sz w:val="20"/>
                <w:szCs w:val="20"/>
              </w:rPr>
            </w:pPr>
            <w:r w:rsidRPr="00C16064">
              <w:rPr>
                <w:sz w:val="20"/>
                <w:szCs w:val="20"/>
              </w:rPr>
              <w:t>475,34</w:t>
            </w:r>
          </w:p>
        </w:tc>
        <w:tc>
          <w:tcPr>
            <w:tcW w:w="1152" w:type="pct"/>
            <w:tcBorders>
              <w:top w:val="nil"/>
              <w:left w:val="nil"/>
              <w:bottom w:val="single" w:sz="4" w:space="0" w:color="auto"/>
              <w:right w:val="single" w:sz="4" w:space="0" w:color="auto"/>
            </w:tcBorders>
            <w:shd w:val="clear" w:color="auto" w:fill="auto"/>
            <w:noWrap/>
            <w:vAlign w:val="center"/>
            <w:hideMark/>
          </w:tcPr>
          <w:p w14:paraId="19FF3067"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6DF09F54" w14:textId="77777777" w:rsidR="006F6248" w:rsidRPr="00C16064" w:rsidRDefault="006F6248" w:rsidP="006F6248">
            <w:pPr>
              <w:jc w:val="center"/>
              <w:rPr>
                <w:sz w:val="20"/>
                <w:szCs w:val="20"/>
              </w:rPr>
            </w:pPr>
            <w:r w:rsidRPr="00C16064">
              <w:rPr>
                <w:sz w:val="20"/>
                <w:szCs w:val="20"/>
              </w:rPr>
              <w:t>475,34</w:t>
            </w:r>
          </w:p>
        </w:tc>
      </w:tr>
      <w:tr w:rsidR="006F6248" w:rsidRPr="00C16064" w14:paraId="7C190A3F"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57AE9D86" w14:textId="77777777" w:rsidR="006F6248" w:rsidRPr="00C16064" w:rsidRDefault="006F6248" w:rsidP="006F6248">
            <w:pPr>
              <w:jc w:val="both"/>
              <w:rPr>
                <w:sz w:val="20"/>
                <w:szCs w:val="20"/>
              </w:rPr>
            </w:pPr>
            <w:r w:rsidRPr="00C16064">
              <w:rPr>
                <w:sz w:val="20"/>
                <w:szCs w:val="20"/>
              </w:rPr>
              <w:t>Котельная кв.99</w:t>
            </w:r>
          </w:p>
        </w:tc>
        <w:tc>
          <w:tcPr>
            <w:tcW w:w="1054" w:type="pct"/>
            <w:tcBorders>
              <w:top w:val="nil"/>
              <w:left w:val="nil"/>
              <w:bottom w:val="single" w:sz="4" w:space="0" w:color="auto"/>
              <w:right w:val="single" w:sz="4" w:space="0" w:color="auto"/>
            </w:tcBorders>
            <w:shd w:val="clear" w:color="auto" w:fill="auto"/>
            <w:noWrap/>
            <w:vAlign w:val="center"/>
            <w:hideMark/>
          </w:tcPr>
          <w:p w14:paraId="60DE03BB" w14:textId="77777777" w:rsidR="006F6248" w:rsidRPr="00C16064" w:rsidRDefault="006F6248" w:rsidP="006F6248">
            <w:pPr>
              <w:jc w:val="center"/>
              <w:rPr>
                <w:sz w:val="20"/>
                <w:szCs w:val="20"/>
              </w:rPr>
            </w:pPr>
            <w:r w:rsidRPr="00C16064">
              <w:rPr>
                <w:sz w:val="20"/>
                <w:szCs w:val="20"/>
              </w:rPr>
              <w:t>543,74</w:t>
            </w:r>
          </w:p>
        </w:tc>
        <w:tc>
          <w:tcPr>
            <w:tcW w:w="1152" w:type="pct"/>
            <w:tcBorders>
              <w:top w:val="nil"/>
              <w:left w:val="nil"/>
              <w:bottom w:val="single" w:sz="4" w:space="0" w:color="auto"/>
              <w:right w:val="single" w:sz="4" w:space="0" w:color="auto"/>
            </w:tcBorders>
            <w:shd w:val="clear" w:color="auto" w:fill="auto"/>
            <w:noWrap/>
            <w:vAlign w:val="center"/>
            <w:hideMark/>
          </w:tcPr>
          <w:p w14:paraId="404205E9" w14:textId="77777777" w:rsidR="006F6248" w:rsidRPr="00C16064" w:rsidRDefault="006F6248" w:rsidP="006F6248">
            <w:pPr>
              <w:jc w:val="center"/>
              <w:rPr>
                <w:sz w:val="20"/>
                <w:szCs w:val="20"/>
              </w:rPr>
            </w:pPr>
            <w:r w:rsidRPr="00C16064">
              <w:rPr>
                <w:sz w:val="20"/>
                <w:szCs w:val="20"/>
              </w:rPr>
              <w:t>17,16</w:t>
            </w:r>
          </w:p>
        </w:tc>
        <w:tc>
          <w:tcPr>
            <w:tcW w:w="952" w:type="pct"/>
            <w:tcBorders>
              <w:top w:val="nil"/>
              <w:left w:val="nil"/>
              <w:bottom w:val="single" w:sz="4" w:space="0" w:color="auto"/>
              <w:right w:val="single" w:sz="4" w:space="0" w:color="auto"/>
            </w:tcBorders>
            <w:shd w:val="clear" w:color="auto" w:fill="auto"/>
            <w:noWrap/>
            <w:vAlign w:val="center"/>
            <w:hideMark/>
          </w:tcPr>
          <w:p w14:paraId="3FE9817A" w14:textId="77777777" w:rsidR="006F6248" w:rsidRPr="00C16064" w:rsidRDefault="006F6248" w:rsidP="006F6248">
            <w:pPr>
              <w:jc w:val="center"/>
              <w:rPr>
                <w:sz w:val="20"/>
                <w:szCs w:val="20"/>
              </w:rPr>
            </w:pPr>
            <w:r w:rsidRPr="00C16064">
              <w:rPr>
                <w:sz w:val="20"/>
                <w:szCs w:val="20"/>
              </w:rPr>
              <w:t>560,90</w:t>
            </w:r>
          </w:p>
        </w:tc>
      </w:tr>
      <w:tr w:rsidR="006F6248" w:rsidRPr="00C16064" w14:paraId="54779898"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67AB066D" w14:textId="77777777" w:rsidR="006F6248" w:rsidRPr="00C16064" w:rsidRDefault="006F6248" w:rsidP="006F6248">
            <w:pPr>
              <w:jc w:val="both"/>
              <w:rPr>
                <w:sz w:val="20"/>
                <w:szCs w:val="20"/>
              </w:rPr>
            </w:pPr>
            <w:r w:rsidRPr="00C16064">
              <w:rPr>
                <w:sz w:val="20"/>
                <w:szCs w:val="20"/>
              </w:rPr>
              <w:t>Котельная кв.109</w:t>
            </w:r>
          </w:p>
        </w:tc>
        <w:tc>
          <w:tcPr>
            <w:tcW w:w="1054" w:type="pct"/>
            <w:tcBorders>
              <w:top w:val="nil"/>
              <w:left w:val="nil"/>
              <w:bottom w:val="single" w:sz="4" w:space="0" w:color="auto"/>
              <w:right w:val="single" w:sz="4" w:space="0" w:color="auto"/>
            </w:tcBorders>
            <w:shd w:val="clear" w:color="auto" w:fill="auto"/>
            <w:noWrap/>
            <w:vAlign w:val="center"/>
            <w:hideMark/>
          </w:tcPr>
          <w:p w14:paraId="27226109" w14:textId="77777777" w:rsidR="006F6248" w:rsidRPr="00C16064" w:rsidRDefault="006F6248" w:rsidP="006F6248">
            <w:pPr>
              <w:jc w:val="center"/>
              <w:rPr>
                <w:sz w:val="20"/>
                <w:szCs w:val="20"/>
              </w:rPr>
            </w:pPr>
            <w:r w:rsidRPr="00C16064">
              <w:rPr>
                <w:sz w:val="20"/>
                <w:szCs w:val="20"/>
              </w:rPr>
              <w:t>840,14</w:t>
            </w:r>
          </w:p>
        </w:tc>
        <w:tc>
          <w:tcPr>
            <w:tcW w:w="1152" w:type="pct"/>
            <w:tcBorders>
              <w:top w:val="nil"/>
              <w:left w:val="nil"/>
              <w:bottom w:val="single" w:sz="4" w:space="0" w:color="auto"/>
              <w:right w:val="single" w:sz="4" w:space="0" w:color="auto"/>
            </w:tcBorders>
            <w:shd w:val="clear" w:color="auto" w:fill="auto"/>
            <w:noWrap/>
            <w:vAlign w:val="center"/>
            <w:hideMark/>
          </w:tcPr>
          <w:p w14:paraId="6CF15D26"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028F7491" w14:textId="77777777" w:rsidR="006F6248" w:rsidRPr="00C16064" w:rsidRDefault="006F6248" w:rsidP="006F6248">
            <w:pPr>
              <w:jc w:val="center"/>
              <w:rPr>
                <w:sz w:val="20"/>
                <w:szCs w:val="20"/>
              </w:rPr>
            </w:pPr>
            <w:r w:rsidRPr="00C16064">
              <w:rPr>
                <w:sz w:val="20"/>
                <w:szCs w:val="20"/>
              </w:rPr>
              <w:t>840,14</w:t>
            </w:r>
          </w:p>
        </w:tc>
      </w:tr>
      <w:tr w:rsidR="006F6248" w:rsidRPr="00C16064" w14:paraId="63C38F50"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0B25E8B9" w14:textId="77777777" w:rsidR="006F6248" w:rsidRPr="00C16064" w:rsidRDefault="006F6248" w:rsidP="006F6248">
            <w:pPr>
              <w:jc w:val="both"/>
              <w:rPr>
                <w:sz w:val="20"/>
                <w:szCs w:val="20"/>
              </w:rPr>
            </w:pPr>
            <w:r w:rsidRPr="00C16064">
              <w:rPr>
                <w:sz w:val="20"/>
                <w:szCs w:val="20"/>
              </w:rPr>
              <w:t>Котельная кв,119</w:t>
            </w:r>
          </w:p>
        </w:tc>
        <w:tc>
          <w:tcPr>
            <w:tcW w:w="1054" w:type="pct"/>
            <w:tcBorders>
              <w:top w:val="nil"/>
              <w:left w:val="nil"/>
              <w:bottom w:val="single" w:sz="4" w:space="0" w:color="auto"/>
              <w:right w:val="single" w:sz="4" w:space="0" w:color="auto"/>
            </w:tcBorders>
            <w:shd w:val="clear" w:color="auto" w:fill="auto"/>
            <w:noWrap/>
            <w:vAlign w:val="center"/>
            <w:hideMark/>
          </w:tcPr>
          <w:p w14:paraId="485DC218" w14:textId="77777777" w:rsidR="006F6248" w:rsidRPr="00C16064" w:rsidRDefault="006F6248" w:rsidP="006F6248">
            <w:pPr>
              <w:jc w:val="center"/>
              <w:rPr>
                <w:sz w:val="20"/>
                <w:szCs w:val="20"/>
              </w:rPr>
            </w:pPr>
            <w:r w:rsidRPr="00C16064">
              <w:rPr>
                <w:sz w:val="20"/>
                <w:szCs w:val="20"/>
              </w:rPr>
              <w:t>411,75</w:t>
            </w:r>
          </w:p>
        </w:tc>
        <w:tc>
          <w:tcPr>
            <w:tcW w:w="1152" w:type="pct"/>
            <w:tcBorders>
              <w:top w:val="nil"/>
              <w:left w:val="nil"/>
              <w:bottom w:val="single" w:sz="4" w:space="0" w:color="auto"/>
              <w:right w:val="single" w:sz="4" w:space="0" w:color="auto"/>
            </w:tcBorders>
            <w:shd w:val="clear" w:color="auto" w:fill="auto"/>
            <w:noWrap/>
            <w:vAlign w:val="center"/>
            <w:hideMark/>
          </w:tcPr>
          <w:p w14:paraId="4FEBF819"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2A99A7B5" w14:textId="77777777" w:rsidR="006F6248" w:rsidRPr="00C16064" w:rsidRDefault="006F6248" w:rsidP="006F6248">
            <w:pPr>
              <w:jc w:val="center"/>
              <w:rPr>
                <w:sz w:val="20"/>
                <w:szCs w:val="20"/>
              </w:rPr>
            </w:pPr>
            <w:r w:rsidRPr="00C16064">
              <w:rPr>
                <w:sz w:val="20"/>
                <w:szCs w:val="20"/>
              </w:rPr>
              <w:t>411,75</w:t>
            </w:r>
          </w:p>
        </w:tc>
      </w:tr>
      <w:tr w:rsidR="006F6248" w:rsidRPr="00C16064" w14:paraId="0C38BC4C"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605DD19E" w14:textId="77777777" w:rsidR="006F6248" w:rsidRPr="00C16064" w:rsidRDefault="006F6248" w:rsidP="006F6248">
            <w:pPr>
              <w:jc w:val="both"/>
              <w:rPr>
                <w:sz w:val="20"/>
                <w:szCs w:val="20"/>
              </w:rPr>
            </w:pPr>
            <w:r w:rsidRPr="00C16064">
              <w:rPr>
                <w:sz w:val="20"/>
                <w:szCs w:val="20"/>
              </w:rPr>
              <w:t>Котельная кв.155</w:t>
            </w:r>
          </w:p>
        </w:tc>
        <w:tc>
          <w:tcPr>
            <w:tcW w:w="1054" w:type="pct"/>
            <w:tcBorders>
              <w:top w:val="nil"/>
              <w:left w:val="nil"/>
              <w:bottom w:val="single" w:sz="4" w:space="0" w:color="auto"/>
              <w:right w:val="single" w:sz="4" w:space="0" w:color="auto"/>
            </w:tcBorders>
            <w:shd w:val="clear" w:color="auto" w:fill="auto"/>
            <w:noWrap/>
            <w:vAlign w:val="center"/>
            <w:hideMark/>
          </w:tcPr>
          <w:p w14:paraId="0A3F8746" w14:textId="77777777" w:rsidR="006F6248" w:rsidRPr="00C16064" w:rsidRDefault="006F6248" w:rsidP="006F6248">
            <w:pPr>
              <w:jc w:val="center"/>
              <w:rPr>
                <w:sz w:val="20"/>
                <w:szCs w:val="20"/>
              </w:rPr>
            </w:pPr>
            <w:r w:rsidRPr="00C16064">
              <w:rPr>
                <w:sz w:val="20"/>
                <w:szCs w:val="20"/>
              </w:rPr>
              <w:t>995,16</w:t>
            </w:r>
          </w:p>
        </w:tc>
        <w:tc>
          <w:tcPr>
            <w:tcW w:w="1152" w:type="pct"/>
            <w:tcBorders>
              <w:top w:val="nil"/>
              <w:left w:val="nil"/>
              <w:bottom w:val="single" w:sz="4" w:space="0" w:color="auto"/>
              <w:right w:val="single" w:sz="4" w:space="0" w:color="auto"/>
            </w:tcBorders>
            <w:shd w:val="clear" w:color="auto" w:fill="auto"/>
            <w:noWrap/>
            <w:vAlign w:val="center"/>
            <w:hideMark/>
          </w:tcPr>
          <w:p w14:paraId="423538FC"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0ED7EA00" w14:textId="77777777" w:rsidR="006F6248" w:rsidRPr="00C16064" w:rsidRDefault="006F6248" w:rsidP="006F6248">
            <w:pPr>
              <w:jc w:val="center"/>
              <w:rPr>
                <w:sz w:val="20"/>
                <w:szCs w:val="20"/>
              </w:rPr>
            </w:pPr>
            <w:r w:rsidRPr="00C16064">
              <w:rPr>
                <w:sz w:val="20"/>
                <w:szCs w:val="20"/>
              </w:rPr>
              <w:t>995,16</w:t>
            </w:r>
          </w:p>
        </w:tc>
      </w:tr>
      <w:tr w:rsidR="006F6248" w:rsidRPr="00C16064" w14:paraId="6267576F"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noWrap/>
            <w:vAlign w:val="bottom"/>
            <w:hideMark/>
          </w:tcPr>
          <w:p w14:paraId="779C6F38" w14:textId="77777777" w:rsidR="006F6248" w:rsidRPr="00C16064" w:rsidRDefault="006F6248" w:rsidP="006F6248">
            <w:pPr>
              <w:jc w:val="both"/>
              <w:rPr>
                <w:sz w:val="20"/>
                <w:szCs w:val="20"/>
              </w:rPr>
            </w:pPr>
            <w:r w:rsidRPr="00C16064">
              <w:rPr>
                <w:sz w:val="20"/>
                <w:szCs w:val="20"/>
              </w:rPr>
              <w:t>Котельная ЦРБ</w:t>
            </w:r>
          </w:p>
        </w:tc>
        <w:tc>
          <w:tcPr>
            <w:tcW w:w="1054" w:type="pct"/>
            <w:tcBorders>
              <w:top w:val="nil"/>
              <w:left w:val="nil"/>
              <w:bottom w:val="single" w:sz="4" w:space="0" w:color="auto"/>
              <w:right w:val="single" w:sz="4" w:space="0" w:color="auto"/>
            </w:tcBorders>
            <w:shd w:val="clear" w:color="auto" w:fill="auto"/>
            <w:noWrap/>
            <w:vAlign w:val="center"/>
            <w:hideMark/>
          </w:tcPr>
          <w:p w14:paraId="4763BFB7" w14:textId="77777777" w:rsidR="006F6248" w:rsidRPr="00C16064" w:rsidRDefault="006F6248" w:rsidP="006F6248">
            <w:pPr>
              <w:jc w:val="center"/>
              <w:rPr>
                <w:sz w:val="20"/>
                <w:szCs w:val="20"/>
              </w:rPr>
            </w:pPr>
            <w:r w:rsidRPr="00C16064">
              <w:rPr>
                <w:sz w:val="20"/>
                <w:szCs w:val="20"/>
              </w:rPr>
              <w:t>2063,09</w:t>
            </w:r>
          </w:p>
        </w:tc>
        <w:tc>
          <w:tcPr>
            <w:tcW w:w="1152" w:type="pct"/>
            <w:tcBorders>
              <w:top w:val="nil"/>
              <w:left w:val="nil"/>
              <w:bottom w:val="single" w:sz="4" w:space="0" w:color="auto"/>
              <w:right w:val="single" w:sz="4" w:space="0" w:color="auto"/>
            </w:tcBorders>
            <w:shd w:val="clear" w:color="auto" w:fill="auto"/>
            <w:noWrap/>
            <w:vAlign w:val="center"/>
            <w:hideMark/>
          </w:tcPr>
          <w:p w14:paraId="58BE996F"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23111BE1" w14:textId="77777777" w:rsidR="006F6248" w:rsidRPr="00C16064" w:rsidRDefault="006F6248" w:rsidP="006F6248">
            <w:pPr>
              <w:jc w:val="center"/>
              <w:rPr>
                <w:sz w:val="20"/>
                <w:szCs w:val="20"/>
              </w:rPr>
            </w:pPr>
            <w:r w:rsidRPr="00C16064">
              <w:rPr>
                <w:sz w:val="20"/>
                <w:szCs w:val="20"/>
              </w:rPr>
              <w:t>2063,09</w:t>
            </w:r>
          </w:p>
        </w:tc>
      </w:tr>
      <w:tr w:rsidR="006F6248" w:rsidRPr="00C16064" w14:paraId="19D92B83" w14:textId="77777777" w:rsidTr="006F6248">
        <w:trPr>
          <w:trHeight w:val="20"/>
        </w:trPr>
        <w:tc>
          <w:tcPr>
            <w:tcW w:w="1843" w:type="pct"/>
            <w:tcBorders>
              <w:top w:val="nil"/>
              <w:left w:val="single" w:sz="4" w:space="0" w:color="auto"/>
              <w:bottom w:val="single" w:sz="4" w:space="0" w:color="auto"/>
              <w:right w:val="single" w:sz="4" w:space="0" w:color="auto"/>
            </w:tcBorders>
            <w:shd w:val="clear" w:color="auto" w:fill="auto"/>
            <w:vAlign w:val="center"/>
            <w:hideMark/>
          </w:tcPr>
          <w:p w14:paraId="31922F37" w14:textId="77777777" w:rsidR="006F6248" w:rsidRPr="00C16064" w:rsidRDefault="006F6248" w:rsidP="006F6248">
            <w:pPr>
              <w:rPr>
                <w:sz w:val="20"/>
                <w:szCs w:val="20"/>
              </w:rPr>
            </w:pPr>
            <w:r w:rsidRPr="00C16064">
              <w:rPr>
                <w:sz w:val="20"/>
                <w:szCs w:val="20"/>
              </w:rPr>
              <w:t>СШ «Энергия»</w:t>
            </w:r>
          </w:p>
        </w:tc>
        <w:tc>
          <w:tcPr>
            <w:tcW w:w="1054" w:type="pct"/>
            <w:tcBorders>
              <w:top w:val="nil"/>
              <w:left w:val="nil"/>
              <w:bottom w:val="single" w:sz="4" w:space="0" w:color="auto"/>
              <w:right w:val="single" w:sz="4" w:space="0" w:color="auto"/>
            </w:tcBorders>
            <w:shd w:val="clear" w:color="auto" w:fill="auto"/>
            <w:noWrap/>
            <w:vAlign w:val="center"/>
            <w:hideMark/>
          </w:tcPr>
          <w:p w14:paraId="502A2E6A" w14:textId="77777777" w:rsidR="006F6248" w:rsidRPr="00C16064" w:rsidRDefault="006F6248" w:rsidP="006F6248">
            <w:pPr>
              <w:jc w:val="center"/>
              <w:rPr>
                <w:sz w:val="20"/>
                <w:szCs w:val="20"/>
              </w:rPr>
            </w:pPr>
            <w:r w:rsidRPr="00C16064">
              <w:rPr>
                <w:sz w:val="20"/>
                <w:szCs w:val="20"/>
              </w:rPr>
              <w:t>1089,96</w:t>
            </w:r>
          </w:p>
        </w:tc>
        <w:tc>
          <w:tcPr>
            <w:tcW w:w="1152" w:type="pct"/>
            <w:tcBorders>
              <w:top w:val="nil"/>
              <w:left w:val="nil"/>
              <w:bottom w:val="single" w:sz="4" w:space="0" w:color="auto"/>
              <w:right w:val="single" w:sz="4" w:space="0" w:color="auto"/>
            </w:tcBorders>
            <w:shd w:val="clear" w:color="auto" w:fill="auto"/>
            <w:noWrap/>
            <w:vAlign w:val="center"/>
            <w:hideMark/>
          </w:tcPr>
          <w:p w14:paraId="7D4385C0" w14:textId="77777777" w:rsidR="006F6248" w:rsidRPr="00C16064" w:rsidRDefault="006F6248" w:rsidP="006F6248">
            <w:pPr>
              <w:jc w:val="center"/>
              <w:rPr>
                <w:sz w:val="20"/>
                <w:szCs w:val="20"/>
              </w:rPr>
            </w:pPr>
            <w:r w:rsidRPr="00C16064">
              <w:rPr>
                <w:sz w:val="20"/>
                <w:szCs w:val="20"/>
              </w:rPr>
              <w:t> </w:t>
            </w:r>
          </w:p>
        </w:tc>
        <w:tc>
          <w:tcPr>
            <w:tcW w:w="952" w:type="pct"/>
            <w:tcBorders>
              <w:top w:val="nil"/>
              <w:left w:val="nil"/>
              <w:bottom w:val="single" w:sz="4" w:space="0" w:color="auto"/>
              <w:right w:val="single" w:sz="4" w:space="0" w:color="auto"/>
            </w:tcBorders>
            <w:shd w:val="clear" w:color="auto" w:fill="auto"/>
            <w:noWrap/>
            <w:vAlign w:val="center"/>
            <w:hideMark/>
          </w:tcPr>
          <w:p w14:paraId="226F1083" w14:textId="77777777" w:rsidR="006F6248" w:rsidRPr="00C16064" w:rsidRDefault="006F6248" w:rsidP="006F6248">
            <w:pPr>
              <w:jc w:val="center"/>
              <w:rPr>
                <w:sz w:val="20"/>
                <w:szCs w:val="20"/>
              </w:rPr>
            </w:pPr>
            <w:r w:rsidRPr="00C16064">
              <w:rPr>
                <w:sz w:val="20"/>
                <w:szCs w:val="20"/>
              </w:rPr>
              <w:t>1089,96</w:t>
            </w:r>
          </w:p>
        </w:tc>
      </w:tr>
    </w:tbl>
    <w:p w14:paraId="3B6703BA" w14:textId="77777777" w:rsidR="006F6248" w:rsidRPr="00C16064" w:rsidRDefault="006F6248" w:rsidP="006F6248">
      <w:pPr>
        <w:widowControl w:val="0"/>
        <w:ind w:firstLine="709"/>
        <w:jc w:val="both"/>
        <w:rPr>
          <w:rFonts w:eastAsia="Calibri"/>
          <w:sz w:val="28"/>
          <w:szCs w:val="28"/>
          <w:lang w:eastAsia="en-US"/>
        </w:rPr>
      </w:pPr>
    </w:p>
    <w:p w14:paraId="7A06C6D1" w14:textId="77777777" w:rsidR="006F6248" w:rsidRPr="00C16064" w:rsidRDefault="006F6248" w:rsidP="006F6248">
      <w:pPr>
        <w:keepNext/>
        <w:keepLines/>
        <w:widowControl w:val="0"/>
        <w:numPr>
          <w:ilvl w:val="1"/>
          <w:numId w:val="0"/>
        </w:numPr>
        <w:jc w:val="center"/>
        <w:outlineLvl w:val="1"/>
        <w:rPr>
          <w:b/>
          <w:bCs/>
          <w:sz w:val="28"/>
          <w:szCs w:val="28"/>
          <w:lang w:eastAsia="en-US"/>
        </w:rPr>
      </w:pPr>
      <w:bookmarkStart w:id="114" w:name="_Toc120624747"/>
      <w:r w:rsidRPr="00C16064">
        <w:rPr>
          <w:b/>
          <w:bCs/>
          <w:sz w:val="28"/>
          <w:szCs w:val="28"/>
          <w:lang w:eastAsia="en-US"/>
        </w:rPr>
        <w:t>2.2. Прогнозы приростов площади строительных фондов,</w:t>
      </w:r>
    </w:p>
    <w:p w14:paraId="71062E5E"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w:t>
      </w:r>
    </w:p>
    <w:p w14:paraId="152DC277"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предприятий, на каждом этапе</w:t>
      </w:r>
      <w:bookmarkEnd w:id="114"/>
    </w:p>
    <w:p w14:paraId="1789FB84" w14:textId="77777777" w:rsidR="006F6248" w:rsidRPr="00C16064" w:rsidRDefault="006F6248" w:rsidP="006F6248">
      <w:pPr>
        <w:keepNext/>
        <w:keepLines/>
        <w:widowControl w:val="0"/>
        <w:numPr>
          <w:ilvl w:val="1"/>
          <w:numId w:val="0"/>
        </w:numPr>
        <w:ind w:firstLine="709"/>
        <w:jc w:val="both"/>
        <w:outlineLvl w:val="1"/>
        <w:rPr>
          <w:b/>
          <w:bCs/>
          <w:sz w:val="28"/>
          <w:szCs w:val="28"/>
          <w:lang w:eastAsia="en-US"/>
        </w:rPr>
      </w:pPr>
    </w:p>
    <w:p w14:paraId="2382B7D8" w14:textId="77777777" w:rsidR="006F6248" w:rsidRPr="00C16064" w:rsidRDefault="006F6248" w:rsidP="006F6248">
      <w:pPr>
        <w:widowControl w:val="0"/>
        <w:ind w:right="-142" w:firstLine="709"/>
        <w:jc w:val="both"/>
        <w:rPr>
          <w:rFonts w:eastAsia="Calibri"/>
          <w:sz w:val="28"/>
          <w:szCs w:val="28"/>
          <w:lang w:eastAsia="en-US"/>
        </w:rPr>
      </w:pPr>
      <w:bookmarkStart w:id="115" w:name="_Toc120624748"/>
      <w:r w:rsidRPr="00C16064">
        <w:rPr>
          <w:rFonts w:eastAsia="Calibri"/>
          <w:sz w:val="28"/>
          <w:szCs w:val="28"/>
          <w:lang w:eastAsia="en-US"/>
        </w:rPr>
        <w:t>Генеральным планом на расчетный срок предусматривается развитие Старощербиновского сельского поселения в связи с увеличением численности населения и строительство объектов инфраструктуры.</w:t>
      </w:r>
    </w:p>
    <w:p w14:paraId="68D3987B"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 xml:space="preserve">Теплоснабжение объектов </w:t>
      </w:r>
      <w:r w:rsidRPr="00C16064">
        <w:rPr>
          <w:rFonts w:eastAsia="Calibri"/>
          <w:bCs/>
          <w:sz w:val="28"/>
          <w:szCs w:val="28"/>
          <w:lang w:eastAsia="en-US"/>
        </w:rPr>
        <w:t>ст</w:t>
      </w:r>
      <w:r>
        <w:rPr>
          <w:rFonts w:eastAsia="Calibri"/>
          <w:bCs/>
          <w:sz w:val="28"/>
          <w:szCs w:val="28"/>
          <w:lang w:eastAsia="en-US"/>
        </w:rPr>
        <w:t>-цы</w:t>
      </w:r>
      <w:r w:rsidRPr="00C16064">
        <w:rPr>
          <w:rFonts w:eastAsia="Calibri"/>
          <w:bCs/>
          <w:sz w:val="28"/>
          <w:szCs w:val="28"/>
          <w:lang w:eastAsia="en-US"/>
        </w:rPr>
        <w:t xml:space="preserve"> Старощербиновской </w:t>
      </w:r>
      <w:r w:rsidRPr="00C16064">
        <w:rPr>
          <w:rFonts w:eastAsia="Calibri"/>
          <w:sz w:val="28"/>
          <w:szCs w:val="28"/>
          <w:lang w:eastAsia="en-US"/>
        </w:rPr>
        <w:t>в границах проектируемого генерального плана</w:t>
      </w:r>
      <w:r w:rsidRPr="00C16064">
        <w:rPr>
          <w:rFonts w:eastAsia="Calibri"/>
          <w:bCs/>
          <w:sz w:val="28"/>
          <w:szCs w:val="28"/>
          <w:lang w:eastAsia="en-US"/>
        </w:rPr>
        <w:t xml:space="preserve"> </w:t>
      </w:r>
      <w:r w:rsidRPr="00C16064">
        <w:rPr>
          <w:rFonts w:eastAsia="Calibri"/>
          <w:sz w:val="28"/>
          <w:szCs w:val="28"/>
          <w:lang w:eastAsia="en-US"/>
        </w:rPr>
        <w:t xml:space="preserve">предусматривается от двенадцати существующих и пяти новых районных котельных, строительство, трех из которых планируется на </w:t>
      </w:r>
      <w:r w:rsidRPr="00C16064">
        <w:rPr>
          <w:rFonts w:eastAsia="Calibri"/>
          <w:sz w:val="28"/>
          <w:szCs w:val="28"/>
          <w:lang w:val="en-US" w:eastAsia="en-US"/>
        </w:rPr>
        <w:t>I</w:t>
      </w:r>
      <w:r w:rsidRPr="00C16064">
        <w:rPr>
          <w:rFonts w:eastAsia="Calibri"/>
          <w:sz w:val="28"/>
          <w:szCs w:val="28"/>
          <w:lang w:eastAsia="en-US"/>
        </w:rPr>
        <w:t xml:space="preserve"> очередь строительства,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w:t>
      </w:r>
    </w:p>
    <w:p w14:paraId="188D9DAC"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 xml:space="preserve">Согласно проекту, новые котельные будут обслуживать административные здания, здания общественного назначения, школы, детские сады, культурно-развлекательные центры, спортивные комплексы и объекты коммунального хозяйства. Отопление проектируемых индивидуальных жилых домов предусматривается от автоматических газовых отопительных котлов. Для проектируемых отдельностоящих котельных предусматривается санитарно-защитная зона </w:t>
      </w:r>
      <w:smartTag w:uri="urn:schemas-microsoft-com:office:smarttags" w:element="metricconverter">
        <w:smartTagPr>
          <w:attr w:name="ProductID" w:val="50 метров"/>
        </w:smartTagPr>
        <w:r w:rsidRPr="00C16064">
          <w:rPr>
            <w:rFonts w:eastAsia="Calibri"/>
            <w:sz w:val="28"/>
            <w:szCs w:val="28"/>
            <w:lang w:eastAsia="en-US"/>
          </w:rPr>
          <w:t>50 метров</w:t>
        </w:r>
      </w:smartTag>
      <w:r w:rsidRPr="00C16064">
        <w:rPr>
          <w:rFonts w:eastAsia="Calibri"/>
          <w:sz w:val="28"/>
          <w:szCs w:val="28"/>
          <w:lang w:eastAsia="en-US"/>
        </w:rPr>
        <w:t>. Предварительная прогнозируемая оценка тепловых нагрузок выполнена по комплексным укрупненным показателям расхода тепла на отопление, вентиляцию и горячее водоснабжение с учетом внедрения мероприятий по энергосбережению, а также по аналогии с нагрузками объектов, планируемых к размещению ранее выпущенными проектами. Величины тепловых нагрузок подлежат корректировке и уточнению на</w:t>
      </w:r>
      <w:r w:rsidRPr="00C16064">
        <w:rPr>
          <w:rFonts w:eastAsia="Calibri"/>
          <w:lang w:eastAsia="en-US"/>
        </w:rPr>
        <w:t xml:space="preserve"> </w:t>
      </w:r>
      <w:r w:rsidRPr="00C16064">
        <w:rPr>
          <w:rFonts w:eastAsia="Calibri"/>
          <w:sz w:val="28"/>
          <w:szCs w:val="28"/>
          <w:lang w:eastAsia="en-US"/>
        </w:rPr>
        <w:t>последующих стадиях проектирования.</w:t>
      </w:r>
    </w:p>
    <w:p w14:paraId="0BE6940C"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Теплопроизводительность котельных выбрана с учетом расходов тепла на отопление, вентиляцию и горячее водоснабжение. Теплоноситель для отопления и вентиляции - вода с параметрами 95-70</w:t>
      </w:r>
      <w:r w:rsidRPr="00C16064">
        <w:rPr>
          <w:rFonts w:eastAsia="Calibri"/>
          <w:sz w:val="28"/>
          <w:szCs w:val="28"/>
          <w:lang w:eastAsia="en-US"/>
        </w:rPr>
        <w:sym w:font="Symbol" w:char="00B0"/>
      </w:r>
      <w:r w:rsidRPr="00C16064">
        <w:rPr>
          <w:rFonts w:eastAsia="Calibri"/>
          <w:sz w:val="28"/>
          <w:szCs w:val="28"/>
          <w:lang w:eastAsia="en-US"/>
        </w:rPr>
        <w:t>С, для горячего водоснабжения - 65</w:t>
      </w:r>
      <w:r w:rsidRPr="00C16064">
        <w:rPr>
          <w:rFonts w:eastAsia="Calibri"/>
          <w:sz w:val="28"/>
          <w:szCs w:val="28"/>
          <w:lang w:eastAsia="en-US"/>
        </w:rPr>
        <w:sym w:font="Symbol" w:char="00B0"/>
      </w:r>
      <w:r w:rsidRPr="00C16064">
        <w:rPr>
          <w:rFonts w:eastAsia="Calibri"/>
          <w:sz w:val="28"/>
          <w:szCs w:val="28"/>
          <w:lang w:eastAsia="en-US"/>
        </w:rPr>
        <w:t>С.</w:t>
      </w:r>
    </w:p>
    <w:p w14:paraId="27CA4B8E"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Режим потребления тепловой энергии принят:</w:t>
      </w:r>
    </w:p>
    <w:p w14:paraId="16C14D19" w14:textId="77777777" w:rsidR="006F6248" w:rsidRPr="00C16064" w:rsidRDefault="006F6248" w:rsidP="006F6248">
      <w:pPr>
        <w:widowControl w:val="0"/>
        <w:numPr>
          <w:ilvl w:val="0"/>
          <w:numId w:val="34"/>
        </w:numPr>
        <w:ind w:left="0" w:right="-142" w:firstLine="709"/>
        <w:jc w:val="both"/>
        <w:rPr>
          <w:rFonts w:eastAsia="Calibri"/>
          <w:sz w:val="28"/>
          <w:szCs w:val="28"/>
          <w:lang w:eastAsia="en-US"/>
        </w:rPr>
      </w:pPr>
      <w:r w:rsidRPr="00C16064">
        <w:rPr>
          <w:rFonts w:eastAsia="Calibri"/>
          <w:sz w:val="28"/>
          <w:szCs w:val="28"/>
          <w:lang w:eastAsia="en-US"/>
        </w:rPr>
        <w:t>Отопление – 24 часа в сутки.</w:t>
      </w:r>
    </w:p>
    <w:p w14:paraId="10B768A4" w14:textId="77777777" w:rsidR="006F6248" w:rsidRPr="00C16064" w:rsidRDefault="006F6248" w:rsidP="006F6248">
      <w:pPr>
        <w:widowControl w:val="0"/>
        <w:numPr>
          <w:ilvl w:val="0"/>
          <w:numId w:val="34"/>
        </w:numPr>
        <w:ind w:left="0" w:right="-142" w:firstLine="709"/>
        <w:jc w:val="both"/>
        <w:rPr>
          <w:rFonts w:eastAsia="Calibri"/>
          <w:sz w:val="28"/>
          <w:szCs w:val="28"/>
          <w:lang w:eastAsia="en-US"/>
        </w:rPr>
      </w:pPr>
      <w:r w:rsidRPr="00C16064">
        <w:rPr>
          <w:rFonts w:eastAsia="Calibri"/>
          <w:sz w:val="28"/>
          <w:szCs w:val="28"/>
          <w:lang w:eastAsia="en-US"/>
        </w:rPr>
        <w:t>Вентиляция и горячее водоснабжение – 16 часов.</w:t>
      </w:r>
    </w:p>
    <w:p w14:paraId="673603AA"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Все котельные будут работать на газе. Системы теплоснабжения – закрытые, двух и четырехтрубные.</w:t>
      </w:r>
    </w:p>
    <w:p w14:paraId="1E37716B"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Для проектирования отопления, вентиляции и горячего водоснабжения приняты следующие данные по СНКК 23-302-2000:</w:t>
      </w:r>
    </w:p>
    <w:p w14:paraId="5006D57C"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1. Расчетная температура наружного воздуха в холодный период – минус 22</w:t>
      </w:r>
      <w:r w:rsidRPr="00C16064">
        <w:rPr>
          <w:rFonts w:eastAsia="Calibri"/>
          <w:sz w:val="28"/>
          <w:szCs w:val="28"/>
          <w:lang w:eastAsia="en-US"/>
        </w:rPr>
        <w:sym w:font="Symbol" w:char="00B0"/>
      </w:r>
      <w:r w:rsidRPr="00C16064">
        <w:rPr>
          <w:rFonts w:eastAsia="Calibri"/>
          <w:sz w:val="28"/>
          <w:szCs w:val="28"/>
          <w:lang w:eastAsia="en-US"/>
        </w:rPr>
        <w:t>С.</w:t>
      </w:r>
    </w:p>
    <w:p w14:paraId="3138D80E"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2. Средняя температура отопительного периода –  0,2</w:t>
      </w:r>
      <w:r w:rsidRPr="00C16064">
        <w:rPr>
          <w:rFonts w:eastAsia="Calibri"/>
          <w:sz w:val="28"/>
          <w:szCs w:val="28"/>
          <w:lang w:eastAsia="en-US"/>
        </w:rPr>
        <w:sym w:font="Symbol" w:char="00B0"/>
      </w:r>
      <w:r w:rsidRPr="00C16064">
        <w:rPr>
          <w:rFonts w:eastAsia="Calibri"/>
          <w:sz w:val="28"/>
          <w:szCs w:val="28"/>
          <w:lang w:eastAsia="en-US"/>
        </w:rPr>
        <w:t>С.</w:t>
      </w:r>
    </w:p>
    <w:p w14:paraId="6CC55B0A" w14:textId="77777777" w:rsidR="006F6248" w:rsidRPr="00C16064" w:rsidRDefault="006F6248" w:rsidP="006F6248">
      <w:pPr>
        <w:widowControl w:val="0"/>
        <w:ind w:right="-142" w:firstLine="709"/>
        <w:jc w:val="both"/>
        <w:rPr>
          <w:rFonts w:eastAsia="Calibri"/>
          <w:sz w:val="28"/>
          <w:szCs w:val="28"/>
          <w:lang w:eastAsia="en-US"/>
        </w:rPr>
      </w:pPr>
      <w:r w:rsidRPr="00C16064">
        <w:rPr>
          <w:rFonts w:eastAsia="Calibri"/>
          <w:sz w:val="28"/>
          <w:szCs w:val="28"/>
          <w:lang w:eastAsia="en-US"/>
        </w:rPr>
        <w:t>3. Продолжительность отопительного периода – 167 дней.</w:t>
      </w:r>
    </w:p>
    <w:p w14:paraId="6A42732F" w14:textId="77777777" w:rsidR="006F6248" w:rsidRPr="00C16064" w:rsidRDefault="006F6248" w:rsidP="006F6248">
      <w:pPr>
        <w:widowControl w:val="0"/>
        <w:tabs>
          <w:tab w:val="left" w:pos="1353"/>
        </w:tabs>
        <w:autoSpaceDE w:val="0"/>
        <w:autoSpaceDN w:val="0"/>
        <w:ind w:left="785" w:right="-1"/>
        <w:jc w:val="both"/>
        <w:rPr>
          <w:rFonts w:eastAsia="Cambria"/>
          <w:sz w:val="28"/>
          <w:szCs w:val="28"/>
          <w:lang w:eastAsia="en-US"/>
        </w:rPr>
      </w:pPr>
    </w:p>
    <w:p w14:paraId="1249C94A" w14:textId="77777777" w:rsidR="006F6248" w:rsidRPr="00C16064" w:rsidRDefault="006F6248" w:rsidP="006F6248">
      <w:pPr>
        <w:keepNext/>
        <w:keepLines/>
        <w:tabs>
          <w:tab w:val="left" w:pos="1134"/>
        </w:tabs>
        <w:jc w:val="center"/>
        <w:outlineLvl w:val="1"/>
        <w:rPr>
          <w:b/>
          <w:bCs/>
          <w:sz w:val="28"/>
          <w:szCs w:val="28"/>
        </w:rPr>
      </w:pPr>
      <w:r w:rsidRPr="00C16064">
        <w:rPr>
          <w:b/>
          <w:bCs/>
          <w:sz w:val="28"/>
          <w:szCs w:val="28"/>
          <w:lang w:eastAsia="en-US"/>
        </w:rPr>
        <w:t>2.</w:t>
      </w:r>
      <w:r w:rsidRPr="00C16064">
        <w:rPr>
          <w:b/>
          <w:bCs/>
          <w:sz w:val="28"/>
          <w:szCs w:val="28"/>
        </w:rPr>
        <w:t xml:space="preserve">3. Прогнозы перспективных удельных расходов тепловой энергии </w:t>
      </w:r>
    </w:p>
    <w:p w14:paraId="33BBCEFC" w14:textId="77777777" w:rsidR="006F6248" w:rsidRPr="00C16064" w:rsidRDefault="006F6248" w:rsidP="006F6248">
      <w:pPr>
        <w:keepNext/>
        <w:keepLines/>
        <w:widowControl w:val="0"/>
        <w:numPr>
          <w:ilvl w:val="1"/>
          <w:numId w:val="0"/>
        </w:numPr>
        <w:tabs>
          <w:tab w:val="left" w:pos="1134"/>
        </w:tabs>
        <w:jc w:val="center"/>
        <w:outlineLvl w:val="1"/>
        <w:rPr>
          <w:b/>
          <w:bCs/>
          <w:sz w:val="28"/>
          <w:szCs w:val="28"/>
          <w:lang w:eastAsia="en-US"/>
        </w:rPr>
      </w:pPr>
      <w:r w:rsidRPr="00C16064">
        <w:rPr>
          <w:b/>
          <w:bCs/>
          <w:sz w:val="28"/>
          <w:szCs w:val="28"/>
          <w:lang w:eastAsia="en-US"/>
        </w:rPr>
        <w:t>на отопление, вентиляцию и горячее водоснабжение, согласованных</w:t>
      </w:r>
    </w:p>
    <w:p w14:paraId="47006EBE" w14:textId="77777777" w:rsidR="006F6248" w:rsidRPr="00C16064" w:rsidRDefault="006F6248" w:rsidP="006F6248">
      <w:pPr>
        <w:keepNext/>
        <w:keepLines/>
        <w:widowControl w:val="0"/>
        <w:numPr>
          <w:ilvl w:val="1"/>
          <w:numId w:val="0"/>
        </w:numPr>
        <w:tabs>
          <w:tab w:val="left" w:pos="1134"/>
        </w:tabs>
        <w:jc w:val="center"/>
        <w:outlineLvl w:val="1"/>
        <w:rPr>
          <w:b/>
          <w:bCs/>
          <w:sz w:val="28"/>
          <w:szCs w:val="28"/>
          <w:lang w:eastAsia="en-US"/>
        </w:rPr>
      </w:pPr>
      <w:r w:rsidRPr="00C16064">
        <w:rPr>
          <w:b/>
          <w:bCs/>
          <w:sz w:val="28"/>
          <w:szCs w:val="28"/>
          <w:lang w:eastAsia="en-US"/>
        </w:rPr>
        <w:t>с требованиями к энергетической эффективности объектов</w:t>
      </w:r>
    </w:p>
    <w:p w14:paraId="76A536A7" w14:textId="77777777" w:rsidR="006F6248" w:rsidRPr="00C16064" w:rsidRDefault="006F6248" w:rsidP="006F6248">
      <w:pPr>
        <w:keepNext/>
        <w:keepLines/>
        <w:widowControl w:val="0"/>
        <w:numPr>
          <w:ilvl w:val="1"/>
          <w:numId w:val="0"/>
        </w:numPr>
        <w:tabs>
          <w:tab w:val="left" w:pos="1134"/>
        </w:tabs>
        <w:jc w:val="center"/>
        <w:outlineLvl w:val="1"/>
        <w:rPr>
          <w:b/>
          <w:bCs/>
          <w:sz w:val="28"/>
          <w:szCs w:val="28"/>
          <w:lang w:eastAsia="en-US"/>
        </w:rPr>
      </w:pPr>
      <w:r w:rsidRPr="00C16064">
        <w:rPr>
          <w:b/>
          <w:bCs/>
          <w:sz w:val="28"/>
          <w:szCs w:val="28"/>
          <w:lang w:eastAsia="en-US"/>
        </w:rPr>
        <w:t>теплопотребления, устанавливаемых в соответствии с законодательством Российской Федерации</w:t>
      </w:r>
      <w:bookmarkEnd w:id="115"/>
    </w:p>
    <w:p w14:paraId="3B2E9762" w14:textId="77777777" w:rsidR="006F6248" w:rsidRPr="00C16064" w:rsidRDefault="006F6248" w:rsidP="006F6248">
      <w:pPr>
        <w:keepNext/>
        <w:keepLines/>
        <w:widowControl w:val="0"/>
        <w:numPr>
          <w:ilvl w:val="1"/>
          <w:numId w:val="0"/>
        </w:numPr>
        <w:tabs>
          <w:tab w:val="left" w:pos="1134"/>
        </w:tabs>
        <w:jc w:val="center"/>
        <w:outlineLvl w:val="1"/>
        <w:rPr>
          <w:b/>
          <w:bCs/>
          <w:sz w:val="28"/>
          <w:szCs w:val="28"/>
          <w:lang w:eastAsia="en-US"/>
        </w:rPr>
      </w:pPr>
    </w:p>
    <w:p w14:paraId="0572680B"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Требования</w:t>
      </w:r>
      <w:r w:rsidRPr="00C16064">
        <w:rPr>
          <w:rFonts w:eastAsia="Cambria"/>
          <w:spacing w:val="1"/>
          <w:sz w:val="28"/>
          <w:szCs w:val="28"/>
          <w:lang w:eastAsia="en-US"/>
        </w:rPr>
        <w:t xml:space="preserve"> </w:t>
      </w:r>
      <w:r w:rsidRPr="00C16064">
        <w:rPr>
          <w:rFonts w:eastAsia="Cambria"/>
          <w:sz w:val="28"/>
          <w:szCs w:val="28"/>
          <w:lang w:eastAsia="en-US"/>
        </w:rPr>
        <w:t>к</w:t>
      </w:r>
      <w:r w:rsidRPr="00C16064">
        <w:rPr>
          <w:rFonts w:eastAsia="Cambria"/>
          <w:spacing w:val="1"/>
          <w:sz w:val="28"/>
          <w:szCs w:val="28"/>
          <w:lang w:eastAsia="en-US"/>
        </w:rPr>
        <w:t xml:space="preserve"> </w:t>
      </w:r>
      <w:r w:rsidRPr="00C16064">
        <w:rPr>
          <w:rFonts w:eastAsia="Cambria"/>
          <w:sz w:val="28"/>
          <w:szCs w:val="28"/>
          <w:lang w:eastAsia="en-US"/>
        </w:rPr>
        <w:t>энергетической</w:t>
      </w:r>
      <w:r w:rsidRPr="00C16064">
        <w:rPr>
          <w:rFonts w:eastAsia="Cambria"/>
          <w:spacing w:val="1"/>
          <w:sz w:val="28"/>
          <w:szCs w:val="28"/>
          <w:lang w:eastAsia="en-US"/>
        </w:rPr>
        <w:t xml:space="preserve"> </w:t>
      </w:r>
      <w:r w:rsidRPr="00C16064">
        <w:rPr>
          <w:rFonts w:eastAsia="Cambria"/>
          <w:sz w:val="28"/>
          <w:szCs w:val="28"/>
          <w:lang w:eastAsia="en-US"/>
        </w:rPr>
        <w:t>эффективности</w:t>
      </w:r>
      <w:r w:rsidRPr="00C16064">
        <w:rPr>
          <w:rFonts w:eastAsia="Cambria"/>
          <w:spacing w:val="1"/>
          <w:sz w:val="28"/>
          <w:szCs w:val="28"/>
          <w:lang w:eastAsia="en-US"/>
        </w:rPr>
        <w:t xml:space="preserve"> </w:t>
      </w:r>
      <w:r w:rsidRPr="00C16064">
        <w:rPr>
          <w:rFonts w:eastAsia="Cambria"/>
          <w:sz w:val="28"/>
          <w:szCs w:val="28"/>
          <w:lang w:eastAsia="en-US"/>
        </w:rPr>
        <w:t>и</w:t>
      </w:r>
      <w:r w:rsidRPr="00C16064">
        <w:rPr>
          <w:rFonts w:eastAsia="Cambria"/>
          <w:spacing w:val="1"/>
          <w:sz w:val="28"/>
          <w:szCs w:val="28"/>
          <w:lang w:eastAsia="en-US"/>
        </w:rPr>
        <w:t xml:space="preserve"> </w:t>
      </w:r>
      <w:r w:rsidRPr="00C16064">
        <w:rPr>
          <w:rFonts w:eastAsia="Cambria"/>
          <w:sz w:val="28"/>
          <w:szCs w:val="28"/>
          <w:lang w:eastAsia="en-US"/>
        </w:rPr>
        <w:t>к</w:t>
      </w:r>
      <w:r w:rsidRPr="00C16064">
        <w:rPr>
          <w:rFonts w:eastAsia="Cambria"/>
          <w:spacing w:val="1"/>
          <w:sz w:val="28"/>
          <w:szCs w:val="28"/>
          <w:lang w:eastAsia="en-US"/>
        </w:rPr>
        <w:t xml:space="preserve"> </w:t>
      </w:r>
      <w:r w:rsidRPr="00C16064">
        <w:rPr>
          <w:rFonts w:eastAsia="Cambria"/>
          <w:sz w:val="28"/>
          <w:szCs w:val="28"/>
          <w:lang w:eastAsia="en-US"/>
        </w:rPr>
        <w:t>теплопотреблению</w:t>
      </w:r>
      <w:r w:rsidRPr="00C16064">
        <w:rPr>
          <w:rFonts w:eastAsia="Cambria"/>
          <w:spacing w:val="1"/>
          <w:sz w:val="28"/>
          <w:szCs w:val="28"/>
          <w:lang w:eastAsia="en-US"/>
        </w:rPr>
        <w:t xml:space="preserve"> </w:t>
      </w:r>
      <w:r w:rsidRPr="00C16064">
        <w:rPr>
          <w:rFonts w:eastAsia="Cambria"/>
          <w:sz w:val="28"/>
          <w:szCs w:val="28"/>
          <w:lang w:eastAsia="en-US"/>
        </w:rPr>
        <w:t>зданий,</w:t>
      </w:r>
      <w:r w:rsidRPr="00C16064">
        <w:rPr>
          <w:rFonts w:eastAsia="Cambria"/>
          <w:spacing w:val="1"/>
          <w:sz w:val="28"/>
          <w:szCs w:val="28"/>
          <w:lang w:eastAsia="en-US"/>
        </w:rPr>
        <w:t xml:space="preserve"> </w:t>
      </w:r>
      <w:r w:rsidRPr="00C16064">
        <w:rPr>
          <w:rFonts w:eastAsia="Cambria"/>
          <w:sz w:val="28"/>
          <w:szCs w:val="28"/>
          <w:lang w:eastAsia="en-US"/>
        </w:rPr>
        <w:t>проектируемых и планируемых к строительству, определены следующими нормативными</w:t>
      </w:r>
      <w:r w:rsidRPr="00C16064">
        <w:rPr>
          <w:rFonts w:eastAsia="Cambria"/>
          <w:spacing w:val="1"/>
          <w:sz w:val="28"/>
          <w:szCs w:val="28"/>
          <w:lang w:eastAsia="en-US"/>
        </w:rPr>
        <w:t xml:space="preserve"> </w:t>
      </w:r>
      <w:r w:rsidRPr="00C16064">
        <w:rPr>
          <w:rFonts w:eastAsia="Cambria"/>
          <w:sz w:val="28"/>
          <w:szCs w:val="28"/>
          <w:lang w:eastAsia="en-US"/>
        </w:rPr>
        <w:t>документами:</w:t>
      </w:r>
    </w:p>
    <w:p w14:paraId="110E0E85" w14:textId="77777777" w:rsidR="006F6248" w:rsidRPr="00C16064" w:rsidRDefault="006F6248" w:rsidP="006F6248">
      <w:pPr>
        <w:widowControl w:val="0"/>
        <w:tabs>
          <w:tab w:val="left" w:pos="709"/>
          <w:tab w:val="left" w:pos="1649"/>
          <w:tab w:val="left" w:pos="1650"/>
        </w:tabs>
        <w:autoSpaceDE w:val="0"/>
        <w:autoSpaceDN w:val="0"/>
        <w:jc w:val="both"/>
        <w:rPr>
          <w:rFonts w:eastAsia="Cambria"/>
          <w:sz w:val="28"/>
          <w:szCs w:val="28"/>
          <w:lang w:eastAsia="en-US"/>
        </w:rPr>
      </w:pPr>
      <w:r w:rsidRPr="00C16064">
        <w:rPr>
          <w:rFonts w:eastAsia="Cambria"/>
          <w:sz w:val="28"/>
          <w:szCs w:val="28"/>
          <w:lang w:eastAsia="en-US"/>
        </w:rPr>
        <w:tab/>
        <w:t>СП 50.13330.2012 Тепловая защита зданий. Актуализированная редакция</w:t>
      </w:r>
      <w:r w:rsidRPr="00C16064">
        <w:rPr>
          <w:rFonts w:eastAsia="Cambria"/>
          <w:spacing w:val="-57"/>
          <w:sz w:val="28"/>
          <w:szCs w:val="28"/>
          <w:lang w:eastAsia="en-US"/>
        </w:rPr>
        <w:t xml:space="preserve"> </w:t>
      </w:r>
      <w:r w:rsidRPr="00C16064">
        <w:rPr>
          <w:rFonts w:eastAsia="Cambria"/>
          <w:sz w:val="28"/>
          <w:szCs w:val="28"/>
          <w:lang w:eastAsia="en-US"/>
        </w:rPr>
        <w:t>СНиП</w:t>
      </w:r>
      <w:r w:rsidRPr="00C16064">
        <w:rPr>
          <w:rFonts w:eastAsia="Cambria"/>
          <w:spacing w:val="-2"/>
          <w:sz w:val="28"/>
          <w:szCs w:val="28"/>
          <w:lang w:eastAsia="en-US"/>
        </w:rPr>
        <w:t xml:space="preserve"> </w:t>
      </w:r>
      <w:r w:rsidRPr="00C16064">
        <w:rPr>
          <w:rFonts w:eastAsia="Cambria"/>
          <w:sz w:val="28"/>
          <w:szCs w:val="28"/>
          <w:lang w:eastAsia="en-US"/>
        </w:rPr>
        <w:t>23-02-2003;</w:t>
      </w:r>
    </w:p>
    <w:p w14:paraId="634FB159" w14:textId="77777777" w:rsidR="006F6248" w:rsidRPr="00C16064" w:rsidRDefault="006F6248" w:rsidP="006F6248">
      <w:pPr>
        <w:widowControl w:val="0"/>
        <w:tabs>
          <w:tab w:val="left" w:pos="0"/>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постановление Правительства Российской Федерации от 23.05.2006 №</w:t>
      </w:r>
      <w:r w:rsidRPr="00C16064">
        <w:rPr>
          <w:rFonts w:eastAsia="Cambria"/>
          <w:spacing w:val="1"/>
          <w:sz w:val="28"/>
          <w:szCs w:val="28"/>
          <w:lang w:eastAsia="en-US"/>
        </w:rPr>
        <w:t xml:space="preserve"> </w:t>
      </w:r>
      <w:r w:rsidRPr="00C16064">
        <w:rPr>
          <w:rFonts w:eastAsia="Cambria"/>
          <w:sz w:val="28"/>
          <w:szCs w:val="28"/>
          <w:lang w:eastAsia="en-US"/>
        </w:rPr>
        <w:t>306 (в редакции постановления Правительства Российской Федерации от 29.09. 2017 № 1186 «О внесении изменений в Правила установления и</w:t>
      </w:r>
      <w:r w:rsidRPr="00C16064">
        <w:rPr>
          <w:rFonts w:eastAsia="Cambria"/>
          <w:spacing w:val="1"/>
          <w:sz w:val="28"/>
          <w:szCs w:val="28"/>
          <w:lang w:eastAsia="en-US"/>
        </w:rPr>
        <w:t xml:space="preserve"> </w:t>
      </w:r>
      <w:r w:rsidRPr="00C16064">
        <w:rPr>
          <w:rFonts w:eastAsia="Cambria"/>
          <w:sz w:val="28"/>
          <w:szCs w:val="28"/>
          <w:lang w:eastAsia="en-US"/>
        </w:rPr>
        <w:t>определения</w:t>
      </w:r>
      <w:r w:rsidRPr="00C16064">
        <w:rPr>
          <w:rFonts w:eastAsia="Cambria"/>
          <w:spacing w:val="-2"/>
          <w:sz w:val="28"/>
          <w:szCs w:val="28"/>
          <w:lang w:eastAsia="en-US"/>
        </w:rPr>
        <w:t xml:space="preserve"> </w:t>
      </w:r>
      <w:r w:rsidRPr="00C16064">
        <w:rPr>
          <w:rFonts w:eastAsia="Cambria"/>
          <w:sz w:val="28"/>
          <w:szCs w:val="28"/>
          <w:lang w:eastAsia="en-US"/>
        </w:rPr>
        <w:t>нормативов</w:t>
      </w:r>
      <w:r w:rsidRPr="00C16064">
        <w:rPr>
          <w:rFonts w:eastAsia="Cambria"/>
          <w:spacing w:val="-2"/>
          <w:sz w:val="28"/>
          <w:szCs w:val="28"/>
          <w:lang w:eastAsia="en-US"/>
        </w:rPr>
        <w:t xml:space="preserve"> </w:t>
      </w:r>
      <w:r w:rsidRPr="00C16064">
        <w:rPr>
          <w:rFonts w:eastAsia="Cambria"/>
          <w:sz w:val="28"/>
          <w:szCs w:val="28"/>
          <w:lang w:eastAsia="en-US"/>
        </w:rPr>
        <w:t>потребления</w:t>
      </w:r>
      <w:r w:rsidRPr="00C16064">
        <w:rPr>
          <w:rFonts w:eastAsia="Cambria"/>
          <w:spacing w:val="-1"/>
          <w:sz w:val="28"/>
          <w:szCs w:val="28"/>
          <w:lang w:eastAsia="en-US"/>
        </w:rPr>
        <w:t xml:space="preserve"> </w:t>
      </w:r>
      <w:r w:rsidRPr="00C16064">
        <w:rPr>
          <w:rFonts w:eastAsia="Cambria"/>
          <w:sz w:val="28"/>
          <w:szCs w:val="28"/>
          <w:lang w:eastAsia="en-US"/>
        </w:rPr>
        <w:t>коммунальных</w:t>
      </w:r>
      <w:r w:rsidRPr="00C16064">
        <w:rPr>
          <w:rFonts w:eastAsia="Cambria"/>
          <w:spacing w:val="3"/>
          <w:sz w:val="28"/>
          <w:szCs w:val="28"/>
          <w:lang w:eastAsia="en-US"/>
        </w:rPr>
        <w:t xml:space="preserve"> </w:t>
      </w:r>
      <w:r w:rsidRPr="00C16064">
        <w:rPr>
          <w:rFonts w:eastAsia="Cambria"/>
          <w:sz w:val="28"/>
          <w:szCs w:val="28"/>
          <w:lang w:eastAsia="en-US"/>
        </w:rPr>
        <w:t>услуг»).</w:t>
      </w:r>
    </w:p>
    <w:p w14:paraId="0353838B"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На</w:t>
      </w:r>
      <w:r w:rsidRPr="00C16064">
        <w:rPr>
          <w:rFonts w:eastAsia="Cambria"/>
          <w:spacing w:val="1"/>
          <w:sz w:val="28"/>
          <w:szCs w:val="28"/>
          <w:lang w:eastAsia="en-US"/>
        </w:rPr>
        <w:t xml:space="preserve"> </w:t>
      </w:r>
      <w:r w:rsidRPr="00C16064">
        <w:rPr>
          <w:rFonts w:eastAsia="Cambria"/>
          <w:sz w:val="28"/>
          <w:szCs w:val="28"/>
          <w:lang w:eastAsia="en-US"/>
        </w:rPr>
        <w:t>стадии</w:t>
      </w:r>
      <w:r w:rsidRPr="00C16064">
        <w:rPr>
          <w:rFonts w:eastAsia="Cambria"/>
          <w:spacing w:val="1"/>
          <w:sz w:val="28"/>
          <w:szCs w:val="28"/>
          <w:lang w:eastAsia="en-US"/>
        </w:rPr>
        <w:t xml:space="preserve"> </w:t>
      </w:r>
      <w:r w:rsidRPr="00C16064">
        <w:rPr>
          <w:rFonts w:eastAsia="Cambria"/>
          <w:sz w:val="28"/>
          <w:szCs w:val="28"/>
          <w:lang w:eastAsia="en-US"/>
        </w:rPr>
        <w:t>проектирования</w:t>
      </w:r>
      <w:r w:rsidRPr="00C16064">
        <w:rPr>
          <w:rFonts w:eastAsia="Cambria"/>
          <w:spacing w:val="1"/>
          <w:sz w:val="28"/>
          <w:szCs w:val="28"/>
          <w:lang w:eastAsia="en-US"/>
        </w:rPr>
        <w:t xml:space="preserve"> </w:t>
      </w:r>
      <w:r w:rsidRPr="00C16064">
        <w:rPr>
          <w:rFonts w:eastAsia="Cambria"/>
          <w:sz w:val="28"/>
          <w:szCs w:val="28"/>
          <w:lang w:eastAsia="en-US"/>
        </w:rPr>
        <w:t>здания</w:t>
      </w:r>
      <w:r w:rsidRPr="00C16064">
        <w:rPr>
          <w:rFonts w:eastAsia="Cambria"/>
          <w:spacing w:val="1"/>
          <w:sz w:val="28"/>
          <w:szCs w:val="28"/>
          <w:lang w:eastAsia="en-US"/>
        </w:rPr>
        <w:t xml:space="preserve"> </w:t>
      </w:r>
      <w:r w:rsidRPr="00C16064">
        <w:rPr>
          <w:rFonts w:eastAsia="Cambria"/>
          <w:sz w:val="28"/>
          <w:szCs w:val="28"/>
          <w:lang w:eastAsia="en-US"/>
        </w:rPr>
        <w:t>определяется</w:t>
      </w:r>
      <w:r w:rsidRPr="00C16064">
        <w:rPr>
          <w:rFonts w:eastAsia="Cambria"/>
          <w:spacing w:val="1"/>
          <w:sz w:val="28"/>
          <w:szCs w:val="28"/>
          <w:lang w:eastAsia="en-US"/>
        </w:rPr>
        <w:t xml:space="preserve"> </w:t>
      </w:r>
      <w:r w:rsidRPr="00C16064">
        <w:rPr>
          <w:rFonts w:eastAsia="Cambria"/>
          <w:sz w:val="28"/>
          <w:szCs w:val="28"/>
          <w:lang w:eastAsia="en-US"/>
        </w:rPr>
        <w:t>расчетное</w:t>
      </w:r>
      <w:r w:rsidRPr="00C16064">
        <w:rPr>
          <w:rFonts w:eastAsia="Cambria"/>
          <w:spacing w:val="1"/>
          <w:sz w:val="28"/>
          <w:szCs w:val="28"/>
          <w:lang w:eastAsia="en-US"/>
        </w:rPr>
        <w:t xml:space="preserve"> </w:t>
      </w:r>
      <w:r w:rsidRPr="00C16064">
        <w:rPr>
          <w:rFonts w:eastAsia="Cambria"/>
          <w:sz w:val="28"/>
          <w:szCs w:val="28"/>
          <w:lang w:eastAsia="en-US"/>
        </w:rPr>
        <w:t>значение</w:t>
      </w:r>
      <w:r w:rsidRPr="00C16064">
        <w:rPr>
          <w:rFonts w:eastAsia="Cambria"/>
          <w:spacing w:val="1"/>
          <w:sz w:val="28"/>
          <w:szCs w:val="28"/>
          <w:lang w:eastAsia="en-US"/>
        </w:rPr>
        <w:t xml:space="preserve"> </w:t>
      </w:r>
      <w:r w:rsidRPr="00C16064">
        <w:rPr>
          <w:rFonts w:eastAsia="Cambria"/>
          <w:sz w:val="28"/>
          <w:szCs w:val="28"/>
          <w:lang w:eastAsia="en-US"/>
        </w:rPr>
        <w:t>удельной</w:t>
      </w:r>
      <w:r w:rsidRPr="00C16064">
        <w:rPr>
          <w:rFonts w:eastAsia="Cambria"/>
          <w:spacing w:val="1"/>
          <w:sz w:val="28"/>
          <w:szCs w:val="28"/>
          <w:lang w:eastAsia="en-US"/>
        </w:rPr>
        <w:t xml:space="preserve"> </w:t>
      </w:r>
      <w:r w:rsidRPr="00C16064">
        <w:rPr>
          <w:rFonts w:eastAsia="Cambria"/>
          <w:sz w:val="28"/>
          <w:szCs w:val="28"/>
          <w:lang w:eastAsia="en-US"/>
        </w:rPr>
        <w:t>характеристики</w:t>
      </w:r>
      <w:r w:rsidRPr="00C16064">
        <w:rPr>
          <w:rFonts w:eastAsia="Cambria"/>
          <w:spacing w:val="1"/>
          <w:sz w:val="28"/>
          <w:szCs w:val="28"/>
          <w:lang w:eastAsia="en-US"/>
        </w:rPr>
        <w:t xml:space="preserve"> </w:t>
      </w:r>
      <w:r w:rsidRPr="00C16064">
        <w:rPr>
          <w:rFonts w:eastAsia="Cambria"/>
          <w:sz w:val="28"/>
          <w:szCs w:val="28"/>
          <w:lang w:eastAsia="en-US"/>
        </w:rPr>
        <w:t>расхода</w:t>
      </w:r>
      <w:r w:rsidRPr="00C16064">
        <w:rPr>
          <w:rFonts w:eastAsia="Cambria"/>
          <w:spacing w:val="1"/>
          <w:sz w:val="28"/>
          <w:szCs w:val="28"/>
          <w:lang w:eastAsia="en-US"/>
        </w:rPr>
        <w:t xml:space="preserve"> </w:t>
      </w:r>
      <w:r w:rsidRPr="00C16064">
        <w:rPr>
          <w:rFonts w:eastAsia="Cambria"/>
          <w:sz w:val="28"/>
          <w:szCs w:val="28"/>
          <w:lang w:eastAsia="en-US"/>
        </w:rPr>
        <w:t>тепловой</w:t>
      </w:r>
      <w:r w:rsidRPr="00C16064">
        <w:rPr>
          <w:rFonts w:eastAsia="Cambria"/>
          <w:spacing w:val="1"/>
          <w:sz w:val="28"/>
          <w:szCs w:val="28"/>
          <w:lang w:eastAsia="en-US"/>
        </w:rPr>
        <w:t xml:space="preserve"> </w:t>
      </w:r>
      <w:r w:rsidRPr="00C16064">
        <w:rPr>
          <w:rFonts w:eastAsia="Cambria"/>
          <w:sz w:val="28"/>
          <w:szCs w:val="28"/>
          <w:lang w:eastAsia="en-US"/>
        </w:rPr>
        <w:t>энергии</w:t>
      </w:r>
      <w:r w:rsidRPr="00C16064">
        <w:rPr>
          <w:rFonts w:eastAsia="Cambria"/>
          <w:spacing w:val="1"/>
          <w:sz w:val="28"/>
          <w:szCs w:val="28"/>
          <w:lang w:eastAsia="en-US"/>
        </w:rPr>
        <w:t xml:space="preserve"> </w:t>
      </w:r>
      <w:r w:rsidRPr="00C16064">
        <w:rPr>
          <w:rFonts w:eastAsia="Cambria"/>
          <w:sz w:val="28"/>
          <w:szCs w:val="28"/>
          <w:lang w:eastAsia="en-US"/>
        </w:rPr>
        <w:t>на</w:t>
      </w:r>
      <w:r w:rsidRPr="00C16064">
        <w:rPr>
          <w:rFonts w:eastAsia="Cambria"/>
          <w:spacing w:val="1"/>
          <w:sz w:val="28"/>
          <w:szCs w:val="28"/>
          <w:lang w:eastAsia="en-US"/>
        </w:rPr>
        <w:t xml:space="preserve"> </w:t>
      </w:r>
      <w:r w:rsidRPr="00C16064">
        <w:rPr>
          <w:rFonts w:eastAsia="Cambria"/>
          <w:sz w:val="28"/>
          <w:szCs w:val="28"/>
          <w:lang w:eastAsia="en-US"/>
        </w:rPr>
        <w:t>отопление</w:t>
      </w:r>
      <w:r w:rsidRPr="00C16064">
        <w:rPr>
          <w:rFonts w:eastAsia="Cambria"/>
          <w:spacing w:val="1"/>
          <w:sz w:val="28"/>
          <w:szCs w:val="28"/>
          <w:lang w:eastAsia="en-US"/>
        </w:rPr>
        <w:t xml:space="preserve"> </w:t>
      </w:r>
      <w:r w:rsidRPr="00C16064">
        <w:rPr>
          <w:rFonts w:eastAsia="Cambria"/>
          <w:sz w:val="28"/>
          <w:szCs w:val="28"/>
          <w:lang w:eastAsia="en-US"/>
        </w:rPr>
        <w:t>и</w:t>
      </w:r>
      <w:r w:rsidRPr="00C16064">
        <w:rPr>
          <w:rFonts w:eastAsia="Cambria"/>
          <w:spacing w:val="1"/>
          <w:sz w:val="28"/>
          <w:szCs w:val="28"/>
          <w:lang w:eastAsia="en-US"/>
        </w:rPr>
        <w:t xml:space="preserve"> </w:t>
      </w:r>
      <w:r w:rsidRPr="00C16064">
        <w:rPr>
          <w:rFonts w:eastAsia="Cambria"/>
          <w:sz w:val="28"/>
          <w:szCs w:val="28"/>
          <w:lang w:eastAsia="en-US"/>
        </w:rPr>
        <w:t>вентиляцию</w:t>
      </w:r>
      <w:r w:rsidRPr="00C16064">
        <w:rPr>
          <w:rFonts w:eastAsia="Cambria"/>
          <w:spacing w:val="1"/>
          <w:sz w:val="28"/>
          <w:szCs w:val="28"/>
          <w:lang w:eastAsia="en-US"/>
        </w:rPr>
        <w:t xml:space="preserve"> </w:t>
      </w:r>
      <w:r w:rsidRPr="00C16064">
        <w:rPr>
          <w:rFonts w:eastAsia="Cambria"/>
          <w:sz w:val="28"/>
          <w:szCs w:val="28"/>
          <w:lang w:eastAsia="en-US"/>
        </w:rPr>
        <w:t>здания,</w:t>
      </w:r>
      <w:r w:rsidRPr="00C16064">
        <w:rPr>
          <w:rFonts w:eastAsia="Cambria"/>
          <w:spacing w:val="1"/>
          <w:sz w:val="28"/>
          <w:szCs w:val="28"/>
          <w:lang w:eastAsia="en-US"/>
        </w:rPr>
        <w:t xml:space="preserve"> </w:t>
      </w:r>
      <w:r w:rsidRPr="00C16064">
        <w:rPr>
          <w:rFonts w:eastAsia="Cambria"/>
          <w:sz w:val="28"/>
          <w:szCs w:val="28"/>
          <w:lang w:eastAsia="en-US"/>
        </w:rPr>
        <w:t>q0,</w:t>
      </w:r>
      <w:r w:rsidRPr="00C16064">
        <w:rPr>
          <w:rFonts w:eastAsia="Cambria"/>
          <w:spacing w:val="1"/>
          <w:sz w:val="28"/>
          <w:szCs w:val="28"/>
          <w:lang w:eastAsia="en-US"/>
        </w:rPr>
        <w:t xml:space="preserve"> </w:t>
      </w:r>
      <w:r w:rsidRPr="00C16064">
        <w:rPr>
          <w:rFonts w:eastAsia="Cambria"/>
          <w:sz w:val="28"/>
          <w:szCs w:val="28"/>
          <w:lang w:eastAsia="en-US"/>
        </w:rPr>
        <w:t>Вт/(м3·˚С). Расчетное значение должно быть меньше или равно нормируемому значению</w:t>
      </w:r>
      <w:r w:rsidRPr="00C16064">
        <w:rPr>
          <w:rFonts w:eastAsia="Cambria"/>
          <w:spacing w:val="1"/>
          <w:sz w:val="28"/>
          <w:szCs w:val="28"/>
          <w:lang w:eastAsia="en-US"/>
        </w:rPr>
        <w:t xml:space="preserve"> </w:t>
      </w:r>
      <w:r w:rsidRPr="00C16064">
        <w:rPr>
          <w:rFonts w:eastAsia="Cambria"/>
          <w:sz w:val="28"/>
          <w:szCs w:val="28"/>
          <w:lang w:eastAsia="en-US"/>
        </w:rPr>
        <w:t>q0,</w:t>
      </w:r>
      <w:r w:rsidRPr="00C16064">
        <w:rPr>
          <w:rFonts w:eastAsia="Cambria"/>
          <w:spacing w:val="-1"/>
          <w:sz w:val="28"/>
          <w:szCs w:val="28"/>
          <w:lang w:eastAsia="en-US"/>
        </w:rPr>
        <w:t xml:space="preserve"> </w:t>
      </w:r>
      <w:r w:rsidRPr="00C16064">
        <w:rPr>
          <w:rFonts w:eastAsia="Cambria"/>
          <w:sz w:val="28"/>
          <w:szCs w:val="28"/>
          <w:lang w:eastAsia="en-US"/>
        </w:rPr>
        <w:t>Вт/(м3·˚С).</w:t>
      </w:r>
    </w:p>
    <w:p w14:paraId="35EA27AA"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Нормативные</w:t>
      </w:r>
      <w:r w:rsidRPr="00C16064">
        <w:rPr>
          <w:rFonts w:eastAsia="Cambria"/>
          <w:spacing w:val="1"/>
          <w:sz w:val="28"/>
          <w:szCs w:val="28"/>
          <w:lang w:eastAsia="en-US"/>
        </w:rPr>
        <w:t xml:space="preserve"> </w:t>
      </w:r>
      <w:r w:rsidRPr="00C16064">
        <w:rPr>
          <w:rFonts w:eastAsia="Cambria"/>
          <w:sz w:val="28"/>
          <w:szCs w:val="28"/>
          <w:lang w:eastAsia="en-US"/>
        </w:rPr>
        <w:t>значения</w:t>
      </w:r>
      <w:r w:rsidRPr="00C16064">
        <w:rPr>
          <w:rFonts w:eastAsia="Cambria"/>
          <w:spacing w:val="1"/>
          <w:sz w:val="28"/>
          <w:szCs w:val="28"/>
          <w:lang w:eastAsia="en-US"/>
        </w:rPr>
        <w:t xml:space="preserve"> </w:t>
      </w:r>
      <w:r w:rsidRPr="00C16064">
        <w:rPr>
          <w:rFonts w:eastAsia="Cambria"/>
          <w:sz w:val="28"/>
          <w:szCs w:val="28"/>
          <w:lang w:eastAsia="en-US"/>
        </w:rPr>
        <w:t>удельной</w:t>
      </w:r>
      <w:r w:rsidRPr="00C16064">
        <w:rPr>
          <w:rFonts w:eastAsia="Cambria"/>
          <w:spacing w:val="1"/>
          <w:sz w:val="28"/>
          <w:szCs w:val="28"/>
          <w:lang w:eastAsia="en-US"/>
        </w:rPr>
        <w:t xml:space="preserve"> </w:t>
      </w:r>
      <w:r w:rsidRPr="00C16064">
        <w:rPr>
          <w:rFonts w:eastAsia="Cambria"/>
          <w:sz w:val="28"/>
          <w:szCs w:val="28"/>
          <w:lang w:eastAsia="en-US"/>
        </w:rPr>
        <w:t>характеристики</w:t>
      </w:r>
      <w:r w:rsidRPr="00C16064">
        <w:rPr>
          <w:rFonts w:eastAsia="Cambria"/>
          <w:spacing w:val="1"/>
          <w:sz w:val="28"/>
          <w:szCs w:val="28"/>
          <w:lang w:eastAsia="en-US"/>
        </w:rPr>
        <w:t xml:space="preserve"> </w:t>
      </w:r>
      <w:r w:rsidRPr="00C16064">
        <w:rPr>
          <w:rFonts w:eastAsia="Cambria"/>
          <w:sz w:val="28"/>
          <w:szCs w:val="28"/>
          <w:lang w:eastAsia="en-US"/>
        </w:rPr>
        <w:t>расхода</w:t>
      </w:r>
      <w:r w:rsidRPr="00C16064">
        <w:rPr>
          <w:rFonts w:eastAsia="Cambria"/>
          <w:spacing w:val="1"/>
          <w:sz w:val="28"/>
          <w:szCs w:val="28"/>
          <w:lang w:eastAsia="en-US"/>
        </w:rPr>
        <w:t xml:space="preserve"> </w:t>
      </w:r>
      <w:r w:rsidRPr="00C16064">
        <w:rPr>
          <w:rFonts w:eastAsia="Cambria"/>
          <w:sz w:val="28"/>
          <w:szCs w:val="28"/>
          <w:lang w:eastAsia="en-US"/>
        </w:rPr>
        <w:t>тепловой</w:t>
      </w:r>
      <w:r w:rsidRPr="00C16064">
        <w:rPr>
          <w:rFonts w:eastAsia="Cambria"/>
          <w:spacing w:val="1"/>
          <w:sz w:val="28"/>
          <w:szCs w:val="28"/>
          <w:lang w:eastAsia="en-US"/>
        </w:rPr>
        <w:t xml:space="preserve"> </w:t>
      </w:r>
      <w:r w:rsidRPr="00C16064">
        <w:rPr>
          <w:rFonts w:eastAsia="Cambria"/>
          <w:sz w:val="28"/>
          <w:szCs w:val="28"/>
          <w:lang w:eastAsia="en-US"/>
        </w:rPr>
        <w:t>энергии</w:t>
      </w:r>
      <w:r w:rsidRPr="00C16064">
        <w:rPr>
          <w:rFonts w:eastAsia="Cambria"/>
          <w:spacing w:val="1"/>
          <w:sz w:val="28"/>
          <w:szCs w:val="28"/>
          <w:lang w:eastAsia="en-US"/>
        </w:rPr>
        <w:t xml:space="preserve"> </w:t>
      </w:r>
      <w:r w:rsidRPr="00C16064">
        <w:rPr>
          <w:rFonts w:eastAsia="Cambria"/>
          <w:sz w:val="28"/>
          <w:szCs w:val="28"/>
          <w:lang w:eastAsia="en-US"/>
        </w:rPr>
        <w:t>на</w:t>
      </w:r>
      <w:r w:rsidRPr="00C16064">
        <w:rPr>
          <w:rFonts w:eastAsia="Cambria"/>
          <w:spacing w:val="1"/>
          <w:sz w:val="28"/>
          <w:szCs w:val="28"/>
          <w:lang w:eastAsia="en-US"/>
        </w:rPr>
        <w:t xml:space="preserve"> </w:t>
      </w:r>
      <w:r w:rsidRPr="00C16064">
        <w:rPr>
          <w:rFonts w:eastAsia="Cambria"/>
          <w:sz w:val="28"/>
          <w:szCs w:val="28"/>
          <w:lang w:eastAsia="en-US"/>
        </w:rPr>
        <w:t>отопление и вентиляцию различных типов жилых и общественных зданий приводятся в</w:t>
      </w:r>
      <w:r w:rsidRPr="00C16064">
        <w:rPr>
          <w:rFonts w:eastAsia="Cambria"/>
          <w:spacing w:val="1"/>
          <w:sz w:val="28"/>
          <w:szCs w:val="28"/>
          <w:lang w:eastAsia="en-US"/>
        </w:rPr>
        <w:t xml:space="preserve"> </w:t>
      </w:r>
      <w:r w:rsidRPr="00C16064">
        <w:rPr>
          <w:rFonts w:eastAsia="Cambria"/>
          <w:sz w:val="28"/>
          <w:szCs w:val="28"/>
          <w:lang w:eastAsia="en-US"/>
        </w:rPr>
        <w:t>СП 50.13330.2012 «Тепловая защита зданий. Актуализированная редакция СНиП 23-02-</w:t>
      </w:r>
      <w:r w:rsidRPr="00C16064">
        <w:rPr>
          <w:rFonts w:eastAsia="Cambria"/>
          <w:spacing w:val="1"/>
          <w:sz w:val="28"/>
          <w:szCs w:val="28"/>
          <w:lang w:eastAsia="en-US"/>
        </w:rPr>
        <w:t xml:space="preserve"> </w:t>
      </w:r>
      <w:r w:rsidRPr="00C16064">
        <w:rPr>
          <w:rFonts w:eastAsia="Cambria"/>
          <w:sz w:val="28"/>
          <w:szCs w:val="28"/>
          <w:lang w:eastAsia="en-US"/>
        </w:rPr>
        <w:t>2003»,</w:t>
      </w:r>
      <w:r w:rsidRPr="00C16064">
        <w:rPr>
          <w:rFonts w:eastAsia="Cambria"/>
          <w:spacing w:val="4"/>
          <w:sz w:val="28"/>
          <w:szCs w:val="28"/>
          <w:lang w:eastAsia="en-US"/>
        </w:rPr>
        <w:t xml:space="preserve"> </w:t>
      </w:r>
      <w:r w:rsidRPr="00C16064">
        <w:rPr>
          <w:rFonts w:eastAsia="Cambria"/>
          <w:sz w:val="28"/>
          <w:szCs w:val="28"/>
          <w:lang w:eastAsia="en-US"/>
        </w:rPr>
        <w:t>утвержденном</w:t>
      </w:r>
      <w:r w:rsidRPr="00C16064">
        <w:rPr>
          <w:rFonts w:eastAsia="Cambria"/>
          <w:spacing w:val="-1"/>
          <w:sz w:val="28"/>
          <w:szCs w:val="28"/>
          <w:lang w:eastAsia="en-US"/>
        </w:rPr>
        <w:t xml:space="preserve"> </w:t>
      </w:r>
      <w:r w:rsidRPr="00C16064">
        <w:rPr>
          <w:rFonts w:eastAsia="Cambria"/>
          <w:sz w:val="28"/>
          <w:szCs w:val="28"/>
          <w:lang w:eastAsia="en-US"/>
        </w:rPr>
        <w:t>приказом Министерства</w:t>
      </w:r>
      <w:r w:rsidRPr="00C16064">
        <w:rPr>
          <w:rFonts w:eastAsia="Cambria"/>
          <w:spacing w:val="-1"/>
          <w:sz w:val="28"/>
          <w:szCs w:val="28"/>
          <w:lang w:eastAsia="en-US"/>
        </w:rPr>
        <w:t xml:space="preserve"> </w:t>
      </w:r>
      <w:r w:rsidRPr="00C16064">
        <w:rPr>
          <w:rFonts w:eastAsia="Cambria"/>
          <w:sz w:val="28"/>
          <w:szCs w:val="28"/>
          <w:lang w:eastAsia="en-US"/>
        </w:rPr>
        <w:t>регионального развития РФ от</w:t>
      </w:r>
      <w:r w:rsidRPr="00C16064">
        <w:rPr>
          <w:rFonts w:eastAsia="Cambria"/>
          <w:spacing w:val="-2"/>
          <w:sz w:val="28"/>
          <w:szCs w:val="28"/>
          <w:lang w:eastAsia="en-US"/>
        </w:rPr>
        <w:t xml:space="preserve"> </w:t>
      </w:r>
      <w:r w:rsidRPr="00C16064">
        <w:rPr>
          <w:rFonts w:eastAsia="Cambria"/>
          <w:sz w:val="28"/>
          <w:szCs w:val="28"/>
          <w:lang w:eastAsia="en-US"/>
        </w:rPr>
        <w:t>30.06.2012 №</w:t>
      </w:r>
      <w:r w:rsidRPr="00C16064">
        <w:rPr>
          <w:rFonts w:eastAsia="Cambria"/>
          <w:spacing w:val="-1"/>
          <w:sz w:val="28"/>
          <w:szCs w:val="28"/>
          <w:lang w:eastAsia="en-US"/>
        </w:rPr>
        <w:t xml:space="preserve"> </w:t>
      </w:r>
      <w:r w:rsidRPr="00C16064">
        <w:rPr>
          <w:rFonts w:eastAsia="Cambria"/>
          <w:sz w:val="28"/>
          <w:szCs w:val="28"/>
          <w:lang w:eastAsia="en-US"/>
        </w:rPr>
        <w:t>265.</w:t>
      </w:r>
    </w:p>
    <w:p w14:paraId="73007920"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Постановлением</w:t>
      </w:r>
      <w:r w:rsidRPr="00C16064">
        <w:rPr>
          <w:rFonts w:eastAsia="Cambria"/>
          <w:spacing w:val="1"/>
          <w:sz w:val="28"/>
          <w:szCs w:val="28"/>
          <w:lang w:eastAsia="en-US"/>
        </w:rPr>
        <w:t xml:space="preserve"> </w:t>
      </w:r>
      <w:r w:rsidRPr="00C16064">
        <w:rPr>
          <w:rFonts w:eastAsia="Cambria"/>
          <w:sz w:val="28"/>
          <w:szCs w:val="28"/>
          <w:lang w:eastAsia="en-US"/>
        </w:rPr>
        <w:t>Правительства</w:t>
      </w:r>
      <w:r w:rsidRPr="00C16064">
        <w:rPr>
          <w:rFonts w:eastAsia="Cambria"/>
          <w:spacing w:val="1"/>
          <w:sz w:val="28"/>
          <w:szCs w:val="28"/>
          <w:lang w:eastAsia="en-US"/>
        </w:rPr>
        <w:t xml:space="preserve"> </w:t>
      </w:r>
      <w:r w:rsidRPr="00C16064">
        <w:rPr>
          <w:rFonts w:eastAsia="Cambria"/>
          <w:sz w:val="28"/>
          <w:szCs w:val="28"/>
          <w:lang w:eastAsia="en-US"/>
        </w:rPr>
        <w:t>РФ</w:t>
      </w:r>
      <w:r w:rsidRPr="00C16064">
        <w:rPr>
          <w:rFonts w:eastAsia="Cambria"/>
          <w:spacing w:val="1"/>
          <w:sz w:val="28"/>
          <w:szCs w:val="28"/>
          <w:lang w:eastAsia="en-US"/>
        </w:rPr>
        <w:t xml:space="preserve"> </w:t>
      </w:r>
      <w:r w:rsidRPr="00C16064">
        <w:rPr>
          <w:rFonts w:eastAsia="Cambria"/>
          <w:sz w:val="28"/>
          <w:szCs w:val="28"/>
          <w:lang w:eastAsia="en-US"/>
        </w:rPr>
        <w:t>от</w:t>
      </w:r>
      <w:r w:rsidRPr="00C16064">
        <w:rPr>
          <w:rFonts w:eastAsia="Cambria"/>
          <w:spacing w:val="1"/>
          <w:sz w:val="28"/>
          <w:szCs w:val="28"/>
          <w:lang w:eastAsia="en-US"/>
        </w:rPr>
        <w:t xml:space="preserve"> </w:t>
      </w:r>
      <w:r w:rsidRPr="00C16064">
        <w:rPr>
          <w:rFonts w:eastAsia="Cambria"/>
          <w:sz w:val="28"/>
          <w:szCs w:val="28"/>
          <w:lang w:eastAsia="en-US"/>
        </w:rPr>
        <w:t>25.01.2011</w:t>
      </w:r>
      <w:r w:rsidRPr="00C16064">
        <w:rPr>
          <w:rFonts w:eastAsia="Cambria"/>
          <w:spacing w:val="1"/>
          <w:sz w:val="28"/>
          <w:szCs w:val="28"/>
          <w:lang w:eastAsia="en-US"/>
        </w:rPr>
        <w:t xml:space="preserve"> </w:t>
      </w:r>
      <w:r w:rsidRPr="00C16064">
        <w:rPr>
          <w:rFonts w:eastAsia="Cambria"/>
          <w:sz w:val="28"/>
          <w:szCs w:val="28"/>
          <w:lang w:eastAsia="en-US"/>
        </w:rPr>
        <w:t>№</w:t>
      </w:r>
      <w:r w:rsidRPr="00C16064">
        <w:rPr>
          <w:rFonts w:eastAsia="Cambria"/>
          <w:spacing w:val="1"/>
          <w:sz w:val="28"/>
          <w:szCs w:val="28"/>
          <w:lang w:eastAsia="en-US"/>
        </w:rPr>
        <w:t xml:space="preserve"> </w:t>
      </w:r>
      <w:r w:rsidRPr="00C16064">
        <w:rPr>
          <w:rFonts w:eastAsia="Cambria"/>
          <w:sz w:val="28"/>
          <w:szCs w:val="28"/>
          <w:lang w:eastAsia="en-US"/>
        </w:rPr>
        <w:t>18</w:t>
      </w:r>
      <w:r w:rsidRPr="00C16064">
        <w:rPr>
          <w:rFonts w:eastAsia="Cambria"/>
          <w:spacing w:val="1"/>
          <w:sz w:val="28"/>
          <w:szCs w:val="28"/>
          <w:lang w:eastAsia="en-US"/>
        </w:rPr>
        <w:t xml:space="preserve"> </w:t>
      </w:r>
      <w:r w:rsidRPr="00C16064">
        <w:rPr>
          <w:rFonts w:eastAsia="Cambria"/>
          <w:sz w:val="28"/>
          <w:szCs w:val="28"/>
          <w:lang w:eastAsia="en-US"/>
        </w:rPr>
        <w:t>было</w:t>
      </w:r>
      <w:r w:rsidRPr="00C16064">
        <w:rPr>
          <w:rFonts w:eastAsia="Cambria"/>
          <w:spacing w:val="1"/>
          <w:sz w:val="28"/>
          <w:szCs w:val="28"/>
          <w:lang w:eastAsia="en-US"/>
        </w:rPr>
        <w:t xml:space="preserve"> </w:t>
      </w:r>
      <w:r w:rsidRPr="00C16064">
        <w:rPr>
          <w:rFonts w:eastAsia="Cambria"/>
          <w:sz w:val="28"/>
          <w:szCs w:val="28"/>
          <w:lang w:eastAsia="en-US"/>
        </w:rPr>
        <w:t>запланировано</w:t>
      </w:r>
      <w:r w:rsidRPr="00C16064">
        <w:rPr>
          <w:rFonts w:eastAsia="Cambria"/>
          <w:spacing w:val="-57"/>
          <w:sz w:val="28"/>
          <w:szCs w:val="28"/>
          <w:lang w:eastAsia="en-US"/>
        </w:rPr>
        <w:t xml:space="preserve"> </w:t>
      </w:r>
      <w:r w:rsidRPr="00C16064">
        <w:rPr>
          <w:rFonts w:eastAsia="Cambria"/>
          <w:sz w:val="28"/>
          <w:szCs w:val="28"/>
          <w:lang w:eastAsia="en-US"/>
        </w:rPr>
        <w:t>поэтапное снижение удельных норм расхода тепловой энергии проектируемыми зданиями</w:t>
      </w:r>
      <w:r w:rsidRPr="00C16064">
        <w:rPr>
          <w:rFonts w:eastAsia="Cambria"/>
          <w:spacing w:val="-57"/>
          <w:sz w:val="28"/>
          <w:szCs w:val="28"/>
          <w:lang w:eastAsia="en-US"/>
        </w:rPr>
        <w:t xml:space="preserve"> </w:t>
      </w:r>
      <w:r w:rsidRPr="00C16064">
        <w:rPr>
          <w:rFonts w:eastAsia="Cambria"/>
          <w:sz w:val="28"/>
          <w:szCs w:val="28"/>
          <w:lang w:eastAsia="en-US"/>
        </w:rPr>
        <w:t>к 2020 году на 40 %, а именно: в 2011 – 2015 гг. – на 15 % от базового уровня, в 2016 –</w:t>
      </w:r>
      <w:r w:rsidRPr="00C16064">
        <w:rPr>
          <w:rFonts w:eastAsia="Cambria"/>
          <w:spacing w:val="1"/>
          <w:sz w:val="28"/>
          <w:szCs w:val="28"/>
          <w:lang w:eastAsia="en-US"/>
        </w:rPr>
        <w:t xml:space="preserve"> </w:t>
      </w:r>
      <w:r w:rsidRPr="00C16064">
        <w:rPr>
          <w:rFonts w:eastAsia="Cambria"/>
          <w:sz w:val="28"/>
          <w:szCs w:val="28"/>
          <w:lang w:eastAsia="en-US"/>
        </w:rPr>
        <w:t>2020</w:t>
      </w:r>
      <w:r w:rsidRPr="00C16064">
        <w:rPr>
          <w:rFonts w:eastAsia="Cambria"/>
          <w:spacing w:val="-1"/>
          <w:sz w:val="28"/>
          <w:szCs w:val="28"/>
          <w:lang w:eastAsia="en-US"/>
        </w:rPr>
        <w:t xml:space="preserve"> </w:t>
      </w:r>
      <w:r w:rsidRPr="00C16064">
        <w:rPr>
          <w:rFonts w:eastAsia="Cambria"/>
          <w:sz w:val="28"/>
          <w:szCs w:val="28"/>
          <w:lang w:eastAsia="en-US"/>
        </w:rPr>
        <w:t>гг. – на</w:t>
      </w:r>
      <w:r w:rsidRPr="00C16064">
        <w:rPr>
          <w:rFonts w:eastAsia="Cambria"/>
          <w:spacing w:val="-2"/>
          <w:sz w:val="28"/>
          <w:szCs w:val="28"/>
          <w:lang w:eastAsia="en-US"/>
        </w:rPr>
        <w:t xml:space="preserve"> </w:t>
      </w:r>
      <w:r w:rsidRPr="00C16064">
        <w:rPr>
          <w:rFonts w:eastAsia="Cambria"/>
          <w:sz w:val="28"/>
          <w:szCs w:val="28"/>
          <w:lang w:eastAsia="en-US"/>
        </w:rPr>
        <w:t>30 %</w:t>
      </w:r>
      <w:r w:rsidRPr="00C16064">
        <w:rPr>
          <w:rFonts w:eastAsia="Cambria"/>
          <w:spacing w:val="-1"/>
          <w:sz w:val="28"/>
          <w:szCs w:val="28"/>
          <w:lang w:eastAsia="en-US"/>
        </w:rPr>
        <w:t xml:space="preserve"> </w:t>
      </w:r>
      <w:r w:rsidRPr="00C16064">
        <w:rPr>
          <w:rFonts w:eastAsia="Cambria"/>
          <w:sz w:val="28"/>
          <w:szCs w:val="28"/>
          <w:lang w:eastAsia="en-US"/>
        </w:rPr>
        <w:t>от</w:t>
      </w:r>
      <w:r w:rsidRPr="00C16064">
        <w:rPr>
          <w:rFonts w:eastAsia="Cambria"/>
          <w:spacing w:val="-1"/>
          <w:sz w:val="28"/>
          <w:szCs w:val="28"/>
          <w:lang w:eastAsia="en-US"/>
        </w:rPr>
        <w:t xml:space="preserve"> </w:t>
      </w:r>
      <w:r w:rsidRPr="00C16064">
        <w:rPr>
          <w:rFonts w:eastAsia="Cambria"/>
          <w:sz w:val="28"/>
          <w:szCs w:val="28"/>
          <w:lang w:eastAsia="en-US"/>
        </w:rPr>
        <w:t>базового</w:t>
      </w:r>
      <w:r w:rsidRPr="00C16064">
        <w:rPr>
          <w:rFonts w:eastAsia="Cambria"/>
          <w:spacing w:val="1"/>
          <w:sz w:val="28"/>
          <w:szCs w:val="28"/>
          <w:lang w:eastAsia="en-US"/>
        </w:rPr>
        <w:t xml:space="preserve"> </w:t>
      </w:r>
      <w:r w:rsidRPr="00C16064">
        <w:rPr>
          <w:rFonts w:eastAsia="Cambria"/>
          <w:sz w:val="28"/>
          <w:szCs w:val="28"/>
          <w:lang w:eastAsia="en-US"/>
        </w:rPr>
        <w:t>уровня, и</w:t>
      </w:r>
      <w:r w:rsidRPr="00C16064">
        <w:rPr>
          <w:rFonts w:eastAsia="Cambria"/>
          <w:spacing w:val="-1"/>
          <w:sz w:val="28"/>
          <w:szCs w:val="28"/>
          <w:lang w:eastAsia="en-US"/>
        </w:rPr>
        <w:t xml:space="preserve"> </w:t>
      </w:r>
      <w:r w:rsidRPr="00C16064">
        <w:rPr>
          <w:rFonts w:eastAsia="Cambria"/>
          <w:sz w:val="28"/>
          <w:szCs w:val="28"/>
          <w:lang w:eastAsia="en-US"/>
        </w:rPr>
        <w:t>с</w:t>
      </w:r>
      <w:r w:rsidRPr="00C16064">
        <w:rPr>
          <w:rFonts w:eastAsia="Cambria"/>
          <w:spacing w:val="-1"/>
          <w:sz w:val="28"/>
          <w:szCs w:val="28"/>
          <w:lang w:eastAsia="en-US"/>
        </w:rPr>
        <w:t xml:space="preserve"> </w:t>
      </w:r>
      <w:r w:rsidRPr="00C16064">
        <w:rPr>
          <w:rFonts w:eastAsia="Cambria"/>
          <w:sz w:val="28"/>
          <w:szCs w:val="28"/>
          <w:lang w:eastAsia="en-US"/>
        </w:rPr>
        <w:t>2020 г</w:t>
      </w:r>
      <w:r w:rsidRPr="00C16064">
        <w:rPr>
          <w:rFonts w:eastAsia="Cambria"/>
          <w:spacing w:val="1"/>
          <w:sz w:val="28"/>
          <w:szCs w:val="28"/>
          <w:lang w:eastAsia="en-US"/>
        </w:rPr>
        <w:t xml:space="preserve"> </w:t>
      </w:r>
      <w:r w:rsidRPr="00C16064">
        <w:rPr>
          <w:rFonts w:eastAsia="Cambria"/>
          <w:sz w:val="28"/>
          <w:szCs w:val="28"/>
          <w:lang w:eastAsia="en-US"/>
        </w:rPr>
        <w:t>– на</w:t>
      </w:r>
      <w:r w:rsidRPr="00C16064">
        <w:rPr>
          <w:rFonts w:eastAsia="Cambria"/>
          <w:spacing w:val="-1"/>
          <w:sz w:val="28"/>
          <w:szCs w:val="28"/>
          <w:lang w:eastAsia="en-US"/>
        </w:rPr>
        <w:t xml:space="preserve"> </w:t>
      </w:r>
      <w:r w:rsidRPr="00C16064">
        <w:rPr>
          <w:rFonts w:eastAsia="Cambria"/>
          <w:sz w:val="28"/>
          <w:szCs w:val="28"/>
          <w:lang w:eastAsia="en-US"/>
        </w:rPr>
        <w:t>40</w:t>
      </w:r>
      <w:r w:rsidRPr="00C16064">
        <w:rPr>
          <w:rFonts w:eastAsia="Cambria"/>
          <w:spacing w:val="-1"/>
          <w:sz w:val="28"/>
          <w:szCs w:val="28"/>
          <w:lang w:eastAsia="en-US"/>
        </w:rPr>
        <w:t xml:space="preserve"> </w:t>
      </w:r>
      <w:r w:rsidRPr="00C16064">
        <w:rPr>
          <w:rFonts w:eastAsia="Cambria"/>
          <w:sz w:val="28"/>
          <w:szCs w:val="28"/>
          <w:lang w:eastAsia="en-US"/>
        </w:rPr>
        <w:t>%</w:t>
      </w:r>
      <w:r w:rsidRPr="00C16064">
        <w:rPr>
          <w:rFonts w:eastAsia="Cambria"/>
          <w:spacing w:val="-1"/>
          <w:sz w:val="28"/>
          <w:szCs w:val="28"/>
          <w:lang w:eastAsia="en-US"/>
        </w:rPr>
        <w:t xml:space="preserve"> </w:t>
      </w:r>
      <w:r w:rsidRPr="00C16064">
        <w:rPr>
          <w:rFonts w:eastAsia="Cambria"/>
          <w:sz w:val="28"/>
          <w:szCs w:val="28"/>
          <w:lang w:eastAsia="en-US"/>
        </w:rPr>
        <w:t>от базового</w:t>
      </w:r>
      <w:r w:rsidRPr="00C16064">
        <w:rPr>
          <w:rFonts w:eastAsia="Cambria"/>
          <w:spacing w:val="-1"/>
          <w:sz w:val="28"/>
          <w:szCs w:val="28"/>
          <w:lang w:eastAsia="en-US"/>
        </w:rPr>
        <w:t xml:space="preserve"> </w:t>
      </w:r>
      <w:r w:rsidRPr="00C16064">
        <w:rPr>
          <w:rFonts w:eastAsia="Cambria"/>
          <w:sz w:val="28"/>
          <w:szCs w:val="28"/>
          <w:lang w:eastAsia="en-US"/>
        </w:rPr>
        <w:t>уровня.</w:t>
      </w:r>
    </w:p>
    <w:p w14:paraId="7433C5B2"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Однако требование Постановления № 18 не было включено в актуализированную</w:t>
      </w:r>
      <w:r w:rsidRPr="00C16064">
        <w:rPr>
          <w:rFonts w:eastAsia="Cambria"/>
          <w:spacing w:val="1"/>
          <w:sz w:val="28"/>
          <w:szCs w:val="28"/>
          <w:lang w:eastAsia="en-US"/>
        </w:rPr>
        <w:t xml:space="preserve"> </w:t>
      </w:r>
      <w:r w:rsidRPr="00C16064">
        <w:rPr>
          <w:rFonts w:eastAsia="Cambria"/>
          <w:sz w:val="28"/>
          <w:szCs w:val="28"/>
          <w:lang w:eastAsia="en-US"/>
        </w:rPr>
        <w:t>редакцию</w:t>
      </w:r>
      <w:r w:rsidRPr="00C16064">
        <w:rPr>
          <w:rFonts w:eastAsia="Cambria"/>
          <w:spacing w:val="1"/>
          <w:sz w:val="28"/>
          <w:szCs w:val="28"/>
          <w:lang w:eastAsia="en-US"/>
        </w:rPr>
        <w:t xml:space="preserve"> </w:t>
      </w:r>
      <w:r w:rsidRPr="00C16064">
        <w:rPr>
          <w:rFonts w:eastAsia="Cambria"/>
          <w:sz w:val="28"/>
          <w:szCs w:val="28"/>
          <w:lang w:eastAsia="en-US"/>
        </w:rPr>
        <w:t>СП</w:t>
      </w:r>
      <w:r w:rsidRPr="00C16064">
        <w:rPr>
          <w:rFonts w:eastAsia="Cambria"/>
          <w:spacing w:val="1"/>
          <w:sz w:val="28"/>
          <w:szCs w:val="28"/>
          <w:lang w:eastAsia="en-US"/>
        </w:rPr>
        <w:t xml:space="preserve"> </w:t>
      </w:r>
      <w:r w:rsidRPr="00C16064">
        <w:rPr>
          <w:rFonts w:eastAsia="Cambria"/>
          <w:sz w:val="28"/>
          <w:szCs w:val="28"/>
          <w:lang w:eastAsia="en-US"/>
        </w:rPr>
        <w:t>50.13330.2012</w:t>
      </w:r>
      <w:r w:rsidRPr="00C16064">
        <w:rPr>
          <w:rFonts w:eastAsia="Cambria"/>
          <w:spacing w:val="1"/>
          <w:sz w:val="28"/>
          <w:szCs w:val="28"/>
          <w:lang w:eastAsia="en-US"/>
        </w:rPr>
        <w:t xml:space="preserve"> </w:t>
      </w:r>
      <w:r w:rsidRPr="00C16064">
        <w:rPr>
          <w:rFonts w:eastAsia="Cambria"/>
          <w:sz w:val="28"/>
          <w:szCs w:val="28"/>
          <w:lang w:eastAsia="en-US"/>
        </w:rPr>
        <w:t>«Тепловая</w:t>
      </w:r>
      <w:r w:rsidRPr="00C16064">
        <w:rPr>
          <w:rFonts w:eastAsia="Cambria"/>
          <w:spacing w:val="1"/>
          <w:sz w:val="28"/>
          <w:szCs w:val="28"/>
          <w:lang w:eastAsia="en-US"/>
        </w:rPr>
        <w:t xml:space="preserve"> </w:t>
      </w:r>
      <w:r w:rsidRPr="00C16064">
        <w:rPr>
          <w:rFonts w:eastAsia="Cambria"/>
          <w:sz w:val="28"/>
          <w:szCs w:val="28"/>
          <w:lang w:eastAsia="en-US"/>
        </w:rPr>
        <w:t>защита</w:t>
      </w:r>
      <w:r w:rsidRPr="00C16064">
        <w:rPr>
          <w:rFonts w:eastAsia="Cambria"/>
          <w:spacing w:val="1"/>
          <w:sz w:val="28"/>
          <w:szCs w:val="28"/>
          <w:lang w:eastAsia="en-US"/>
        </w:rPr>
        <w:t xml:space="preserve"> </w:t>
      </w:r>
      <w:r w:rsidRPr="00C16064">
        <w:rPr>
          <w:rFonts w:eastAsia="Cambria"/>
          <w:sz w:val="28"/>
          <w:szCs w:val="28"/>
          <w:lang w:eastAsia="en-US"/>
        </w:rPr>
        <w:t>зданий.</w:t>
      </w:r>
      <w:r w:rsidRPr="00C16064">
        <w:rPr>
          <w:rFonts w:eastAsia="Cambria"/>
          <w:spacing w:val="1"/>
          <w:sz w:val="28"/>
          <w:szCs w:val="28"/>
          <w:lang w:eastAsia="en-US"/>
        </w:rPr>
        <w:t xml:space="preserve"> </w:t>
      </w:r>
      <w:r w:rsidRPr="00C16064">
        <w:rPr>
          <w:rFonts w:eastAsia="Cambria"/>
          <w:sz w:val="28"/>
          <w:szCs w:val="28"/>
          <w:lang w:eastAsia="en-US"/>
        </w:rPr>
        <w:t>Актуализированная</w:t>
      </w:r>
      <w:r w:rsidRPr="00C16064">
        <w:rPr>
          <w:rFonts w:eastAsia="Cambria"/>
          <w:spacing w:val="1"/>
          <w:sz w:val="28"/>
          <w:szCs w:val="28"/>
          <w:lang w:eastAsia="en-US"/>
        </w:rPr>
        <w:t xml:space="preserve"> </w:t>
      </w:r>
      <w:r w:rsidRPr="00C16064">
        <w:rPr>
          <w:rFonts w:eastAsia="Cambria"/>
          <w:sz w:val="28"/>
          <w:szCs w:val="28"/>
          <w:lang w:eastAsia="en-US"/>
        </w:rPr>
        <w:t>редакция</w:t>
      </w:r>
      <w:r w:rsidRPr="00C16064">
        <w:rPr>
          <w:rFonts w:eastAsia="Cambria"/>
          <w:spacing w:val="1"/>
          <w:sz w:val="28"/>
          <w:szCs w:val="28"/>
          <w:lang w:eastAsia="en-US"/>
        </w:rPr>
        <w:t xml:space="preserve"> </w:t>
      </w:r>
      <w:r w:rsidRPr="00C16064">
        <w:rPr>
          <w:rFonts w:eastAsia="Cambria"/>
          <w:sz w:val="28"/>
          <w:szCs w:val="28"/>
          <w:lang w:eastAsia="en-US"/>
        </w:rPr>
        <w:t>СНиП</w:t>
      </w:r>
      <w:r w:rsidRPr="00C16064">
        <w:rPr>
          <w:rFonts w:eastAsia="Cambria"/>
          <w:spacing w:val="1"/>
          <w:sz w:val="28"/>
          <w:szCs w:val="28"/>
          <w:lang w:eastAsia="en-US"/>
        </w:rPr>
        <w:t xml:space="preserve"> </w:t>
      </w:r>
      <w:r w:rsidRPr="00C16064">
        <w:rPr>
          <w:rFonts w:eastAsia="Cambria"/>
          <w:sz w:val="28"/>
          <w:szCs w:val="28"/>
          <w:lang w:eastAsia="en-US"/>
        </w:rPr>
        <w:t>23-02-2003»,</w:t>
      </w:r>
      <w:r w:rsidRPr="00C16064">
        <w:rPr>
          <w:rFonts w:eastAsia="Cambria"/>
          <w:spacing w:val="1"/>
          <w:sz w:val="28"/>
          <w:szCs w:val="28"/>
          <w:lang w:eastAsia="en-US"/>
        </w:rPr>
        <w:t xml:space="preserve"> </w:t>
      </w:r>
      <w:r w:rsidRPr="00C16064">
        <w:rPr>
          <w:rFonts w:eastAsia="Cambria"/>
          <w:sz w:val="28"/>
          <w:szCs w:val="28"/>
          <w:lang w:eastAsia="en-US"/>
        </w:rPr>
        <w:t>а</w:t>
      </w:r>
      <w:r w:rsidRPr="00C16064">
        <w:rPr>
          <w:rFonts w:eastAsia="Cambria"/>
          <w:spacing w:val="1"/>
          <w:sz w:val="28"/>
          <w:szCs w:val="28"/>
          <w:lang w:eastAsia="en-US"/>
        </w:rPr>
        <w:t xml:space="preserve"> </w:t>
      </w:r>
      <w:r w:rsidRPr="00C16064">
        <w:rPr>
          <w:rFonts w:eastAsia="Cambria"/>
          <w:sz w:val="28"/>
          <w:szCs w:val="28"/>
          <w:lang w:eastAsia="en-US"/>
        </w:rPr>
        <w:t>также</w:t>
      </w:r>
      <w:r w:rsidRPr="00C16064">
        <w:rPr>
          <w:rFonts w:eastAsia="Cambria"/>
          <w:spacing w:val="1"/>
          <w:sz w:val="28"/>
          <w:szCs w:val="28"/>
          <w:lang w:eastAsia="en-US"/>
        </w:rPr>
        <w:t xml:space="preserve"> </w:t>
      </w:r>
      <w:r w:rsidRPr="00C16064">
        <w:rPr>
          <w:rFonts w:eastAsia="Cambria"/>
          <w:sz w:val="28"/>
          <w:szCs w:val="28"/>
          <w:lang w:eastAsia="en-US"/>
        </w:rPr>
        <w:t>не</w:t>
      </w:r>
      <w:r w:rsidRPr="00C16064">
        <w:rPr>
          <w:rFonts w:eastAsia="Cambria"/>
          <w:spacing w:val="1"/>
          <w:sz w:val="28"/>
          <w:szCs w:val="28"/>
          <w:lang w:eastAsia="en-US"/>
        </w:rPr>
        <w:t xml:space="preserve"> </w:t>
      </w:r>
      <w:r w:rsidRPr="00C16064">
        <w:rPr>
          <w:rFonts w:eastAsia="Cambria"/>
          <w:sz w:val="28"/>
          <w:szCs w:val="28"/>
          <w:lang w:eastAsia="en-US"/>
        </w:rPr>
        <w:t>была</w:t>
      </w:r>
      <w:r w:rsidRPr="00C16064">
        <w:rPr>
          <w:rFonts w:eastAsia="Cambria"/>
          <w:spacing w:val="1"/>
          <w:sz w:val="28"/>
          <w:szCs w:val="28"/>
          <w:lang w:eastAsia="en-US"/>
        </w:rPr>
        <w:t xml:space="preserve"> </w:t>
      </w:r>
      <w:r w:rsidRPr="00C16064">
        <w:rPr>
          <w:rFonts w:eastAsia="Cambria"/>
          <w:sz w:val="28"/>
          <w:szCs w:val="28"/>
          <w:lang w:eastAsia="en-US"/>
        </w:rPr>
        <w:t>принята</w:t>
      </w:r>
      <w:r w:rsidRPr="00C16064">
        <w:rPr>
          <w:rFonts w:eastAsia="Cambria"/>
          <w:spacing w:val="1"/>
          <w:sz w:val="28"/>
          <w:szCs w:val="28"/>
          <w:lang w:eastAsia="en-US"/>
        </w:rPr>
        <w:t xml:space="preserve"> </w:t>
      </w:r>
      <w:r w:rsidRPr="00C16064">
        <w:rPr>
          <w:rFonts w:eastAsia="Cambria"/>
          <w:sz w:val="28"/>
          <w:szCs w:val="28"/>
          <w:lang w:eastAsia="en-US"/>
        </w:rPr>
        <w:t>поправка</w:t>
      </w:r>
      <w:r w:rsidRPr="00C16064">
        <w:rPr>
          <w:rFonts w:eastAsia="Cambria"/>
          <w:spacing w:val="1"/>
          <w:sz w:val="28"/>
          <w:szCs w:val="28"/>
          <w:lang w:eastAsia="en-US"/>
        </w:rPr>
        <w:t xml:space="preserve"> </w:t>
      </w:r>
      <w:r w:rsidRPr="00C16064">
        <w:rPr>
          <w:rFonts w:eastAsia="Cambria"/>
          <w:sz w:val="28"/>
          <w:szCs w:val="28"/>
          <w:lang w:eastAsia="en-US"/>
        </w:rPr>
        <w:t>№</w:t>
      </w:r>
      <w:r w:rsidRPr="00C16064">
        <w:rPr>
          <w:rFonts w:eastAsia="Cambria"/>
          <w:spacing w:val="1"/>
          <w:sz w:val="28"/>
          <w:szCs w:val="28"/>
          <w:lang w:eastAsia="en-US"/>
        </w:rPr>
        <w:t xml:space="preserve"> </w:t>
      </w:r>
      <w:r w:rsidRPr="00C16064">
        <w:rPr>
          <w:rFonts w:eastAsia="Cambria"/>
          <w:sz w:val="28"/>
          <w:szCs w:val="28"/>
          <w:lang w:eastAsia="en-US"/>
        </w:rPr>
        <w:t>1,</w:t>
      </w:r>
      <w:r w:rsidRPr="00C16064">
        <w:rPr>
          <w:rFonts w:eastAsia="Cambria"/>
          <w:spacing w:val="1"/>
          <w:sz w:val="28"/>
          <w:szCs w:val="28"/>
          <w:lang w:eastAsia="en-US"/>
        </w:rPr>
        <w:t xml:space="preserve"> </w:t>
      </w:r>
      <w:r w:rsidRPr="00C16064">
        <w:rPr>
          <w:rFonts w:eastAsia="Cambria"/>
          <w:sz w:val="28"/>
          <w:szCs w:val="28"/>
          <w:lang w:eastAsia="en-US"/>
        </w:rPr>
        <w:t>касающаяся</w:t>
      </w:r>
      <w:r w:rsidRPr="00C16064">
        <w:rPr>
          <w:rFonts w:eastAsia="Cambria"/>
          <w:spacing w:val="1"/>
          <w:sz w:val="28"/>
          <w:szCs w:val="28"/>
          <w:lang w:eastAsia="en-US"/>
        </w:rPr>
        <w:t xml:space="preserve"> </w:t>
      </w:r>
      <w:r w:rsidRPr="00C16064">
        <w:rPr>
          <w:rFonts w:eastAsia="Cambria"/>
          <w:sz w:val="28"/>
          <w:szCs w:val="28"/>
          <w:lang w:eastAsia="en-US"/>
        </w:rPr>
        <w:t>поэтапного</w:t>
      </w:r>
      <w:r w:rsidRPr="00C16064">
        <w:rPr>
          <w:rFonts w:eastAsia="Cambria"/>
          <w:spacing w:val="1"/>
          <w:sz w:val="28"/>
          <w:szCs w:val="28"/>
          <w:lang w:eastAsia="en-US"/>
        </w:rPr>
        <w:t xml:space="preserve"> </w:t>
      </w:r>
      <w:r w:rsidRPr="00C16064">
        <w:rPr>
          <w:rFonts w:eastAsia="Cambria"/>
          <w:sz w:val="28"/>
          <w:szCs w:val="28"/>
          <w:lang w:eastAsia="en-US"/>
        </w:rPr>
        <w:t>снижения</w:t>
      </w:r>
      <w:r w:rsidRPr="00C16064">
        <w:rPr>
          <w:rFonts w:eastAsia="Cambria"/>
          <w:spacing w:val="1"/>
          <w:sz w:val="28"/>
          <w:szCs w:val="28"/>
          <w:lang w:eastAsia="en-US"/>
        </w:rPr>
        <w:t xml:space="preserve"> </w:t>
      </w:r>
      <w:r w:rsidRPr="00C16064">
        <w:rPr>
          <w:rFonts w:eastAsia="Cambria"/>
          <w:sz w:val="28"/>
          <w:szCs w:val="28"/>
          <w:lang w:eastAsia="en-US"/>
        </w:rPr>
        <w:t>удельных</w:t>
      </w:r>
      <w:r w:rsidRPr="00C16064">
        <w:rPr>
          <w:rFonts w:eastAsia="Cambria"/>
          <w:spacing w:val="1"/>
          <w:sz w:val="28"/>
          <w:szCs w:val="28"/>
          <w:lang w:eastAsia="en-US"/>
        </w:rPr>
        <w:t xml:space="preserve"> </w:t>
      </w:r>
      <w:r w:rsidRPr="00C16064">
        <w:rPr>
          <w:rFonts w:eastAsia="Cambria"/>
          <w:sz w:val="28"/>
          <w:szCs w:val="28"/>
          <w:lang w:eastAsia="en-US"/>
        </w:rPr>
        <w:t>норм</w:t>
      </w:r>
      <w:r w:rsidRPr="00C16064">
        <w:rPr>
          <w:rFonts w:eastAsia="Cambria"/>
          <w:spacing w:val="1"/>
          <w:sz w:val="28"/>
          <w:szCs w:val="28"/>
          <w:lang w:eastAsia="en-US"/>
        </w:rPr>
        <w:t xml:space="preserve"> </w:t>
      </w:r>
      <w:r w:rsidRPr="00C16064">
        <w:rPr>
          <w:rFonts w:eastAsia="Cambria"/>
          <w:sz w:val="28"/>
          <w:szCs w:val="28"/>
          <w:lang w:eastAsia="en-US"/>
        </w:rPr>
        <w:t>расхода</w:t>
      </w:r>
      <w:r w:rsidRPr="00C16064">
        <w:rPr>
          <w:rFonts w:eastAsia="Cambria"/>
          <w:spacing w:val="1"/>
          <w:sz w:val="28"/>
          <w:szCs w:val="28"/>
          <w:lang w:eastAsia="en-US"/>
        </w:rPr>
        <w:t xml:space="preserve"> </w:t>
      </w:r>
      <w:r w:rsidRPr="00C16064">
        <w:rPr>
          <w:rFonts w:eastAsia="Cambria"/>
          <w:sz w:val="28"/>
          <w:szCs w:val="28"/>
          <w:lang w:eastAsia="en-US"/>
        </w:rPr>
        <w:t>тепловой</w:t>
      </w:r>
      <w:r w:rsidRPr="00C16064">
        <w:rPr>
          <w:rFonts w:eastAsia="Cambria"/>
          <w:spacing w:val="1"/>
          <w:sz w:val="28"/>
          <w:szCs w:val="28"/>
          <w:lang w:eastAsia="en-US"/>
        </w:rPr>
        <w:t xml:space="preserve"> </w:t>
      </w:r>
      <w:r w:rsidRPr="00C16064">
        <w:rPr>
          <w:rFonts w:eastAsia="Cambria"/>
          <w:sz w:val="28"/>
          <w:szCs w:val="28"/>
          <w:lang w:eastAsia="en-US"/>
        </w:rPr>
        <w:t>энергии,</w:t>
      </w:r>
      <w:r w:rsidRPr="00C16064">
        <w:rPr>
          <w:rFonts w:eastAsia="Cambria"/>
          <w:spacing w:val="1"/>
          <w:sz w:val="28"/>
          <w:szCs w:val="28"/>
          <w:lang w:eastAsia="en-US"/>
        </w:rPr>
        <w:t xml:space="preserve"> </w:t>
      </w:r>
      <w:r w:rsidRPr="00C16064">
        <w:rPr>
          <w:rFonts w:eastAsia="Cambria"/>
          <w:sz w:val="28"/>
          <w:szCs w:val="28"/>
          <w:lang w:eastAsia="en-US"/>
        </w:rPr>
        <w:t>разработанная</w:t>
      </w:r>
      <w:r w:rsidRPr="00C16064">
        <w:rPr>
          <w:rFonts w:eastAsia="Cambria"/>
          <w:spacing w:val="1"/>
          <w:sz w:val="28"/>
          <w:szCs w:val="28"/>
          <w:lang w:eastAsia="en-US"/>
        </w:rPr>
        <w:t xml:space="preserve"> </w:t>
      </w:r>
      <w:r w:rsidRPr="00C16064">
        <w:rPr>
          <w:rFonts w:eastAsia="Cambria"/>
          <w:sz w:val="28"/>
          <w:szCs w:val="28"/>
          <w:lang w:eastAsia="en-US"/>
        </w:rPr>
        <w:t>Федеральным</w:t>
      </w:r>
      <w:r w:rsidRPr="00C16064">
        <w:rPr>
          <w:rFonts w:eastAsia="Cambria"/>
          <w:spacing w:val="1"/>
          <w:sz w:val="28"/>
          <w:szCs w:val="28"/>
          <w:lang w:eastAsia="en-US"/>
        </w:rPr>
        <w:t xml:space="preserve"> </w:t>
      </w:r>
      <w:r w:rsidRPr="00C16064">
        <w:rPr>
          <w:rFonts w:eastAsia="Cambria"/>
          <w:sz w:val="28"/>
          <w:szCs w:val="28"/>
          <w:lang w:eastAsia="en-US"/>
        </w:rPr>
        <w:t>агентством по строительству и ЖКХ. По этой причине величина прироста потребления</w:t>
      </w:r>
      <w:r w:rsidRPr="00C16064">
        <w:rPr>
          <w:rFonts w:eastAsia="Cambria"/>
          <w:spacing w:val="1"/>
          <w:sz w:val="28"/>
          <w:szCs w:val="28"/>
          <w:lang w:eastAsia="en-US"/>
        </w:rPr>
        <w:t xml:space="preserve"> </w:t>
      </w:r>
      <w:r w:rsidRPr="00C16064">
        <w:rPr>
          <w:rFonts w:eastAsia="Cambria"/>
          <w:sz w:val="28"/>
          <w:szCs w:val="28"/>
          <w:lang w:eastAsia="en-US"/>
        </w:rPr>
        <w:t>тепловой</w:t>
      </w:r>
      <w:r w:rsidRPr="00C16064">
        <w:rPr>
          <w:rFonts w:eastAsia="Cambria"/>
          <w:spacing w:val="1"/>
          <w:sz w:val="28"/>
          <w:szCs w:val="28"/>
          <w:lang w:eastAsia="en-US"/>
        </w:rPr>
        <w:t xml:space="preserve"> </w:t>
      </w:r>
      <w:r w:rsidRPr="00C16064">
        <w:rPr>
          <w:rFonts w:eastAsia="Cambria"/>
          <w:sz w:val="28"/>
          <w:szCs w:val="28"/>
          <w:lang w:eastAsia="en-US"/>
        </w:rPr>
        <w:t>энергии</w:t>
      </w:r>
      <w:r w:rsidRPr="00C16064">
        <w:rPr>
          <w:rFonts w:eastAsia="Cambria"/>
          <w:spacing w:val="1"/>
          <w:sz w:val="28"/>
          <w:szCs w:val="28"/>
          <w:lang w:eastAsia="en-US"/>
        </w:rPr>
        <w:t xml:space="preserve"> </w:t>
      </w:r>
      <w:r w:rsidRPr="00C16064">
        <w:rPr>
          <w:rFonts w:eastAsia="Cambria"/>
          <w:sz w:val="28"/>
          <w:szCs w:val="28"/>
          <w:lang w:eastAsia="en-US"/>
        </w:rPr>
        <w:t>объектами</w:t>
      </w:r>
      <w:r w:rsidRPr="00C16064">
        <w:rPr>
          <w:rFonts w:eastAsia="Cambria"/>
          <w:spacing w:val="1"/>
          <w:sz w:val="28"/>
          <w:szCs w:val="28"/>
          <w:lang w:eastAsia="en-US"/>
        </w:rPr>
        <w:t xml:space="preserve"> </w:t>
      </w:r>
      <w:r w:rsidRPr="00C16064">
        <w:rPr>
          <w:rFonts w:eastAsia="Cambria"/>
          <w:sz w:val="28"/>
          <w:szCs w:val="28"/>
          <w:lang w:eastAsia="en-US"/>
        </w:rPr>
        <w:t>нового</w:t>
      </w:r>
      <w:r w:rsidRPr="00C16064">
        <w:rPr>
          <w:rFonts w:eastAsia="Cambria"/>
          <w:spacing w:val="1"/>
          <w:sz w:val="28"/>
          <w:szCs w:val="28"/>
          <w:lang w:eastAsia="en-US"/>
        </w:rPr>
        <w:t xml:space="preserve"> </w:t>
      </w:r>
      <w:r w:rsidRPr="00C16064">
        <w:rPr>
          <w:rFonts w:eastAsia="Cambria"/>
          <w:sz w:val="28"/>
          <w:szCs w:val="28"/>
          <w:lang w:eastAsia="en-US"/>
        </w:rPr>
        <w:t>строительства</w:t>
      </w:r>
      <w:r w:rsidRPr="00C16064">
        <w:rPr>
          <w:rFonts w:eastAsia="Cambria"/>
          <w:spacing w:val="1"/>
          <w:sz w:val="28"/>
          <w:szCs w:val="28"/>
          <w:lang w:eastAsia="en-US"/>
        </w:rPr>
        <w:t xml:space="preserve"> </w:t>
      </w:r>
      <w:r w:rsidRPr="00C16064">
        <w:rPr>
          <w:rFonts w:eastAsia="Cambria"/>
          <w:sz w:val="28"/>
          <w:szCs w:val="28"/>
          <w:lang w:eastAsia="en-US"/>
        </w:rPr>
        <w:t>определена</w:t>
      </w:r>
      <w:r w:rsidRPr="00C16064">
        <w:rPr>
          <w:rFonts w:eastAsia="Cambria"/>
          <w:spacing w:val="1"/>
          <w:sz w:val="28"/>
          <w:szCs w:val="28"/>
          <w:lang w:eastAsia="en-US"/>
        </w:rPr>
        <w:t xml:space="preserve"> </w:t>
      </w:r>
      <w:r w:rsidRPr="00C16064">
        <w:rPr>
          <w:rFonts w:eastAsia="Cambria"/>
          <w:sz w:val="28"/>
          <w:szCs w:val="28"/>
          <w:lang w:eastAsia="en-US"/>
        </w:rPr>
        <w:t>в</w:t>
      </w:r>
      <w:r w:rsidRPr="00C16064">
        <w:rPr>
          <w:rFonts w:eastAsia="Cambria"/>
          <w:spacing w:val="1"/>
          <w:sz w:val="28"/>
          <w:szCs w:val="28"/>
          <w:lang w:eastAsia="en-US"/>
        </w:rPr>
        <w:t xml:space="preserve"> </w:t>
      </w:r>
      <w:r w:rsidRPr="00C16064">
        <w:rPr>
          <w:rFonts w:eastAsia="Cambria"/>
          <w:sz w:val="28"/>
          <w:szCs w:val="28"/>
          <w:lang w:eastAsia="en-US"/>
        </w:rPr>
        <w:t>соответствии</w:t>
      </w:r>
      <w:r w:rsidRPr="00C16064">
        <w:rPr>
          <w:rFonts w:eastAsia="Cambria"/>
          <w:spacing w:val="1"/>
          <w:sz w:val="28"/>
          <w:szCs w:val="28"/>
          <w:lang w:eastAsia="en-US"/>
        </w:rPr>
        <w:t xml:space="preserve"> </w:t>
      </w:r>
      <w:r w:rsidRPr="00C16064">
        <w:rPr>
          <w:rFonts w:eastAsia="Cambria"/>
          <w:sz w:val="28"/>
          <w:szCs w:val="28"/>
          <w:lang w:eastAsia="en-US"/>
        </w:rPr>
        <w:t>с</w:t>
      </w:r>
      <w:r w:rsidRPr="00C16064">
        <w:rPr>
          <w:rFonts w:eastAsia="Cambria"/>
          <w:spacing w:val="1"/>
          <w:sz w:val="28"/>
          <w:szCs w:val="28"/>
          <w:lang w:eastAsia="en-US"/>
        </w:rPr>
        <w:t xml:space="preserve"> </w:t>
      </w:r>
      <w:r w:rsidRPr="00C16064">
        <w:rPr>
          <w:rFonts w:eastAsia="Cambria"/>
          <w:sz w:val="28"/>
          <w:szCs w:val="28"/>
          <w:lang w:eastAsia="en-US"/>
        </w:rPr>
        <w:t>ныне</w:t>
      </w:r>
      <w:r w:rsidRPr="00C16064">
        <w:rPr>
          <w:rFonts w:eastAsia="Cambria"/>
          <w:spacing w:val="-57"/>
          <w:sz w:val="28"/>
          <w:szCs w:val="28"/>
          <w:lang w:eastAsia="en-US"/>
        </w:rPr>
        <w:t xml:space="preserve"> </w:t>
      </w:r>
      <w:r w:rsidRPr="00C16064">
        <w:rPr>
          <w:rFonts w:eastAsia="Cambria"/>
          <w:sz w:val="28"/>
          <w:szCs w:val="28"/>
          <w:lang w:eastAsia="en-US"/>
        </w:rPr>
        <w:t>действующими</w:t>
      </w:r>
      <w:r w:rsidRPr="00C16064">
        <w:rPr>
          <w:rFonts w:eastAsia="Cambria"/>
          <w:spacing w:val="1"/>
          <w:sz w:val="28"/>
          <w:szCs w:val="28"/>
          <w:lang w:eastAsia="en-US"/>
        </w:rPr>
        <w:t xml:space="preserve"> </w:t>
      </w:r>
      <w:r w:rsidRPr="00C16064">
        <w:rPr>
          <w:rFonts w:eastAsia="Cambria"/>
          <w:sz w:val="28"/>
          <w:szCs w:val="28"/>
          <w:lang w:eastAsia="en-US"/>
        </w:rPr>
        <w:t>нормативами.</w:t>
      </w:r>
      <w:r w:rsidRPr="00C16064">
        <w:rPr>
          <w:rFonts w:eastAsia="Cambria"/>
          <w:spacing w:val="1"/>
          <w:sz w:val="28"/>
          <w:szCs w:val="28"/>
          <w:lang w:eastAsia="en-US"/>
        </w:rPr>
        <w:t xml:space="preserve"> </w:t>
      </w:r>
      <w:r w:rsidRPr="00C16064">
        <w:rPr>
          <w:rFonts w:eastAsia="Cambria"/>
          <w:sz w:val="28"/>
          <w:szCs w:val="28"/>
          <w:lang w:eastAsia="en-US"/>
        </w:rPr>
        <w:t>Возможные</w:t>
      </w:r>
      <w:r w:rsidRPr="00C16064">
        <w:rPr>
          <w:rFonts w:eastAsia="Cambria"/>
          <w:spacing w:val="1"/>
          <w:sz w:val="28"/>
          <w:szCs w:val="28"/>
          <w:lang w:eastAsia="en-US"/>
        </w:rPr>
        <w:t xml:space="preserve"> </w:t>
      </w:r>
      <w:r w:rsidRPr="00C16064">
        <w:rPr>
          <w:rFonts w:eastAsia="Cambria"/>
          <w:sz w:val="28"/>
          <w:szCs w:val="28"/>
          <w:lang w:eastAsia="en-US"/>
        </w:rPr>
        <w:t>изменения</w:t>
      </w:r>
      <w:r w:rsidRPr="00C16064">
        <w:rPr>
          <w:rFonts w:eastAsia="Cambria"/>
          <w:spacing w:val="1"/>
          <w:sz w:val="28"/>
          <w:szCs w:val="28"/>
          <w:lang w:eastAsia="en-US"/>
        </w:rPr>
        <w:t xml:space="preserve"> </w:t>
      </w:r>
      <w:r w:rsidRPr="00C16064">
        <w:rPr>
          <w:rFonts w:eastAsia="Cambria"/>
          <w:sz w:val="28"/>
          <w:szCs w:val="28"/>
          <w:lang w:eastAsia="en-US"/>
        </w:rPr>
        <w:t>нормативных</w:t>
      </w:r>
      <w:r w:rsidRPr="00C16064">
        <w:rPr>
          <w:rFonts w:eastAsia="Cambria"/>
          <w:spacing w:val="1"/>
          <w:sz w:val="28"/>
          <w:szCs w:val="28"/>
          <w:lang w:eastAsia="en-US"/>
        </w:rPr>
        <w:t xml:space="preserve"> </w:t>
      </w:r>
      <w:r w:rsidRPr="00C16064">
        <w:rPr>
          <w:rFonts w:eastAsia="Cambria"/>
          <w:sz w:val="28"/>
          <w:szCs w:val="28"/>
          <w:lang w:eastAsia="en-US"/>
        </w:rPr>
        <w:t>документов</w:t>
      </w:r>
      <w:r w:rsidRPr="00C16064">
        <w:rPr>
          <w:rFonts w:eastAsia="Cambria"/>
          <w:spacing w:val="60"/>
          <w:sz w:val="28"/>
          <w:szCs w:val="28"/>
          <w:lang w:eastAsia="en-US"/>
        </w:rPr>
        <w:t xml:space="preserve"> </w:t>
      </w:r>
      <w:r w:rsidRPr="00C16064">
        <w:rPr>
          <w:rFonts w:eastAsia="Cambria"/>
          <w:sz w:val="28"/>
          <w:szCs w:val="28"/>
          <w:lang w:eastAsia="en-US"/>
        </w:rPr>
        <w:t>могут</w:t>
      </w:r>
      <w:r w:rsidRPr="00C16064">
        <w:rPr>
          <w:rFonts w:eastAsia="Cambria"/>
          <w:spacing w:val="1"/>
          <w:sz w:val="28"/>
          <w:szCs w:val="28"/>
          <w:lang w:eastAsia="en-US"/>
        </w:rPr>
        <w:t xml:space="preserve"> </w:t>
      </w:r>
      <w:r w:rsidRPr="00C16064">
        <w:rPr>
          <w:rFonts w:eastAsia="Cambria"/>
          <w:sz w:val="28"/>
          <w:szCs w:val="28"/>
          <w:lang w:eastAsia="en-US"/>
        </w:rPr>
        <w:t>быть</w:t>
      </w:r>
      <w:r w:rsidRPr="00C16064">
        <w:rPr>
          <w:rFonts w:eastAsia="Cambria"/>
          <w:spacing w:val="2"/>
          <w:sz w:val="28"/>
          <w:szCs w:val="28"/>
          <w:lang w:eastAsia="en-US"/>
        </w:rPr>
        <w:t xml:space="preserve"> </w:t>
      </w:r>
      <w:r w:rsidRPr="00C16064">
        <w:rPr>
          <w:rFonts w:eastAsia="Cambria"/>
          <w:sz w:val="28"/>
          <w:szCs w:val="28"/>
          <w:lang w:eastAsia="en-US"/>
        </w:rPr>
        <w:t>учтены в</w:t>
      </w:r>
      <w:r w:rsidRPr="00C16064">
        <w:rPr>
          <w:rFonts w:eastAsia="Cambria"/>
          <w:spacing w:val="-2"/>
          <w:sz w:val="28"/>
          <w:szCs w:val="28"/>
          <w:lang w:eastAsia="en-US"/>
        </w:rPr>
        <w:t xml:space="preserve"> </w:t>
      </w:r>
      <w:r w:rsidRPr="00C16064">
        <w:rPr>
          <w:rFonts w:eastAsia="Cambria"/>
          <w:sz w:val="28"/>
          <w:szCs w:val="28"/>
          <w:lang w:eastAsia="en-US"/>
        </w:rPr>
        <w:t>процессе</w:t>
      </w:r>
      <w:r w:rsidRPr="00C16064">
        <w:rPr>
          <w:rFonts w:eastAsia="Cambria"/>
          <w:spacing w:val="1"/>
          <w:sz w:val="28"/>
          <w:szCs w:val="28"/>
          <w:lang w:eastAsia="en-US"/>
        </w:rPr>
        <w:t xml:space="preserve"> </w:t>
      </w:r>
      <w:r w:rsidRPr="00C16064">
        <w:rPr>
          <w:rFonts w:eastAsia="Cambria"/>
          <w:sz w:val="28"/>
          <w:szCs w:val="28"/>
          <w:lang w:eastAsia="en-US"/>
        </w:rPr>
        <w:t>актуализации</w:t>
      </w:r>
      <w:r w:rsidRPr="00C16064">
        <w:rPr>
          <w:rFonts w:eastAsia="Cambria"/>
          <w:spacing w:val="-1"/>
          <w:sz w:val="28"/>
          <w:szCs w:val="28"/>
          <w:lang w:eastAsia="en-US"/>
        </w:rPr>
        <w:t xml:space="preserve"> </w:t>
      </w:r>
      <w:r w:rsidRPr="00C16064">
        <w:rPr>
          <w:rFonts w:eastAsia="Cambria"/>
          <w:sz w:val="28"/>
          <w:szCs w:val="28"/>
          <w:lang w:eastAsia="en-US"/>
        </w:rPr>
        <w:t>Схемы теплоснабжения.</w:t>
      </w:r>
    </w:p>
    <w:p w14:paraId="01342E49"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Удельные характеристики расхода тепловой энергии на отопление и вентиляцию</w:t>
      </w:r>
      <w:r w:rsidRPr="00C16064">
        <w:rPr>
          <w:rFonts w:eastAsia="Cambria"/>
          <w:spacing w:val="1"/>
          <w:sz w:val="28"/>
          <w:szCs w:val="28"/>
          <w:lang w:eastAsia="en-US"/>
        </w:rPr>
        <w:t xml:space="preserve"> </w:t>
      </w:r>
      <w:r w:rsidRPr="00C16064">
        <w:rPr>
          <w:rFonts w:eastAsia="Cambria"/>
          <w:sz w:val="28"/>
          <w:szCs w:val="28"/>
          <w:lang w:eastAsia="en-US"/>
        </w:rPr>
        <w:t>представлены</w:t>
      </w:r>
      <w:r w:rsidRPr="00C16064">
        <w:rPr>
          <w:rFonts w:eastAsia="Cambria"/>
          <w:spacing w:val="-1"/>
          <w:sz w:val="28"/>
          <w:szCs w:val="28"/>
          <w:lang w:eastAsia="en-US"/>
        </w:rPr>
        <w:t xml:space="preserve"> </w:t>
      </w:r>
      <w:r w:rsidRPr="00C16064">
        <w:rPr>
          <w:rFonts w:eastAsia="Cambria"/>
          <w:sz w:val="28"/>
          <w:szCs w:val="28"/>
          <w:lang w:eastAsia="en-US"/>
        </w:rPr>
        <w:t>в</w:t>
      </w:r>
      <w:r w:rsidRPr="00C16064">
        <w:rPr>
          <w:rFonts w:eastAsia="Cambria"/>
          <w:spacing w:val="-1"/>
          <w:sz w:val="28"/>
          <w:szCs w:val="28"/>
          <w:lang w:eastAsia="en-US"/>
        </w:rPr>
        <w:t xml:space="preserve"> </w:t>
      </w:r>
      <w:r w:rsidRPr="00C16064">
        <w:rPr>
          <w:rFonts w:eastAsia="Cambria"/>
          <w:sz w:val="28"/>
          <w:szCs w:val="28"/>
          <w:lang w:eastAsia="en-US"/>
        </w:rPr>
        <w:t>таблице</w:t>
      </w:r>
      <w:r w:rsidRPr="00C16064">
        <w:rPr>
          <w:rFonts w:eastAsia="Cambria"/>
          <w:spacing w:val="-1"/>
          <w:sz w:val="28"/>
          <w:szCs w:val="28"/>
          <w:lang w:eastAsia="en-US"/>
        </w:rPr>
        <w:t xml:space="preserve"> </w:t>
      </w:r>
      <w:r w:rsidRPr="00C16064">
        <w:rPr>
          <w:rFonts w:eastAsia="Cambria"/>
          <w:sz w:val="28"/>
          <w:szCs w:val="28"/>
          <w:lang w:eastAsia="en-US"/>
        </w:rPr>
        <w:t>ниже.</w:t>
      </w:r>
    </w:p>
    <w:p w14:paraId="49E05A4B"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p>
    <w:p w14:paraId="3EF4DCCB" w14:textId="77777777" w:rsidR="006F6248" w:rsidRPr="00C16064" w:rsidRDefault="006F6248" w:rsidP="006F6248">
      <w:pPr>
        <w:widowControl w:val="0"/>
        <w:ind w:right="225"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2.2</w:t>
      </w:r>
      <w:r w:rsidRPr="00C16064">
        <w:rPr>
          <w:rFonts w:eastAsia="Calibri"/>
          <w:b/>
          <w:spacing w:val="1"/>
          <w:sz w:val="20"/>
          <w:szCs w:val="22"/>
          <w:lang w:eastAsia="en-US"/>
        </w:rPr>
        <w:t xml:space="preserve"> </w:t>
      </w:r>
      <w:r w:rsidRPr="00C16064">
        <w:rPr>
          <w:rFonts w:eastAsia="Calibri"/>
          <w:b/>
          <w:sz w:val="20"/>
          <w:szCs w:val="22"/>
          <w:lang w:eastAsia="en-US"/>
        </w:rPr>
        <w:t>Удельные</w:t>
      </w:r>
      <w:r w:rsidRPr="00C16064">
        <w:rPr>
          <w:rFonts w:eastAsia="Calibri"/>
          <w:b/>
          <w:spacing w:val="1"/>
          <w:sz w:val="20"/>
          <w:szCs w:val="22"/>
          <w:lang w:eastAsia="en-US"/>
        </w:rPr>
        <w:t xml:space="preserve"> </w:t>
      </w:r>
      <w:r w:rsidRPr="00C16064">
        <w:rPr>
          <w:rFonts w:eastAsia="Calibri"/>
          <w:b/>
          <w:sz w:val="20"/>
          <w:szCs w:val="22"/>
          <w:lang w:eastAsia="en-US"/>
        </w:rPr>
        <w:t>характеристики</w:t>
      </w:r>
      <w:r w:rsidRPr="00C16064">
        <w:rPr>
          <w:rFonts w:eastAsia="Calibri"/>
          <w:b/>
          <w:spacing w:val="1"/>
          <w:sz w:val="20"/>
          <w:szCs w:val="22"/>
          <w:lang w:eastAsia="en-US"/>
        </w:rPr>
        <w:t xml:space="preserve"> </w:t>
      </w:r>
      <w:r w:rsidRPr="00C16064">
        <w:rPr>
          <w:rFonts w:eastAsia="Calibri"/>
          <w:b/>
          <w:sz w:val="20"/>
          <w:szCs w:val="22"/>
          <w:lang w:eastAsia="en-US"/>
        </w:rPr>
        <w:t>расхода</w:t>
      </w:r>
      <w:r w:rsidRPr="00C16064">
        <w:rPr>
          <w:rFonts w:eastAsia="Calibri"/>
          <w:b/>
          <w:spacing w:val="1"/>
          <w:sz w:val="20"/>
          <w:szCs w:val="22"/>
          <w:lang w:eastAsia="en-US"/>
        </w:rPr>
        <w:t xml:space="preserve"> </w:t>
      </w:r>
      <w:r w:rsidRPr="00C16064">
        <w:rPr>
          <w:rFonts w:eastAsia="Calibri"/>
          <w:b/>
          <w:sz w:val="20"/>
          <w:szCs w:val="22"/>
          <w:lang w:eastAsia="en-US"/>
        </w:rPr>
        <w:t>тепловой</w:t>
      </w:r>
      <w:r w:rsidRPr="00C16064">
        <w:rPr>
          <w:rFonts w:eastAsia="Calibri"/>
          <w:b/>
          <w:spacing w:val="1"/>
          <w:sz w:val="20"/>
          <w:szCs w:val="22"/>
          <w:lang w:eastAsia="en-US"/>
        </w:rPr>
        <w:t xml:space="preserve"> </w:t>
      </w:r>
      <w:r w:rsidRPr="00C16064">
        <w:rPr>
          <w:rFonts w:eastAsia="Calibri"/>
          <w:b/>
          <w:sz w:val="20"/>
          <w:szCs w:val="22"/>
          <w:lang w:eastAsia="en-US"/>
        </w:rPr>
        <w:t>энергии</w:t>
      </w:r>
      <w:r w:rsidRPr="00C16064">
        <w:rPr>
          <w:rFonts w:eastAsia="Calibri"/>
          <w:b/>
          <w:spacing w:val="1"/>
          <w:sz w:val="20"/>
          <w:szCs w:val="22"/>
          <w:lang w:eastAsia="en-US"/>
        </w:rPr>
        <w:t xml:space="preserve"> </w:t>
      </w:r>
      <w:r w:rsidRPr="00C16064">
        <w:rPr>
          <w:rFonts w:eastAsia="Calibri"/>
          <w:b/>
          <w:sz w:val="20"/>
          <w:szCs w:val="22"/>
          <w:lang w:eastAsia="en-US"/>
        </w:rPr>
        <w:t>на</w:t>
      </w:r>
      <w:r w:rsidRPr="00C16064">
        <w:rPr>
          <w:rFonts w:eastAsia="Calibri"/>
          <w:b/>
          <w:spacing w:val="1"/>
          <w:sz w:val="20"/>
          <w:szCs w:val="22"/>
          <w:lang w:eastAsia="en-US"/>
        </w:rPr>
        <w:t xml:space="preserve"> </w:t>
      </w:r>
      <w:r w:rsidRPr="00C16064">
        <w:rPr>
          <w:rFonts w:eastAsia="Calibri"/>
          <w:b/>
          <w:sz w:val="20"/>
          <w:szCs w:val="22"/>
          <w:lang w:eastAsia="en-US"/>
        </w:rPr>
        <w:t>отопление</w:t>
      </w:r>
      <w:r w:rsidRPr="00C16064">
        <w:rPr>
          <w:rFonts w:eastAsia="Calibri"/>
          <w:b/>
          <w:spacing w:val="1"/>
          <w:sz w:val="20"/>
          <w:szCs w:val="22"/>
          <w:lang w:eastAsia="en-US"/>
        </w:rPr>
        <w:t xml:space="preserve"> </w:t>
      </w:r>
      <w:r w:rsidRPr="00C16064">
        <w:rPr>
          <w:rFonts w:eastAsia="Calibri"/>
          <w:b/>
          <w:sz w:val="20"/>
          <w:szCs w:val="22"/>
          <w:lang w:eastAsia="en-US"/>
        </w:rPr>
        <w:t>и</w:t>
      </w:r>
      <w:r w:rsidRPr="00C16064">
        <w:rPr>
          <w:rFonts w:eastAsia="Calibri"/>
          <w:b/>
          <w:spacing w:val="1"/>
          <w:sz w:val="20"/>
          <w:szCs w:val="22"/>
          <w:lang w:eastAsia="en-US"/>
        </w:rPr>
        <w:t xml:space="preserve"> </w:t>
      </w:r>
      <w:r w:rsidRPr="00C16064">
        <w:rPr>
          <w:rFonts w:eastAsia="Calibri"/>
          <w:b/>
          <w:sz w:val="20"/>
          <w:szCs w:val="22"/>
          <w:lang w:eastAsia="en-US"/>
        </w:rPr>
        <w:t>вентиляцию</w:t>
      </w:r>
      <w:r w:rsidRPr="00C16064">
        <w:rPr>
          <w:rFonts w:eastAsia="Calibri"/>
          <w:b/>
          <w:spacing w:val="1"/>
          <w:sz w:val="20"/>
          <w:szCs w:val="22"/>
          <w:lang w:eastAsia="en-US"/>
        </w:rPr>
        <w:t xml:space="preserve"> </w:t>
      </w:r>
      <w:r w:rsidRPr="00C16064">
        <w:rPr>
          <w:rFonts w:eastAsia="Calibri"/>
          <w:b/>
          <w:sz w:val="20"/>
          <w:szCs w:val="22"/>
          <w:lang w:eastAsia="en-US"/>
        </w:rPr>
        <w:t>различных</w:t>
      </w:r>
      <w:r w:rsidRPr="00C16064">
        <w:rPr>
          <w:rFonts w:eastAsia="Calibri"/>
          <w:b/>
          <w:spacing w:val="-2"/>
          <w:sz w:val="20"/>
          <w:szCs w:val="22"/>
          <w:lang w:eastAsia="en-US"/>
        </w:rPr>
        <w:t xml:space="preserve"> </w:t>
      </w:r>
      <w:r w:rsidRPr="00C16064">
        <w:rPr>
          <w:rFonts w:eastAsia="Calibri"/>
          <w:b/>
          <w:sz w:val="20"/>
          <w:szCs w:val="22"/>
          <w:lang w:eastAsia="en-US"/>
        </w:rPr>
        <w:t>типов</w:t>
      </w:r>
      <w:r w:rsidRPr="00C16064">
        <w:rPr>
          <w:rFonts w:eastAsia="Calibri"/>
          <w:b/>
          <w:spacing w:val="-2"/>
          <w:sz w:val="20"/>
          <w:szCs w:val="22"/>
          <w:lang w:eastAsia="en-US"/>
        </w:rPr>
        <w:t xml:space="preserve"> </w:t>
      </w:r>
      <w:r w:rsidRPr="00C16064">
        <w:rPr>
          <w:rFonts w:eastAsia="Calibri"/>
          <w:b/>
          <w:sz w:val="20"/>
          <w:szCs w:val="22"/>
          <w:lang w:eastAsia="en-US"/>
        </w:rPr>
        <w:t>жилых</w:t>
      </w:r>
      <w:r w:rsidRPr="00C16064">
        <w:rPr>
          <w:rFonts w:eastAsia="Calibri"/>
          <w:b/>
          <w:spacing w:val="-2"/>
          <w:sz w:val="20"/>
          <w:szCs w:val="22"/>
          <w:lang w:eastAsia="en-US"/>
        </w:rPr>
        <w:t xml:space="preserve"> </w:t>
      </w:r>
      <w:r w:rsidRPr="00C16064">
        <w:rPr>
          <w:rFonts w:eastAsia="Calibri"/>
          <w:b/>
          <w:sz w:val="20"/>
          <w:szCs w:val="22"/>
          <w:lang w:eastAsia="en-US"/>
        </w:rPr>
        <w:t>и</w:t>
      </w:r>
      <w:r w:rsidRPr="00C16064">
        <w:rPr>
          <w:rFonts w:eastAsia="Calibri"/>
          <w:b/>
          <w:spacing w:val="2"/>
          <w:sz w:val="20"/>
          <w:szCs w:val="22"/>
          <w:lang w:eastAsia="en-US"/>
        </w:rPr>
        <w:t xml:space="preserve"> </w:t>
      </w:r>
      <w:r w:rsidRPr="00C16064">
        <w:rPr>
          <w:rFonts w:eastAsia="Calibri"/>
          <w:b/>
          <w:sz w:val="20"/>
          <w:szCs w:val="22"/>
          <w:lang w:eastAsia="en-US"/>
        </w:rPr>
        <w:t>общественных</w:t>
      </w:r>
      <w:r w:rsidRPr="00C16064">
        <w:rPr>
          <w:rFonts w:eastAsia="Calibri"/>
          <w:b/>
          <w:spacing w:val="-1"/>
          <w:sz w:val="20"/>
          <w:szCs w:val="22"/>
          <w:lang w:eastAsia="en-US"/>
        </w:rPr>
        <w:t xml:space="preserve"> </w:t>
      </w:r>
      <w:r w:rsidRPr="00C16064">
        <w:rPr>
          <w:rFonts w:eastAsia="Calibri"/>
          <w:b/>
          <w:sz w:val="20"/>
          <w:szCs w:val="22"/>
          <w:lang w:eastAsia="en-US"/>
        </w:rPr>
        <w:t>зданий,</w:t>
      </w:r>
      <w:r w:rsidRPr="00C16064">
        <w:rPr>
          <w:rFonts w:eastAsia="Calibri"/>
          <w:b/>
          <w:spacing w:val="-1"/>
          <w:sz w:val="20"/>
          <w:szCs w:val="22"/>
          <w:lang w:eastAsia="en-US"/>
        </w:rPr>
        <w:t xml:space="preserve"> </w:t>
      </w:r>
      <w:r w:rsidRPr="00C16064">
        <w:rPr>
          <w:rFonts w:eastAsia="Calibri"/>
          <w:b/>
          <w:sz w:val="20"/>
          <w:szCs w:val="22"/>
          <w:lang w:eastAsia="en-US"/>
        </w:rPr>
        <w:t>ккал/(ч·м3·˚С)</w:t>
      </w:r>
    </w:p>
    <w:tbl>
      <w:tblPr>
        <w:tblStyle w:val="TableNormal12"/>
        <w:tblW w:w="9574"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3"/>
        <w:gridCol w:w="851"/>
        <w:gridCol w:w="850"/>
        <w:gridCol w:w="709"/>
        <w:gridCol w:w="850"/>
        <w:gridCol w:w="851"/>
        <w:gridCol w:w="850"/>
        <w:gridCol w:w="851"/>
        <w:gridCol w:w="909"/>
      </w:tblGrid>
      <w:tr w:rsidR="006F6248" w:rsidRPr="00C16064" w14:paraId="5EAC07A1" w14:textId="77777777" w:rsidTr="00FC456B">
        <w:trPr>
          <w:trHeight w:val="302"/>
        </w:trPr>
        <w:tc>
          <w:tcPr>
            <w:tcW w:w="2853" w:type="dxa"/>
            <w:vMerge w:val="restart"/>
          </w:tcPr>
          <w:p w14:paraId="52C72C1D" w14:textId="77777777" w:rsidR="006F6248" w:rsidRPr="00C16064" w:rsidRDefault="006F6248" w:rsidP="006F6248">
            <w:pPr>
              <w:spacing w:line="240" w:lineRule="exact"/>
              <w:ind w:left="1153" w:right="1144"/>
              <w:jc w:val="center"/>
              <w:rPr>
                <w:rFonts w:ascii="Times New Roman" w:eastAsia="Cambria" w:hAnsi="Times New Roman"/>
              </w:rPr>
            </w:pPr>
            <w:r w:rsidRPr="00C16064">
              <w:rPr>
                <w:rFonts w:ascii="Times New Roman" w:eastAsia="Cambria" w:hAnsi="Times New Roman"/>
              </w:rPr>
              <w:t>Тип</w:t>
            </w:r>
            <w:r w:rsidRPr="00C16064">
              <w:rPr>
                <w:rFonts w:ascii="Times New Roman" w:eastAsia="Cambria" w:hAnsi="Times New Roman"/>
                <w:spacing w:val="-2"/>
              </w:rPr>
              <w:t xml:space="preserve"> </w:t>
            </w:r>
            <w:r w:rsidRPr="00C16064">
              <w:rPr>
                <w:rFonts w:ascii="Times New Roman" w:eastAsia="Cambria" w:hAnsi="Times New Roman"/>
              </w:rPr>
              <w:t>здания</w:t>
            </w:r>
          </w:p>
        </w:tc>
        <w:tc>
          <w:tcPr>
            <w:tcW w:w="6721" w:type="dxa"/>
            <w:gridSpan w:val="8"/>
          </w:tcPr>
          <w:p w14:paraId="3DF4429B" w14:textId="77777777" w:rsidR="006F6248" w:rsidRPr="00C16064" w:rsidRDefault="006F6248" w:rsidP="006F6248">
            <w:pPr>
              <w:spacing w:before="17"/>
              <w:ind w:left="2213" w:right="2205"/>
              <w:jc w:val="center"/>
              <w:rPr>
                <w:rFonts w:ascii="Times New Roman" w:eastAsia="Cambria" w:hAnsi="Times New Roman"/>
              </w:rPr>
            </w:pPr>
            <w:r w:rsidRPr="00C16064">
              <w:rPr>
                <w:rFonts w:ascii="Times New Roman" w:eastAsia="Cambria" w:hAnsi="Times New Roman"/>
              </w:rPr>
              <w:t>Этажность</w:t>
            </w:r>
            <w:r w:rsidRPr="00C16064">
              <w:rPr>
                <w:rFonts w:ascii="Times New Roman" w:eastAsia="Cambria" w:hAnsi="Times New Roman"/>
                <w:spacing w:val="-1"/>
              </w:rPr>
              <w:t xml:space="preserve"> </w:t>
            </w:r>
            <w:r w:rsidRPr="00C16064">
              <w:rPr>
                <w:rFonts w:ascii="Times New Roman" w:eastAsia="Cambria" w:hAnsi="Times New Roman"/>
              </w:rPr>
              <w:t>здания</w:t>
            </w:r>
          </w:p>
        </w:tc>
      </w:tr>
      <w:tr w:rsidR="006F6248" w:rsidRPr="00C16064" w14:paraId="40BFEAE3" w14:textId="77777777" w:rsidTr="00FC456B">
        <w:trPr>
          <w:trHeight w:val="299"/>
        </w:trPr>
        <w:tc>
          <w:tcPr>
            <w:tcW w:w="2853" w:type="dxa"/>
            <w:vMerge/>
            <w:tcBorders>
              <w:top w:val="nil"/>
            </w:tcBorders>
          </w:tcPr>
          <w:p w14:paraId="08AD84BB" w14:textId="77777777" w:rsidR="006F6248" w:rsidRPr="00C16064" w:rsidRDefault="006F6248" w:rsidP="006F6248">
            <w:pPr>
              <w:ind w:firstLine="709"/>
              <w:rPr>
                <w:rFonts w:ascii="Times New Roman" w:hAnsi="Times New Roman"/>
                <w:sz w:val="2"/>
                <w:szCs w:val="2"/>
              </w:rPr>
            </w:pPr>
          </w:p>
        </w:tc>
        <w:tc>
          <w:tcPr>
            <w:tcW w:w="851" w:type="dxa"/>
          </w:tcPr>
          <w:p w14:paraId="03C9BA3A" w14:textId="77777777" w:rsidR="006F6248" w:rsidRPr="00C16064" w:rsidRDefault="006F6248" w:rsidP="006F6248">
            <w:pPr>
              <w:spacing w:before="17"/>
              <w:ind w:left="6"/>
              <w:jc w:val="center"/>
              <w:rPr>
                <w:rFonts w:ascii="Times New Roman" w:eastAsia="Cambria" w:hAnsi="Times New Roman"/>
              </w:rPr>
            </w:pPr>
            <w:r w:rsidRPr="00C16064">
              <w:rPr>
                <w:rFonts w:ascii="Times New Roman" w:eastAsia="Cambria" w:hAnsi="Times New Roman"/>
              </w:rPr>
              <w:t>1</w:t>
            </w:r>
          </w:p>
        </w:tc>
        <w:tc>
          <w:tcPr>
            <w:tcW w:w="850" w:type="dxa"/>
          </w:tcPr>
          <w:p w14:paraId="6CF9F0B3" w14:textId="77777777" w:rsidR="006F6248" w:rsidRPr="00C16064" w:rsidRDefault="006F6248" w:rsidP="006F6248">
            <w:pPr>
              <w:spacing w:before="17"/>
              <w:ind w:left="3"/>
              <w:jc w:val="center"/>
              <w:rPr>
                <w:rFonts w:ascii="Times New Roman" w:eastAsia="Cambria" w:hAnsi="Times New Roman"/>
              </w:rPr>
            </w:pPr>
            <w:r w:rsidRPr="00C16064">
              <w:rPr>
                <w:rFonts w:ascii="Times New Roman" w:eastAsia="Cambria" w:hAnsi="Times New Roman"/>
              </w:rPr>
              <w:t>2</w:t>
            </w:r>
          </w:p>
        </w:tc>
        <w:tc>
          <w:tcPr>
            <w:tcW w:w="709" w:type="dxa"/>
          </w:tcPr>
          <w:p w14:paraId="4B93F49E" w14:textId="77777777" w:rsidR="006F6248" w:rsidRPr="00C16064" w:rsidRDefault="006F6248" w:rsidP="006F6248">
            <w:pPr>
              <w:spacing w:before="17"/>
              <w:ind w:left="7"/>
              <w:jc w:val="center"/>
              <w:rPr>
                <w:rFonts w:ascii="Times New Roman" w:eastAsia="Cambria" w:hAnsi="Times New Roman"/>
              </w:rPr>
            </w:pPr>
            <w:r w:rsidRPr="00C16064">
              <w:rPr>
                <w:rFonts w:ascii="Times New Roman" w:eastAsia="Cambria" w:hAnsi="Times New Roman"/>
              </w:rPr>
              <w:t>3</w:t>
            </w:r>
          </w:p>
        </w:tc>
        <w:tc>
          <w:tcPr>
            <w:tcW w:w="850" w:type="dxa"/>
          </w:tcPr>
          <w:p w14:paraId="061C3954" w14:textId="77777777" w:rsidR="006F6248" w:rsidRPr="00C16064" w:rsidRDefault="006F6248" w:rsidP="006F6248">
            <w:pPr>
              <w:spacing w:before="17"/>
              <w:ind w:left="82" w:right="78"/>
              <w:jc w:val="center"/>
              <w:rPr>
                <w:rFonts w:ascii="Times New Roman" w:eastAsia="Cambria" w:hAnsi="Times New Roman"/>
              </w:rPr>
            </w:pPr>
            <w:r w:rsidRPr="00C16064">
              <w:rPr>
                <w:rFonts w:ascii="Times New Roman" w:eastAsia="Cambria" w:hAnsi="Times New Roman"/>
              </w:rPr>
              <w:t>4,5</w:t>
            </w:r>
          </w:p>
        </w:tc>
        <w:tc>
          <w:tcPr>
            <w:tcW w:w="851" w:type="dxa"/>
          </w:tcPr>
          <w:p w14:paraId="03CFFC86" w14:textId="77777777" w:rsidR="006F6248" w:rsidRPr="00C16064" w:rsidRDefault="006F6248" w:rsidP="006F6248">
            <w:pPr>
              <w:spacing w:before="17"/>
              <w:ind w:left="80" w:right="80"/>
              <w:jc w:val="center"/>
              <w:rPr>
                <w:rFonts w:ascii="Times New Roman" w:eastAsia="Cambria" w:hAnsi="Times New Roman"/>
              </w:rPr>
            </w:pPr>
            <w:r w:rsidRPr="00C16064">
              <w:rPr>
                <w:rFonts w:ascii="Times New Roman" w:eastAsia="Cambria" w:hAnsi="Times New Roman"/>
              </w:rPr>
              <w:t>6,7</w:t>
            </w:r>
          </w:p>
        </w:tc>
        <w:tc>
          <w:tcPr>
            <w:tcW w:w="850" w:type="dxa"/>
          </w:tcPr>
          <w:p w14:paraId="5D174C36" w14:textId="77777777" w:rsidR="006F6248" w:rsidRPr="00C16064" w:rsidRDefault="006F6248" w:rsidP="006F6248">
            <w:pPr>
              <w:spacing w:before="17"/>
              <w:ind w:left="78" w:right="78"/>
              <w:jc w:val="center"/>
              <w:rPr>
                <w:rFonts w:ascii="Times New Roman" w:eastAsia="Cambria" w:hAnsi="Times New Roman"/>
              </w:rPr>
            </w:pPr>
            <w:r w:rsidRPr="00C16064">
              <w:rPr>
                <w:rFonts w:ascii="Times New Roman" w:eastAsia="Cambria" w:hAnsi="Times New Roman"/>
              </w:rPr>
              <w:t>8,9</w:t>
            </w:r>
          </w:p>
        </w:tc>
        <w:tc>
          <w:tcPr>
            <w:tcW w:w="851" w:type="dxa"/>
          </w:tcPr>
          <w:p w14:paraId="61D3A1E9" w14:textId="77777777" w:rsidR="006F6248" w:rsidRPr="00C16064" w:rsidRDefault="006F6248" w:rsidP="006F6248">
            <w:pPr>
              <w:spacing w:before="17"/>
              <w:ind w:left="86" w:right="78"/>
              <w:jc w:val="center"/>
              <w:rPr>
                <w:rFonts w:ascii="Times New Roman" w:eastAsia="Cambria" w:hAnsi="Times New Roman"/>
              </w:rPr>
            </w:pPr>
            <w:r w:rsidRPr="00C16064">
              <w:rPr>
                <w:rFonts w:ascii="Times New Roman" w:eastAsia="Cambria" w:hAnsi="Times New Roman"/>
              </w:rPr>
              <w:t>10,11</w:t>
            </w:r>
          </w:p>
        </w:tc>
        <w:tc>
          <w:tcPr>
            <w:tcW w:w="909" w:type="dxa"/>
          </w:tcPr>
          <w:p w14:paraId="0EF74FE0" w14:textId="77777777" w:rsidR="006F6248" w:rsidRPr="00C16064" w:rsidRDefault="006F6248" w:rsidP="006F6248">
            <w:pPr>
              <w:spacing w:before="17"/>
              <w:ind w:left="89" w:right="83"/>
              <w:jc w:val="center"/>
              <w:rPr>
                <w:rFonts w:ascii="Times New Roman" w:eastAsia="Cambria" w:hAnsi="Times New Roman"/>
              </w:rPr>
            </w:pPr>
            <w:r w:rsidRPr="00C16064">
              <w:rPr>
                <w:rFonts w:ascii="Times New Roman" w:eastAsia="Cambria" w:hAnsi="Times New Roman"/>
              </w:rPr>
              <w:t>12 и выше</w:t>
            </w:r>
          </w:p>
        </w:tc>
      </w:tr>
      <w:tr w:rsidR="006F6248" w:rsidRPr="00C16064" w14:paraId="2560BB31" w14:textId="77777777" w:rsidTr="00FC456B">
        <w:trPr>
          <w:trHeight w:val="505"/>
        </w:trPr>
        <w:tc>
          <w:tcPr>
            <w:tcW w:w="2853" w:type="dxa"/>
          </w:tcPr>
          <w:p w14:paraId="1DA2EE3E" w14:textId="77777777" w:rsidR="006F6248" w:rsidRPr="00C16064" w:rsidRDefault="006F6248" w:rsidP="006F6248">
            <w:pPr>
              <w:spacing w:line="246" w:lineRule="exact"/>
              <w:ind w:left="107"/>
              <w:jc w:val="both"/>
              <w:rPr>
                <w:rFonts w:ascii="Times New Roman" w:eastAsia="Cambria" w:hAnsi="Times New Roman"/>
              </w:rPr>
            </w:pPr>
            <w:r w:rsidRPr="00C16064">
              <w:rPr>
                <w:rFonts w:ascii="Times New Roman" w:eastAsia="Cambria" w:hAnsi="Times New Roman"/>
              </w:rPr>
              <w:t>Жилые</w:t>
            </w:r>
            <w:r w:rsidRPr="00C16064">
              <w:rPr>
                <w:rFonts w:ascii="Times New Roman" w:eastAsia="Cambria" w:hAnsi="Times New Roman"/>
                <w:spacing w:val="-3"/>
              </w:rPr>
              <w:t xml:space="preserve"> </w:t>
            </w:r>
            <w:r w:rsidRPr="00C16064">
              <w:rPr>
                <w:rFonts w:ascii="Times New Roman" w:eastAsia="Cambria" w:hAnsi="Times New Roman"/>
              </w:rPr>
              <w:t>многоквартирные,</w:t>
            </w:r>
            <w:r w:rsidRPr="00C16064">
              <w:rPr>
                <w:rFonts w:ascii="Times New Roman" w:eastAsia="Cambria" w:hAnsi="Times New Roman"/>
                <w:lang w:val="ru-RU"/>
              </w:rPr>
              <w:t xml:space="preserve"> </w:t>
            </w:r>
            <w:r w:rsidRPr="00C16064">
              <w:rPr>
                <w:rFonts w:ascii="Times New Roman" w:eastAsia="Cambria" w:hAnsi="Times New Roman"/>
              </w:rPr>
              <w:t>гостиницы,</w:t>
            </w:r>
            <w:r w:rsidRPr="00C16064">
              <w:rPr>
                <w:rFonts w:ascii="Times New Roman" w:eastAsia="Cambria" w:hAnsi="Times New Roman"/>
                <w:spacing w:val="-3"/>
              </w:rPr>
              <w:t xml:space="preserve"> </w:t>
            </w:r>
            <w:r w:rsidRPr="00C16064">
              <w:rPr>
                <w:rFonts w:ascii="Times New Roman" w:eastAsia="Cambria" w:hAnsi="Times New Roman"/>
              </w:rPr>
              <w:t>общежития</w:t>
            </w:r>
          </w:p>
        </w:tc>
        <w:tc>
          <w:tcPr>
            <w:tcW w:w="851" w:type="dxa"/>
          </w:tcPr>
          <w:p w14:paraId="0E9A89F5" w14:textId="77777777" w:rsidR="006F6248" w:rsidRPr="00C16064" w:rsidRDefault="006F6248" w:rsidP="006F6248">
            <w:pPr>
              <w:spacing w:before="121"/>
              <w:ind w:left="86" w:right="78"/>
              <w:jc w:val="center"/>
              <w:rPr>
                <w:rFonts w:ascii="Times New Roman" w:eastAsia="Cambria" w:hAnsi="Times New Roman"/>
              </w:rPr>
            </w:pPr>
            <w:r w:rsidRPr="00C16064">
              <w:rPr>
                <w:rFonts w:ascii="Times New Roman" w:eastAsia="Cambria" w:hAnsi="Times New Roman"/>
              </w:rPr>
              <w:t>0,391</w:t>
            </w:r>
          </w:p>
        </w:tc>
        <w:tc>
          <w:tcPr>
            <w:tcW w:w="850" w:type="dxa"/>
          </w:tcPr>
          <w:p w14:paraId="59AB2FC7" w14:textId="77777777" w:rsidR="006F6248" w:rsidRPr="00C16064" w:rsidRDefault="006F6248" w:rsidP="006F6248">
            <w:pPr>
              <w:spacing w:before="121"/>
              <w:ind w:left="83" w:right="78"/>
              <w:jc w:val="center"/>
              <w:rPr>
                <w:rFonts w:ascii="Times New Roman" w:eastAsia="Cambria" w:hAnsi="Times New Roman"/>
              </w:rPr>
            </w:pPr>
            <w:r w:rsidRPr="00C16064">
              <w:rPr>
                <w:rFonts w:ascii="Times New Roman" w:eastAsia="Cambria" w:hAnsi="Times New Roman"/>
              </w:rPr>
              <w:t>0,356</w:t>
            </w:r>
          </w:p>
        </w:tc>
        <w:tc>
          <w:tcPr>
            <w:tcW w:w="709" w:type="dxa"/>
          </w:tcPr>
          <w:p w14:paraId="1754D2D7" w14:textId="77777777" w:rsidR="006F6248" w:rsidRPr="00C16064" w:rsidRDefault="006F6248" w:rsidP="006F6248">
            <w:pPr>
              <w:spacing w:before="121"/>
              <w:ind w:left="84" w:right="74"/>
              <w:jc w:val="center"/>
              <w:rPr>
                <w:rFonts w:ascii="Times New Roman" w:eastAsia="Cambria" w:hAnsi="Times New Roman"/>
              </w:rPr>
            </w:pPr>
            <w:r w:rsidRPr="00C16064">
              <w:rPr>
                <w:rFonts w:ascii="Times New Roman" w:eastAsia="Cambria" w:hAnsi="Times New Roman"/>
              </w:rPr>
              <w:t>0,32</w:t>
            </w:r>
          </w:p>
        </w:tc>
        <w:tc>
          <w:tcPr>
            <w:tcW w:w="850" w:type="dxa"/>
          </w:tcPr>
          <w:p w14:paraId="2C294B03" w14:textId="77777777" w:rsidR="006F6248" w:rsidRPr="00C16064" w:rsidRDefault="006F6248" w:rsidP="006F6248">
            <w:pPr>
              <w:spacing w:before="121"/>
              <w:ind w:left="84" w:right="76"/>
              <w:jc w:val="center"/>
              <w:rPr>
                <w:rFonts w:ascii="Times New Roman" w:eastAsia="Cambria" w:hAnsi="Times New Roman"/>
              </w:rPr>
            </w:pPr>
            <w:r w:rsidRPr="00C16064">
              <w:rPr>
                <w:rFonts w:ascii="Times New Roman" w:eastAsia="Cambria" w:hAnsi="Times New Roman"/>
              </w:rPr>
              <w:t>0,309</w:t>
            </w:r>
          </w:p>
        </w:tc>
        <w:tc>
          <w:tcPr>
            <w:tcW w:w="851" w:type="dxa"/>
          </w:tcPr>
          <w:p w14:paraId="472F81D0" w14:textId="77777777" w:rsidR="006F6248" w:rsidRPr="00C16064" w:rsidRDefault="006F6248" w:rsidP="006F6248">
            <w:pPr>
              <w:spacing w:before="121"/>
              <w:ind w:left="85" w:right="80"/>
              <w:jc w:val="center"/>
              <w:rPr>
                <w:rFonts w:ascii="Times New Roman" w:eastAsia="Cambria" w:hAnsi="Times New Roman"/>
              </w:rPr>
            </w:pPr>
            <w:r w:rsidRPr="00C16064">
              <w:rPr>
                <w:rFonts w:ascii="Times New Roman" w:eastAsia="Cambria" w:hAnsi="Times New Roman"/>
              </w:rPr>
              <w:t>0,289</w:t>
            </w:r>
          </w:p>
        </w:tc>
        <w:tc>
          <w:tcPr>
            <w:tcW w:w="850" w:type="dxa"/>
          </w:tcPr>
          <w:p w14:paraId="0493EC99" w14:textId="77777777" w:rsidR="006F6248" w:rsidRPr="00C16064" w:rsidRDefault="006F6248" w:rsidP="006F6248">
            <w:pPr>
              <w:spacing w:before="121"/>
              <w:ind w:left="80" w:right="78"/>
              <w:jc w:val="center"/>
              <w:rPr>
                <w:rFonts w:ascii="Times New Roman" w:eastAsia="Cambria" w:hAnsi="Times New Roman"/>
              </w:rPr>
            </w:pPr>
            <w:r w:rsidRPr="00C16064">
              <w:rPr>
                <w:rFonts w:ascii="Times New Roman" w:eastAsia="Cambria" w:hAnsi="Times New Roman"/>
              </w:rPr>
              <w:t>0,274</w:t>
            </w:r>
          </w:p>
        </w:tc>
        <w:tc>
          <w:tcPr>
            <w:tcW w:w="851" w:type="dxa"/>
          </w:tcPr>
          <w:p w14:paraId="39E84981" w14:textId="77777777" w:rsidR="006F6248" w:rsidRPr="00C16064" w:rsidRDefault="006F6248" w:rsidP="006F6248">
            <w:pPr>
              <w:spacing w:before="121"/>
              <w:ind w:left="86" w:right="78"/>
              <w:jc w:val="center"/>
              <w:rPr>
                <w:rFonts w:ascii="Times New Roman" w:eastAsia="Cambria" w:hAnsi="Times New Roman"/>
              </w:rPr>
            </w:pPr>
            <w:r w:rsidRPr="00C16064">
              <w:rPr>
                <w:rFonts w:ascii="Times New Roman" w:eastAsia="Cambria" w:hAnsi="Times New Roman"/>
              </w:rPr>
              <w:t>0,259</w:t>
            </w:r>
          </w:p>
        </w:tc>
        <w:tc>
          <w:tcPr>
            <w:tcW w:w="909" w:type="dxa"/>
          </w:tcPr>
          <w:p w14:paraId="1F589BE1" w14:textId="77777777" w:rsidR="006F6248" w:rsidRPr="00C16064" w:rsidRDefault="006F6248" w:rsidP="006F6248">
            <w:pPr>
              <w:spacing w:before="121"/>
              <w:ind w:left="89" w:right="80"/>
              <w:jc w:val="center"/>
              <w:rPr>
                <w:rFonts w:ascii="Times New Roman" w:eastAsia="Cambria" w:hAnsi="Times New Roman"/>
              </w:rPr>
            </w:pPr>
            <w:r w:rsidRPr="00C16064">
              <w:rPr>
                <w:rFonts w:ascii="Times New Roman" w:eastAsia="Cambria" w:hAnsi="Times New Roman"/>
              </w:rPr>
              <w:t>0,249</w:t>
            </w:r>
          </w:p>
        </w:tc>
      </w:tr>
      <w:tr w:rsidR="006F6248" w:rsidRPr="00C16064" w14:paraId="67F91CB6" w14:textId="77777777" w:rsidTr="00FC456B">
        <w:trPr>
          <w:trHeight w:val="506"/>
        </w:trPr>
        <w:tc>
          <w:tcPr>
            <w:tcW w:w="2853" w:type="dxa"/>
          </w:tcPr>
          <w:p w14:paraId="0AF9FFFA" w14:textId="77777777" w:rsidR="006F6248" w:rsidRPr="00C16064" w:rsidRDefault="006F6248" w:rsidP="006F6248">
            <w:pPr>
              <w:spacing w:line="246" w:lineRule="exact"/>
              <w:ind w:left="107"/>
              <w:jc w:val="both"/>
              <w:rPr>
                <w:rFonts w:ascii="Times New Roman" w:eastAsia="Cambria" w:hAnsi="Times New Roman"/>
                <w:lang w:val="ru-RU"/>
              </w:rPr>
            </w:pPr>
            <w:r w:rsidRPr="00C16064">
              <w:rPr>
                <w:rFonts w:ascii="Times New Roman" w:eastAsia="Cambria" w:hAnsi="Times New Roman"/>
                <w:lang w:val="ru-RU"/>
              </w:rPr>
              <w:t>Общественные,</w:t>
            </w:r>
            <w:r w:rsidRPr="00C16064">
              <w:rPr>
                <w:rFonts w:ascii="Times New Roman" w:eastAsia="Cambria" w:hAnsi="Times New Roman"/>
                <w:spacing w:val="-1"/>
                <w:lang w:val="ru-RU"/>
              </w:rPr>
              <w:t xml:space="preserve"> </w:t>
            </w:r>
            <w:r w:rsidRPr="00C16064">
              <w:rPr>
                <w:rFonts w:ascii="Times New Roman" w:eastAsia="Cambria" w:hAnsi="Times New Roman"/>
                <w:lang w:val="ru-RU"/>
              </w:rPr>
              <w:t>кроме перечисленных</w:t>
            </w:r>
            <w:r w:rsidRPr="00C16064">
              <w:rPr>
                <w:rFonts w:ascii="Times New Roman" w:eastAsia="Cambria" w:hAnsi="Times New Roman"/>
                <w:spacing w:val="-2"/>
                <w:lang w:val="ru-RU"/>
              </w:rPr>
              <w:t xml:space="preserve"> </w:t>
            </w:r>
            <w:r w:rsidRPr="00C16064">
              <w:rPr>
                <w:rFonts w:ascii="Times New Roman" w:eastAsia="Cambria" w:hAnsi="Times New Roman"/>
                <w:lang w:val="ru-RU"/>
              </w:rPr>
              <w:t>в</w:t>
            </w:r>
            <w:r w:rsidRPr="00C16064">
              <w:rPr>
                <w:rFonts w:ascii="Times New Roman" w:eastAsia="Cambria" w:hAnsi="Times New Roman"/>
                <w:spacing w:val="-3"/>
                <w:lang w:val="ru-RU"/>
              </w:rPr>
              <w:t xml:space="preserve"> </w:t>
            </w:r>
            <w:r w:rsidRPr="00C16064">
              <w:rPr>
                <w:rFonts w:ascii="Times New Roman" w:eastAsia="Cambria" w:hAnsi="Times New Roman"/>
                <w:lang w:val="ru-RU"/>
              </w:rPr>
              <w:t>стр.</w:t>
            </w:r>
            <w:r w:rsidRPr="00C16064">
              <w:rPr>
                <w:rFonts w:ascii="Times New Roman" w:eastAsia="Cambria" w:hAnsi="Times New Roman"/>
                <w:spacing w:val="-1"/>
                <w:lang w:val="ru-RU"/>
              </w:rPr>
              <w:t xml:space="preserve"> </w:t>
            </w:r>
            <w:r w:rsidRPr="00C16064">
              <w:rPr>
                <w:rFonts w:ascii="Times New Roman" w:eastAsia="Cambria" w:hAnsi="Times New Roman"/>
                <w:lang w:val="ru-RU"/>
              </w:rPr>
              <w:t>3-6</w:t>
            </w:r>
          </w:p>
        </w:tc>
        <w:tc>
          <w:tcPr>
            <w:tcW w:w="851" w:type="dxa"/>
          </w:tcPr>
          <w:p w14:paraId="33DDBDA3" w14:textId="77777777" w:rsidR="006F6248" w:rsidRPr="00C16064" w:rsidRDefault="006F6248" w:rsidP="006F6248">
            <w:pPr>
              <w:spacing w:before="121"/>
              <w:ind w:left="86" w:right="78"/>
              <w:jc w:val="center"/>
              <w:rPr>
                <w:rFonts w:ascii="Times New Roman" w:eastAsia="Cambria" w:hAnsi="Times New Roman"/>
              </w:rPr>
            </w:pPr>
            <w:r w:rsidRPr="00C16064">
              <w:rPr>
                <w:rFonts w:ascii="Times New Roman" w:eastAsia="Cambria" w:hAnsi="Times New Roman"/>
              </w:rPr>
              <w:t>0,419</w:t>
            </w:r>
          </w:p>
        </w:tc>
        <w:tc>
          <w:tcPr>
            <w:tcW w:w="850" w:type="dxa"/>
          </w:tcPr>
          <w:p w14:paraId="5CC0E94F" w14:textId="77777777" w:rsidR="006F6248" w:rsidRPr="00C16064" w:rsidRDefault="006F6248" w:rsidP="006F6248">
            <w:pPr>
              <w:spacing w:before="121"/>
              <w:ind w:left="83" w:right="78"/>
              <w:jc w:val="center"/>
              <w:rPr>
                <w:rFonts w:ascii="Times New Roman" w:eastAsia="Cambria" w:hAnsi="Times New Roman"/>
              </w:rPr>
            </w:pPr>
            <w:r w:rsidRPr="00C16064">
              <w:rPr>
                <w:rFonts w:ascii="Times New Roman" w:eastAsia="Cambria" w:hAnsi="Times New Roman"/>
              </w:rPr>
              <w:t>0,378</w:t>
            </w:r>
          </w:p>
        </w:tc>
        <w:tc>
          <w:tcPr>
            <w:tcW w:w="709" w:type="dxa"/>
          </w:tcPr>
          <w:p w14:paraId="6FC36665" w14:textId="77777777" w:rsidR="006F6248" w:rsidRPr="00C16064" w:rsidRDefault="006F6248" w:rsidP="006F6248">
            <w:pPr>
              <w:spacing w:before="121"/>
              <w:ind w:left="84" w:right="74"/>
              <w:jc w:val="center"/>
              <w:rPr>
                <w:rFonts w:ascii="Times New Roman" w:eastAsia="Cambria" w:hAnsi="Times New Roman"/>
              </w:rPr>
            </w:pPr>
            <w:r w:rsidRPr="00C16064">
              <w:rPr>
                <w:rFonts w:ascii="Times New Roman" w:eastAsia="Cambria" w:hAnsi="Times New Roman"/>
              </w:rPr>
              <w:t>0,359</w:t>
            </w:r>
          </w:p>
        </w:tc>
        <w:tc>
          <w:tcPr>
            <w:tcW w:w="850" w:type="dxa"/>
          </w:tcPr>
          <w:p w14:paraId="363C23B5" w14:textId="77777777" w:rsidR="006F6248" w:rsidRPr="00C16064" w:rsidRDefault="006F6248" w:rsidP="006F6248">
            <w:pPr>
              <w:spacing w:before="121"/>
              <w:ind w:left="84" w:right="76"/>
              <w:jc w:val="center"/>
              <w:rPr>
                <w:rFonts w:ascii="Times New Roman" w:eastAsia="Cambria" w:hAnsi="Times New Roman"/>
              </w:rPr>
            </w:pPr>
            <w:r w:rsidRPr="00C16064">
              <w:rPr>
                <w:rFonts w:ascii="Times New Roman" w:eastAsia="Cambria" w:hAnsi="Times New Roman"/>
              </w:rPr>
              <w:t>0,319</w:t>
            </w:r>
          </w:p>
        </w:tc>
        <w:tc>
          <w:tcPr>
            <w:tcW w:w="851" w:type="dxa"/>
          </w:tcPr>
          <w:p w14:paraId="3C32A9B3" w14:textId="77777777" w:rsidR="006F6248" w:rsidRPr="00C16064" w:rsidRDefault="006F6248" w:rsidP="006F6248">
            <w:pPr>
              <w:spacing w:before="121"/>
              <w:ind w:left="85" w:right="80"/>
              <w:jc w:val="center"/>
              <w:rPr>
                <w:rFonts w:ascii="Times New Roman" w:eastAsia="Cambria" w:hAnsi="Times New Roman"/>
              </w:rPr>
            </w:pPr>
            <w:r w:rsidRPr="00C16064">
              <w:rPr>
                <w:rFonts w:ascii="Times New Roman" w:eastAsia="Cambria" w:hAnsi="Times New Roman"/>
              </w:rPr>
              <w:t>0,309</w:t>
            </w:r>
          </w:p>
        </w:tc>
        <w:tc>
          <w:tcPr>
            <w:tcW w:w="850" w:type="dxa"/>
          </w:tcPr>
          <w:p w14:paraId="7EA514C9" w14:textId="77777777" w:rsidR="006F6248" w:rsidRPr="00C16064" w:rsidRDefault="006F6248" w:rsidP="006F6248">
            <w:pPr>
              <w:spacing w:before="121"/>
              <w:ind w:left="80" w:right="78"/>
              <w:jc w:val="center"/>
              <w:rPr>
                <w:rFonts w:ascii="Times New Roman" w:eastAsia="Cambria" w:hAnsi="Times New Roman"/>
              </w:rPr>
            </w:pPr>
            <w:r w:rsidRPr="00C16064">
              <w:rPr>
                <w:rFonts w:ascii="Times New Roman" w:eastAsia="Cambria" w:hAnsi="Times New Roman"/>
              </w:rPr>
              <w:t>0,294</w:t>
            </w:r>
          </w:p>
        </w:tc>
        <w:tc>
          <w:tcPr>
            <w:tcW w:w="851" w:type="dxa"/>
          </w:tcPr>
          <w:p w14:paraId="1E1B5E47" w14:textId="77777777" w:rsidR="006F6248" w:rsidRPr="00C16064" w:rsidRDefault="006F6248" w:rsidP="006F6248">
            <w:pPr>
              <w:spacing w:before="121"/>
              <w:ind w:left="86" w:right="78"/>
              <w:jc w:val="center"/>
              <w:rPr>
                <w:rFonts w:ascii="Times New Roman" w:eastAsia="Cambria" w:hAnsi="Times New Roman"/>
              </w:rPr>
            </w:pPr>
            <w:r w:rsidRPr="00C16064">
              <w:rPr>
                <w:rFonts w:ascii="Times New Roman" w:eastAsia="Cambria" w:hAnsi="Times New Roman"/>
              </w:rPr>
              <w:t>0,297</w:t>
            </w:r>
          </w:p>
        </w:tc>
        <w:tc>
          <w:tcPr>
            <w:tcW w:w="909" w:type="dxa"/>
          </w:tcPr>
          <w:p w14:paraId="1AFC9BFE" w14:textId="77777777" w:rsidR="006F6248" w:rsidRPr="00C16064" w:rsidRDefault="006F6248" w:rsidP="006F6248">
            <w:pPr>
              <w:spacing w:before="121"/>
              <w:ind w:left="89" w:right="80"/>
              <w:jc w:val="center"/>
              <w:rPr>
                <w:rFonts w:ascii="Times New Roman" w:eastAsia="Cambria" w:hAnsi="Times New Roman"/>
              </w:rPr>
            </w:pPr>
            <w:r w:rsidRPr="00C16064">
              <w:rPr>
                <w:rFonts w:ascii="Times New Roman" w:eastAsia="Cambria" w:hAnsi="Times New Roman"/>
              </w:rPr>
              <w:t>0,267</w:t>
            </w:r>
          </w:p>
        </w:tc>
      </w:tr>
      <w:tr w:rsidR="006F6248" w:rsidRPr="00C16064" w14:paraId="2E457968" w14:textId="77777777" w:rsidTr="00FC456B">
        <w:trPr>
          <w:trHeight w:val="506"/>
        </w:trPr>
        <w:tc>
          <w:tcPr>
            <w:tcW w:w="2853" w:type="dxa"/>
          </w:tcPr>
          <w:p w14:paraId="5ACF7038" w14:textId="77777777" w:rsidR="006F6248" w:rsidRPr="00C16064" w:rsidRDefault="006F6248" w:rsidP="006F6248">
            <w:pPr>
              <w:spacing w:line="246" w:lineRule="exact"/>
              <w:ind w:left="107"/>
              <w:jc w:val="both"/>
              <w:rPr>
                <w:rFonts w:ascii="Times New Roman" w:eastAsia="Cambria" w:hAnsi="Times New Roman"/>
                <w:lang w:val="ru-RU"/>
              </w:rPr>
            </w:pPr>
            <w:r w:rsidRPr="00C16064">
              <w:rPr>
                <w:rFonts w:ascii="Times New Roman" w:eastAsia="Cambria" w:hAnsi="Times New Roman"/>
                <w:lang w:val="ru-RU"/>
              </w:rPr>
              <w:t>Поликлиники</w:t>
            </w:r>
            <w:r w:rsidRPr="00C16064">
              <w:rPr>
                <w:rFonts w:ascii="Times New Roman" w:eastAsia="Cambria" w:hAnsi="Times New Roman"/>
                <w:spacing w:val="-1"/>
                <w:lang w:val="ru-RU"/>
              </w:rPr>
              <w:t xml:space="preserve"> </w:t>
            </w:r>
            <w:r w:rsidRPr="00C16064">
              <w:rPr>
                <w:rFonts w:ascii="Times New Roman" w:eastAsia="Cambria" w:hAnsi="Times New Roman"/>
                <w:lang w:val="ru-RU"/>
              </w:rPr>
              <w:t>и</w:t>
            </w:r>
            <w:r w:rsidRPr="00C16064">
              <w:rPr>
                <w:rFonts w:ascii="Times New Roman" w:eastAsia="Cambria" w:hAnsi="Times New Roman"/>
                <w:spacing w:val="-1"/>
                <w:lang w:val="ru-RU"/>
              </w:rPr>
              <w:t xml:space="preserve"> </w:t>
            </w:r>
            <w:r w:rsidRPr="00C16064">
              <w:rPr>
                <w:rFonts w:ascii="Times New Roman" w:eastAsia="Cambria" w:hAnsi="Times New Roman"/>
                <w:lang w:val="ru-RU"/>
              </w:rPr>
              <w:t>лечебные учреждения,</w:t>
            </w:r>
            <w:r w:rsidRPr="00C16064">
              <w:rPr>
                <w:rFonts w:ascii="Times New Roman" w:eastAsia="Cambria" w:hAnsi="Times New Roman"/>
                <w:spacing w:val="-3"/>
                <w:lang w:val="ru-RU"/>
              </w:rPr>
              <w:t xml:space="preserve"> </w:t>
            </w:r>
            <w:r w:rsidRPr="00C16064">
              <w:rPr>
                <w:rFonts w:ascii="Times New Roman" w:eastAsia="Cambria" w:hAnsi="Times New Roman"/>
                <w:lang w:val="ru-RU"/>
              </w:rPr>
              <w:t>дома-интернаты</w:t>
            </w:r>
          </w:p>
        </w:tc>
        <w:tc>
          <w:tcPr>
            <w:tcW w:w="851" w:type="dxa"/>
          </w:tcPr>
          <w:p w14:paraId="63110915" w14:textId="77777777" w:rsidR="006F6248" w:rsidRPr="00C16064" w:rsidRDefault="006F6248" w:rsidP="006F6248">
            <w:pPr>
              <w:spacing w:before="121"/>
              <w:ind w:left="86" w:right="78"/>
              <w:jc w:val="center"/>
              <w:rPr>
                <w:rFonts w:ascii="Times New Roman" w:eastAsia="Cambria" w:hAnsi="Times New Roman"/>
              </w:rPr>
            </w:pPr>
            <w:r w:rsidRPr="00C16064">
              <w:rPr>
                <w:rFonts w:ascii="Times New Roman" w:eastAsia="Cambria" w:hAnsi="Times New Roman"/>
              </w:rPr>
              <w:t>0,339</w:t>
            </w:r>
          </w:p>
        </w:tc>
        <w:tc>
          <w:tcPr>
            <w:tcW w:w="850" w:type="dxa"/>
          </w:tcPr>
          <w:p w14:paraId="1F964452" w14:textId="77777777" w:rsidR="006F6248" w:rsidRPr="00C16064" w:rsidRDefault="006F6248" w:rsidP="006F6248">
            <w:pPr>
              <w:spacing w:before="121"/>
              <w:ind w:left="83" w:right="78"/>
              <w:jc w:val="center"/>
              <w:rPr>
                <w:rFonts w:ascii="Times New Roman" w:eastAsia="Cambria" w:hAnsi="Times New Roman"/>
              </w:rPr>
            </w:pPr>
            <w:r w:rsidRPr="00C16064">
              <w:rPr>
                <w:rFonts w:ascii="Times New Roman" w:eastAsia="Cambria" w:hAnsi="Times New Roman"/>
              </w:rPr>
              <w:t>0,328</w:t>
            </w:r>
          </w:p>
        </w:tc>
        <w:tc>
          <w:tcPr>
            <w:tcW w:w="709" w:type="dxa"/>
          </w:tcPr>
          <w:p w14:paraId="62C7C186" w14:textId="77777777" w:rsidR="006F6248" w:rsidRPr="00C16064" w:rsidRDefault="006F6248" w:rsidP="006F6248">
            <w:pPr>
              <w:spacing w:before="121"/>
              <w:ind w:left="84" w:right="74"/>
              <w:jc w:val="center"/>
              <w:rPr>
                <w:rFonts w:ascii="Times New Roman" w:eastAsia="Cambria" w:hAnsi="Times New Roman"/>
              </w:rPr>
            </w:pPr>
            <w:r w:rsidRPr="00C16064">
              <w:rPr>
                <w:rFonts w:ascii="Times New Roman" w:eastAsia="Cambria" w:hAnsi="Times New Roman"/>
              </w:rPr>
              <w:t>0,319</w:t>
            </w:r>
          </w:p>
        </w:tc>
        <w:tc>
          <w:tcPr>
            <w:tcW w:w="850" w:type="dxa"/>
          </w:tcPr>
          <w:p w14:paraId="24581350" w14:textId="77777777" w:rsidR="006F6248" w:rsidRPr="00C16064" w:rsidRDefault="006F6248" w:rsidP="006F6248">
            <w:pPr>
              <w:spacing w:before="121"/>
              <w:ind w:left="84" w:right="76"/>
              <w:jc w:val="center"/>
              <w:rPr>
                <w:rFonts w:ascii="Times New Roman" w:eastAsia="Cambria" w:hAnsi="Times New Roman"/>
              </w:rPr>
            </w:pPr>
            <w:r w:rsidRPr="00C16064">
              <w:rPr>
                <w:rFonts w:ascii="Times New Roman" w:eastAsia="Cambria" w:hAnsi="Times New Roman"/>
              </w:rPr>
              <w:t>0,309</w:t>
            </w:r>
          </w:p>
        </w:tc>
        <w:tc>
          <w:tcPr>
            <w:tcW w:w="851" w:type="dxa"/>
          </w:tcPr>
          <w:p w14:paraId="61E9B189" w14:textId="77777777" w:rsidR="006F6248" w:rsidRPr="00C16064" w:rsidRDefault="006F6248" w:rsidP="006F6248">
            <w:pPr>
              <w:spacing w:before="121"/>
              <w:ind w:left="85" w:right="80"/>
              <w:jc w:val="center"/>
              <w:rPr>
                <w:rFonts w:ascii="Times New Roman" w:eastAsia="Cambria" w:hAnsi="Times New Roman"/>
              </w:rPr>
            </w:pPr>
            <w:r w:rsidRPr="00C16064">
              <w:rPr>
                <w:rFonts w:ascii="Times New Roman" w:eastAsia="Cambria" w:hAnsi="Times New Roman"/>
              </w:rPr>
              <w:t>0,299</w:t>
            </w:r>
          </w:p>
        </w:tc>
        <w:tc>
          <w:tcPr>
            <w:tcW w:w="850" w:type="dxa"/>
          </w:tcPr>
          <w:p w14:paraId="5D4CCDED" w14:textId="77777777" w:rsidR="006F6248" w:rsidRPr="00C16064" w:rsidRDefault="006F6248" w:rsidP="006F6248">
            <w:pPr>
              <w:spacing w:before="121"/>
              <w:ind w:left="80" w:right="78"/>
              <w:jc w:val="center"/>
              <w:rPr>
                <w:rFonts w:ascii="Times New Roman" w:eastAsia="Cambria" w:hAnsi="Times New Roman"/>
              </w:rPr>
            </w:pPr>
            <w:r w:rsidRPr="00C16064">
              <w:rPr>
                <w:rFonts w:ascii="Times New Roman" w:eastAsia="Cambria" w:hAnsi="Times New Roman"/>
              </w:rPr>
              <w:t>0,289</w:t>
            </w:r>
          </w:p>
        </w:tc>
        <w:tc>
          <w:tcPr>
            <w:tcW w:w="851" w:type="dxa"/>
          </w:tcPr>
          <w:p w14:paraId="6684F249" w14:textId="77777777" w:rsidR="006F6248" w:rsidRPr="00C16064" w:rsidRDefault="006F6248" w:rsidP="006F6248">
            <w:pPr>
              <w:spacing w:before="121"/>
              <w:ind w:left="86" w:right="78"/>
              <w:jc w:val="center"/>
              <w:rPr>
                <w:rFonts w:ascii="Times New Roman" w:eastAsia="Cambria" w:hAnsi="Times New Roman"/>
              </w:rPr>
            </w:pPr>
            <w:r w:rsidRPr="00C16064">
              <w:rPr>
                <w:rFonts w:ascii="Times New Roman" w:eastAsia="Cambria" w:hAnsi="Times New Roman"/>
              </w:rPr>
              <w:t>0,279</w:t>
            </w:r>
          </w:p>
        </w:tc>
        <w:tc>
          <w:tcPr>
            <w:tcW w:w="909" w:type="dxa"/>
          </w:tcPr>
          <w:p w14:paraId="154FB7A9" w14:textId="77777777" w:rsidR="006F6248" w:rsidRPr="00C16064" w:rsidRDefault="006F6248" w:rsidP="006F6248">
            <w:pPr>
              <w:spacing w:before="121"/>
              <w:ind w:left="89" w:right="80"/>
              <w:jc w:val="center"/>
              <w:rPr>
                <w:rFonts w:ascii="Times New Roman" w:eastAsia="Cambria" w:hAnsi="Times New Roman"/>
              </w:rPr>
            </w:pPr>
            <w:r w:rsidRPr="00C16064">
              <w:rPr>
                <w:rFonts w:ascii="Times New Roman" w:eastAsia="Cambria" w:hAnsi="Times New Roman"/>
              </w:rPr>
              <w:t>0,67</w:t>
            </w:r>
          </w:p>
        </w:tc>
      </w:tr>
      <w:tr w:rsidR="006F6248" w:rsidRPr="00C16064" w14:paraId="0C9C6AE8" w14:textId="77777777" w:rsidTr="00FC456B">
        <w:trPr>
          <w:trHeight w:val="506"/>
        </w:trPr>
        <w:tc>
          <w:tcPr>
            <w:tcW w:w="2853" w:type="dxa"/>
          </w:tcPr>
          <w:p w14:paraId="3A4F484C" w14:textId="77777777" w:rsidR="006F6248" w:rsidRPr="00C16064" w:rsidRDefault="006F6248" w:rsidP="006F6248">
            <w:pPr>
              <w:spacing w:line="246" w:lineRule="exact"/>
              <w:ind w:left="107"/>
              <w:jc w:val="both"/>
              <w:rPr>
                <w:rFonts w:ascii="Times New Roman" w:eastAsia="Cambria" w:hAnsi="Times New Roman"/>
              </w:rPr>
            </w:pPr>
            <w:r w:rsidRPr="00C16064">
              <w:rPr>
                <w:rFonts w:ascii="Times New Roman" w:eastAsia="Cambria" w:hAnsi="Times New Roman"/>
              </w:rPr>
              <w:t>Дошкольные</w:t>
            </w:r>
            <w:r w:rsidRPr="00C16064">
              <w:rPr>
                <w:rFonts w:ascii="Times New Roman" w:eastAsia="Cambria" w:hAnsi="Times New Roman"/>
                <w:spacing w:val="-2"/>
              </w:rPr>
              <w:t xml:space="preserve"> </w:t>
            </w:r>
            <w:r w:rsidRPr="00C16064">
              <w:rPr>
                <w:rFonts w:ascii="Times New Roman" w:eastAsia="Cambria" w:hAnsi="Times New Roman"/>
              </w:rPr>
              <w:t>учреждения,</w:t>
            </w:r>
            <w:r w:rsidRPr="00C16064">
              <w:rPr>
                <w:rFonts w:ascii="Times New Roman" w:eastAsia="Cambria" w:hAnsi="Times New Roman"/>
                <w:lang w:val="ru-RU"/>
              </w:rPr>
              <w:t xml:space="preserve"> </w:t>
            </w:r>
            <w:r w:rsidRPr="00C16064">
              <w:rPr>
                <w:rFonts w:ascii="Times New Roman" w:eastAsia="Cambria" w:hAnsi="Times New Roman"/>
              </w:rPr>
              <w:t>хосписы</w:t>
            </w:r>
          </w:p>
        </w:tc>
        <w:tc>
          <w:tcPr>
            <w:tcW w:w="851" w:type="dxa"/>
          </w:tcPr>
          <w:p w14:paraId="0E956A52" w14:textId="77777777" w:rsidR="006F6248" w:rsidRPr="00C16064" w:rsidRDefault="006F6248" w:rsidP="006F6248">
            <w:pPr>
              <w:spacing w:before="121"/>
              <w:ind w:left="86" w:right="78"/>
              <w:jc w:val="center"/>
              <w:rPr>
                <w:rFonts w:ascii="Times New Roman" w:eastAsia="Cambria" w:hAnsi="Times New Roman"/>
              </w:rPr>
            </w:pPr>
            <w:r w:rsidRPr="00C16064">
              <w:rPr>
                <w:rFonts w:ascii="Times New Roman" w:eastAsia="Cambria" w:hAnsi="Times New Roman"/>
              </w:rPr>
              <w:t>0,448</w:t>
            </w:r>
          </w:p>
        </w:tc>
        <w:tc>
          <w:tcPr>
            <w:tcW w:w="850" w:type="dxa"/>
          </w:tcPr>
          <w:p w14:paraId="151C960C" w14:textId="77777777" w:rsidR="006F6248" w:rsidRPr="00C16064" w:rsidRDefault="006F6248" w:rsidP="006F6248">
            <w:pPr>
              <w:spacing w:before="121"/>
              <w:ind w:left="83" w:right="78"/>
              <w:jc w:val="center"/>
              <w:rPr>
                <w:rFonts w:ascii="Times New Roman" w:eastAsia="Cambria" w:hAnsi="Times New Roman"/>
              </w:rPr>
            </w:pPr>
            <w:r w:rsidRPr="00C16064">
              <w:rPr>
                <w:rFonts w:ascii="Times New Roman" w:eastAsia="Cambria" w:hAnsi="Times New Roman"/>
              </w:rPr>
              <w:t>0,448</w:t>
            </w:r>
          </w:p>
        </w:tc>
        <w:tc>
          <w:tcPr>
            <w:tcW w:w="709" w:type="dxa"/>
          </w:tcPr>
          <w:p w14:paraId="04B4FE10" w14:textId="77777777" w:rsidR="006F6248" w:rsidRPr="00C16064" w:rsidRDefault="006F6248" w:rsidP="006F6248">
            <w:pPr>
              <w:spacing w:before="121"/>
              <w:ind w:left="84" w:right="74"/>
              <w:jc w:val="center"/>
              <w:rPr>
                <w:rFonts w:ascii="Times New Roman" w:eastAsia="Cambria" w:hAnsi="Times New Roman"/>
              </w:rPr>
            </w:pPr>
            <w:r w:rsidRPr="00C16064">
              <w:rPr>
                <w:rFonts w:ascii="Times New Roman" w:eastAsia="Cambria" w:hAnsi="Times New Roman"/>
              </w:rPr>
              <w:t>0,448</w:t>
            </w:r>
          </w:p>
        </w:tc>
        <w:tc>
          <w:tcPr>
            <w:tcW w:w="850" w:type="dxa"/>
          </w:tcPr>
          <w:p w14:paraId="2E836C07" w14:textId="77777777" w:rsidR="006F6248" w:rsidRPr="00C16064" w:rsidRDefault="006F6248" w:rsidP="006F6248">
            <w:pPr>
              <w:spacing w:before="121"/>
              <w:ind w:left="60"/>
              <w:jc w:val="center"/>
              <w:rPr>
                <w:rFonts w:ascii="Times New Roman" w:eastAsia="Cambria" w:hAnsi="Times New Roman"/>
              </w:rPr>
            </w:pPr>
            <w:r w:rsidRPr="00C16064">
              <w:rPr>
                <w:rFonts w:ascii="Times New Roman" w:eastAsia="Cambria" w:hAnsi="Times New Roman"/>
              </w:rPr>
              <w:t>-</w:t>
            </w:r>
          </w:p>
        </w:tc>
        <w:tc>
          <w:tcPr>
            <w:tcW w:w="851" w:type="dxa"/>
          </w:tcPr>
          <w:p w14:paraId="02D41593" w14:textId="77777777" w:rsidR="006F6248" w:rsidRPr="00C16064" w:rsidRDefault="006F6248" w:rsidP="006F6248">
            <w:pPr>
              <w:spacing w:before="121"/>
              <w:ind w:left="57"/>
              <w:jc w:val="center"/>
              <w:rPr>
                <w:rFonts w:ascii="Times New Roman" w:eastAsia="Cambria" w:hAnsi="Times New Roman"/>
              </w:rPr>
            </w:pPr>
            <w:r w:rsidRPr="00C16064">
              <w:rPr>
                <w:rFonts w:ascii="Times New Roman" w:eastAsia="Cambria" w:hAnsi="Times New Roman"/>
              </w:rPr>
              <w:t>-</w:t>
            </w:r>
          </w:p>
        </w:tc>
        <w:tc>
          <w:tcPr>
            <w:tcW w:w="850" w:type="dxa"/>
          </w:tcPr>
          <w:p w14:paraId="1D4C5164" w14:textId="77777777" w:rsidR="006F6248" w:rsidRPr="00C16064" w:rsidRDefault="006F6248" w:rsidP="006F6248">
            <w:pPr>
              <w:spacing w:before="121"/>
              <w:ind w:left="55"/>
              <w:jc w:val="center"/>
              <w:rPr>
                <w:rFonts w:ascii="Times New Roman" w:eastAsia="Cambria" w:hAnsi="Times New Roman"/>
              </w:rPr>
            </w:pPr>
            <w:r w:rsidRPr="00C16064">
              <w:rPr>
                <w:rFonts w:ascii="Times New Roman" w:eastAsia="Cambria" w:hAnsi="Times New Roman"/>
              </w:rPr>
              <w:t>-</w:t>
            </w:r>
          </w:p>
        </w:tc>
        <w:tc>
          <w:tcPr>
            <w:tcW w:w="851" w:type="dxa"/>
          </w:tcPr>
          <w:p w14:paraId="13DB2A85" w14:textId="77777777" w:rsidR="006F6248" w:rsidRPr="00C16064" w:rsidRDefault="006F6248" w:rsidP="006F6248">
            <w:pPr>
              <w:spacing w:before="121"/>
              <w:ind w:left="60"/>
              <w:jc w:val="center"/>
              <w:rPr>
                <w:rFonts w:ascii="Times New Roman" w:eastAsia="Cambria" w:hAnsi="Times New Roman"/>
              </w:rPr>
            </w:pPr>
            <w:r w:rsidRPr="00C16064">
              <w:rPr>
                <w:rFonts w:ascii="Times New Roman" w:eastAsia="Cambria" w:hAnsi="Times New Roman"/>
              </w:rPr>
              <w:t>-</w:t>
            </w:r>
          </w:p>
        </w:tc>
        <w:tc>
          <w:tcPr>
            <w:tcW w:w="909" w:type="dxa"/>
          </w:tcPr>
          <w:p w14:paraId="59FAFBD8" w14:textId="77777777" w:rsidR="006F6248" w:rsidRPr="00C16064" w:rsidRDefault="006F6248" w:rsidP="006F6248">
            <w:pPr>
              <w:spacing w:before="121"/>
              <w:ind w:left="60"/>
              <w:jc w:val="center"/>
              <w:rPr>
                <w:rFonts w:ascii="Times New Roman" w:eastAsia="Cambria" w:hAnsi="Times New Roman"/>
              </w:rPr>
            </w:pPr>
            <w:r w:rsidRPr="00C16064">
              <w:rPr>
                <w:rFonts w:ascii="Times New Roman" w:eastAsia="Cambria" w:hAnsi="Times New Roman"/>
              </w:rPr>
              <w:t>-</w:t>
            </w:r>
          </w:p>
        </w:tc>
      </w:tr>
      <w:tr w:rsidR="006F6248" w:rsidRPr="00C16064" w14:paraId="5EE08927" w14:textId="77777777" w:rsidTr="00FC456B">
        <w:trPr>
          <w:trHeight w:val="506"/>
        </w:trPr>
        <w:tc>
          <w:tcPr>
            <w:tcW w:w="2853" w:type="dxa"/>
          </w:tcPr>
          <w:p w14:paraId="67BE0D29" w14:textId="77777777" w:rsidR="006F6248" w:rsidRPr="00C16064" w:rsidRDefault="006F6248" w:rsidP="006F6248">
            <w:pPr>
              <w:ind w:left="107" w:right="169"/>
              <w:jc w:val="both"/>
              <w:rPr>
                <w:rFonts w:ascii="Times New Roman" w:eastAsia="Cambria" w:hAnsi="Times New Roman"/>
                <w:lang w:val="ru-RU"/>
              </w:rPr>
            </w:pPr>
            <w:r w:rsidRPr="00C16064">
              <w:rPr>
                <w:rFonts w:ascii="Times New Roman" w:eastAsia="Cambria" w:hAnsi="Times New Roman"/>
                <w:lang w:val="ru-RU"/>
              </w:rPr>
              <w:t>Сервисного обслуживания, куль</w:t>
            </w:r>
            <w:r w:rsidRPr="00C16064">
              <w:rPr>
                <w:rFonts w:ascii="Times New Roman" w:eastAsia="Cambria" w:hAnsi="Times New Roman"/>
                <w:spacing w:val="-52"/>
                <w:lang w:val="ru-RU"/>
              </w:rPr>
              <w:t xml:space="preserve"> </w:t>
            </w:r>
            <w:r w:rsidRPr="00C16064">
              <w:rPr>
                <w:rFonts w:ascii="Times New Roman" w:eastAsia="Cambria" w:hAnsi="Times New Roman"/>
                <w:lang w:val="ru-RU"/>
              </w:rPr>
              <w:t>турно-досуговой</w:t>
            </w:r>
            <w:r w:rsidRPr="00C16064">
              <w:rPr>
                <w:rFonts w:ascii="Times New Roman" w:eastAsia="Cambria" w:hAnsi="Times New Roman"/>
                <w:spacing w:val="-2"/>
                <w:lang w:val="ru-RU"/>
              </w:rPr>
              <w:t xml:space="preserve"> </w:t>
            </w:r>
            <w:r w:rsidRPr="00C16064">
              <w:rPr>
                <w:rFonts w:ascii="Times New Roman" w:eastAsia="Cambria" w:hAnsi="Times New Roman"/>
                <w:lang w:val="ru-RU"/>
              </w:rPr>
              <w:t>деятельности, технопарки,</w:t>
            </w:r>
            <w:r w:rsidRPr="00C16064">
              <w:rPr>
                <w:rFonts w:ascii="Times New Roman" w:eastAsia="Cambria" w:hAnsi="Times New Roman"/>
                <w:spacing w:val="-4"/>
                <w:lang w:val="ru-RU"/>
              </w:rPr>
              <w:t xml:space="preserve"> </w:t>
            </w:r>
            <w:r w:rsidRPr="00C16064">
              <w:rPr>
                <w:rFonts w:ascii="Times New Roman" w:eastAsia="Cambria" w:hAnsi="Times New Roman"/>
                <w:lang w:val="ru-RU"/>
              </w:rPr>
              <w:t>склады</w:t>
            </w:r>
          </w:p>
        </w:tc>
        <w:tc>
          <w:tcPr>
            <w:tcW w:w="851" w:type="dxa"/>
          </w:tcPr>
          <w:p w14:paraId="010BD7A8" w14:textId="77777777" w:rsidR="006F6248" w:rsidRPr="00C16064" w:rsidRDefault="006F6248" w:rsidP="006F6248">
            <w:pPr>
              <w:spacing w:before="10"/>
              <w:rPr>
                <w:rFonts w:ascii="Times New Roman" w:eastAsia="Cambria" w:hAnsi="Times New Roman"/>
                <w:b/>
                <w:sz w:val="20"/>
                <w:lang w:val="ru-RU"/>
              </w:rPr>
            </w:pPr>
          </w:p>
          <w:p w14:paraId="3E5D01E0" w14:textId="77777777" w:rsidR="006F6248" w:rsidRPr="00C16064" w:rsidRDefault="006F6248" w:rsidP="006F6248">
            <w:pPr>
              <w:ind w:left="86" w:right="78"/>
              <w:jc w:val="center"/>
              <w:rPr>
                <w:rFonts w:ascii="Times New Roman" w:eastAsia="Cambria" w:hAnsi="Times New Roman"/>
              </w:rPr>
            </w:pPr>
            <w:r w:rsidRPr="00C16064">
              <w:rPr>
                <w:rFonts w:ascii="Times New Roman" w:eastAsia="Cambria" w:hAnsi="Times New Roman"/>
              </w:rPr>
              <w:t>0,229</w:t>
            </w:r>
          </w:p>
        </w:tc>
        <w:tc>
          <w:tcPr>
            <w:tcW w:w="850" w:type="dxa"/>
          </w:tcPr>
          <w:p w14:paraId="111DD0E9" w14:textId="77777777" w:rsidR="006F6248" w:rsidRPr="00C16064" w:rsidRDefault="006F6248" w:rsidP="006F6248">
            <w:pPr>
              <w:spacing w:before="10"/>
              <w:rPr>
                <w:rFonts w:ascii="Times New Roman" w:eastAsia="Cambria" w:hAnsi="Times New Roman"/>
                <w:b/>
                <w:sz w:val="20"/>
              </w:rPr>
            </w:pPr>
          </w:p>
          <w:p w14:paraId="3FE4341D" w14:textId="77777777" w:rsidR="006F6248" w:rsidRPr="00C16064" w:rsidRDefault="006F6248" w:rsidP="006F6248">
            <w:pPr>
              <w:ind w:left="83" w:right="78"/>
              <w:jc w:val="center"/>
              <w:rPr>
                <w:rFonts w:ascii="Times New Roman" w:eastAsia="Cambria" w:hAnsi="Times New Roman"/>
              </w:rPr>
            </w:pPr>
            <w:r w:rsidRPr="00C16064">
              <w:rPr>
                <w:rFonts w:ascii="Times New Roman" w:eastAsia="Cambria" w:hAnsi="Times New Roman"/>
              </w:rPr>
              <w:t>0,219</w:t>
            </w:r>
          </w:p>
        </w:tc>
        <w:tc>
          <w:tcPr>
            <w:tcW w:w="709" w:type="dxa"/>
          </w:tcPr>
          <w:p w14:paraId="30B02297" w14:textId="77777777" w:rsidR="006F6248" w:rsidRPr="00C16064" w:rsidRDefault="006F6248" w:rsidP="006F6248">
            <w:pPr>
              <w:spacing w:before="10"/>
              <w:rPr>
                <w:rFonts w:ascii="Times New Roman" w:eastAsia="Cambria" w:hAnsi="Times New Roman"/>
                <w:b/>
                <w:sz w:val="20"/>
              </w:rPr>
            </w:pPr>
          </w:p>
          <w:p w14:paraId="702BBD77" w14:textId="77777777" w:rsidR="006F6248" w:rsidRPr="00C16064" w:rsidRDefault="006F6248" w:rsidP="006F6248">
            <w:pPr>
              <w:ind w:left="84" w:right="74"/>
              <w:jc w:val="center"/>
              <w:rPr>
                <w:rFonts w:ascii="Times New Roman" w:eastAsia="Cambria" w:hAnsi="Times New Roman"/>
              </w:rPr>
            </w:pPr>
            <w:r w:rsidRPr="00C16064">
              <w:rPr>
                <w:rFonts w:ascii="Times New Roman" w:eastAsia="Cambria" w:hAnsi="Times New Roman"/>
              </w:rPr>
              <w:t>0,209</w:t>
            </w:r>
          </w:p>
        </w:tc>
        <w:tc>
          <w:tcPr>
            <w:tcW w:w="850" w:type="dxa"/>
          </w:tcPr>
          <w:p w14:paraId="59106A6D" w14:textId="77777777" w:rsidR="006F6248" w:rsidRPr="00C16064" w:rsidRDefault="006F6248" w:rsidP="006F6248">
            <w:pPr>
              <w:spacing w:before="10"/>
              <w:rPr>
                <w:rFonts w:ascii="Times New Roman" w:eastAsia="Cambria" w:hAnsi="Times New Roman"/>
                <w:b/>
                <w:sz w:val="20"/>
              </w:rPr>
            </w:pPr>
          </w:p>
          <w:p w14:paraId="65CFBC86" w14:textId="77777777" w:rsidR="006F6248" w:rsidRPr="00C16064" w:rsidRDefault="006F6248" w:rsidP="006F6248">
            <w:pPr>
              <w:ind w:left="84" w:right="76"/>
              <w:jc w:val="center"/>
              <w:rPr>
                <w:rFonts w:ascii="Times New Roman" w:eastAsia="Cambria" w:hAnsi="Times New Roman"/>
              </w:rPr>
            </w:pPr>
            <w:r w:rsidRPr="00C16064">
              <w:rPr>
                <w:rFonts w:ascii="Times New Roman" w:eastAsia="Cambria" w:hAnsi="Times New Roman"/>
              </w:rPr>
              <w:t>0,199</w:t>
            </w:r>
          </w:p>
        </w:tc>
        <w:tc>
          <w:tcPr>
            <w:tcW w:w="851" w:type="dxa"/>
          </w:tcPr>
          <w:p w14:paraId="6D805437" w14:textId="77777777" w:rsidR="006F6248" w:rsidRPr="00C16064" w:rsidRDefault="006F6248" w:rsidP="006F6248">
            <w:pPr>
              <w:spacing w:before="10"/>
              <w:rPr>
                <w:rFonts w:ascii="Times New Roman" w:eastAsia="Cambria" w:hAnsi="Times New Roman"/>
                <w:b/>
                <w:sz w:val="20"/>
              </w:rPr>
            </w:pPr>
          </w:p>
          <w:p w14:paraId="6F2BC5A0" w14:textId="77777777" w:rsidR="006F6248" w:rsidRPr="00C16064" w:rsidRDefault="006F6248" w:rsidP="006F6248">
            <w:pPr>
              <w:ind w:left="85" w:right="80"/>
              <w:jc w:val="center"/>
              <w:rPr>
                <w:rFonts w:ascii="Times New Roman" w:eastAsia="Cambria" w:hAnsi="Times New Roman"/>
              </w:rPr>
            </w:pPr>
            <w:r w:rsidRPr="00C16064">
              <w:rPr>
                <w:rFonts w:ascii="Times New Roman" w:eastAsia="Cambria" w:hAnsi="Times New Roman"/>
              </w:rPr>
              <w:t>0,199</w:t>
            </w:r>
          </w:p>
        </w:tc>
        <w:tc>
          <w:tcPr>
            <w:tcW w:w="850" w:type="dxa"/>
          </w:tcPr>
          <w:p w14:paraId="7D4990DE" w14:textId="77777777" w:rsidR="006F6248" w:rsidRPr="00C16064" w:rsidRDefault="006F6248" w:rsidP="006F6248">
            <w:pPr>
              <w:spacing w:before="10"/>
              <w:rPr>
                <w:rFonts w:ascii="Times New Roman" w:eastAsia="Cambria" w:hAnsi="Times New Roman"/>
                <w:b/>
                <w:sz w:val="20"/>
              </w:rPr>
            </w:pPr>
          </w:p>
          <w:p w14:paraId="0A479DB2" w14:textId="77777777" w:rsidR="006F6248" w:rsidRPr="00C16064" w:rsidRDefault="006F6248" w:rsidP="006F6248">
            <w:pPr>
              <w:ind w:left="55"/>
              <w:jc w:val="center"/>
              <w:rPr>
                <w:rFonts w:ascii="Times New Roman" w:eastAsia="Cambria" w:hAnsi="Times New Roman"/>
              </w:rPr>
            </w:pPr>
            <w:r w:rsidRPr="00C16064">
              <w:rPr>
                <w:rFonts w:ascii="Times New Roman" w:eastAsia="Cambria" w:hAnsi="Times New Roman"/>
              </w:rPr>
              <w:t>-</w:t>
            </w:r>
          </w:p>
        </w:tc>
        <w:tc>
          <w:tcPr>
            <w:tcW w:w="851" w:type="dxa"/>
          </w:tcPr>
          <w:p w14:paraId="787971AE" w14:textId="77777777" w:rsidR="006F6248" w:rsidRPr="00C16064" w:rsidRDefault="006F6248" w:rsidP="006F6248">
            <w:pPr>
              <w:spacing w:before="10"/>
              <w:rPr>
                <w:rFonts w:ascii="Times New Roman" w:eastAsia="Cambria" w:hAnsi="Times New Roman"/>
                <w:b/>
                <w:sz w:val="20"/>
              </w:rPr>
            </w:pPr>
          </w:p>
          <w:p w14:paraId="660B0D01" w14:textId="77777777" w:rsidR="006F6248" w:rsidRPr="00C16064" w:rsidRDefault="006F6248" w:rsidP="006F6248">
            <w:pPr>
              <w:ind w:left="60"/>
              <w:jc w:val="center"/>
              <w:rPr>
                <w:rFonts w:ascii="Times New Roman" w:eastAsia="Cambria" w:hAnsi="Times New Roman"/>
              </w:rPr>
            </w:pPr>
            <w:r w:rsidRPr="00C16064">
              <w:rPr>
                <w:rFonts w:ascii="Times New Roman" w:eastAsia="Cambria" w:hAnsi="Times New Roman"/>
              </w:rPr>
              <w:t>-</w:t>
            </w:r>
          </w:p>
        </w:tc>
        <w:tc>
          <w:tcPr>
            <w:tcW w:w="909" w:type="dxa"/>
          </w:tcPr>
          <w:p w14:paraId="50FED5AD" w14:textId="77777777" w:rsidR="006F6248" w:rsidRPr="00C16064" w:rsidRDefault="006F6248" w:rsidP="006F6248">
            <w:pPr>
              <w:spacing w:before="10"/>
              <w:rPr>
                <w:rFonts w:ascii="Times New Roman" w:eastAsia="Cambria" w:hAnsi="Times New Roman"/>
                <w:b/>
                <w:sz w:val="20"/>
              </w:rPr>
            </w:pPr>
          </w:p>
          <w:p w14:paraId="5B58206B" w14:textId="77777777" w:rsidR="006F6248" w:rsidRPr="00C16064" w:rsidRDefault="006F6248" w:rsidP="006F6248">
            <w:pPr>
              <w:ind w:left="60"/>
              <w:jc w:val="center"/>
              <w:rPr>
                <w:rFonts w:ascii="Times New Roman" w:eastAsia="Cambria" w:hAnsi="Times New Roman"/>
              </w:rPr>
            </w:pPr>
            <w:r w:rsidRPr="00C16064">
              <w:rPr>
                <w:rFonts w:ascii="Times New Roman" w:eastAsia="Cambria" w:hAnsi="Times New Roman"/>
              </w:rPr>
              <w:t>-</w:t>
            </w:r>
          </w:p>
        </w:tc>
      </w:tr>
      <w:tr w:rsidR="006F6248" w:rsidRPr="00C16064" w14:paraId="6B856B18" w14:textId="77777777" w:rsidTr="00FC456B">
        <w:trPr>
          <w:trHeight w:val="506"/>
        </w:trPr>
        <w:tc>
          <w:tcPr>
            <w:tcW w:w="2853" w:type="dxa"/>
          </w:tcPr>
          <w:p w14:paraId="66FA86AA" w14:textId="77777777" w:rsidR="006F6248" w:rsidRPr="00C16064" w:rsidRDefault="006F6248" w:rsidP="006F6248">
            <w:pPr>
              <w:spacing w:line="241" w:lineRule="exact"/>
              <w:ind w:left="107"/>
              <w:jc w:val="both"/>
              <w:rPr>
                <w:rFonts w:ascii="Times New Roman" w:eastAsia="Cambria" w:hAnsi="Times New Roman"/>
              </w:rPr>
            </w:pPr>
            <w:r w:rsidRPr="00C16064">
              <w:rPr>
                <w:rFonts w:ascii="Times New Roman" w:eastAsia="Cambria" w:hAnsi="Times New Roman"/>
              </w:rPr>
              <w:t>Административного</w:t>
            </w:r>
            <w:r w:rsidRPr="00C16064">
              <w:rPr>
                <w:rFonts w:ascii="Times New Roman" w:eastAsia="Cambria" w:hAnsi="Times New Roman"/>
                <w:spacing w:val="-4"/>
              </w:rPr>
              <w:t xml:space="preserve"> </w:t>
            </w:r>
            <w:r w:rsidRPr="00C16064">
              <w:rPr>
                <w:rFonts w:ascii="Times New Roman" w:eastAsia="Cambria" w:hAnsi="Times New Roman"/>
              </w:rPr>
              <w:t>назначения,</w:t>
            </w:r>
          </w:p>
          <w:p w14:paraId="340D1E5F" w14:textId="77777777" w:rsidR="006F6248" w:rsidRPr="00C16064" w:rsidRDefault="006F6248" w:rsidP="006F6248">
            <w:pPr>
              <w:spacing w:before="1" w:line="244" w:lineRule="exact"/>
              <w:ind w:left="107"/>
              <w:jc w:val="both"/>
              <w:rPr>
                <w:rFonts w:ascii="Times New Roman" w:eastAsia="Cambria" w:hAnsi="Times New Roman"/>
              </w:rPr>
            </w:pPr>
            <w:r w:rsidRPr="00C16064">
              <w:rPr>
                <w:rFonts w:ascii="Times New Roman" w:eastAsia="Cambria" w:hAnsi="Times New Roman"/>
              </w:rPr>
              <w:t>офисы</w:t>
            </w:r>
          </w:p>
        </w:tc>
        <w:tc>
          <w:tcPr>
            <w:tcW w:w="851" w:type="dxa"/>
          </w:tcPr>
          <w:p w14:paraId="7652EA97" w14:textId="77777777" w:rsidR="006F6248" w:rsidRPr="00C16064" w:rsidRDefault="006F6248" w:rsidP="006F6248">
            <w:pPr>
              <w:spacing w:before="115"/>
              <w:ind w:left="86" w:right="78"/>
              <w:jc w:val="center"/>
              <w:rPr>
                <w:rFonts w:ascii="Times New Roman" w:eastAsia="Cambria" w:hAnsi="Times New Roman"/>
              </w:rPr>
            </w:pPr>
            <w:r w:rsidRPr="00C16064">
              <w:rPr>
                <w:rFonts w:ascii="Times New Roman" w:eastAsia="Cambria" w:hAnsi="Times New Roman"/>
              </w:rPr>
              <w:t>0,359</w:t>
            </w:r>
          </w:p>
        </w:tc>
        <w:tc>
          <w:tcPr>
            <w:tcW w:w="850" w:type="dxa"/>
          </w:tcPr>
          <w:p w14:paraId="65FE9904" w14:textId="77777777" w:rsidR="006F6248" w:rsidRPr="00C16064" w:rsidRDefault="006F6248" w:rsidP="006F6248">
            <w:pPr>
              <w:spacing w:before="115"/>
              <w:ind w:left="83" w:right="78"/>
              <w:jc w:val="center"/>
              <w:rPr>
                <w:rFonts w:ascii="Times New Roman" w:eastAsia="Cambria" w:hAnsi="Times New Roman"/>
              </w:rPr>
            </w:pPr>
            <w:r w:rsidRPr="00C16064">
              <w:rPr>
                <w:rFonts w:ascii="Times New Roman" w:eastAsia="Cambria" w:hAnsi="Times New Roman"/>
              </w:rPr>
              <w:t>0,339</w:t>
            </w:r>
          </w:p>
        </w:tc>
        <w:tc>
          <w:tcPr>
            <w:tcW w:w="709" w:type="dxa"/>
          </w:tcPr>
          <w:p w14:paraId="73411986" w14:textId="77777777" w:rsidR="006F6248" w:rsidRPr="00C16064" w:rsidRDefault="006F6248" w:rsidP="006F6248">
            <w:pPr>
              <w:spacing w:before="115"/>
              <w:ind w:left="84" w:right="74"/>
              <w:jc w:val="center"/>
              <w:rPr>
                <w:rFonts w:ascii="Times New Roman" w:eastAsia="Cambria" w:hAnsi="Times New Roman"/>
              </w:rPr>
            </w:pPr>
            <w:r w:rsidRPr="00C16064">
              <w:rPr>
                <w:rFonts w:ascii="Times New Roman" w:eastAsia="Cambria" w:hAnsi="Times New Roman"/>
              </w:rPr>
              <w:t>0,328</w:t>
            </w:r>
          </w:p>
        </w:tc>
        <w:tc>
          <w:tcPr>
            <w:tcW w:w="850" w:type="dxa"/>
          </w:tcPr>
          <w:p w14:paraId="237D192D" w14:textId="77777777" w:rsidR="006F6248" w:rsidRPr="00C16064" w:rsidRDefault="006F6248" w:rsidP="006F6248">
            <w:pPr>
              <w:spacing w:before="115"/>
              <w:ind w:left="84" w:right="76"/>
              <w:jc w:val="center"/>
              <w:rPr>
                <w:rFonts w:ascii="Times New Roman" w:eastAsia="Cambria" w:hAnsi="Times New Roman"/>
              </w:rPr>
            </w:pPr>
            <w:r w:rsidRPr="00C16064">
              <w:rPr>
                <w:rFonts w:ascii="Times New Roman" w:eastAsia="Cambria" w:hAnsi="Times New Roman"/>
              </w:rPr>
              <w:t>0,269</w:t>
            </w:r>
          </w:p>
        </w:tc>
        <w:tc>
          <w:tcPr>
            <w:tcW w:w="851" w:type="dxa"/>
          </w:tcPr>
          <w:p w14:paraId="113B919E" w14:textId="77777777" w:rsidR="006F6248" w:rsidRPr="00C16064" w:rsidRDefault="006F6248" w:rsidP="006F6248">
            <w:pPr>
              <w:spacing w:before="115"/>
              <w:ind w:left="85" w:right="80"/>
              <w:jc w:val="center"/>
              <w:rPr>
                <w:rFonts w:ascii="Times New Roman" w:eastAsia="Cambria" w:hAnsi="Times New Roman"/>
              </w:rPr>
            </w:pPr>
            <w:r w:rsidRPr="00C16064">
              <w:rPr>
                <w:rFonts w:ascii="Times New Roman" w:eastAsia="Cambria" w:hAnsi="Times New Roman"/>
              </w:rPr>
              <w:t>0,239</w:t>
            </w:r>
          </w:p>
        </w:tc>
        <w:tc>
          <w:tcPr>
            <w:tcW w:w="850" w:type="dxa"/>
          </w:tcPr>
          <w:p w14:paraId="354E0BB4" w14:textId="77777777" w:rsidR="006F6248" w:rsidRPr="00C16064" w:rsidRDefault="006F6248" w:rsidP="006F6248">
            <w:pPr>
              <w:spacing w:before="115"/>
              <w:ind w:left="80" w:right="78"/>
              <w:jc w:val="center"/>
              <w:rPr>
                <w:rFonts w:ascii="Times New Roman" w:eastAsia="Cambria" w:hAnsi="Times New Roman"/>
              </w:rPr>
            </w:pPr>
            <w:r w:rsidRPr="00C16064">
              <w:rPr>
                <w:rFonts w:ascii="Times New Roman" w:eastAsia="Cambria" w:hAnsi="Times New Roman"/>
              </w:rPr>
              <w:t>0,219</w:t>
            </w:r>
          </w:p>
        </w:tc>
        <w:tc>
          <w:tcPr>
            <w:tcW w:w="851" w:type="dxa"/>
          </w:tcPr>
          <w:p w14:paraId="0E23BFCD" w14:textId="77777777" w:rsidR="006F6248" w:rsidRPr="00C16064" w:rsidRDefault="006F6248" w:rsidP="006F6248">
            <w:pPr>
              <w:spacing w:before="115"/>
              <w:ind w:left="86" w:right="78"/>
              <w:jc w:val="center"/>
              <w:rPr>
                <w:rFonts w:ascii="Times New Roman" w:eastAsia="Cambria" w:hAnsi="Times New Roman"/>
              </w:rPr>
            </w:pPr>
            <w:r w:rsidRPr="00C16064">
              <w:rPr>
                <w:rFonts w:ascii="Times New Roman" w:eastAsia="Cambria" w:hAnsi="Times New Roman"/>
              </w:rPr>
              <w:t>0,199</w:t>
            </w:r>
          </w:p>
        </w:tc>
        <w:tc>
          <w:tcPr>
            <w:tcW w:w="909" w:type="dxa"/>
          </w:tcPr>
          <w:p w14:paraId="0C81D2EC" w14:textId="77777777" w:rsidR="006F6248" w:rsidRPr="00C16064" w:rsidRDefault="006F6248" w:rsidP="006F6248">
            <w:pPr>
              <w:spacing w:before="115"/>
              <w:ind w:left="89" w:right="80"/>
              <w:jc w:val="center"/>
              <w:rPr>
                <w:rFonts w:ascii="Times New Roman" w:eastAsia="Cambria" w:hAnsi="Times New Roman"/>
              </w:rPr>
            </w:pPr>
            <w:r w:rsidRPr="00C16064">
              <w:rPr>
                <w:rFonts w:ascii="Times New Roman" w:eastAsia="Cambria" w:hAnsi="Times New Roman"/>
              </w:rPr>
              <w:t>0,199</w:t>
            </w:r>
          </w:p>
        </w:tc>
      </w:tr>
    </w:tbl>
    <w:p w14:paraId="786A5CDE"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p>
    <w:p w14:paraId="2379B93F"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Нормативные значения удельной характеристики расхода тепловой энергии на отопление и вентиляцию различных типов жилых и общественных зданий также приняты в соответствии с СП 50.13330.2012 «Тепловая защита зданий. Актуализированная редакция СНиП 23-02-2003».</w:t>
      </w:r>
    </w:p>
    <w:p w14:paraId="0FC45E76" w14:textId="25810B6C" w:rsidR="006F6248" w:rsidRDefault="006F6248" w:rsidP="006F6248">
      <w:pPr>
        <w:widowControl w:val="0"/>
        <w:tabs>
          <w:tab w:val="left" w:pos="1134"/>
        </w:tabs>
        <w:autoSpaceDE w:val="0"/>
        <w:autoSpaceDN w:val="0"/>
        <w:ind w:firstLine="709"/>
        <w:jc w:val="both"/>
        <w:rPr>
          <w:rFonts w:eastAsia="Cambria"/>
          <w:sz w:val="28"/>
          <w:szCs w:val="28"/>
          <w:lang w:eastAsia="en-US"/>
        </w:rPr>
      </w:pPr>
    </w:p>
    <w:p w14:paraId="629FF1D1" w14:textId="396CC8AE" w:rsidR="00FC456B" w:rsidRDefault="00FC456B" w:rsidP="006F6248">
      <w:pPr>
        <w:widowControl w:val="0"/>
        <w:tabs>
          <w:tab w:val="left" w:pos="1134"/>
        </w:tabs>
        <w:autoSpaceDE w:val="0"/>
        <w:autoSpaceDN w:val="0"/>
        <w:ind w:firstLine="709"/>
        <w:jc w:val="both"/>
        <w:rPr>
          <w:rFonts w:eastAsia="Cambria"/>
          <w:sz w:val="28"/>
          <w:szCs w:val="28"/>
          <w:lang w:eastAsia="en-US"/>
        </w:rPr>
      </w:pPr>
    </w:p>
    <w:p w14:paraId="1D5B9E1E" w14:textId="5ECDB5BF" w:rsidR="00EB643F" w:rsidRDefault="00EB643F" w:rsidP="006F6248">
      <w:pPr>
        <w:widowControl w:val="0"/>
        <w:tabs>
          <w:tab w:val="left" w:pos="1134"/>
        </w:tabs>
        <w:autoSpaceDE w:val="0"/>
        <w:autoSpaceDN w:val="0"/>
        <w:ind w:firstLine="709"/>
        <w:jc w:val="both"/>
        <w:rPr>
          <w:rFonts w:eastAsia="Cambria"/>
          <w:sz w:val="28"/>
          <w:szCs w:val="28"/>
          <w:lang w:eastAsia="en-US"/>
        </w:rPr>
      </w:pPr>
    </w:p>
    <w:p w14:paraId="14C239DB" w14:textId="77777777" w:rsidR="00EB643F" w:rsidRDefault="00EB643F" w:rsidP="006F6248">
      <w:pPr>
        <w:widowControl w:val="0"/>
        <w:tabs>
          <w:tab w:val="left" w:pos="1134"/>
        </w:tabs>
        <w:autoSpaceDE w:val="0"/>
        <w:autoSpaceDN w:val="0"/>
        <w:ind w:firstLine="709"/>
        <w:jc w:val="both"/>
        <w:rPr>
          <w:rFonts w:eastAsia="Cambria"/>
          <w:sz w:val="28"/>
          <w:szCs w:val="28"/>
          <w:lang w:eastAsia="en-US"/>
        </w:rPr>
      </w:pPr>
    </w:p>
    <w:p w14:paraId="60ED1143" w14:textId="77777777" w:rsidR="00FC456B" w:rsidRPr="00C16064" w:rsidRDefault="00FC456B" w:rsidP="006F6248">
      <w:pPr>
        <w:widowControl w:val="0"/>
        <w:tabs>
          <w:tab w:val="left" w:pos="1134"/>
        </w:tabs>
        <w:autoSpaceDE w:val="0"/>
        <w:autoSpaceDN w:val="0"/>
        <w:ind w:firstLine="709"/>
        <w:jc w:val="both"/>
        <w:rPr>
          <w:rFonts w:eastAsia="Cambria"/>
          <w:sz w:val="28"/>
          <w:szCs w:val="28"/>
          <w:lang w:eastAsia="en-US"/>
        </w:rPr>
      </w:pPr>
    </w:p>
    <w:p w14:paraId="7B688DA9" w14:textId="77777777" w:rsidR="006F6248" w:rsidRPr="00C16064" w:rsidRDefault="006F6248" w:rsidP="006F6248">
      <w:pPr>
        <w:widowControl w:val="0"/>
        <w:ind w:right="229"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32"/>
          <w:sz w:val="20"/>
          <w:szCs w:val="22"/>
          <w:lang w:eastAsia="en-US"/>
        </w:rPr>
        <w:t xml:space="preserve"> </w:t>
      </w:r>
      <w:r w:rsidRPr="00C16064">
        <w:rPr>
          <w:rFonts w:eastAsia="Calibri"/>
          <w:b/>
          <w:sz w:val="20"/>
          <w:szCs w:val="22"/>
          <w:lang w:eastAsia="en-US"/>
        </w:rPr>
        <w:t>2.3</w:t>
      </w:r>
      <w:r w:rsidRPr="00C16064">
        <w:rPr>
          <w:rFonts w:eastAsia="Calibri"/>
          <w:b/>
          <w:spacing w:val="31"/>
          <w:sz w:val="20"/>
          <w:szCs w:val="22"/>
          <w:lang w:eastAsia="en-US"/>
        </w:rPr>
        <w:t xml:space="preserve"> </w:t>
      </w:r>
      <w:r w:rsidRPr="00C16064">
        <w:rPr>
          <w:rFonts w:eastAsia="Calibri"/>
          <w:b/>
          <w:sz w:val="20"/>
          <w:szCs w:val="22"/>
          <w:lang w:eastAsia="en-US"/>
        </w:rPr>
        <w:t>Удельные</w:t>
      </w:r>
      <w:r w:rsidRPr="00C16064">
        <w:rPr>
          <w:rFonts w:eastAsia="Calibri"/>
          <w:b/>
          <w:spacing w:val="30"/>
          <w:sz w:val="20"/>
          <w:szCs w:val="22"/>
          <w:lang w:eastAsia="en-US"/>
        </w:rPr>
        <w:t xml:space="preserve"> </w:t>
      </w:r>
      <w:r w:rsidRPr="00C16064">
        <w:rPr>
          <w:rFonts w:eastAsia="Calibri"/>
          <w:b/>
          <w:sz w:val="20"/>
          <w:szCs w:val="22"/>
          <w:lang w:eastAsia="en-US"/>
        </w:rPr>
        <w:t>характеристики</w:t>
      </w:r>
      <w:r w:rsidRPr="00C16064">
        <w:rPr>
          <w:rFonts w:eastAsia="Calibri"/>
          <w:b/>
          <w:spacing w:val="30"/>
          <w:sz w:val="20"/>
          <w:szCs w:val="22"/>
          <w:lang w:eastAsia="en-US"/>
        </w:rPr>
        <w:t xml:space="preserve"> </w:t>
      </w:r>
      <w:r w:rsidRPr="00C16064">
        <w:rPr>
          <w:rFonts w:eastAsia="Calibri"/>
          <w:b/>
          <w:sz w:val="20"/>
          <w:szCs w:val="22"/>
          <w:lang w:eastAsia="en-US"/>
        </w:rPr>
        <w:t>расхода</w:t>
      </w:r>
      <w:r w:rsidRPr="00C16064">
        <w:rPr>
          <w:rFonts w:eastAsia="Calibri"/>
          <w:b/>
          <w:spacing w:val="26"/>
          <w:sz w:val="20"/>
          <w:szCs w:val="22"/>
          <w:lang w:eastAsia="en-US"/>
        </w:rPr>
        <w:t xml:space="preserve"> </w:t>
      </w:r>
      <w:r w:rsidRPr="00C16064">
        <w:rPr>
          <w:rFonts w:eastAsia="Calibri"/>
          <w:b/>
          <w:sz w:val="20"/>
          <w:szCs w:val="22"/>
          <w:lang w:eastAsia="en-US"/>
        </w:rPr>
        <w:t>тепловой</w:t>
      </w:r>
      <w:r w:rsidRPr="00C16064">
        <w:rPr>
          <w:rFonts w:eastAsia="Calibri"/>
          <w:b/>
          <w:spacing w:val="30"/>
          <w:sz w:val="20"/>
          <w:szCs w:val="22"/>
          <w:lang w:eastAsia="en-US"/>
        </w:rPr>
        <w:t xml:space="preserve"> </w:t>
      </w:r>
      <w:r w:rsidRPr="00C16064">
        <w:rPr>
          <w:rFonts w:eastAsia="Calibri"/>
          <w:b/>
          <w:sz w:val="20"/>
          <w:szCs w:val="22"/>
          <w:lang w:eastAsia="en-US"/>
        </w:rPr>
        <w:t>энергии</w:t>
      </w:r>
      <w:r w:rsidRPr="00C16064">
        <w:rPr>
          <w:rFonts w:eastAsia="Calibri"/>
          <w:b/>
          <w:spacing w:val="31"/>
          <w:sz w:val="20"/>
          <w:szCs w:val="22"/>
          <w:lang w:eastAsia="en-US"/>
        </w:rPr>
        <w:t xml:space="preserve"> </w:t>
      </w:r>
      <w:r w:rsidRPr="00C16064">
        <w:rPr>
          <w:rFonts w:eastAsia="Calibri"/>
          <w:b/>
          <w:sz w:val="20"/>
          <w:szCs w:val="22"/>
          <w:lang w:eastAsia="en-US"/>
        </w:rPr>
        <w:t>на</w:t>
      </w:r>
      <w:r w:rsidRPr="00C16064">
        <w:rPr>
          <w:rFonts w:eastAsia="Calibri"/>
          <w:b/>
          <w:spacing w:val="31"/>
          <w:sz w:val="20"/>
          <w:szCs w:val="22"/>
          <w:lang w:eastAsia="en-US"/>
        </w:rPr>
        <w:t xml:space="preserve"> </w:t>
      </w:r>
      <w:r w:rsidRPr="00C16064">
        <w:rPr>
          <w:rFonts w:eastAsia="Calibri"/>
          <w:b/>
          <w:sz w:val="20"/>
          <w:szCs w:val="22"/>
          <w:lang w:eastAsia="en-US"/>
        </w:rPr>
        <w:t>отопление</w:t>
      </w:r>
      <w:r w:rsidRPr="00C16064">
        <w:rPr>
          <w:rFonts w:eastAsia="Calibri"/>
          <w:b/>
          <w:spacing w:val="30"/>
          <w:sz w:val="20"/>
          <w:szCs w:val="22"/>
          <w:lang w:eastAsia="en-US"/>
        </w:rPr>
        <w:t xml:space="preserve"> </w:t>
      </w:r>
      <w:r w:rsidRPr="00C16064">
        <w:rPr>
          <w:rFonts w:eastAsia="Calibri"/>
          <w:b/>
          <w:sz w:val="20"/>
          <w:szCs w:val="22"/>
          <w:lang w:eastAsia="en-US"/>
        </w:rPr>
        <w:t>и</w:t>
      </w:r>
    </w:p>
    <w:p w14:paraId="750F8075" w14:textId="77777777" w:rsidR="006F6248" w:rsidRPr="00C16064" w:rsidRDefault="006F6248" w:rsidP="006F6248">
      <w:pPr>
        <w:widowControl w:val="0"/>
        <w:ind w:right="229" w:firstLine="709"/>
        <w:jc w:val="right"/>
        <w:rPr>
          <w:rFonts w:eastAsia="Calibri"/>
          <w:b/>
          <w:sz w:val="20"/>
          <w:szCs w:val="22"/>
          <w:lang w:eastAsia="en-US"/>
        </w:rPr>
      </w:pPr>
      <w:r w:rsidRPr="00C16064">
        <w:rPr>
          <w:rFonts w:eastAsia="Calibri"/>
          <w:b/>
          <w:sz w:val="20"/>
          <w:szCs w:val="22"/>
          <w:lang w:eastAsia="en-US"/>
        </w:rPr>
        <w:t>вентиляцию</w:t>
      </w:r>
      <w:r w:rsidRPr="00C16064">
        <w:rPr>
          <w:rFonts w:eastAsia="Calibri"/>
          <w:b/>
          <w:spacing w:val="-47"/>
          <w:sz w:val="20"/>
          <w:szCs w:val="22"/>
          <w:lang w:eastAsia="en-US"/>
        </w:rPr>
        <w:t xml:space="preserve"> </w:t>
      </w:r>
      <w:r w:rsidRPr="00C16064">
        <w:rPr>
          <w:rFonts w:eastAsia="Calibri"/>
          <w:b/>
          <w:sz w:val="20"/>
          <w:szCs w:val="22"/>
          <w:lang w:eastAsia="en-US"/>
        </w:rPr>
        <w:t>одноквартирных</w:t>
      </w:r>
      <w:r w:rsidRPr="00C16064">
        <w:rPr>
          <w:rFonts w:eastAsia="Calibri"/>
          <w:b/>
          <w:spacing w:val="-2"/>
          <w:sz w:val="20"/>
          <w:szCs w:val="22"/>
          <w:lang w:eastAsia="en-US"/>
        </w:rPr>
        <w:t xml:space="preserve"> </w:t>
      </w:r>
      <w:r w:rsidRPr="00C16064">
        <w:rPr>
          <w:rFonts w:eastAsia="Calibri"/>
          <w:b/>
          <w:sz w:val="20"/>
          <w:szCs w:val="22"/>
          <w:lang w:eastAsia="en-US"/>
        </w:rPr>
        <w:t>жилых</w:t>
      </w:r>
      <w:r w:rsidRPr="00C16064">
        <w:rPr>
          <w:rFonts w:eastAsia="Calibri"/>
          <w:b/>
          <w:spacing w:val="1"/>
          <w:sz w:val="20"/>
          <w:szCs w:val="22"/>
          <w:lang w:eastAsia="en-US"/>
        </w:rPr>
        <w:t xml:space="preserve"> </w:t>
      </w:r>
      <w:r w:rsidRPr="00C16064">
        <w:rPr>
          <w:rFonts w:eastAsia="Calibri"/>
          <w:b/>
          <w:sz w:val="20"/>
          <w:szCs w:val="22"/>
          <w:lang w:eastAsia="en-US"/>
        </w:rPr>
        <w:t>зданий, ккал/(ч·м3·˚С)</w:t>
      </w:r>
    </w:p>
    <w:tbl>
      <w:tblPr>
        <w:tblStyle w:val="TableNormal12"/>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20"/>
        <w:gridCol w:w="1559"/>
        <w:gridCol w:w="1560"/>
        <w:gridCol w:w="1559"/>
        <w:gridCol w:w="1474"/>
      </w:tblGrid>
      <w:tr w:rsidR="006F6248" w:rsidRPr="00C16064" w14:paraId="2B6C0B94" w14:textId="77777777" w:rsidTr="00FC456B">
        <w:trPr>
          <w:trHeight w:val="299"/>
        </w:trPr>
        <w:tc>
          <w:tcPr>
            <w:tcW w:w="3420" w:type="dxa"/>
            <w:vMerge w:val="restart"/>
          </w:tcPr>
          <w:p w14:paraId="6EBFF047" w14:textId="77777777" w:rsidR="006F6248" w:rsidRPr="00C16064" w:rsidRDefault="006F6248" w:rsidP="006F6248">
            <w:pPr>
              <w:spacing w:before="173"/>
              <w:ind w:left="1329" w:right="1318"/>
              <w:jc w:val="center"/>
              <w:rPr>
                <w:rFonts w:ascii="Times New Roman" w:eastAsia="Cambria" w:hAnsi="Times New Roman"/>
              </w:rPr>
            </w:pPr>
            <w:r w:rsidRPr="00C16064">
              <w:rPr>
                <w:rFonts w:ascii="Times New Roman" w:eastAsia="Cambria" w:hAnsi="Times New Roman"/>
              </w:rPr>
              <w:t>Площадь, м2</w:t>
            </w:r>
          </w:p>
        </w:tc>
        <w:tc>
          <w:tcPr>
            <w:tcW w:w="6152" w:type="dxa"/>
            <w:gridSpan w:val="4"/>
          </w:tcPr>
          <w:p w14:paraId="5471C3A9" w14:textId="77777777" w:rsidR="006F6248" w:rsidRPr="00C16064" w:rsidRDefault="006F6248" w:rsidP="006F6248">
            <w:pPr>
              <w:spacing w:before="17"/>
              <w:ind w:left="2010" w:right="2001"/>
              <w:jc w:val="center"/>
              <w:rPr>
                <w:rFonts w:ascii="Times New Roman" w:eastAsia="Cambria" w:hAnsi="Times New Roman"/>
              </w:rPr>
            </w:pPr>
            <w:r w:rsidRPr="00C16064">
              <w:rPr>
                <w:rFonts w:ascii="Times New Roman" w:eastAsia="Cambria" w:hAnsi="Times New Roman"/>
              </w:rPr>
              <w:t>С</w:t>
            </w:r>
            <w:r w:rsidRPr="00C16064">
              <w:rPr>
                <w:rFonts w:ascii="Times New Roman" w:eastAsia="Cambria" w:hAnsi="Times New Roman"/>
                <w:spacing w:val="-2"/>
              </w:rPr>
              <w:t xml:space="preserve"> </w:t>
            </w:r>
            <w:r w:rsidRPr="00C16064">
              <w:rPr>
                <w:rFonts w:ascii="Times New Roman" w:eastAsia="Cambria" w:hAnsi="Times New Roman"/>
              </w:rPr>
              <w:t>числом этажей</w:t>
            </w:r>
          </w:p>
        </w:tc>
      </w:tr>
      <w:tr w:rsidR="006F6248" w:rsidRPr="00C16064" w14:paraId="513A1172" w14:textId="77777777" w:rsidTr="00FC456B">
        <w:trPr>
          <w:trHeight w:val="299"/>
        </w:trPr>
        <w:tc>
          <w:tcPr>
            <w:tcW w:w="3420" w:type="dxa"/>
            <w:vMerge/>
            <w:tcBorders>
              <w:top w:val="nil"/>
            </w:tcBorders>
          </w:tcPr>
          <w:p w14:paraId="6B04F6CB" w14:textId="77777777" w:rsidR="006F6248" w:rsidRPr="00C16064" w:rsidRDefault="006F6248" w:rsidP="006F6248">
            <w:pPr>
              <w:ind w:firstLine="709"/>
              <w:rPr>
                <w:rFonts w:ascii="Times New Roman" w:hAnsi="Times New Roman"/>
                <w:sz w:val="2"/>
                <w:szCs w:val="2"/>
              </w:rPr>
            </w:pPr>
          </w:p>
        </w:tc>
        <w:tc>
          <w:tcPr>
            <w:tcW w:w="1559" w:type="dxa"/>
          </w:tcPr>
          <w:p w14:paraId="387CB545" w14:textId="77777777" w:rsidR="006F6248" w:rsidRPr="00C16064" w:rsidRDefault="006F6248" w:rsidP="006F6248">
            <w:pPr>
              <w:spacing w:before="17"/>
              <w:ind w:left="6"/>
              <w:jc w:val="center"/>
              <w:rPr>
                <w:rFonts w:ascii="Times New Roman" w:eastAsia="Cambria" w:hAnsi="Times New Roman"/>
              </w:rPr>
            </w:pPr>
            <w:r w:rsidRPr="00C16064">
              <w:rPr>
                <w:rFonts w:ascii="Times New Roman" w:eastAsia="Cambria" w:hAnsi="Times New Roman"/>
              </w:rPr>
              <w:t>1</w:t>
            </w:r>
          </w:p>
        </w:tc>
        <w:tc>
          <w:tcPr>
            <w:tcW w:w="1560" w:type="dxa"/>
          </w:tcPr>
          <w:p w14:paraId="2342E4B8" w14:textId="77777777" w:rsidR="006F6248" w:rsidRPr="00C16064" w:rsidRDefault="006F6248" w:rsidP="006F6248">
            <w:pPr>
              <w:spacing w:before="17"/>
              <w:ind w:left="4"/>
              <w:jc w:val="center"/>
              <w:rPr>
                <w:rFonts w:ascii="Times New Roman" w:eastAsia="Cambria" w:hAnsi="Times New Roman"/>
              </w:rPr>
            </w:pPr>
            <w:r w:rsidRPr="00C16064">
              <w:rPr>
                <w:rFonts w:ascii="Times New Roman" w:eastAsia="Cambria" w:hAnsi="Times New Roman"/>
              </w:rPr>
              <w:t>2</w:t>
            </w:r>
          </w:p>
        </w:tc>
        <w:tc>
          <w:tcPr>
            <w:tcW w:w="1559" w:type="dxa"/>
          </w:tcPr>
          <w:p w14:paraId="584D39B7" w14:textId="77777777" w:rsidR="006F6248" w:rsidRPr="00C16064" w:rsidRDefault="006F6248" w:rsidP="006F6248">
            <w:pPr>
              <w:spacing w:before="17"/>
              <w:ind w:left="8"/>
              <w:jc w:val="center"/>
              <w:rPr>
                <w:rFonts w:ascii="Times New Roman" w:eastAsia="Cambria" w:hAnsi="Times New Roman"/>
              </w:rPr>
            </w:pPr>
            <w:r w:rsidRPr="00C16064">
              <w:rPr>
                <w:rFonts w:ascii="Times New Roman" w:eastAsia="Cambria" w:hAnsi="Times New Roman"/>
              </w:rPr>
              <w:t>3</w:t>
            </w:r>
          </w:p>
        </w:tc>
        <w:tc>
          <w:tcPr>
            <w:tcW w:w="1474" w:type="dxa"/>
          </w:tcPr>
          <w:p w14:paraId="25ABF746" w14:textId="77777777" w:rsidR="006F6248" w:rsidRPr="00C16064" w:rsidRDefault="006F6248" w:rsidP="006F6248">
            <w:pPr>
              <w:spacing w:before="17"/>
              <w:ind w:left="8"/>
              <w:jc w:val="center"/>
              <w:rPr>
                <w:rFonts w:ascii="Times New Roman" w:eastAsia="Cambria" w:hAnsi="Times New Roman"/>
              </w:rPr>
            </w:pPr>
            <w:r w:rsidRPr="00C16064">
              <w:rPr>
                <w:rFonts w:ascii="Times New Roman" w:eastAsia="Cambria" w:hAnsi="Times New Roman"/>
              </w:rPr>
              <w:t>4</w:t>
            </w:r>
          </w:p>
        </w:tc>
      </w:tr>
      <w:tr w:rsidR="006F6248" w:rsidRPr="00C16064" w14:paraId="794B9F48" w14:textId="77777777" w:rsidTr="00FC456B">
        <w:trPr>
          <w:trHeight w:val="299"/>
        </w:trPr>
        <w:tc>
          <w:tcPr>
            <w:tcW w:w="3420" w:type="dxa"/>
          </w:tcPr>
          <w:p w14:paraId="3BBC1429" w14:textId="77777777" w:rsidR="006F6248" w:rsidRPr="00C16064" w:rsidRDefault="006F6248" w:rsidP="006F6248">
            <w:pPr>
              <w:spacing w:before="17"/>
              <w:ind w:left="1324" w:right="1318"/>
              <w:jc w:val="center"/>
              <w:rPr>
                <w:rFonts w:ascii="Times New Roman" w:eastAsia="Cambria" w:hAnsi="Times New Roman"/>
              </w:rPr>
            </w:pPr>
            <w:r w:rsidRPr="00C16064">
              <w:rPr>
                <w:rFonts w:ascii="Times New Roman" w:eastAsia="Cambria" w:hAnsi="Times New Roman"/>
              </w:rPr>
              <w:t>50</w:t>
            </w:r>
          </w:p>
        </w:tc>
        <w:tc>
          <w:tcPr>
            <w:tcW w:w="1559" w:type="dxa"/>
          </w:tcPr>
          <w:p w14:paraId="395E4941"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0,498</w:t>
            </w:r>
          </w:p>
        </w:tc>
        <w:tc>
          <w:tcPr>
            <w:tcW w:w="1560" w:type="dxa"/>
          </w:tcPr>
          <w:p w14:paraId="712D0CB7" w14:textId="77777777" w:rsidR="006F6248" w:rsidRPr="00C16064" w:rsidRDefault="006F6248" w:rsidP="006F6248">
            <w:pPr>
              <w:spacing w:before="17"/>
              <w:ind w:left="63"/>
              <w:jc w:val="center"/>
              <w:rPr>
                <w:rFonts w:ascii="Times New Roman" w:eastAsia="Cambria" w:hAnsi="Times New Roman"/>
              </w:rPr>
            </w:pPr>
            <w:r w:rsidRPr="00C16064">
              <w:rPr>
                <w:rFonts w:ascii="Times New Roman" w:eastAsia="Cambria" w:hAnsi="Times New Roman"/>
              </w:rPr>
              <w:t>-</w:t>
            </w:r>
          </w:p>
        </w:tc>
        <w:tc>
          <w:tcPr>
            <w:tcW w:w="1559" w:type="dxa"/>
          </w:tcPr>
          <w:p w14:paraId="684DBAF8" w14:textId="77777777" w:rsidR="006F6248" w:rsidRPr="00C16064" w:rsidRDefault="006F6248" w:rsidP="006F6248">
            <w:pPr>
              <w:spacing w:before="17"/>
              <w:ind w:left="67"/>
              <w:jc w:val="center"/>
              <w:rPr>
                <w:rFonts w:ascii="Times New Roman" w:eastAsia="Cambria" w:hAnsi="Times New Roman"/>
              </w:rPr>
            </w:pPr>
            <w:r w:rsidRPr="00C16064">
              <w:rPr>
                <w:rFonts w:ascii="Times New Roman" w:eastAsia="Cambria" w:hAnsi="Times New Roman"/>
              </w:rPr>
              <w:t>-</w:t>
            </w:r>
          </w:p>
        </w:tc>
        <w:tc>
          <w:tcPr>
            <w:tcW w:w="1474" w:type="dxa"/>
          </w:tcPr>
          <w:p w14:paraId="090AAAEB" w14:textId="77777777" w:rsidR="006F6248" w:rsidRPr="00C16064" w:rsidRDefault="006F6248" w:rsidP="006F6248">
            <w:pPr>
              <w:spacing w:before="17"/>
              <w:ind w:left="67"/>
              <w:jc w:val="center"/>
              <w:rPr>
                <w:rFonts w:ascii="Times New Roman" w:eastAsia="Cambria" w:hAnsi="Times New Roman"/>
              </w:rPr>
            </w:pPr>
            <w:r w:rsidRPr="00C16064">
              <w:rPr>
                <w:rFonts w:ascii="Times New Roman" w:eastAsia="Cambria" w:hAnsi="Times New Roman"/>
              </w:rPr>
              <w:t>-</w:t>
            </w:r>
          </w:p>
        </w:tc>
      </w:tr>
      <w:tr w:rsidR="006F6248" w:rsidRPr="00C16064" w14:paraId="3A5934DA" w14:textId="77777777" w:rsidTr="00FC456B">
        <w:trPr>
          <w:trHeight w:val="302"/>
        </w:trPr>
        <w:tc>
          <w:tcPr>
            <w:tcW w:w="3420" w:type="dxa"/>
          </w:tcPr>
          <w:p w14:paraId="652A89E9" w14:textId="77777777" w:rsidR="006F6248" w:rsidRPr="00C16064" w:rsidRDefault="006F6248" w:rsidP="006F6248">
            <w:pPr>
              <w:spacing w:before="17"/>
              <w:ind w:left="1324" w:right="1318"/>
              <w:jc w:val="center"/>
              <w:rPr>
                <w:rFonts w:ascii="Times New Roman" w:eastAsia="Cambria" w:hAnsi="Times New Roman"/>
              </w:rPr>
            </w:pPr>
            <w:r w:rsidRPr="00C16064">
              <w:rPr>
                <w:rFonts w:ascii="Times New Roman" w:eastAsia="Cambria" w:hAnsi="Times New Roman"/>
              </w:rPr>
              <w:t>100</w:t>
            </w:r>
          </w:p>
        </w:tc>
        <w:tc>
          <w:tcPr>
            <w:tcW w:w="1559" w:type="dxa"/>
          </w:tcPr>
          <w:p w14:paraId="2BF99A1F"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0,445</w:t>
            </w:r>
          </w:p>
        </w:tc>
        <w:tc>
          <w:tcPr>
            <w:tcW w:w="1560" w:type="dxa"/>
          </w:tcPr>
          <w:p w14:paraId="219A4F03" w14:textId="77777777" w:rsidR="006F6248" w:rsidRPr="00C16064" w:rsidRDefault="006F6248" w:rsidP="006F6248">
            <w:pPr>
              <w:spacing w:before="17"/>
              <w:ind w:left="436" w:right="429"/>
              <w:jc w:val="center"/>
              <w:rPr>
                <w:rFonts w:ascii="Times New Roman" w:eastAsia="Cambria" w:hAnsi="Times New Roman"/>
              </w:rPr>
            </w:pPr>
            <w:r w:rsidRPr="00C16064">
              <w:rPr>
                <w:rFonts w:ascii="Times New Roman" w:eastAsia="Cambria" w:hAnsi="Times New Roman"/>
              </w:rPr>
              <w:t>0,488</w:t>
            </w:r>
          </w:p>
        </w:tc>
        <w:tc>
          <w:tcPr>
            <w:tcW w:w="1559" w:type="dxa"/>
          </w:tcPr>
          <w:p w14:paraId="37D5DEF6" w14:textId="77777777" w:rsidR="006F6248" w:rsidRPr="00C16064" w:rsidRDefault="006F6248" w:rsidP="006F6248">
            <w:pPr>
              <w:spacing w:before="17"/>
              <w:ind w:left="67"/>
              <w:jc w:val="center"/>
              <w:rPr>
                <w:rFonts w:ascii="Times New Roman" w:eastAsia="Cambria" w:hAnsi="Times New Roman"/>
              </w:rPr>
            </w:pPr>
            <w:r w:rsidRPr="00C16064">
              <w:rPr>
                <w:rFonts w:ascii="Times New Roman" w:eastAsia="Cambria" w:hAnsi="Times New Roman"/>
              </w:rPr>
              <w:t>-</w:t>
            </w:r>
          </w:p>
        </w:tc>
        <w:tc>
          <w:tcPr>
            <w:tcW w:w="1474" w:type="dxa"/>
          </w:tcPr>
          <w:p w14:paraId="22D7580A" w14:textId="77777777" w:rsidR="006F6248" w:rsidRPr="00C16064" w:rsidRDefault="006F6248" w:rsidP="006F6248">
            <w:pPr>
              <w:spacing w:before="17"/>
              <w:ind w:left="67"/>
              <w:jc w:val="center"/>
              <w:rPr>
                <w:rFonts w:ascii="Times New Roman" w:eastAsia="Cambria" w:hAnsi="Times New Roman"/>
              </w:rPr>
            </w:pPr>
            <w:r w:rsidRPr="00C16064">
              <w:rPr>
                <w:rFonts w:ascii="Times New Roman" w:eastAsia="Cambria" w:hAnsi="Times New Roman"/>
              </w:rPr>
              <w:t>-</w:t>
            </w:r>
          </w:p>
        </w:tc>
      </w:tr>
      <w:tr w:rsidR="006F6248" w:rsidRPr="00C16064" w14:paraId="07A49210" w14:textId="77777777" w:rsidTr="00FC456B">
        <w:trPr>
          <w:trHeight w:val="299"/>
        </w:trPr>
        <w:tc>
          <w:tcPr>
            <w:tcW w:w="3420" w:type="dxa"/>
          </w:tcPr>
          <w:p w14:paraId="0B4D5209" w14:textId="77777777" w:rsidR="006F6248" w:rsidRPr="00C16064" w:rsidRDefault="006F6248" w:rsidP="006F6248">
            <w:pPr>
              <w:spacing w:before="17"/>
              <w:ind w:left="1324" w:right="1318"/>
              <w:jc w:val="center"/>
              <w:rPr>
                <w:rFonts w:ascii="Times New Roman" w:eastAsia="Cambria" w:hAnsi="Times New Roman"/>
              </w:rPr>
            </w:pPr>
            <w:r w:rsidRPr="00C16064">
              <w:rPr>
                <w:rFonts w:ascii="Times New Roman" w:eastAsia="Cambria" w:hAnsi="Times New Roman"/>
              </w:rPr>
              <w:t>150</w:t>
            </w:r>
          </w:p>
        </w:tc>
        <w:tc>
          <w:tcPr>
            <w:tcW w:w="1559" w:type="dxa"/>
          </w:tcPr>
          <w:p w14:paraId="3050D7A5"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0,391</w:t>
            </w:r>
          </w:p>
        </w:tc>
        <w:tc>
          <w:tcPr>
            <w:tcW w:w="1560" w:type="dxa"/>
          </w:tcPr>
          <w:p w14:paraId="286DAD82" w14:textId="77777777" w:rsidR="006F6248" w:rsidRPr="00C16064" w:rsidRDefault="006F6248" w:rsidP="006F6248">
            <w:pPr>
              <w:spacing w:before="17"/>
              <w:ind w:left="436" w:right="429"/>
              <w:jc w:val="center"/>
              <w:rPr>
                <w:rFonts w:ascii="Times New Roman" w:eastAsia="Cambria" w:hAnsi="Times New Roman"/>
              </w:rPr>
            </w:pPr>
            <w:r w:rsidRPr="00C16064">
              <w:rPr>
                <w:rFonts w:ascii="Times New Roman" w:eastAsia="Cambria" w:hAnsi="Times New Roman"/>
              </w:rPr>
              <w:t>0,426</w:t>
            </w:r>
          </w:p>
        </w:tc>
        <w:tc>
          <w:tcPr>
            <w:tcW w:w="1559" w:type="dxa"/>
          </w:tcPr>
          <w:p w14:paraId="12A62288"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0,463</w:t>
            </w:r>
          </w:p>
        </w:tc>
        <w:tc>
          <w:tcPr>
            <w:tcW w:w="1474" w:type="dxa"/>
          </w:tcPr>
          <w:p w14:paraId="0A8767C4" w14:textId="77777777" w:rsidR="006F6248" w:rsidRPr="00C16064" w:rsidRDefault="006F6248" w:rsidP="006F6248">
            <w:pPr>
              <w:spacing w:before="17"/>
              <w:ind w:left="67"/>
              <w:jc w:val="center"/>
              <w:rPr>
                <w:rFonts w:ascii="Times New Roman" w:eastAsia="Cambria" w:hAnsi="Times New Roman"/>
              </w:rPr>
            </w:pPr>
            <w:r w:rsidRPr="00C16064">
              <w:rPr>
                <w:rFonts w:ascii="Times New Roman" w:eastAsia="Cambria" w:hAnsi="Times New Roman"/>
              </w:rPr>
              <w:t>-</w:t>
            </w:r>
          </w:p>
        </w:tc>
      </w:tr>
      <w:tr w:rsidR="006F6248" w:rsidRPr="00C16064" w14:paraId="4A72D866" w14:textId="77777777" w:rsidTr="00FC456B">
        <w:trPr>
          <w:trHeight w:val="299"/>
        </w:trPr>
        <w:tc>
          <w:tcPr>
            <w:tcW w:w="3420" w:type="dxa"/>
          </w:tcPr>
          <w:p w14:paraId="4F842AB5" w14:textId="77777777" w:rsidR="006F6248" w:rsidRPr="00C16064" w:rsidRDefault="006F6248" w:rsidP="006F6248">
            <w:pPr>
              <w:spacing w:before="17"/>
              <w:ind w:left="1324" w:right="1318"/>
              <w:jc w:val="center"/>
              <w:rPr>
                <w:rFonts w:ascii="Times New Roman" w:eastAsia="Cambria" w:hAnsi="Times New Roman"/>
              </w:rPr>
            </w:pPr>
            <w:r w:rsidRPr="00C16064">
              <w:rPr>
                <w:rFonts w:ascii="Times New Roman" w:eastAsia="Cambria" w:hAnsi="Times New Roman"/>
              </w:rPr>
              <w:t>250</w:t>
            </w:r>
          </w:p>
        </w:tc>
        <w:tc>
          <w:tcPr>
            <w:tcW w:w="1559" w:type="dxa"/>
          </w:tcPr>
          <w:p w14:paraId="1C6732C1"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0,356</w:t>
            </w:r>
          </w:p>
        </w:tc>
        <w:tc>
          <w:tcPr>
            <w:tcW w:w="1560" w:type="dxa"/>
          </w:tcPr>
          <w:p w14:paraId="3E12D727" w14:textId="77777777" w:rsidR="006F6248" w:rsidRPr="00C16064" w:rsidRDefault="006F6248" w:rsidP="006F6248">
            <w:pPr>
              <w:spacing w:before="17"/>
              <w:ind w:left="436" w:right="429"/>
              <w:jc w:val="center"/>
              <w:rPr>
                <w:rFonts w:ascii="Times New Roman" w:eastAsia="Cambria" w:hAnsi="Times New Roman"/>
              </w:rPr>
            </w:pPr>
            <w:r w:rsidRPr="00C16064">
              <w:rPr>
                <w:rFonts w:ascii="Times New Roman" w:eastAsia="Cambria" w:hAnsi="Times New Roman"/>
              </w:rPr>
              <w:t>0,373</w:t>
            </w:r>
          </w:p>
        </w:tc>
        <w:tc>
          <w:tcPr>
            <w:tcW w:w="1559" w:type="dxa"/>
          </w:tcPr>
          <w:p w14:paraId="73D4C01E"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0,391</w:t>
            </w:r>
          </w:p>
        </w:tc>
        <w:tc>
          <w:tcPr>
            <w:tcW w:w="1474" w:type="dxa"/>
          </w:tcPr>
          <w:p w14:paraId="43DB2DA4" w14:textId="77777777" w:rsidR="006F6248" w:rsidRPr="00C16064" w:rsidRDefault="006F6248" w:rsidP="006F6248">
            <w:pPr>
              <w:spacing w:before="17"/>
              <w:ind w:left="441" w:right="431"/>
              <w:jc w:val="center"/>
              <w:rPr>
                <w:rFonts w:ascii="Times New Roman" w:eastAsia="Cambria" w:hAnsi="Times New Roman"/>
              </w:rPr>
            </w:pPr>
            <w:r w:rsidRPr="00C16064">
              <w:rPr>
                <w:rFonts w:ascii="Times New Roman" w:eastAsia="Cambria" w:hAnsi="Times New Roman"/>
              </w:rPr>
              <w:t>0,409</w:t>
            </w:r>
          </w:p>
        </w:tc>
      </w:tr>
      <w:tr w:rsidR="006F6248" w:rsidRPr="00C16064" w14:paraId="6F4A7DC3" w14:textId="77777777" w:rsidTr="00FC456B">
        <w:trPr>
          <w:trHeight w:val="299"/>
        </w:trPr>
        <w:tc>
          <w:tcPr>
            <w:tcW w:w="3420" w:type="dxa"/>
          </w:tcPr>
          <w:p w14:paraId="32E4A981" w14:textId="77777777" w:rsidR="006F6248" w:rsidRPr="00C16064" w:rsidRDefault="006F6248" w:rsidP="006F6248">
            <w:pPr>
              <w:spacing w:before="17"/>
              <w:ind w:left="1324" w:right="1318"/>
              <w:jc w:val="center"/>
              <w:rPr>
                <w:rFonts w:ascii="Times New Roman" w:eastAsia="Cambria" w:hAnsi="Times New Roman"/>
              </w:rPr>
            </w:pPr>
            <w:r w:rsidRPr="00C16064">
              <w:rPr>
                <w:rFonts w:ascii="Times New Roman" w:eastAsia="Cambria" w:hAnsi="Times New Roman"/>
              </w:rPr>
              <w:t>400</w:t>
            </w:r>
          </w:p>
        </w:tc>
        <w:tc>
          <w:tcPr>
            <w:tcW w:w="1559" w:type="dxa"/>
          </w:tcPr>
          <w:p w14:paraId="09479BA6"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0,32</w:t>
            </w:r>
          </w:p>
        </w:tc>
        <w:tc>
          <w:tcPr>
            <w:tcW w:w="1560" w:type="dxa"/>
          </w:tcPr>
          <w:p w14:paraId="1B2AE45B" w14:textId="77777777" w:rsidR="006F6248" w:rsidRPr="00C16064" w:rsidRDefault="006F6248" w:rsidP="006F6248">
            <w:pPr>
              <w:spacing w:before="17"/>
              <w:ind w:left="436" w:right="429"/>
              <w:jc w:val="center"/>
              <w:rPr>
                <w:rFonts w:ascii="Times New Roman" w:eastAsia="Cambria" w:hAnsi="Times New Roman"/>
              </w:rPr>
            </w:pPr>
            <w:r w:rsidRPr="00C16064">
              <w:rPr>
                <w:rFonts w:ascii="Times New Roman" w:eastAsia="Cambria" w:hAnsi="Times New Roman"/>
              </w:rPr>
              <w:t>0,32</w:t>
            </w:r>
          </w:p>
        </w:tc>
        <w:tc>
          <w:tcPr>
            <w:tcW w:w="1559" w:type="dxa"/>
          </w:tcPr>
          <w:p w14:paraId="5787419C"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0,338</w:t>
            </w:r>
          </w:p>
        </w:tc>
        <w:tc>
          <w:tcPr>
            <w:tcW w:w="1474" w:type="dxa"/>
          </w:tcPr>
          <w:p w14:paraId="7AECF39B" w14:textId="77777777" w:rsidR="006F6248" w:rsidRPr="00C16064" w:rsidRDefault="006F6248" w:rsidP="006F6248">
            <w:pPr>
              <w:spacing w:before="17"/>
              <w:ind w:left="441" w:right="431"/>
              <w:jc w:val="center"/>
              <w:rPr>
                <w:rFonts w:ascii="Times New Roman" w:eastAsia="Cambria" w:hAnsi="Times New Roman"/>
              </w:rPr>
            </w:pPr>
            <w:r w:rsidRPr="00C16064">
              <w:rPr>
                <w:rFonts w:ascii="Times New Roman" w:eastAsia="Cambria" w:hAnsi="Times New Roman"/>
              </w:rPr>
              <w:t>0,356</w:t>
            </w:r>
          </w:p>
        </w:tc>
      </w:tr>
      <w:tr w:rsidR="006F6248" w:rsidRPr="00C16064" w14:paraId="055CB098" w14:textId="77777777" w:rsidTr="00FC456B">
        <w:trPr>
          <w:trHeight w:val="299"/>
        </w:trPr>
        <w:tc>
          <w:tcPr>
            <w:tcW w:w="3420" w:type="dxa"/>
          </w:tcPr>
          <w:p w14:paraId="17C796CE" w14:textId="77777777" w:rsidR="006F6248" w:rsidRPr="00C16064" w:rsidRDefault="006F6248" w:rsidP="006F6248">
            <w:pPr>
              <w:spacing w:before="17"/>
              <w:ind w:left="1324" w:right="1318"/>
              <w:jc w:val="center"/>
              <w:rPr>
                <w:rFonts w:ascii="Times New Roman" w:eastAsia="Cambria" w:hAnsi="Times New Roman"/>
              </w:rPr>
            </w:pPr>
            <w:r w:rsidRPr="00C16064">
              <w:rPr>
                <w:rFonts w:ascii="Times New Roman" w:eastAsia="Cambria" w:hAnsi="Times New Roman"/>
              </w:rPr>
              <w:t>600</w:t>
            </w:r>
          </w:p>
        </w:tc>
        <w:tc>
          <w:tcPr>
            <w:tcW w:w="1559" w:type="dxa"/>
          </w:tcPr>
          <w:p w14:paraId="5EF12524"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0,309</w:t>
            </w:r>
          </w:p>
        </w:tc>
        <w:tc>
          <w:tcPr>
            <w:tcW w:w="1560" w:type="dxa"/>
          </w:tcPr>
          <w:p w14:paraId="642ABAC8" w14:textId="77777777" w:rsidR="006F6248" w:rsidRPr="00C16064" w:rsidRDefault="006F6248" w:rsidP="006F6248">
            <w:pPr>
              <w:spacing w:before="17"/>
              <w:ind w:left="436" w:right="429"/>
              <w:jc w:val="center"/>
              <w:rPr>
                <w:rFonts w:ascii="Times New Roman" w:eastAsia="Cambria" w:hAnsi="Times New Roman"/>
              </w:rPr>
            </w:pPr>
            <w:r w:rsidRPr="00C16064">
              <w:rPr>
                <w:rFonts w:ascii="Times New Roman" w:eastAsia="Cambria" w:hAnsi="Times New Roman"/>
              </w:rPr>
              <w:t>0,309</w:t>
            </w:r>
          </w:p>
        </w:tc>
        <w:tc>
          <w:tcPr>
            <w:tcW w:w="1559" w:type="dxa"/>
          </w:tcPr>
          <w:p w14:paraId="564C694A"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0,309</w:t>
            </w:r>
          </w:p>
        </w:tc>
        <w:tc>
          <w:tcPr>
            <w:tcW w:w="1474" w:type="dxa"/>
          </w:tcPr>
          <w:p w14:paraId="4C702588" w14:textId="77777777" w:rsidR="006F6248" w:rsidRPr="00C16064" w:rsidRDefault="006F6248" w:rsidP="006F6248">
            <w:pPr>
              <w:spacing w:before="17"/>
              <w:ind w:left="441" w:right="431"/>
              <w:jc w:val="center"/>
              <w:rPr>
                <w:rFonts w:ascii="Times New Roman" w:eastAsia="Cambria" w:hAnsi="Times New Roman"/>
              </w:rPr>
            </w:pPr>
            <w:r w:rsidRPr="00C16064">
              <w:rPr>
                <w:rFonts w:ascii="Times New Roman" w:eastAsia="Cambria" w:hAnsi="Times New Roman"/>
              </w:rPr>
              <w:t>0,32</w:t>
            </w:r>
          </w:p>
        </w:tc>
      </w:tr>
      <w:tr w:rsidR="006F6248" w:rsidRPr="00C16064" w14:paraId="1141AA5D" w14:textId="77777777" w:rsidTr="00FC456B">
        <w:trPr>
          <w:trHeight w:val="302"/>
        </w:trPr>
        <w:tc>
          <w:tcPr>
            <w:tcW w:w="3420" w:type="dxa"/>
          </w:tcPr>
          <w:p w14:paraId="4FEF770F" w14:textId="77777777" w:rsidR="006F6248" w:rsidRPr="00C16064" w:rsidRDefault="006F6248" w:rsidP="006F6248">
            <w:pPr>
              <w:spacing w:before="17"/>
              <w:ind w:left="1325" w:right="1318"/>
              <w:jc w:val="center"/>
              <w:rPr>
                <w:rFonts w:ascii="Times New Roman" w:eastAsia="Cambria" w:hAnsi="Times New Roman"/>
              </w:rPr>
            </w:pPr>
            <w:r w:rsidRPr="00C16064">
              <w:rPr>
                <w:rFonts w:ascii="Times New Roman" w:eastAsia="Cambria" w:hAnsi="Times New Roman"/>
              </w:rPr>
              <w:t>1000 и более</w:t>
            </w:r>
          </w:p>
        </w:tc>
        <w:tc>
          <w:tcPr>
            <w:tcW w:w="1559" w:type="dxa"/>
          </w:tcPr>
          <w:p w14:paraId="30B74B00"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0,289</w:t>
            </w:r>
          </w:p>
        </w:tc>
        <w:tc>
          <w:tcPr>
            <w:tcW w:w="1560" w:type="dxa"/>
          </w:tcPr>
          <w:p w14:paraId="02C4FC98" w14:textId="77777777" w:rsidR="006F6248" w:rsidRPr="00C16064" w:rsidRDefault="006F6248" w:rsidP="006F6248">
            <w:pPr>
              <w:spacing w:before="17"/>
              <w:ind w:left="436" w:right="429"/>
              <w:jc w:val="center"/>
              <w:rPr>
                <w:rFonts w:ascii="Times New Roman" w:eastAsia="Cambria" w:hAnsi="Times New Roman"/>
              </w:rPr>
            </w:pPr>
            <w:r w:rsidRPr="00C16064">
              <w:rPr>
                <w:rFonts w:ascii="Times New Roman" w:eastAsia="Cambria" w:hAnsi="Times New Roman"/>
              </w:rPr>
              <w:t>0,289</w:t>
            </w:r>
          </w:p>
        </w:tc>
        <w:tc>
          <w:tcPr>
            <w:tcW w:w="1559" w:type="dxa"/>
          </w:tcPr>
          <w:p w14:paraId="5A1B1288" w14:textId="77777777" w:rsidR="006F6248" w:rsidRPr="00C16064" w:rsidRDefault="006F6248" w:rsidP="006F6248">
            <w:pPr>
              <w:spacing w:before="17"/>
              <w:ind w:left="439" w:right="430"/>
              <w:jc w:val="center"/>
              <w:rPr>
                <w:rFonts w:ascii="Times New Roman" w:eastAsia="Cambria" w:hAnsi="Times New Roman"/>
              </w:rPr>
            </w:pPr>
            <w:r w:rsidRPr="00C16064">
              <w:rPr>
                <w:rFonts w:ascii="Times New Roman" w:eastAsia="Cambria" w:hAnsi="Times New Roman"/>
              </w:rPr>
              <w:t>0,289</w:t>
            </w:r>
          </w:p>
        </w:tc>
        <w:tc>
          <w:tcPr>
            <w:tcW w:w="1474" w:type="dxa"/>
          </w:tcPr>
          <w:p w14:paraId="5BA2D7E7" w14:textId="77777777" w:rsidR="006F6248" w:rsidRPr="00C16064" w:rsidRDefault="006F6248" w:rsidP="006F6248">
            <w:pPr>
              <w:spacing w:before="17"/>
              <w:ind w:left="441" w:right="431"/>
              <w:jc w:val="center"/>
              <w:rPr>
                <w:rFonts w:ascii="Times New Roman" w:eastAsia="Cambria" w:hAnsi="Times New Roman"/>
              </w:rPr>
            </w:pPr>
            <w:r w:rsidRPr="00C16064">
              <w:rPr>
                <w:rFonts w:ascii="Times New Roman" w:eastAsia="Cambria" w:hAnsi="Times New Roman"/>
              </w:rPr>
              <w:t>0,289</w:t>
            </w:r>
          </w:p>
        </w:tc>
      </w:tr>
    </w:tbl>
    <w:p w14:paraId="1F31656A"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p>
    <w:p w14:paraId="450C4CC1" w14:textId="77777777" w:rsidR="006F6248" w:rsidRPr="00C16064"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Перечисленные выше удельные характеристики расхода тепловой энергии не включают в себя расход на горячее водоснабжение.</w:t>
      </w:r>
    </w:p>
    <w:p w14:paraId="03E95944" w14:textId="7A323563" w:rsidR="006F6248" w:rsidRDefault="006F6248" w:rsidP="006F6248">
      <w:pPr>
        <w:widowControl w:val="0"/>
        <w:tabs>
          <w:tab w:val="left" w:pos="1134"/>
        </w:tabs>
        <w:autoSpaceDE w:val="0"/>
        <w:autoSpaceDN w:val="0"/>
        <w:ind w:firstLine="709"/>
        <w:jc w:val="both"/>
        <w:rPr>
          <w:rFonts w:eastAsia="Cambria"/>
          <w:sz w:val="28"/>
          <w:szCs w:val="28"/>
          <w:lang w:eastAsia="en-US"/>
        </w:rPr>
      </w:pPr>
      <w:r w:rsidRPr="00C16064">
        <w:rPr>
          <w:rFonts w:eastAsia="Cambria"/>
          <w:sz w:val="28"/>
          <w:szCs w:val="28"/>
          <w:lang w:eastAsia="en-US"/>
        </w:rPr>
        <w:t>Потребность в тепловой энергии на нужды горячего водоснабжения определялась в соответствии с СП 30.13330.2012 «Внутренний водопровод и канализация», исходя из нормативного расхода горячей воды в сутки одним жителем (работником, посетителем и т.д.) и периода потребления (ч/сут.) для каждой категории потребителей.</w:t>
      </w:r>
    </w:p>
    <w:p w14:paraId="733704F5" w14:textId="77777777" w:rsidR="00EB643F" w:rsidRPr="00C16064" w:rsidRDefault="00EB643F" w:rsidP="006F6248">
      <w:pPr>
        <w:widowControl w:val="0"/>
        <w:tabs>
          <w:tab w:val="left" w:pos="1134"/>
        </w:tabs>
        <w:autoSpaceDE w:val="0"/>
        <w:autoSpaceDN w:val="0"/>
        <w:ind w:firstLine="709"/>
        <w:jc w:val="both"/>
        <w:rPr>
          <w:rFonts w:eastAsia="Cambria"/>
          <w:sz w:val="28"/>
          <w:szCs w:val="28"/>
          <w:lang w:eastAsia="en-US"/>
        </w:rPr>
      </w:pPr>
    </w:p>
    <w:p w14:paraId="6BAAE838"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29"/>
          <w:sz w:val="20"/>
          <w:szCs w:val="22"/>
          <w:lang w:eastAsia="en-US"/>
        </w:rPr>
        <w:t xml:space="preserve"> </w:t>
      </w:r>
      <w:r w:rsidRPr="00C16064">
        <w:rPr>
          <w:rFonts w:eastAsia="Calibri"/>
          <w:b/>
          <w:sz w:val="20"/>
          <w:szCs w:val="22"/>
          <w:lang w:eastAsia="en-US"/>
        </w:rPr>
        <w:t>2.4</w:t>
      </w:r>
      <w:r w:rsidRPr="00C16064">
        <w:rPr>
          <w:rFonts w:eastAsia="Calibri"/>
          <w:b/>
          <w:spacing w:val="28"/>
          <w:sz w:val="20"/>
          <w:szCs w:val="22"/>
          <w:lang w:eastAsia="en-US"/>
        </w:rPr>
        <w:t xml:space="preserve"> </w:t>
      </w:r>
      <w:r w:rsidRPr="00C16064">
        <w:rPr>
          <w:rFonts w:eastAsia="Calibri"/>
          <w:b/>
          <w:sz w:val="20"/>
          <w:szCs w:val="22"/>
          <w:lang w:eastAsia="en-US"/>
        </w:rPr>
        <w:t>Удельные</w:t>
      </w:r>
      <w:r w:rsidRPr="00C16064">
        <w:rPr>
          <w:rFonts w:eastAsia="Calibri"/>
          <w:b/>
          <w:spacing w:val="28"/>
          <w:sz w:val="20"/>
          <w:szCs w:val="22"/>
          <w:lang w:eastAsia="en-US"/>
        </w:rPr>
        <w:t xml:space="preserve"> </w:t>
      </w:r>
      <w:r w:rsidRPr="00C16064">
        <w:rPr>
          <w:rFonts w:eastAsia="Calibri"/>
          <w:b/>
          <w:sz w:val="20"/>
          <w:szCs w:val="22"/>
          <w:lang w:eastAsia="en-US"/>
        </w:rPr>
        <w:t>характеристики</w:t>
      </w:r>
      <w:r w:rsidRPr="00C16064">
        <w:rPr>
          <w:rFonts w:eastAsia="Calibri"/>
          <w:b/>
          <w:spacing w:val="27"/>
          <w:sz w:val="20"/>
          <w:szCs w:val="22"/>
          <w:lang w:eastAsia="en-US"/>
        </w:rPr>
        <w:t xml:space="preserve"> </w:t>
      </w:r>
      <w:r w:rsidRPr="00C16064">
        <w:rPr>
          <w:rFonts w:eastAsia="Calibri"/>
          <w:b/>
          <w:sz w:val="20"/>
          <w:szCs w:val="22"/>
          <w:lang w:eastAsia="en-US"/>
        </w:rPr>
        <w:t>расхода</w:t>
      </w:r>
      <w:r w:rsidRPr="00C16064">
        <w:rPr>
          <w:rFonts w:eastAsia="Calibri"/>
          <w:b/>
          <w:spacing w:val="26"/>
          <w:sz w:val="20"/>
          <w:szCs w:val="22"/>
          <w:lang w:eastAsia="en-US"/>
        </w:rPr>
        <w:t xml:space="preserve"> </w:t>
      </w:r>
      <w:r w:rsidRPr="00C16064">
        <w:rPr>
          <w:rFonts w:eastAsia="Calibri"/>
          <w:b/>
          <w:sz w:val="20"/>
          <w:szCs w:val="22"/>
          <w:lang w:eastAsia="en-US"/>
        </w:rPr>
        <w:t>тепловой</w:t>
      </w:r>
      <w:r w:rsidRPr="00C16064">
        <w:rPr>
          <w:rFonts w:eastAsia="Calibri"/>
          <w:b/>
          <w:spacing w:val="28"/>
          <w:sz w:val="20"/>
          <w:szCs w:val="22"/>
          <w:lang w:eastAsia="en-US"/>
        </w:rPr>
        <w:t xml:space="preserve"> </w:t>
      </w:r>
      <w:r w:rsidRPr="00C16064">
        <w:rPr>
          <w:rFonts w:eastAsia="Calibri"/>
          <w:b/>
          <w:sz w:val="20"/>
          <w:szCs w:val="22"/>
          <w:lang w:eastAsia="en-US"/>
        </w:rPr>
        <w:t>энергии</w:t>
      </w:r>
      <w:r w:rsidRPr="00C16064">
        <w:rPr>
          <w:rFonts w:eastAsia="Calibri"/>
          <w:b/>
          <w:spacing w:val="28"/>
          <w:sz w:val="20"/>
          <w:szCs w:val="22"/>
          <w:lang w:eastAsia="en-US"/>
        </w:rPr>
        <w:t xml:space="preserve"> </w:t>
      </w:r>
      <w:r w:rsidRPr="00C16064">
        <w:rPr>
          <w:rFonts w:eastAsia="Calibri"/>
          <w:b/>
          <w:sz w:val="20"/>
          <w:szCs w:val="22"/>
          <w:lang w:eastAsia="en-US"/>
        </w:rPr>
        <w:t>на</w:t>
      </w:r>
      <w:r w:rsidRPr="00C16064">
        <w:rPr>
          <w:rFonts w:eastAsia="Calibri"/>
          <w:b/>
          <w:spacing w:val="28"/>
          <w:sz w:val="20"/>
          <w:szCs w:val="22"/>
          <w:lang w:eastAsia="en-US"/>
        </w:rPr>
        <w:t xml:space="preserve"> </w:t>
      </w:r>
      <w:r w:rsidRPr="00C16064">
        <w:rPr>
          <w:rFonts w:eastAsia="Calibri"/>
          <w:b/>
          <w:sz w:val="20"/>
          <w:szCs w:val="22"/>
          <w:lang w:eastAsia="en-US"/>
        </w:rPr>
        <w:t>горячее</w:t>
      </w:r>
      <w:r w:rsidRPr="00C16064">
        <w:rPr>
          <w:rFonts w:eastAsia="Calibri"/>
          <w:b/>
          <w:spacing w:val="27"/>
          <w:sz w:val="20"/>
          <w:szCs w:val="22"/>
          <w:lang w:eastAsia="en-US"/>
        </w:rPr>
        <w:t xml:space="preserve"> </w:t>
      </w:r>
      <w:r w:rsidRPr="00C16064">
        <w:rPr>
          <w:rFonts w:eastAsia="Calibri"/>
          <w:b/>
          <w:sz w:val="20"/>
          <w:szCs w:val="22"/>
          <w:lang w:eastAsia="en-US"/>
        </w:rPr>
        <w:t>водоснабжение</w:t>
      </w:r>
      <w:r w:rsidRPr="00C16064">
        <w:rPr>
          <w:rFonts w:eastAsia="Calibri"/>
          <w:b/>
          <w:spacing w:val="30"/>
          <w:sz w:val="20"/>
          <w:szCs w:val="22"/>
          <w:lang w:eastAsia="en-US"/>
        </w:rPr>
        <w:t xml:space="preserve"> </w:t>
      </w:r>
      <w:r w:rsidRPr="00C16064">
        <w:rPr>
          <w:rFonts w:eastAsia="Calibri"/>
          <w:b/>
          <w:sz w:val="20"/>
          <w:szCs w:val="22"/>
          <w:lang w:eastAsia="en-US"/>
        </w:rPr>
        <w:t>жилых</w:t>
      </w:r>
      <w:r w:rsidRPr="00C16064">
        <w:rPr>
          <w:rFonts w:eastAsia="Calibri"/>
          <w:b/>
          <w:spacing w:val="-47"/>
          <w:sz w:val="20"/>
          <w:szCs w:val="22"/>
          <w:lang w:eastAsia="en-US"/>
        </w:rPr>
        <w:t xml:space="preserve"> </w:t>
      </w:r>
      <w:r w:rsidRPr="00C16064">
        <w:rPr>
          <w:rFonts w:eastAsia="Calibri"/>
          <w:b/>
          <w:sz w:val="20"/>
          <w:szCs w:val="22"/>
          <w:lang w:eastAsia="en-US"/>
        </w:rPr>
        <w:t>зданий</w:t>
      </w:r>
      <w:r w:rsidRPr="00C16064">
        <w:rPr>
          <w:rFonts w:eastAsia="Calibri"/>
          <w:b/>
          <w:spacing w:val="-1"/>
          <w:sz w:val="20"/>
          <w:szCs w:val="22"/>
          <w:lang w:eastAsia="en-US"/>
        </w:rPr>
        <w:t xml:space="preserve"> </w:t>
      </w:r>
      <w:r w:rsidRPr="00C16064">
        <w:rPr>
          <w:rFonts w:eastAsia="Calibri"/>
          <w:b/>
          <w:sz w:val="20"/>
          <w:szCs w:val="22"/>
          <w:lang w:eastAsia="en-US"/>
        </w:rPr>
        <w:t>в расчете на</w:t>
      </w:r>
      <w:r w:rsidRPr="00C16064">
        <w:rPr>
          <w:rFonts w:eastAsia="Calibri"/>
          <w:b/>
          <w:spacing w:val="-1"/>
          <w:sz w:val="20"/>
          <w:szCs w:val="22"/>
          <w:lang w:eastAsia="en-US"/>
        </w:rPr>
        <w:t xml:space="preserve"> </w:t>
      </w:r>
      <w:r w:rsidRPr="00C16064">
        <w:rPr>
          <w:rFonts w:eastAsia="Calibri"/>
          <w:b/>
          <w:sz w:val="20"/>
          <w:szCs w:val="22"/>
          <w:lang w:eastAsia="en-US"/>
        </w:rPr>
        <w:t>1</w:t>
      </w:r>
      <w:r w:rsidRPr="00C16064">
        <w:rPr>
          <w:rFonts w:eastAsia="Calibri"/>
          <w:b/>
          <w:spacing w:val="1"/>
          <w:sz w:val="20"/>
          <w:szCs w:val="22"/>
          <w:lang w:eastAsia="en-US"/>
        </w:rPr>
        <w:t xml:space="preserve"> </w:t>
      </w:r>
      <w:r w:rsidRPr="00C16064">
        <w:rPr>
          <w:rFonts w:eastAsia="Calibri"/>
          <w:b/>
          <w:sz w:val="20"/>
          <w:szCs w:val="22"/>
          <w:lang w:eastAsia="en-US"/>
        </w:rPr>
        <w:t>жителя, ккал/ч</w:t>
      </w:r>
    </w:p>
    <w:tbl>
      <w:tblPr>
        <w:tblStyle w:val="TableNormal12"/>
        <w:tblW w:w="9573" w:type="dxa"/>
        <w:tblInd w:w="119"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1"/>
        <w:gridCol w:w="3166"/>
        <w:gridCol w:w="3166"/>
      </w:tblGrid>
      <w:tr w:rsidR="006F6248" w:rsidRPr="00C16064" w14:paraId="249D6177" w14:textId="77777777" w:rsidTr="006F6248">
        <w:trPr>
          <w:trHeight w:val="900"/>
        </w:trPr>
        <w:tc>
          <w:tcPr>
            <w:tcW w:w="3241" w:type="dxa"/>
            <w:vAlign w:val="center"/>
          </w:tcPr>
          <w:p w14:paraId="169BAF52" w14:textId="77777777" w:rsidR="006F6248" w:rsidRPr="00C16064" w:rsidRDefault="006F6248" w:rsidP="006F6248">
            <w:pPr>
              <w:ind w:left="91" w:right="83"/>
              <w:jc w:val="center"/>
              <w:rPr>
                <w:rFonts w:ascii="Times New Roman" w:eastAsia="Cambria" w:hAnsi="Times New Roman"/>
              </w:rPr>
            </w:pPr>
            <w:r w:rsidRPr="00C16064">
              <w:rPr>
                <w:rFonts w:ascii="Times New Roman" w:eastAsia="Cambria" w:hAnsi="Times New Roman"/>
              </w:rPr>
              <w:t>Степень</w:t>
            </w:r>
            <w:r w:rsidRPr="00C16064">
              <w:rPr>
                <w:rFonts w:ascii="Times New Roman" w:eastAsia="Cambria" w:hAnsi="Times New Roman"/>
                <w:spacing w:val="-2"/>
              </w:rPr>
              <w:t xml:space="preserve"> </w:t>
            </w:r>
            <w:r w:rsidRPr="00C16064">
              <w:rPr>
                <w:rFonts w:ascii="Times New Roman" w:eastAsia="Cambria" w:hAnsi="Times New Roman"/>
              </w:rPr>
              <w:t>благоустройства</w:t>
            </w:r>
            <w:r w:rsidRPr="00C16064">
              <w:rPr>
                <w:rFonts w:ascii="Times New Roman" w:eastAsia="Cambria" w:hAnsi="Times New Roman"/>
                <w:spacing w:val="-3"/>
              </w:rPr>
              <w:t xml:space="preserve"> </w:t>
            </w:r>
            <w:r w:rsidRPr="00C16064">
              <w:rPr>
                <w:rFonts w:ascii="Times New Roman" w:eastAsia="Cambria" w:hAnsi="Times New Roman"/>
              </w:rPr>
              <w:t>жилья</w:t>
            </w:r>
          </w:p>
        </w:tc>
        <w:tc>
          <w:tcPr>
            <w:tcW w:w="3166" w:type="dxa"/>
            <w:vAlign w:val="center"/>
          </w:tcPr>
          <w:p w14:paraId="6DA1A3BE" w14:textId="77777777" w:rsidR="006F6248" w:rsidRPr="00C16064" w:rsidRDefault="006F6248" w:rsidP="006F6248">
            <w:pPr>
              <w:ind w:left="853" w:right="246" w:hanging="586"/>
              <w:rPr>
                <w:rFonts w:ascii="Times New Roman" w:eastAsia="Cambria" w:hAnsi="Times New Roman"/>
                <w:lang w:val="ru-RU"/>
              </w:rPr>
            </w:pPr>
            <w:r w:rsidRPr="00C16064">
              <w:rPr>
                <w:rFonts w:ascii="Times New Roman" w:eastAsia="Cambria" w:hAnsi="Times New Roman"/>
                <w:lang w:val="ru-RU"/>
              </w:rPr>
              <w:t>Расход горячей воды одним</w:t>
            </w:r>
            <w:r w:rsidRPr="00C16064">
              <w:rPr>
                <w:rFonts w:ascii="Times New Roman" w:eastAsia="Cambria" w:hAnsi="Times New Roman"/>
                <w:spacing w:val="-52"/>
                <w:lang w:val="ru-RU"/>
              </w:rPr>
              <w:t xml:space="preserve"> </w:t>
            </w:r>
            <w:r w:rsidRPr="00C16064">
              <w:rPr>
                <w:rFonts w:ascii="Times New Roman" w:eastAsia="Cambria" w:hAnsi="Times New Roman"/>
                <w:lang w:val="ru-RU"/>
              </w:rPr>
              <w:t>жителем,</w:t>
            </w:r>
            <w:r w:rsidRPr="00C16064">
              <w:rPr>
                <w:rFonts w:ascii="Times New Roman" w:eastAsia="Cambria" w:hAnsi="Times New Roman"/>
                <w:spacing w:val="-4"/>
                <w:lang w:val="ru-RU"/>
              </w:rPr>
              <w:t xml:space="preserve"> </w:t>
            </w:r>
            <w:r w:rsidRPr="00C16064">
              <w:rPr>
                <w:rFonts w:ascii="Times New Roman" w:eastAsia="Cambria" w:hAnsi="Times New Roman"/>
                <w:lang w:val="ru-RU"/>
              </w:rPr>
              <w:t>л/сут.</w:t>
            </w:r>
          </w:p>
        </w:tc>
        <w:tc>
          <w:tcPr>
            <w:tcW w:w="3166" w:type="dxa"/>
            <w:vAlign w:val="center"/>
          </w:tcPr>
          <w:p w14:paraId="6D13B0BF" w14:textId="77777777" w:rsidR="006F6248" w:rsidRPr="00C16064" w:rsidRDefault="006F6248" w:rsidP="006F6248">
            <w:pPr>
              <w:ind w:left="138" w:right="130" w:firstLine="1"/>
              <w:jc w:val="center"/>
              <w:rPr>
                <w:rFonts w:ascii="Times New Roman" w:eastAsia="Cambria" w:hAnsi="Times New Roman"/>
                <w:spacing w:val="1"/>
                <w:lang w:val="ru-RU"/>
              </w:rPr>
            </w:pPr>
            <w:r w:rsidRPr="00C16064">
              <w:rPr>
                <w:rFonts w:ascii="Times New Roman" w:eastAsia="Cambria" w:hAnsi="Times New Roman"/>
                <w:lang w:val="ru-RU"/>
              </w:rPr>
              <w:t>Среднечасовой расход</w:t>
            </w:r>
            <w:r w:rsidRPr="00C16064">
              <w:rPr>
                <w:rFonts w:ascii="Times New Roman" w:eastAsia="Cambria" w:hAnsi="Times New Roman"/>
                <w:spacing w:val="1"/>
                <w:lang w:val="ru-RU"/>
              </w:rPr>
              <w:t xml:space="preserve"> </w:t>
            </w:r>
          </w:p>
          <w:p w14:paraId="277091FD" w14:textId="77777777" w:rsidR="006F6248" w:rsidRPr="00C16064" w:rsidRDefault="006F6248" w:rsidP="006F6248">
            <w:pPr>
              <w:ind w:left="138" w:right="130" w:firstLine="1"/>
              <w:jc w:val="center"/>
              <w:rPr>
                <w:rFonts w:ascii="Times New Roman" w:eastAsia="Cambria" w:hAnsi="Times New Roman"/>
                <w:lang w:val="ru-RU"/>
              </w:rPr>
            </w:pPr>
            <w:r w:rsidRPr="00C16064">
              <w:rPr>
                <w:rFonts w:ascii="Times New Roman" w:eastAsia="Cambria" w:hAnsi="Times New Roman"/>
                <w:lang w:val="ru-RU"/>
              </w:rPr>
              <w:t>тепловой энергии на 1 жителя,</w:t>
            </w:r>
            <w:r w:rsidRPr="00C16064">
              <w:rPr>
                <w:rFonts w:ascii="Times New Roman" w:eastAsia="Cambria" w:hAnsi="Times New Roman"/>
                <w:spacing w:val="-52"/>
                <w:lang w:val="ru-RU"/>
              </w:rPr>
              <w:t xml:space="preserve"> </w:t>
            </w:r>
            <w:r w:rsidRPr="00C16064">
              <w:rPr>
                <w:rFonts w:ascii="Times New Roman" w:eastAsia="Cambria" w:hAnsi="Times New Roman"/>
                <w:lang w:val="ru-RU"/>
              </w:rPr>
              <w:t>ккал/ч</w:t>
            </w:r>
          </w:p>
        </w:tc>
      </w:tr>
      <w:tr w:rsidR="006F6248" w:rsidRPr="00C16064" w14:paraId="0D0EFC2D" w14:textId="77777777" w:rsidTr="006F6248">
        <w:trPr>
          <w:trHeight w:val="601"/>
        </w:trPr>
        <w:tc>
          <w:tcPr>
            <w:tcW w:w="3241" w:type="dxa"/>
            <w:vAlign w:val="center"/>
          </w:tcPr>
          <w:p w14:paraId="44B0E1CE" w14:textId="77777777" w:rsidR="006F6248" w:rsidRPr="00C16064" w:rsidRDefault="006F6248" w:rsidP="006F6248">
            <w:pPr>
              <w:ind w:left="527" w:right="514" w:firstLine="228"/>
              <w:rPr>
                <w:rFonts w:ascii="Times New Roman" w:eastAsia="Cambria" w:hAnsi="Times New Roman"/>
                <w:lang w:val="ru-RU"/>
              </w:rPr>
            </w:pPr>
            <w:r w:rsidRPr="00C16064">
              <w:rPr>
                <w:rFonts w:ascii="Times New Roman" w:eastAsia="Cambria" w:hAnsi="Times New Roman"/>
                <w:lang w:val="ru-RU"/>
              </w:rPr>
              <w:t>С водопроводом и</w:t>
            </w:r>
            <w:r w:rsidRPr="00C16064">
              <w:rPr>
                <w:rFonts w:ascii="Times New Roman" w:eastAsia="Cambria" w:hAnsi="Times New Roman"/>
                <w:spacing w:val="1"/>
                <w:lang w:val="ru-RU"/>
              </w:rPr>
              <w:t xml:space="preserve"> </w:t>
            </w:r>
            <w:r w:rsidRPr="00C16064">
              <w:rPr>
                <w:rFonts w:ascii="Times New Roman" w:eastAsia="Cambria" w:hAnsi="Times New Roman"/>
                <w:lang w:val="ru-RU"/>
              </w:rPr>
              <w:t>канализацией,</w:t>
            </w:r>
            <w:r w:rsidRPr="00C16064">
              <w:rPr>
                <w:rFonts w:ascii="Times New Roman" w:eastAsia="Cambria" w:hAnsi="Times New Roman"/>
                <w:spacing w:val="-6"/>
                <w:lang w:val="ru-RU"/>
              </w:rPr>
              <w:t xml:space="preserve"> </w:t>
            </w:r>
            <w:r w:rsidRPr="00C16064">
              <w:rPr>
                <w:rFonts w:ascii="Times New Roman" w:eastAsia="Cambria" w:hAnsi="Times New Roman"/>
                <w:lang w:val="ru-RU"/>
              </w:rPr>
              <w:t>без</w:t>
            </w:r>
            <w:r w:rsidRPr="00C16064">
              <w:rPr>
                <w:rFonts w:ascii="Times New Roman" w:eastAsia="Cambria" w:hAnsi="Times New Roman"/>
                <w:spacing w:val="-6"/>
                <w:lang w:val="ru-RU"/>
              </w:rPr>
              <w:t xml:space="preserve"> </w:t>
            </w:r>
            <w:r w:rsidRPr="00C16064">
              <w:rPr>
                <w:rFonts w:ascii="Times New Roman" w:eastAsia="Cambria" w:hAnsi="Times New Roman"/>
                <w:lang w:val="ru-RU"/>
              </w:rPr>
              <w:t>ванн</w:t>
            </w:r>
          </w:p>
        </w:tc>
        <w:tc>
          <w:tcPr>
            <w:tcW w:w="3166" w:type="dxa"/>
            <w:vAlign w:val="center"/>
          </w:tcPr>
          <w:p w14:paraId="50D371EE" w14:textId="77777777" w:rsidR="006F6248" w:rsidRPr="00C16064" w:rsidRDefault="006F6248" w:rsidP="006F6248">
            <w:pPr>
              <w:ind w:right="1465"/>
              <w:jc w:val="right"/>
              <w:rPr>
                <w:rFonts w:ascii="Times New Roman" w:eastAsia="Cambria" w:hAnsi="Times New Roman"/>
              </w:rPr>
            </w:pPr>
            <w:r w:rsidRPr="00C16064">
              <w:rPr>
                <w:rFonts w:ascii="Times New Roman" w:eastAsia="Cambria" w:hAnsi="Times New Roman"/>
              </w:rPr>
              <w:t>40</w:t>
            </w:r>
          </w:p>
        </w:tc>
        <w:tc>
          <w:tcPr>
            <w:tcW w:w="3166" w:type="dxa"/>
            <w:vAlign w:val="center"/>
          </w:tcPr>
          <w:p w14:paraId="5AC685FC" w14:textId="77777777" w:rsidR="006F6248" w:rsidRPr="00C16064" w:rsidRDefault="006F6248" w:rsidP="006F6248">
            <w:pPr>
              <w:ind w:left="1260" w:right="1251"/>
              <w:jc w:val="center"/>
              <w:rPr>
                <w:rFonts w:ascii="Times New Roman" w:eastAsia="Cambria" w:hAnsi="Times New Roman"/>
              </w:rPr>
            </w:pPr>
            <w:r w:rsidRPr="00C16064">
              <w:rPr>
                <w:rFonts w:ascii="Times New Roman" w:eastAsia="Cambria" w:hAnsi="Times New Roman"/>
              </w:rPr>
              <w:t>91,67</w:t>
            </w:r>
          </w:p>
        </w:tc>
      </w:tr>
      <w:tr w:rsidR="006F6248" w:rsidRPr="00C16064" w14:paraId="54E98E6B" w14:textId="77777777" w:rsidTr="006F6248">
        <w:trPr>
          <w:trHeight w:val="299"/>
        </w:trPr>
        <w:tc>
          <w:tcPr>
            <w:tcW w:w="3241" w:type="dxa"/>
            <w:vAlign w:val="center"/>
          </w:tcPr>
          <w:p w14:paraId="12ED05D8" w14:textId="77777777" w:rsidR="006F6248" w:rsidRPr="00C16064" w:rsidRDefault="006F6248" w:rsidP="006F6248">
            <w:pPr>
              <w:ind w:left="91" w:right="81"/>
              <w:jc w:val="center"/>
              <w:rPr>
                <w:rFonts w:ascii="Times New Roman" w:eastAsia="Cambria" w:hAnsi="Times New Roman"/>
              </w:rPr>
            </w:pPr>
            <w:r w:rsidRPr="00C16064">
              <w:rPr>
                <w:rFonts w:ascii="Times New Roman" w:eastAsia="Cambria" w:hAnsi="Times New Roman"/>
              </w:rPr>
              <w:t>То</w:t>
            </w:r>
            <w:r w:rsidRPr="00C16064">
              <w:rPr>
                <w:rFonts w:ascii="Times New Roman" w:eastAsia="Cambria" w:hAnsi="Times New Roman"/>
                <w:spacing w:val="-4"/>
              </w:rPr>
              <w:t xml:space="preserve"> </w:t>
            </w:r>
            <w:r w:rsidRPr="00C16064">
              <w:rPr>
                <w:rFonts w:ascii="Times New Roman" w:eastAsia="Cambria" w:hAnsi="Times New Roman"/>
              </w:rPr>
              <w:t>же,</w:t>
            </w:r>
            <w:r w:rsidRPr="00C16064">
              <w:rPr>
                <w:rFonts w:ascii="Times New Roman" w:eastAsia="Cambria" w:hAnsi="Times New Roman"/>
                <w:spacing w:val="-2"/>
              </w:rPr>
              <w:t xml:space="preserve"> </w:t>
            </w:r>
            <w:r w:rsidRPr="00C16064">
              <w:rPr>
                <w:rFonts w:ascii="Times New Roman" w:eastAsia="Cambria" w:hAnsi="Times New Roman"/>
              </w:rPr>
              <w:t>с газоснабжением</w:t>
            </w:r>
          </w:p>
        </w:tc>
        <w:tc>
          <w:tcPr>
            <w:tcW w:w="3166" w:type="dxa"/>
            <w:vAlign w:val="center"/>
          </w:tcPr>
          <w:p w14:paraId="2A05EB7D" w14:textId="77777777" w:rsidR="006F6248" w:rsidRPr="00C16064" w:rsidRDefault="006F6248" w:rsidP="006F6248">
            <w:pPr>
              <w:ind w:right="1465"/>
              <w:jc w:val="right"/>
              <w:rPr>
                <w:rFonts w:ascii="Times New Roman" w:eastAsia="Cambria" w:hAnsi="Times New Roman"/>
              </w:rPr>
            </w:pPr>
            <w:r w:rsidRPr="00C16064">
              <w:rPr>
                <w:rFonts w:ascii="Times New Roman" w:eastAsia="Cambria" w:hAnsi="Times New Roman"/>
              </w:rPr>
              <w:t>48</w:t>
            </w:r>
          </w:p>
        </w:tc>
        <w:tc>
          <w:tcPr>
            <w:tcW w:w="3166" w:type="dxa"/>
            <w:vAlign w:val="center"/>
          </w:tcPr>
          <w:p w14:paraId="4027E0D8" w14:textId="77777777" w:rsidR="006F6248" w:rsidRPr="00C16064" w:rsidRDefault="006F6248" w:rsidP="006F6248">
            <w:pPr>
              <w:ind w:left="1258" w:right="1251"/>
              <w:jc w:val="center"/>
              <w:rPr>
                <w:rFonts w:ascii="Times New Roman" w:eastAsia="Cambria" w:hAnsi="Times New Roman"/>
              </w:rPr>
            </w:pPr>
            <w:r w:rsidRPr="00C16064">
              <w:rPr>
                <w:rFonts w:ascii="Times New Roman" w:eastAsia="Cambria" w:hAnsi="Times New Roman"/>
              </w:rPr>
              <w:t>110</w:t>
            </w:r>
          </w:p>
        </w:tc>
      </w:tr>
      <w:tr w:rsidR="006F6248" w:rsidRPr="00C16064" w14:paraId="1DC2637D" w14:textId="77777777" w:rsidTr="006F6248">
        <w:trPr>
          <w:trHeight w:val="1382"/>
        </w:trPr>
        <w:tc>
          <w:tcPr>
            <w:tcW w:w="3241" w:type="dxa"/>
            <w:vAlign w:val="center"/>
          </w:tcPr>
          <w:p w14:paraId="1F097172" w14:textId="77777777" w:rsidR="006F6248" w:rsidRPr="00C16064" w:rsidRDefault="006F6248" w:rsidP="006F6248">
            <w:pPr>
              <w:ind w:left="146" w:right="137"/>
              <w:jc w:val="center"/>
              <w:rPr>
                <w:rFonts w:ascii="Times New Roman" w:eastAsia="Cambria" w:hAnsi="Times New Roman"/>
                <w:lang w:val="ru-RU"/>
              </w:rPr>
            </w:pPr>
            <w:r w:rsidRPr="00C16064">
              <w:rPr>
                <w:rFonts w:ascii="Times New Roman" w:eastAsia="Cambria" w:hAnsi="Times New Roman"/>
                <w:lang w:val="ru-RU"/>
              </w:rPr>
              <w:t>С водопроводом, канализацией</w:t>
            </w:r>
            <w:r w:rsidRPr="00C16064">
              <w:rPr>
                <w:rFonts w:ascii="Times New Roman" w:eastAsia="Cambria" w:hAnsi="Times New Roman"/>
                <w:spacing w:val="-52"/>
                <w:lang w:val="ru-RU"/>
              </w:rPr>
              <w:t xml:space="preserve"> </w:t>
            </w:r>
            <w:r w:rsidRPr="00C16064">
              <w:rPr>
                <w:rFonts w:ascii="Times New Roman" w:eastAsia="Cambria" w:hAnsi="Times New Roman"/>
                <w:lang w:val="ru-RU"/>
              </w:rPr>
              <w:t>и ваннами с</w:t>
            </w:r>
            <w:r w:rsidRPr="00C16064">
              <w:rPr>
                <w:rFonts w:ascii="Times New Roman" w:eastAsia="Cambria" w:hAnsi="Times New Roman"/>
                <w:spacing w:val="1"/>
                <w:lang w:val="ru-RU"/>
              </w:rPr>
              <w:t xml:space="preserve"> </w:t>
            </w:r>
            <w:r w:rsidRPr="00C16064">
              <w:rPr>
                <w:rFonts w:ascii="Times New Roman" w:eastAsia="Cambria" w:hAnsi="Times New Roman"/>
                <w:lang w:val="ru-RU"/>
              </w:rPr>
              <w:t>водонагревателями,</w:t>
            </w:r>
            <w:r w:rsidRPr="00C16064">
              <w:rPr>
                <w:rFonts w:ascii="Times New Roman" w:eastAsia="Cambria" w:hAnsi="Times New Roman"/>
                <w:spacing w:val="1"/>
                <w:lang w:val="ru-RU"/>
              </w:rPr>
              <w:t xml:space="preserve"> </w:t>
            </w:r>
            <w:r w:rsidRPr="00C16064">
              <w:rPr>
                <w:rFonts w:ascii="Times New Roman" w:eastAsia="Cambria" w:hAnsi="Times New Roman"/>
                <w:lang w:val="ru-RU"/>
              </w:rPr>
              <w:t>работающими на твердом</w:t>
            </w:r>
            <w:r w:rsidRPr="00C16064">
              <w:rPr>
                <w:rFonts w:ascii="Times New Roman" w:eastAsia="Cambria" w:hAnsi="Times New Roman"/>
                <w:spacing w:val="1"/>
                <w:lang w:val="ru-RU"/>
              </w:rPr>
              <w:t xml:space="preserve"> </w:t>
            </w:r>
            <w:r w:rsidRPr="00C16064">
              <w:rPr>
                <w:rFonts w:ascii="Times New Roman" w:eastAsia="Cambria" w:hAnsi="Times New Roman"/>
                <w:lang w:val="ru-RU"/>
              </w:rPr>
              <w:t>топливе</w:t>
            </w:r>
          </w:p>
        </w:tc>
        <w:tc>
          <w:tcPr>
            <w:tcW w:w="3166" w:type="dxa"/>
            <w:vAlign w:val="center"/>
          </w:tcPr>
          <w:p w14:paraId="4851DC55" w14:textId="77777777" w:rsidR="006F6248" w:rsidRPr="00C16064" w:rsidRDefault="006F6248" w:rsidP="006F6248">
            <w:pPr>
              <w:ind w:right="1465"/>
              <w:jc w:val="right"/>
              <w:rPr>
                <w:rFonts w:ascii="Times New Roman" w:eastAsia="Cambria" w:hAnsi="Times New Roman"/>
              </w:rPr>
            </w:pPr>
            <w:r w:rsidRPr="00C16064">
              <w:rPr>
                <w:rFonts w:ascii="Times New Roman" w:eastAsia="Cambria" w:hAnsi="Times New Roman"/>
              </w:rPr>
              <w:t>60</w:t>
            </w:r>
          </w:p>
        </w:tc>
        <w:tc>
          <w:tcPr>
            <w:tcW w:w="3166" w:type="dxa"/>
            <w:vAlign w:val="center"/>
          </w:tcPr>
          <w:p w14:paraId="077E9262" w14:textId="77777777" w:rsidR="006F6248" w:rsidRPr="00C16064" w:rsidRDefault="006F6248" w:rsidP="006F6248">
            <w:pPr>
              <w:ind w:left="1260" w:right="1251"/>
              <w:jc w:val="center"/>
              <w:rPr>
                <w:rFonts w:ascii="Times New Roman" w:eastAsia="Cambria" w:hAnsi="Times New Roman"/>
              </w:rPr>
            </w:pPr>
            <w:r w:rsidRPr="00C16064">
              <w:rPr>
                <w:rFonts w:ascii="Times New Roman" w:eastAsia="Cambria" w:hAnsi="Times New Roman"/>
              </w:rPr>
              <w:t>137,5</w:t>
            </w:r>
          </w:p>
        </w:tc>
      </w:tr>
      <w:tr w:rsidR="006F6248" w:rsidRPr="00C16064" w14:paraId="6206B8CB" w14:textId="77777777" w:rsidTr="006F6248">
        <w:trPr>
          <w:trHeight w:val="600"/>
        </w:trPr>
        <w:tc>
          <w:tcPr>
            <w:tcW w:w="3241" w:type="dxa"/>
            <w:vAlign w:val="center"/>
          </w:tcPr>
          <w:p w14:paraId="456F7A7E" w14:textId="77777777" w:rsidR="006F6248" w:rsidRPr="00C16064" w:rsidRDefault="006F6248" w:rsidP="006F6248">
            <w:pPr>
              <w:ind w:left="712" w:right="686" w:firstLine="52"/>
              <w:rPr>
                <w:rFonts w:ascii="Times New Roman" w:eastAsia="Cambria" w:hAnsi="Times New Roman"/>
                <w:lang w:val="ru-RU"/>
              </w:rPr>
            </w:pPr>
            <w:r w:rsidRPr="00C16064">
              <w:rPr>
                <w:rFonts w:ascii="Times New Roman" w:eastAsia="Cambria" w:hAnsi="Times New Roman"/>
                <w:lang w:val="ru-RU"/>
              </w:rPr>
              <w:t>То же, с газовыми</w:t>
            </w:r>
            <w:r w:rsidRPr="00C16064">
              <w:rPr>
                <w:rFonts w:ascii="Times New Roman" w:eastAsia="Cambria" w:hAnsi="Times New Roman"/>
                <w:spacing w:val="1"/>
                <w:lang w:val="ru-RU"/>
              </w:rPr>
              <w:t xml:space="preserve"> </w:t>
            </w:r>
            <w:r w:rsidRPr="00C16064">
              <w:rPr>
                <w:rFonts w:ascii="Times New Roman" w:eastAsia="Cambria" w:hAnsi="Times New Roman"/>
                <w:lang w:val="ru-RU"/>
              </w:rPr>
              <w:t>водонагревателями</w:t>
            </w:r>
          </w:p>
        </w:tc>
        <w:tc>
          <w:tcPr>
            <w:tcW w:w="3166" w:type="dxa"/>
            <w:vAlign w:val="center"/>
          </w:tcPr>
          <w:p w14:paraId="60BB0392" w14:textId="77777777" w:rsidR="006F6248" w:rsidRPr="00C16064" w:rsidRDefault="006F6248" w:rsidP="006F6248">
            <w:pPr>
              <w:ind w:right="1465"/>
              <w:jc w:val="right"/>
              <w:rPr>
                <w:rFonts w:ascii="Times New Roman" w:eastAsia="Cambria" w:hAnsi="Times New Roman"/>
              </w:rPr>
            </w:pPr>
            <w:r w:rsidRPr="00C16064">
              <w:rPr>
                <w:rFonts w:ascii="Times New Roman" w:eastAsia="Cambria" w:hAnsi="Times New Roman"/>
              </w:rPr>
              <w:t>85</w:t>
            </w:r>
          </w:p>
        </w:tc>
        <w:tc>
          <w:tcPr>
            <w:tcW w:w="3166" w:type="dxa"/>
            <w:vAlign w:val="center"/>
          </w:tcPr>
          <w:p w14:paraId="0184E30A" w14:textId="77777777" w:rsidR="006F6248" w:rsidRPr="00C16064" w:rsidRDefault="006F6248" w:rsidP="006F6248">
            <w:pPr>
              <w:ind w:left="1260" w:right="1251"/>
              <w:jc w:val="center"/>
              <w:rPr>
                <w:rFonts w:ascii="Times New Roman" w:eastAsia="Cambria" w:hAnsi="Times New Roman"/>
              </w:rPr>
            </w:pPr>
            <w:r w:rsidRPr="00C16064">
              <w:rPr>
                <w:rFonts w:ascii="Times New Roman" w:eastAsia="Cambria" w:hAnsi="Times New Roman"/>
              </w:rPr>
              <w:t>194,79</w:t>
            </w:r>
          </w:p>
        </w:tc>
      </w:tr>
      <w:tr w:rsidR="006F6248" w:rsidRPr="00C16064" w14:paraId="42F0A127" w14:textId="77777777" w:rsidTr="006F6248">
        <w:trPr>
          <w:trHeight w:val="600"/>
        </w:trPr>
        <w:tc>
          <w:tcPr>
            <w:tcW w:w="3241" w:type="dxa"/>
            <w:vAlign w:val="center"/>
          </w:tcPr>
          <w:p w14:paraId="36EC2C7F" w14:textId="77777777" w:rsidR="006F6248" w:rsidRPr="00C16064" w:rsidRDefault="006F6248" w:rsidP="006F6248">
            <w:pPr>
              <w:ind w:left="179" w:right="171" w:firstLine="1"/>
              <w:jc w:val="center"/>
              <w:rPr>
                <w:rFonts w:ascii="Times New Roman" w:eastAsia="Cambria" w:hAnsi="Times New Roman"/>
                <w:lang w:val="ru-RU"/>
              </w:rPr>
            </w:pPr>
            <w:r w:rsidRPr="00C16064">
              <w:rPr>
                <w:rFonts w:ascii="Times New Roman" w:eastAsia="Cambria" w:hAnsi="Times New Roman"/>
                <w:lang w:val="ru-RU"/>
              </w:rPr>
              <w:t>С централизованным горячим</w:t>
            </w:r>
            <w:r w:rsidRPr="00C16064">
              <w:rPr>
                <w:rFonts w:ascii="Times New Roman" w:eastAsia="Cambria" w:hAnsi="Times New Roman"/>
                <w:spacing w:val="1"/>
                <w:lang w:val="ru-RU"/>
              </w:rPr>
              <w:t xml:space="preserve"> </w:t>
            </w:r>
            <w:r w:rsidRPr="00C16064">
              <w:rPr>
                <w:rFonts w:ascii="Times New Roman" w:eastAsia="Cambria" w:hAnsi="Times New Roman"/>
                <w:lang w:val="ru-RU"/>
              </w:rPr>
              <w:t>водоснабжением и с сидячими</w:t>
            </w:r>
            <w:r w:rsidRPr="00C16064">
              <w:rPr>
                <w:rFonts w:ascii="Times New Roman" w:eastAsia="Cambria" w:hAnsi="Times New Roman"/>
                <w:spacing w:val="-52"/>
                <w:lang w:val="ru-RU"/>
              </w:rPr>
              <w:t xml:space="preserve"> </w:t>
            </w:r>
            <w:r w:rsidRPr="00C16064">
              <w:rPr>
                <w:rFonts w:ascii="Times New Roman" w:eastAsia="Cambria" w:hAnsi="Times New Roman"/>
                <w:lang w:val="ru-RU"/>
              </w:rPr>
              <w:t>ваннами</w:t>
            </w:r>
          </w:p>
        </w:tc>
        <w:tc>
          <w:tcPr>
            <w:tcW w:w="3166" w:type="dxa"/>
            <w:vAlign w:val="center"/>
          </w:tcPr>
          <w:p w14:paraId="1D73E6E5" w14:textId="77777777" w:rsidR="006F6248" w:rsidRPr="00C16064" w:rsidRDefault="006F6248" w:rsidP="006F6248">
            <w:pPr>
              <w:ind w:left="1252" w:right="1251"/>
              <w:jc w:val="center"/>
              <w:rPr>
                <w:rFonts w:ascii="Times New Roman" w:eastAsia="Cambria" w:hAnsi="Times New Roman"/>
              </w:rPr>
            </w:pPr>
            <w:r w:rsidRPr="00C16064">
              <w:rPr>
                <w:rFonts w:ascii="Times New Roman" w:eastAsia="Cambria" w:hAnsi="Times New Roman"/>
              </w:rPr>
              <w:t>95</w:t>
            </w:r>
          </w:p>
        </w:tc>
        <w:tc>
          <w:tcPr>
            <w:tcW w:w="3166" w:type="dxa"/>
            <w:vAlign w:val="center"/>
          </w:tcPr>
          <w:p w14:paraId="026DA21B" w14:textId="77777777" w:rsidR="006F6248" w:rsidRPr="00C16064" w:rsidRDefault="006F6248" w:rsidP="006F6248">
            <w:pPr>
              <w:ind w:left="1260" w:right="1251"/>
              <w:jc w:val="center"/>
              <w:rPr>
                <w:rFonts w:ascii="Times New Roman" w:eastAsia="Cambria" w:hAnsi="Times New Roman"/>
              </w:rPr>
            </w:pPr>
            <w:r w:rsidRPr="00C16064">
              <w:rPr>
                <w:rFonts w:ascii="Times New Roman" w:eastAsia="Cambria" w:hAnsi="Times New Roman"/>
              </w:rPr>
              <w:t>217,71</w:t>
            </w:r>
          </w:p>
        </w:tc>
      </w:tr>
      <w:tr w:rsidR="006F6248" w:rsidRPr="00C16064" w14:paraId="3077247A" w14:textId="77777777" w:rsidTr="006F6248">
        <w:trPr>
          <w:trHeight w:val="600"/>
        </w:trPr>
        <w:tc>
          <w:tcPr>
            <w:tcW w:w="3241" w:type="dxa"/>
            <w:vAlign w:val="center"/>
          </w:tcPr>
          <w:p w14:paraId="2463299E" w14:textId="77777777" w:rsidR="006F6248" w:rsidRPr="00C16064" w:rsidRDefault="006F6248" w:rsidP="006F6248">
            <w:pPr>
              <w:ind w:left="1233" w:right="108" w:hanging="1097"/>
              <w:rPr>
                <w:rFonts w:ascii="Times New Roman" w:eastAsia="Cambria" w:hAnsi="Times New Roman"/>
                <w:lang w:val="ru-RU"/>
              </w:rPr>
            </w:pPr>
            <w:r w:rsidRPr="00C16064">
              <w:rPr>
                <w:rFonts w:ascii="Times New Roman" w:eastAsia="Cambria" w:hAnsi="Times New Roman"/>
                <w:lang w:val="ru-RU"/>
              </w:rPr>
              <w:t>То же, с ваннами длиной 1500 -</w:t>
            </w:r>
            <w:r w:rsidRPr="00C16064">
              <w:rPr>
                <w:rFonts w:ascii="Times New Roman" w:eastAsia="Cambria" w:hAnsi="Times New Roman"/>
                <w:spacing w:val="-52"/>
                <w:lang w:val="ru-RU"/>
              </w:rPr>
              <w:t xml:space="preserve"> </w:t>
            </w:r>
            <w:r w:rsidRPr="00C16064">
              <w:rPr>
                <w:rFonts w:ascii="Times New Roman" w:eastAsia="Cambria" w:hAnsi="Times New Roman"/>
                <w:lang w:val="ru-RU"/>
              </w:rPr>
              <w:t>1700 мм</w:t>
            </w:r>
          </w:p>
        </w:tc>
        <w:tc>
          <w:tcPr>
            <w:tcW w:w="3166" w:type="dxa"/>
            <w:vAlign w:val="center"/>
          </w:tcPr>
          <w:p w14:paraId="0B4051B7" w14:textId="77777777" w:rsidR="006F6248" w:rsidRPr="00C16064" w:rsidRDefault="006F6248" w:rsidP="006F6248">
            <w:pPr>
              <w:ind w:left="1252" w:right="1251"/>
              <w:jc w:val="center"/>
              <w:rPr>
                <w:rFonts w:ascii="Times New Roman" w:eastAsia="Cambria" w:hAnsi="Times New Roman"/>
              </w:rPr>
            </w:pPr>
            <w:r w:rsidRPr="00C16064">
              <w:rPr>
                <w:rFonts w:ascii="Times New Roman" w:eastAsia="Cambria" w:hAnsi="Times New Roman"/>
              </w:rPr>
              <w:t>100</w:t>
            </w:r>
          </w:p>
        </w:tc>
        <w:tc>
          <w:tcPr>
            <w:tcW w:w="3166" w:type="dxa"/>
            <w:vAlign w:val="center"/>
          </w:tcPr>
          <w:p w14:paraId="3D8B9F9D" w14:textId="77777777" w:rsidR="006F6248" w:rsidRPr="00C16064" w:rsidRDefault="006F6248" w:rsidP="006F6248">
            <w:pPr>
              <w:ind w:left="1260" w:right="1251"/>
              <w:jc w:val="center"/>
              <w:rPr>
                <w:rFonts w:ascii="Times New Roman" w:eastAsia="Cambria" w:hAnsi="Times New Roman"/>
              </w:rPr>
            </w:pPr>
            <w:r w:rsidRPr="00C16064">
              <w:rPr>
                <w:rFonts w:ascii="Times New Roman" w:eastAsia="Cambria" w:hAnsi="Times New Roman"/>
              </w:rPr>
              <w:t>229,17</w:t>
            </w:r>
          </w:p>
        </w:tc>
      </w:tr>
    </w:tbl>
    <w:p w14:paraId="65BF1903" w14:textId="77777777" w:rsidR="006F6248" w:rsidRPr="00C16064" w:rsidRDefault="006F6248" w:rsidP="006F6248">
      <w:pPr>
        <w:widowControl w:val="0"/>
        <w:autoSpaceDE w:val="0"/>
        <w:autoSpaceDN w:val="0"/>
        <w:ind w:firstLine="709"/>
        <w:jc w:val="center"/>
        <w:rPr>
          <w:rFonts w:eastAsia="Cambria"/>
          <w:b/>
          <w:w w:val="115"/>
          <w:sz w:val="28"/>
          <w:szCs w:val="28"/>
          <w:lang w:eastAsia="en-US"/>
        </w:rPr>
      </w:pPr>
    </w:p>
    <w:p w14:paraId="6F2F66DF" w14:textId="77777777" w:rsidR="006F6248" w:rsidRPr="00C16064" w:rsidRDefault="006F6248" w:rsidP="006F6248">
      <w:pPr>
        <w:keepNext/>
        <w:keepLines/>
        <w:widowControl w:val="0"/>
        <w:numPr>
          <w:ilvl w:val="1"/>
          <w:numId w:val="0"/>
        </w:numPr>
        <w:jc w:val="center"/>
        <w:outlineLvl w:val="1"/>
        <w:rPr>
          <w:b/>
          <w:bCs/>
          <w:sz w:val="28"/>
          <w:szCs w:val="28"/>
          <w:lang w:eastAsia="en-US"/>
        </w:rPr>
      </w:pPr>
      <w:bookmarkStart w:id="116" w:name="_Toc120624749"/>
      <w:r w:rsidRPr="00C16064">
        <w:rPr>
          <w:b/>
          <w:bCs/>
          <w:sz w:val="28"/>
          <w:szCs w:val="28"/>
          <w:lang w:eastAsia="en-US"/>
        </w:rPr>
        <w:t xml:space="preserve">2.4. Прогнозы приростов объёмов потребления тепловой энергии </w:t>
      </w:r>
    </w:p>
    <w:p w14:paraId="088A709A"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w:t>
      </w:r>
    </w:p>
    <w:p w14:paraId="420E7386"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источников тепловой энергии на каждом этапе</w:t>
      </w:r>
      <w:bookmarkEnd w:id="116"/>
    </w:p>
    <w:p w14:paraId="3F72C2A2" w14:textId="77777777" w:rsidR="006F6248" w:rsidRPr="00C16064" w:rsidRDefault="006F6248" w:rsidP="006F6248">
      <w:pPr>
        <w:keepNext/>
        <w:keepLines/>
        <w:widowControl w:val="0"/>
        <w:numPr>
          <w:ilvl w:val="1"/>
          <w:numId w:val="0"/>
        </w:numPr>
        <w:ind w:firstLine="709"/>
        <w:jc w:val="both"/>
        <w:outlineLvl w:val="1"/>
        <w:rPr>
          <w:b/>
          <w:bCs/>
          <w:sz w:val="28"/>
          <w:szCs w:val="28"/>
          <w:lang w:eastAsia="en-US"/>
        </w:rPr>
      </w:pPr>
    </w:p>
    <w:p w14:paraId="30A18A5C" w14:textId="77777777" w:rsidR="006F6248" w:rsidRPr="00C16064" w:rsidRDefault="006F6248" w:rsidP="006F6248">
      <w:pPr>
        <w:widowControl w:val="0"/>
        <w:autoSpaceDE w:val="0"/>
        <w:autoSpaceDN w:val="0"/>
        <w:ind w:firstLine="709"/>
        <w:jc w:val="both"/>
        <w:rPr>
          <w:rFonts w:eastAsia="Cambria"/>
          <w:sz w:val="28"/>
          <w:szCs w:val="28"/>
          <w:lang w:eastAsia="en-US"/>
        </w:rPr>
      </w:pPr>
      <w:r w:rsidRPr="00C16064">
        <w:rPr>
          <w:rFonts w:eastAsia="Cambria"/>
          <w:sz w:val="28"/>
          <w:szCs w:val="28"/>
          <w:lang w:eastAsia="en-US"/>
        </w:rPr>
        <w:t>Выданные</w:t>
      </w:r>
      <w:r w:rsidRPr="00C16064">
        <w:rPr>
          <w:rFonts w:eastAsia="Cambria"/>
          <w:spacing w:val="13"/>
          <w:sz w:val="28"/>
          <w:szCs w:val="28"/>
          <w:lang w:eastAsia="en-US"/>
        </w:rPr>
        <w:t xml:space="preserve"> </w:t>
      </w:r>
      <w:r w:rsidRPr="00C16064">
        <w:rPr>
          <w:rFonts w:eastAsia="Cambria"/>
          <w:sz w:val="28"/>
          <w:szCs w:val="28"/>
          <w:lang w:eastAsia="en-US"/>
        </w:rPr>
        <w:t>условия</w:t>
      </w:r>
      <w:r w:rsidRPr="00C16064">
        <w:rPr>
          <w:rFonts w:eastAsia="Cambria"/>
          <w:spacing w:val="12"/>
          <w:sz w:val="28"/>
          <w:szCs w:val="28"/>
          <w:lang w:eastAsia="en-US"/>
        </w:rPr>
        <w:t xml:space="preserve"> </w:t>
      </w:r>
      <w:r w:rsidRPr="00C16064">
        <w:rPr>
          <w:rFonts w:eastAsia="Cambria"/>
          <w:sz w:val="28"/>
          <w:szCs w:val="28"/>
          <w:lang w:eastAsia="en-US"/>
        </w:rPr>
        <w:t>на</w:t>
      </w:r>
      <w:r w:rsidRPr="00C16064">
        <w:rPr>
          <w:rFonts w:eastAsia="Cambria"/>
          <w:spacing w:val="11"/>
          <w:sz w:val="28"/>
          <w:szCs w:val="28"/>
          <w:lang w:eastAsia="en-US"/>
        </w:rPr>
        <w:t xml:space="preserve"> </w:t>
      </w:r>
      <w:r w:rsidRPr="00C16064">
        <w:rPr>
          <w:rFonts w:eastAsia="Cambria"/>
          <w:sz w:val="28"/>
          <w:szCs w:val="28"/>
          <w:lang w:eastAsia="en-US"/>
        </w:rPr>
        <w:t>технологическое</w:t>
      </w:r>
      <w:r w:rsidRPr="00C16064">
        <w:rPr>
          <w:rFonts w:eastAsia="Cambria"/>
          <w:spacing w:val="11"/>
          <w:sz w:val="28"/>
          <w:szCs w:val="28"/>
          <w:lang w:eastAsia="en-US"/>
        </w:rPr>
        <w:t xml:space="preserve"> </w:t>
      </w:r>
      <w:r w:rsidRPr="00C16064">
        <w:rPr>
          <w:rFonts w:eastAsia="Cambria"/>
          <w:sz w:val="28"/>
          <w:szCs w:val="28"/>
          <w:lang w:eastAsia="en-US"/>
        </w:rPr>
        <w:t>присоединение</w:t>
      </w:r>
      <w:r w:rsidRPr="00C16064">
        <w:rPr>
          <w:rFonts w:eastAsia="Cambria"/>
          <w:spacing w:val="11"/>
          <w:sz w:val="28"/>
          <w:szCs w:val="28"/>
          <w:lang w:eastAsia="en-US"/>
        </w:rPr>
        <w:t xml:space="preserve"> по состоянию на 01.04.202</w:t>
      </w:r>
      <w:r>
        <w:rPr>
          <w:rFonts w:eastAsia="Cambria"/>
          <w:spacing w:val="11"/>
          <w:sz w:val="28"/>
          <w:szCs w:val="28"/>
          <w:lang w:eastAsia="en-US"/>
        </w:rPr>
        <w:t>5</w:t>
      </w:r>
      <w:r w:rsidRPr="00C16064">
        <w:rPr>
          <w:rFonts w:eastAsia="Cambria"/>
          <w:spacing w:val="11"/>
          <w:sz w:val="28"/>
          <w:szCs w:val="28"/>
          <w:lang w:eastAsia="en-US"/>
        </w:rPr>
        <w:t xml:space="preserve"> </w:t>
      </w:r>
      <w:r w:rsidRPr="00C16064">
        <w:rPr>
          <w:rFonts w:eastAsia="Cambria"/>
          <w:sz w:val="28"/>
          <w:szCs w:val="28"/>
          <w:lang w:eastAsia="en-US"/>
        </w:rPr>
        <w:t>отсутствуют.</w:t>
      </w:r>
      <w:r w:rsidRPr="00C16064">
        <w:rPr>
          <w:rFonts w:eastAsia="Cambria"/>
          <w:spacing w:val="12"/>
          <w:sz w:val="28"/>
          <w:szCs w:val="28"/>
          <w:lang w:eastAsia="en-US"/>
        </w:rPr>
        <w:t xml:space="preserve"> </w:t>
      </w:r>
      <w:r w:rsidRPr="00C16064">
        <w:rPr>
          <w:rFonts w:eastAsia="Cambria"/>
          <w:sz w:val="28"/>
          <w:szCs w:val="28"/>
          <w:lang w:eastAsia="en-US"/>
        </w:rPr>
        <w:t>Выданные разрешения</w:t>
      </w:r>
      <w:r w:rsidRPr="00C16064">
        <w:rPr>
          <w:rFonts w:eastAsia="Cambria"/>
          <w:spacing w:val="-1"/>
          <w:sz w:val="28"/>
          <w:szCs w:val="28"/>
          <w:lang w:eastAsia="en-US"/>
        </w:rPr>
        <w:t xml:space="preserve"> </w:t>
      </w:r>
      <w:r w:rsidRPr="00C16064">
        <w:rPr>
          <w:rFonts w:eastAsia="Cambria"/>
          <w:sz w:val="28"/>
          <w:szCs w:val="28"/>
          <w:lang w:eastAsia="en-US"/>
        </w:rPr>
        <w:t>на</w:t>
      </w:r>
      <w:r w:rsidRPr="00C16064">
        <w:rPr>
          <w:rFonts w:eastAsia="Cambria"/>
          <w:spacing w:val="-1"/>
          <w:sz w:val="28"/>
          <w:szCs w:val="28"/>
          <w:lang w:eastAsia="en-US"/>
        </w:rPr>
        <w:t xml:space="preserve"> </w:t>
      </w:r>
      <w:r w:rsidRPr="00C16064">
        <w:rPr>
          <w:rFonts w:eastAsia="Cambria"/>
          <w:sz w:val="28"/>
          <w:szCs w:val="28"/>
          <w:lang w:eastAsia="en-US"/>
        </w:rPr>
        <w:t>строительство</w:t>
      </w:r>
      <w:r w:rsidRPr="00C16064">
        <w:rPr>
          <w:rFonts w:eastAsia="Cambria"/>
          <w:spacing w:val="-1"/>
          <w:sz w:val="28"/>
          <w:szCs w:val="28"/>
          <w:lang w:eastAsia="en-US"/>
        </w:rPr>
        <w:t xml:space="preserve"> </w:t>
      </w:r>
      <w:r w:rsidRPr="00C16064">
        <w:rPr>
          <w:rFonts w:eastAsia="Cambria"/>
          <w:sz w:val="28"/>
          <w:szCs w:val="28"/>
          <w:lang w:eastAsia="en-US"/>
        </w:rPr>
        <w:t>также</w:t>
      </w:r>
      <w:r w:rsidRPr="00C16064">
        <w:rPr>
          <w:rFonts w:eastAsia="Cambria"/>
          <w:spacing w:val="-2"/>
          <w:sz w:val="28"/>
          <w:szCs w:val="28"/>
          <w:lang w:eastAsia="en-US"/>
        </w:rPr>
        <w:t xml:space="preserve"> </w:t>
      </w:r>
      <w:r w:rsidRPr="00C16064">
        <w:rPr>
          <w:rFonts w:eastAsia="Cambria"/>
          <w:sz w:val="28"/>
          <w:szCs w:val="28"/>
          <w:lang w:eastAsia="en-US"/>
        </w:rPr>
        <w:t>отсутствуют.</w:t>
      </w:r>
    </w:p>
    <w:p w14:paraId="4045A62A" w14:textId="77777777" w:rsidR="006F6248" w:rsidRPr="00C16064" w:rsidRDefault="006F6248" w:rsidP="006F6248">
      <w:pPr>
        <w:widowControl w:val="0"/>
        <w:autoSpaceDE w:val="0"/>
        <w:autoSpaceDN w:val="0"/>
        <w:ind w:firstLine="709"/>
        <w:jc w:val="both"/>
        <w:rPr>
          <w:rFonts w:eastAsia="Cambria"/>
          <w:sz w:val="28"/>
          <w:szCs w:val="28"/>
          <w:lang w:eastAsia="en-US"/>
        </w:rPr>
      </w:pPr>
      <w:r w:rsidRPr="00C16064">
        <w:rPr>
          <w:rFonts w:eastAsia="Cambria"/>
          <w:sz w:val="28"/>
          <w:szCs w:val="28"/>
          <w:lang w:eastAsia="en-US"/>
        </w:rPr>
        <w:t>Приростов</w:t>
      </w:r>
      <w:r w:rsidRPr="00C16064">
        <w:rPr>
          <w:rFonts w:eastAsia="Cambria"/>
          <w:spacing w:val="-4"/>
          <w:sz w:val="28"/>
          <w:szCs w:val="28"/>
          <w:lang w:eastAsia="en-US"/>
        </w:rPr>
        <w:t xml:space="preserve"> </w:t>
      </w:r>
      <w:r w:rsidRPr="00C16064">
        <w:rPr>
          <w:rFonts w:eastAsia="Cambria"/>
          <w:sz w:val="28"/>
          <w:szCs w:val="28"/>
          <w:lang w:eastAsia="en-US"/>
        </w:rPr>
        <w:t>площади</w:t>
      </w:r>
      <w:r w:rsidRPr="00C16064">
        <w:rPr>
          <w:rFonts w:eastAsia="Cambria"/>
          <w:spacing w:val="-2"/>
          <w:sz w:val="28"/>
          <w:szCs w:val="28"/>
          <w:lang w:eastAsia="en-US"/>
        </w:rPr>
        <w:t xml:space="preserve"> </w:t>
      </w:r>
      <w:r w:rsidRPr="00C16064">
        <w:rPr>
          <w:rFonts w:eastAsia="Cambria"/>
          <w:sz w:val="28"/>
          <w:szCs w:val="28"/>
          <w:lang w:eastAsia="en-US"/>
        </w:rPr>
        <w:t>строительных</w:t>
      </w:r>
      <w:r w:rsidRPr="00C16064">
        <w:rPr>
          <w:rFonts w:eastAsia="Cambria"/>
          <w:spacing w:val="-1"/>
          <w:sz w:val="28"/>
          <w:szCs w:val="28"/>
          <w:lang w:eastAsia="en-US"/>
        </w:rPr>
        <w:t xml:space="preserve"> </w:t>
      </w:r>
      <w:r w:rsidRPr="00C16064">
        <w:rPr>
          <w:rFonts w:eastAsia="Cambria"/>
          <w:sz w:val="28"/>
          <w:szCs w:val="28"/>
          <w:lang w:eastAsia="en-US"/>
        </w:rPr>
        <w:t>фондов</w:t>
      </w:r>
      <w:r w:rsidRPr="00C16064">
        <w:rPr>
          <w:rFonts w:eastAsia="Cambria"/>
          <w:spacing w:val="-3"/>
          <w:sz w:val="28"/>
          <w:szCs w:val="28"/>
          <w:lang w:eastAsia="en-US"/>
        </w:rPr>
        <w:t xml:space="preserve"> </w:t>
      </w:r>
      <w:r w:rsidRPr="00C16064">
        <w:rPr>
          <w:rFonts w:eastAsia="Cambria"/>
          <w:sz w:val="28"/>
          <w:szCs w:val="28"/>
          <w:lang w:eastAsia="en-US"/>
        </w:rPr>
        <w:t>на</w:t>
      </w:r>
      <w:r w:rsidRPr="00C16064">
        <w:rPr>
          <w:rFonts w:eastAsia="Cambria"/>
          <w:spacing w:val="-6"/>
          <w:sz w:val="28"/>
          <w:szCs w:val="28"/>
          <w:lang w:eastAsia="en-US"/>
        </w:rPr>
        <w:t xml:space="preserve"> </w:t>
      </w:r>
      <w:r w:rsidRPr="00C16064">
        <w:rPr>
          <w:rFonts w:eastAsia="Cambria"/>
          <w:sz w:val="28"/>
          <w:szCs w:val="28"/>
          <w:lang w:eastAsia="en-US"/>
        </w:rPr>
        <w:t>момент</w:t>
      </w:r>
      <w:r w:rsidRPr="00C16064">
        <w:rPr>
          <w:rFonts w:eastAsia="Cambria"/>
          <w:spacing w:val="-3"/>
          <w:sz w:val="28"/>
          <w:szCs w:val="28"/>
          <w:lang w:eastAsia="en-US"/>
        </w:rPr>
        <w:t xml:space="preserve"> актуализации Схемы теплоснабжения </w:t>
      </w:r>
      <w:r w:rsidRPr="00C16064">
        <w:rPr>
          <w:rFonts w:eastAsia="Cambria"/>
          <w:sz w:val="28"/>
          <w:szCs w:val="28"/>
          <w:lang w:eastAsia="en-US"/>
        </w:rPr>
        <w:t>не</w:t>
      </w:r>
      <w:r w:rsidRPr="00C16064">
        <w:rPr>
          <w:rFonts w:eastAsia="Cambria"/>
          <w:spacing w:val="-3"/>
          <w:sz w:val="28"/>
          <w:szCs w:val="28"/>
          <w:lang w:eastAsia="en-US"/>
        </w:rPr>
        <w:t xml:space="preserve"> </w:t>
      </w:r>
      <w:r w:rsidRPr="00C16064">
        <w:rPr>
          <w:rFonts w:eastAsia="Cambria"/>
          <w:sz w:val="28"/>
          <w:szCs w:val="28"/>
          <w:lang w:eastAsia="en-US"/>
        </w:rPr>
        <w:t>планируется.</w:t>
      </w:r>
    </w:p>
    <w:p w14:paraId="4B0482AE" w14:textId="77777777" w:rsidR="006F6248" w:rsidRPr="00C16064" w:rsidRDefault="006F6248" w:rsidP="006F6248">
      <w:pPr>
        <w:widowControl w:val="0"/>
        <w:autoSpaceDE w:val="0"/>
        <w:autoSpaceDN w:val="0"/>
        <w:ind w:firstLine="709"/>
        <w:jc w:val="both"/>
        <w:rPr>
          <w:rFonts w:eastAsia="Cambria"/>
          <w:sz w:val="28"/>
          <w:szCs w:val="28"/>
          <w:lang w:eastAsia="en-US"/>
        </w:rPr>
      </w:pPr>
      <w:r w:rsidRPr="00C16064">
        <w:rPr>
          <w:rFonts w:eastAsia="Cambria"/>
          <w:sz w:val="28"/>
          <w:szCs w:val="28"/>
          <w:lang w:eastAsia="en-US"/>
        </w:rPr>
        <w:t>В</w:t>
      </w:r>
      <w:r w:rsidRPr="00C16064">
        <w:rPr>
          <w:rFonts w:eastAsia="Cambria"/>
          <w:spacing w:val="24"/>
          <w:sz w:val="28"/>
          <w:szCs w:val="28"/>
          <w:lang w:eastAsia="en-US"/>
        </w:rPr>
        <w:t xml:space="preserve"> </w:t>
      </w:r>
      <w:r w:rsidRPr="00C16064">
        <w:rPr>
          <w:rFonts w:eastAsia="Cambria"/>
          <w:sz w:val="28"/>
          <w:szCs w:val="28"/>
          <w:lang w:eastAsia="en-US"/>
        </w:rPr>
        <w:t>связи</w:t>
      </w:r>
      <w:r w:rsidRPr="00C16064">
        <w:rPr>
          <w:rFonts w:eastAsia="Cambria"/>
          <w:spacing w:val="27"/>
          <w:sz w:val="28"/>
          <w:szCs w:val="28"/>
          <w:lang w:eastAsia="en-US"/>
        </w:rPr>
        <w:t xml:space="preserve"> </w:t>
      </w:r>
      <w:r w:rsidRPr="00C16064">
        <w:rPr>
          <w:rFonts w:eastAsia="Cambria"/>
          <w:sz w:val="28"/>
          <w:szCs w:val="28"/>
          <w:lang w:eastAsia="en-US"/>
        </w:rPr>
        <w:t>с</w:t>
      </w:r>
      <w:r w:rsidRPr="00C16064">
        <w:rPr>
          <w:rFonts w:eastAsia="Cambria"/>
          <w:spacing w:val="26"/>
          <w:sz w:val="28"/>
          <w:szCs w:val="28"/>
          <w:lang w:eastAsia="en-US"/>
        </w:rPr>
        <w:t xml:space="preserve"> </w:t>
      </w:r>
      <w:r w:rsidRPr="00C16064">
        <w:rPr>
          <w:rFonts w:eastAsia="Cambria"/>
          <w:sz w:val="28"/>
          <w:szCs w:val="28"/>
          <w:lang w:eastAsia="en-US"/>
        </w:rPr>
        <w:t>вышеизложенным,</w:t>
      </w:r>
      <w:r w:rsidRPr="00C16064">
        <w:rPr>
          <w:rFonts w:eastAsia="Cambria"/>
          <w:spacing w:val="26"/>
          <w:sz w:val="28"/>
          <w:szCs w:val="28"/>
          <w:lang w:eastAsia="en-US"/>
        </w:rPr>
        <w:t xml:space="preserve"> </w:t>
      </w:r>
      <w:r w:rsidRPr="00C16064">
        <w:rPr>
          <w:rFonts w:eastAsia="Cambria"/>
          <w:sz w:val="28"/>
          <w:szCs w:val="28"/>
          <w:lang w:eastAsia="en-US"/>
        </w:rPr>
        <w:t>можно</w:t>
      </w:r>
      <w:r w:rsidRPr="00C16064">
        <w:rPr>
          <w:rFonts w:eastAsia="Cambria"/>
          <w:spacing w:val="27"/>
          <w:sz w:val="28"/>
          <w:szCs w:val="28"/>
          <w:lang w:eastAsia="en-US"/>
        </w:rPr>
        <w:t xml:space="preserve"> </w:t>
      </w:r>
      <w:r w:rsidRPr="00C16064">
        <w:rPr>
          <w:rFonts w:eastAsia="Cambria"/>
          <w:sz w:val="28"/>
          <w:szCs w:val="28"/>
          <w:lang w:eastAsia="en-US"/>
        </w:rPr>
        <w:t>сделать</w:t>
      </w:r>
      <w:r w:rsidRPr="00C16064">
        <w:rPr>
          <w:rFonts w:eastAsia="Cambria"/>
          <w:spacing w:val="27"/>
          <w:sz w:val="28"/>
          <w:szCs w:val="28"/>
          <w:lang w:eastAsia="en-US"/>
        </w:rPr>
        <w:t xml:space="preserve"> </w:t>
      </w:r>
      <w:r w:rsidRPr="00C16064">
        <w:rPr>
          <w:rFonts w:eastAsia="Cambria"/>
          <w:sz w:val="28"/>
          <w:szCs w:val="28"/>
          <w:lang w:eastAsia="en-US"/>
        </w:rPr>
        <w:t>вывод</w:t>
      </w:r>
      <w:r w:rsidRPr="00C16064">
        <w:rPr>
          <w:rFonts w:eastAsia="Cambria"/>
          <w:spacing w:val="26"/>
          <w:sz w:val="28"/>
          <w:szCs w:val="28"/>
          <w:lang w:eastAsia="en-US"/>
        </w:rPr>
        <w:t xml:space="preserve"> </w:t>
      </w:r>
      <w:r w:rsidRPr="00C16064">
        <w:rPr>
          <w:rFonts w:eastAsia="Cambria"/>
          <w:sz w:val="28"/>
          <w:szCs w:val="28"/>
          <w:lang w:eastAsia="en-US"/>
        </w:rPr>
        <w:t>о</w:t>
      </w:r>
      <w:r w:rsidRPr="00C16064">
        <w:rPr>
          <w:rFonts w:eastAsia="Cambria"/>
          <w:spacing w:val="27"/>
          <w:sz w:val="28"/>
          <w:szCs w:val="28"/>
          <w:lang w:eastAsia="en-US"/>
        </w:rPr>
        <w:t xml:space="preserve"> </w:t>
      </w:r>
      <w:r w:rsidRPr="00C16064">
        <w:rPr>
          <w:rFonts w:eastAsia="Cambria"/>
          <w:sz w:val="28"/>
          <w:szCs w:val="28"/>
          <w:lang w:eastAsia="en-US"/>
        </w:rPr>
        <w:t>том,</w:t>
      </w:r>
      <w:r w:rsidRPr="00C16064">
        <w:rPr>
          <w:rFonts w:eastAsia="Cambria"/>
          <w:spacing w:val="26"/>
          <w:sz w:val="28"/>
          <w:szCs w:val="28"/>
          <w:lang w:eastAsia="en-US"/>
        </w:rPr>
        <w:t xml:space="preserve"> </w:t>
      </w:r>
      <w:r w:rsidRPr="00C16064">
        <w:rPr>
          <w:rFonts w:eastAsia="Cambria"/>
          <w:sz w:val="28"/>
          <w:szCs w:val="28"/>
          <w:lang w:eastAsia="en-US"/>
        </w:rPr>
        <w:t>что</w:t>
      </w:r>
      <w:r w:rsidRPr="00C16064">
        <w:rPr>
          <w:rFonts w:eastAsia="Cambria"/>
          <w:spacing w:val="27"/>
          <w:sz w:val="28"/>
          <w:szCs w:val="28"/>
          <w:lang w:eastAsia="en-US"/>
        </w:rPr>
        <w:t xml:space="preserve"> </w:t>
      </w:r>
      <w:r w:rsidRPr="00C16064">
        <w:rPr>
          <w:rFonts w:eastAsia="Cambria"/>
          <w:sz w:val="28"/>
          <w:szCs w:val="28"/>
          <w:lang w:eastAsia="en-US"/>
        </w:rPr>
        <w:t>приростов</w:t>
      </w:r>
      <w:r w:rsidRPr="00C16064">
        <w:rPr>
          <w:rFonts w:eastAsia="Cambria"/>
          <w:spacing w:val="26"/>
          <w:sz w:val="28"/>
          <w:szCs w:val="28"/>
          <w:lang w:eastAsia="en-US"/>
        </w:rPr>
        <w:t xml:space="preserve"> </w:t>
      </w:r>
      <w:r w:rsidRPr="00C16064">
        <w:rPr>
          <w:rFonts w:eastAsia="Cambria"/>
          <w:sz w:val="28"/>
          <w:szCs w:val="28"/>
          <w:lang w:eastAsia="en-US"/>
        </w:rPr>
        <w:t>объемов</w:t>
      </w:r>
      <w:r w:rsidRPr="00C16064">
        <w:rPr>
          <w:rFonts w:eastAsia="Cambria"/>
          <w:spacing w:val="-57"/>
          <w:sz w:val="28"/>
          <w:szCs w:val="28"/>
          <w:lang w:eastAsia="en-US"/>
        </w:rPr>
        <w:t xml:space="preserve"> </w:t>
      </w:r>
      <w:r w:rsidRPr="00C16064">
        <w:rPr>
          <w:rFonts w:eastAsia="Cambria"/>
          <w:sz w:val="28"/>
          <w:szCs w:val="28"/>
          <w:lang w:eastAsia="en-US"/>
        </w:rPr>
        <w:t>потребления</w:t>
      </w:r>
      <w:r w:rsidRPr="00C16064">
        <w:rPr>
          <w:rFonts w:eastAsia="Cambria"/>
          <w:spacing w:val="-1"/>
          <w:sz w:val="28"/>
          <w:szCs w:val="28"/>
          <w:lang w:eastAsia="en-US"/>
        </w:rPr>
        <w:t xml:space="preserve"> </w:t>
      </w:r>
      <w:r w:rsidRPr="00C16064">
        <w:rPr>
          <w:rFonts w:eastAsia="Cambria"/>
          <w:sz w:val="28"/>
          <w:szCs w:val="28"/>
          <w:lang w:eastAsia="en-US"/>
        </w:rPr>
        <w:t>тепловой</w:t>
      </w:r>
      <w:r w:rsidRPr="00C16064">
        <w:rPr>
          <w:rFonts w:eastAsia="Cambria"/>
          <w:spacing w:val="-2"/>
          <w:sz w:val="28"/>
          <w:szCs w:val="28"/>
          <w:lang w:eastAsia="en-US"/>
        </w:rPr>
        <w:t xml:space="preserve"> </w:t>
      </w:r>
      <w:r w:rsidRPr="00C16064">
        <w:rPr>
          <w:rFonts w:eastAsia="Cambria"/>
          <w:sz w:val="28"/>
          <w:szCs w:val="28"/>
          <w:lang w:eastAsia="en-US"/>
        </w:rPr>
        <w:t>энергии так же не</w:t>
      </w:r>
      <w:r w:rsidRPr="00C16064">
        <w:rPr>
          <w:rFonts w:eastAsia="Cambria"/>
          <w:spacing w:val="-1"/>
          <w:sz w:val="28"/>
          <w:szCs w:val="28"/>
          <w:lang w:eastAsia="en-US"/>
        </w:rPr>
        <w:t xml:space="preserve"> </w:t>
      </w:r>
      <w:r w:rsidRPr="00C16064">
        <w:rPr>
          <w:rFonts w:eastAsia="Cambria"/>
          <w:sz w:val="28"/>
          <w:szCs w:val="28"/>
          <w:lang w:eastAsia="en-US"/>
        </w:rPr>
        <w:t>будет.</w:t>
      </w:r>
    </w:p>
    <w:p w14:paraId="7B2969C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Объемы потребления тепловой энергии представлены в таблице ниже.</w:t>
      </w:r>
    </w:p>
    <w:p w14:paraId="7ECB2D43" w14:textId="77777777" w:rsidR="006F6248" w:rsidRPr="00C16064" w:rsidRDefault="006F6248" w:rsidP="006F6248">
      <w:pPr>
        <w:widowControl w:val="0"/>
        <w:autoSpaceDE w:val="0"/>
        <w:autoSpaceDN w:val="0"/>
        <w:ind w:firstLine="709"/>
        <w:jc w:val="both"/>
        <w:rPr>
          <w:rFonts w:eastAsia="Cambria"/>
          <w:lang w:eastAsia="en-US"/>
        </w:rPr>
      </w:pPr>
    </w:p>
    <w:p w14:paraId="539451DC"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2"/>
          <w:sz w:val="20"/>
          <w:szCs w:val="22"/>
          <w:lang w:eastAsia="en-US"/>
        </w:rPr>
        <w:t xml:space="preserve"> </w:t>
      </w:r>
      <w:r w:rsidRPr="00C16064">
        <w:rPr>
          <w:rFonts w:eastAsia="Calibri"/>
          <w:b/>
          <w:sz w:val="20"/>
          <w:szCs w:val="22"/>
          <w:lang w:eastAsia="en-US"/>
        </w:rPr>
        <w:t>2.5</w:t>
      </w:r>
      <w:r w:rsidRPr="00C16064">
        <w:rPr>
          <w:rFonts w:eastAsia="Calibri"/>
          <w:b/>
          <w:spacing w:val="-5"/>
          <w:sz w:val="20"/>
          <w:szCs w:val="22"/>
          <w:lang w:eastAsia="en-US"/>
        </w:rPr>
        <w:t xml:space="preserve"> </w:t>
      </w:r>
      <w:r w:rsidRPr="00C16064">
        <w:rPr>
          <w:rFonts w:eastAsia="Calibri"/>
          <w:b/>
          <w:sz w:val="20"/>
          <w:szCs w:val="22"/>
          <w:lang w:eastAsia="en-US"/>
        </w:rPr>
        <w:t>Прогнозы</w:t>
      </w:r>
      <w:r w:rsidRPr="00C16064">
        <w:rPr>
          <w:rFonts w:eastAsia="Calibri"/>
          <w:b/>
          <w:spacing w:val="-4"/>
          <w:sz w:val="20"/>
          <w:szCs w:val="22"/>
          <w:lang w:eastAsia="en-US"/>
        </w:rPr>
        <w:t xml:space="preserve"> </w:t>
      </w:r>
      <w:r w:rsidRPr="00C16064">
        <w:rPr>
          <w:rFonts w:eastAsia="Calibri"/>
          <w:b/>
          <w:sz w:val="20"/>
          <w:szCs w:val="22"/>
          <w:lang w:eastAsia="en-US"/>
        </w:rPr>
        <w:t>приростов</w:t>
      </w:r>
      <w:r w:rsidRPr="00C16064">
        <w:rPr>
          <w:rFonts w:eastAsia="Calibri"/>
          <w:b/>
          <w:spacing w:val="-5"/>
          <w:sz w:val="20"/>
          <w:szCs w:val="22"/>
          <w:lang w:eastAsia="en-US"/>
        </w:rPr>
        <w:t xml:space="preserve"> </w:t>
      </w:r>
      <w:r w:rsidRPr="00C16064">
        <w:rPr>
          <w:rFonts w:eastAsia="Calibri"/>
          <w:b/>
          <w:sz w:val="20"/>
          <w:szCs w:val="22"/>
          <w:lang w:eastAsia="en-US"/>
        </w:rPr>
        <w:t>объемов</w:t>
      </w:r>
      <w:r w:rsidRPr="00C16064">
        <w:rPr>
          <w:rFonts w:eastAsia="Calibri"/>
          <w:b/>
          <w:spacing w:val="-4"/>
          <w:sz w:val="20"/>
          <w:szCs w:val="22"/>
          <w:lang w:eastAsia="en-US"/>
        </w:rPr>
        <w:t xml:space="preserve"> </w:t>
      </w:r>
      <w:r w:rsidRPr="00C16064">
        <w:rPr>
          <w:rFonts w:eastAsia="Calibri"/>
          <w:b/>
          <w:sz w:val="20"/>
          <w:szCs w:val="22"/>
          <w:lang w:eastAsia="en-US"/>
        </w:rPr>
        <w:t>потребления</w:t>
      </w:r>
      <w:r w:rsidRPr="00C16064">
        <w:rPr>
          <w:rFonts w:eastAsia="Calibri"/>
          <w:b/>
          <w:spacing w:val="-6"/>
          <w:sz w:val="20"/>
          <w:szCs w:val="22"/>
          <w:lang w:eastAsia="en-US"/>
        </w:rPr>
        <w:t xml:space="preserve"> </w:t>
      </w:r>
      <w:r w:rsidRPr="00C16064">
        <w:rPr>
          <w:rFonts w:eastAsia="Calibri"/>
          <w:b/>
          <w:sz w:val="20"/>
          <w:szCs w:val="22"/>
          <w:lang w:eastAsia="en-US"/>
        </w:rPr>
        <w:t>тепловой</w:t>
      </w:r>
      <w:r w:rsidRPr="00C16064">
        <w:rPr>
          <w:rFonts w:eastAsia="Calibri"/>
          <w:b/>
          <w:spacing w:val="-3"/>
          <w:sz w:val="20"/>
          <w:szCs w:val="22"/>
          <w:lang w:eastAsia="en-US"/>
        </w:rPr>
        <w:t xml:space="preserve"> </w:t>
      </w:r>
      <w:r w:rsidRPr="00C16064">
        <w:rPr>
          <w:rFonts w:eastAsia="Calibri"/>
          <w:b/>
          <w:sz w:val="20"/>
          <w:szCs w:val="22"/>
          <w:lang w:eastAsia="en-US"/>
        </w:rPr>
        <w:t>энергии</w:t>
      </w:r>
      <w:r w:rsidRPr="00C16064">
        <w:rPr>
          <w:rFonts w:eastAsia="Calibri"/>
          <w:b/>
          <w:spacing w:val="-4"/>
          <w:sz w:val="20"/>
          <w:szCs w:val="22"/>
          <w:lang w:eastAsia="en-US"/>
        </w:rPr>
        <w:t xml:space="preserve"> </w:t>
      </w:r>
      <w:r w:rsidRPr="00C16064">
        <w:rPr>
          <w:rFonts w:eastAsia="Calibri"/>
          <w:b/>
          <w:sz w:val="20"/>
          <w:szCs w:val="22"/>
          <w:lang w:eastAsia="en-US"/>
        </w:rPr>
        <w:t>(мощности)</w:t>
      </w:r>
    </w:p>
    <w:tbl>
      <w:tblPr>
        <w:tblStyle w:val="TableNormal12"/>
        <w:tblW w:w="962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7"/>
        <w:gridCol w:w="864"/>
        <w:gridCol w:w="864"/>
        <w:gridCol w:w="864"/>
        <w:gridCol w:w="864"/>
        <w:gridCol w:w="865"/>
        <w:gridCol w:w="864"/>
        <w:gridCol w:w="864"/>
      </w:tblGrid>
      <w:tr w:rsidR="006F6248" w:rsidRPr="00C16064" w14:paraId="59553F80" w14:textId="77777777" w:rsidTr="006F6248">
        <w:trPr>
          <w:trHeight w:val="20"/>
        </w:trPr>
        <w:tc>
          <w:tcPr>
            <w:tcW w:w="3577" w:type="dxa"/>
            <w:vMerge w:val="restart"/>
            <w:vAlign w:val="center"/>
          </w:tcPr>
          <w:p w14:paraId="7C153BC3" w14:textId="77777777" w:rsidR="006F6248" w:rsidRPr="00C16064" w:rsidRDefault="006F6248" w:rsidP="006F6248">
            <w:pPr>
              <w:ind w:left="623"/>
              <w:rPr>
                <w:rFonts w:ascii="Times New Roman" w:eastAsia="Cambria" w:hAnsi="Times New Roman"/>
                <w:sz w:val="20"/>
              </w:rPr>
            </w:pPr>
            <w:r w:rsidRPr="00C16064">
              <w:rPr>
                <w:rFonts w:ascii="Times New Roman" w:eastAsia="Cambria" w:hAnsi="Times New Roman"/>
                <w:spacing w:val="-2"/>
                <w:sz w:val="20"/>
              </w:rPr>
              <w:t>Наименование</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показателей</w:t>
            </w:r>
          </w:p>
        </w:tc>
        <w:tc>
          <w:tcPr>
            <w:tcW w:w="6049" w:type="dxa"/>
            <w:gridSpan w:val="7"/>
            <w:vAlign w:val="center"/>
          </w:tcPr>
          <w:p w14:paraId="55A295AF" w14:textId="77777777" w:rsidR="006F6248" w:rsidRPr="00C16064" w:rsidRDefault="006F6248" w:rsidP="006F6248">
            <w:pPr>
              <w:ind w:left="1384"/>
              <w:rPr>
                <w:rFonts w:ascii="Times New Roman" w:eastAsia="Cambria" w:hAnsi="Times New Roman"/>
                <w:sz w:val="20"/>
                <w:lang w:val="ru-RU"/>
              </w:rPr>
            </w:pPr>
            <w:r w:rsidRPr="00C16064">
              <w:rPr>
                <w:rFonts w:ascii="Times New Roman" w:eastAsia="Cambria" w:hAnsi="Times New Roman"/>
                <w:sz w:val="20"/>
                <w:lang w:val="ru-RU"/>
              </w:rPr>
              <w:t>Величина</w:t>
            </w:r>
            <w:r w:rsidRPr="00C16064">
              <w:rPr>
                <w:rFonts w:ascii="Times New Roman" w:eastAsia="Cambria" w:hAnsi="Times New Roman"/>
                <w:spacing w:val="-7"/>
                <w:sz w:val="20"/>
                <w:lang w:val="ru-RU"/>
              </w:rPr>
              <w:t xml:space="preserve"> </w:t>
            </w:r>
            <w:r w:rsidRPr="00C16064">
              <w:rPr>
                <w:rFonts w:ascii="Times New Roman" w:eastAsia="Cambria" w:hAnsi="Times New Roman"/>
                <w:sz w:val="20"/>
                <w:lang w:val="ru-RU"/>
              </w:rPr>
              <w:t>показателя</w:t>
            </w:r>
            <w:r w:rsidRPr="00C16064">
              <w:rPr>
                <w:rFonts w:ascii="Times New Roman" w:eastAsia="Cambria" w:hAnsi="Times New Roman"/>
                <w:spacing w:val="-8"/>
                <w:sz w:val="20"/>
                <w:lang w:val="ru-RU"/>
              </w:rPr>
              <w:t xml:space="preserve"> </w:t>
            </w:r>
            <w:r w:rsidRPr="00C16064">
              <w:rPr>
                <w:rFonts w:ascii="Times New Roman" w:eastAsia="Cambria" w:hAnsi="Times New Roman"/>
                <w:sz w:val="20"/>
                <w:lang w:val="ru-RU"/>
              </w:rPr>
              <w:t>по</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годам,</w:t>
            </w:r>
            <w:r w:rsidRPr="00C16064">
              <w:rPr>
                <w:rFonts w:ascii="Times New Roman" w:eastAsia="Cambria" w:hAnsi="Times New Roman"/>
                <w:spacing w:val="-7"/>
                <w:sz w:val="20"/>
                <w:lang w:val="ru-RU"/>
              </w:rPr>
              <w:t xml:space="preserve"> </w:t>
            </w:r>
            <w:r w:rsidRPr="00C16064">
              <w:rPr>
                <w:rFonts w:ascii="Times New Roman" w:eastAsia="Cambria" w:hAnsi="Times New Roman"/>
                <w:spacing w:val="-2"/>
                <w:sz w:val="20"/>
                <w:lang w:val="ru-RU"/>
              </w:rPr>
              <w:t>Гкал/ч</w:t>
            </w:r>
          </w:p>
        </w:tc>
      </w:tr>
      <w:tr w:rsidR="006F6248" w:rsidRPr="00C16064" w14:paraId="6FF5DD38" w14:textId="77777777" w:rsidTr="006F6248">
        <w:trPr>
          <w:trHeight w:val="20"/>
        </w:trPr>
        <w:tc>
          <w:tcPr>
            <w:tcW w:w="3577" w:type="dxa"/>
            <w:vMerge/>
            <w:tcBorders>
              <w:top w:val="nil"/>
            </w:tcBorders>
            <w:vAlign w:val="center"/>
          </w:tcPr>
          <w:p w14:paraId="3672050A" w14:textId="77777777" w:rsidR="006F6248" w:rsidRPr="00C16064" w:rsidRDefault="006F6248" w:rsidP="006F6248">
            <w:pPr>
              <w:ind w:firstLine="709"/>
              <w:rPr>
                <w:rFonts w:ascii="Times New Roman" w:hAnsi="Times New Roman"/>
                <w:sz w:val="2"/>
                <w:szCs w:val="2"/>
                <w:lang w:val="ru-RU"/>
              </w:rPr>
            </w:pPr>
          </w:p>
        </w:tc>
        <w:tc>
          <w:tcPr>
            <w:tcW w:w="864" w:type="dxa"/>
            <w:vAlign w:val="center"/>
          </w:tcPr>
          <w:p w14:paraId="4F382DEB" w14:textId="77777777" w:rsidR="006F6248" w:rsidRPr="00C16064" w:rsidRDefault="006F6248" w:rsidP="006F6248">
            <w:pPr>
              <w:ind w:left="229"/>
              <w:rPr>
                <w:rFonts w:ascii="Times New Roman" w:eastAsia="Cambria" w:hAnsi="Times New Roman"/>
                <w:sz w:val="20"/>
              </w:rPr>
            </w:pPr>
            <w:r w:rsidRPr="00C16064">
              <w:rPr>
                <w:rFonts w:ascii="Times New Roman" w:eastAsia="Cambria" w:hAnsi="Times New Roman"/>
                <w:spacing w:val="-4"/>
                <w:sz w:val="20"/>
              </w:rPr>
              <w:t>2023</w:t>
            </w:r>
          </w:p>
        </w:tc>
        <w:tc>
          <w:tcPr>
            <w:tcW w:w="864" w:type="dxa"/>
            <w:vAlign w:val="center"/>
          </w:tcPr>
          <w:p w14:paraId="39466FAE" w14:textId="77777777" w:rsidR="006F6248" w:rsidRPr="00C16064" w:rsidRDefault="006F6248" w:rsidP="006F6248">
            <w:pPr>
              <w:ind w:left="141" w:right="128"/>
              <w:jc w:val="center"/>
              <w:rPr>
                <w:rFonts w:ascii="Times New Roman" w:eastAsia="Cambria" w:hAnsi="Times New Roman"/>
                <w:sz w:val="20"/>
              </w:rPr>
            </w:pPr>
            <w:r w:rsidRPr="00C16064">
              <w:rPr>
                <w:rFonts w:ascii="Times New Roman" w:eastAsia="Cambria" w:hAnsi="Times New Roman"/>
                <w:spacing w:val="-4"/>
                <w:sz w:val="20"/>
              </w:rPr>
              <w:t>2024</w:t>
            </w:r>
          </w:p>
        </w:tc>
        <w:tc>
          <w:tcPr>
            <w:tcW w:w="864" w:type="dxa"/>
            <w:vAlign w:val="center"/>
          </w:tcPr>
          <w:p w14:paraId="5E3741D9" w14:textId="77777777" w:rsidR="006F6248" w:rsidRPr="00C16064" w:rsidRDefault="006F6248" w:rsidP="006F6248">
            <w:pPr>
              <w:ind w:right="213"/>
              <w:jc w:val="right"/>
              <w:rPr>
                <w:rFonts w:ascii="Times New Roman" w:eastAsia="Cambria" w:hAnsi="Times New Roman"/>
                <w:sz w:val="20"/>
              </w:rPr>
            </w:pPr>
            <w:r w:rsidRPr="00C16064">
              <w:rPr>
                <w:rFonts w:ascii="Times New Roman" w:eastAsia="Cambria" w:hAnsi="Times New Roman"/>
                <w:spacing w:val="-4"/>
                <w:sz w:val="20"/>
              </w:rPr>
              <w:t>2025</w:t>
            </w:r>
          </w:p>
        </w:tc>
        <w:tc>
          <w:tcPr>
            <w:tcW w:w="864" w:type="dxa"/>
            <w:vAlign w:val="center"/>
          </w:tcPr>
          <w:p w14:paraId="08E6014B" w14:textId="77777777" w:rsidR="006F6248" w:rsidRPr="00C16064" w:rsidRDefault="006F6248" w:rsidP="006F6248">
            <w:pPr>
              <w:ind w:right="213"/>
              <w:jc w:val="right"/>
              <w:rPr>
                <w:rFonts w:ascii="Times New Roman" w:eastAsia="Cambria" w:hAnsi="Times New Roman"/>
                <w:sz w:val="20"/>
              </w:rPr>
            </w:pPr>
            <w:r w:rsidRPr="00C16064">
              <w:rPr>
                <w:rFonts w:ascii="Times New Roman" w:eastAsia="Cambria" w:hAnsi="Times New Roman"/>
                <w:spacing w:val="-4"/>
                <w:sz w:val="20"/>
              </w:rPr>
              <w:t>2026</w:t>
            </w:r>
          </w:p>
        </w:tc>
        <w:tc>
          <w:tcPr>
            <w:tcW w:w="865" w:type="dxa"/>
            <w:vAlign w:val="center"/>
          </w:tcPr>
          <w:p w14:paraId="7ACC5D74"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2027</w:t>
            </w:r>
          </w:p>
        </w:tc>
        <w:tc>
          <w:tcPr>
            <w:tcW w:w="864" w:type="dxa"/>
            <w:vAlign w:val="center"/>
          </w:tcPr>
          <w:p w14:paraId="0D2A28B9"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2028</w:t>
            </w:r>
          </w:p>
        </w:tc>
        <w:tc>
          <w:tcPr>
            <w:tcW w:w="864" w:type="dxa"/>
            <w:vAlign w:val="center"/>
          </w:tcPr>
          <w:p w14:paraId="2569052B"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2029-</w:t>
            </w:r>
          </w:p>
          <w:p w14:paraId="48F812CB" w14:textId="77777777" w:rsidR="006F6248" w:rsidRPr="00C16064" w:rsidRDefault="006F6248" w:rsidP="006F6248">
            <w:pPr>
              <w:ind w:left="229"/>
              <w:rPr>
                <w:rFonts w:ascii="Times New Roman" w:eastAsia="Cambria" w:hAnsi="Times New Roman"/>
                <w:sz w:val="20"/>
              </w:rPr>
            </w:pPr>
            <w:r w:rsidRPr="00C16064">
              <w:rPr>
                <w:rFonts w:ascii="Times New Roman" w:eastAsia="Cambria" w:hAnsi="Times New Roman"/>
                <w:spacing w:val="-4"/>
                <w:sz w:val="20"/>
              </w:rPr>
              <w:t>2041</w:t>
            </w:r>
          </w:p>
        </w:tc>
      </w:tr>
      <w:tr w:rsidR="006F6248" w:rsidRPr="00C16064" w14:paraId="6D0F8FBF" w14:textId="77777777" w:rsidTr="006F6248">
        <w:trPr>
          <w:trHeight w:val="20"/>
        </w:trPr>
        <w:tc>
          <w:tcPr>
            <w:tcW w:w="9626" w:type="dxa"/>
            <w:gridSpan w:val="8"/>
            <w:vAlign w:val="center"/>
          </w:tcPr>
          <w:p w14:paraId="4634A7A0" w14:textId="77777777" w:rsidR="006F6248" w:rsidRPr="00C16064" w:rsidRDefault="006F6248" w:rsidP="006F6248">
            <w:pPr>
              <w:ind w:right="-14"/>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34FC0094" w14:textId="77777777" w:rsidTr="006F6248">
        <w:trPr>
          <w:trHeight w:val="20"/>
        </w:trPr>
        <w:tc>
          <w:tcPr>
            <w:tcW w:w="3577" w:type="dxa"/>
            <w:vAlign w:val="center"/>
          </w:tcPr>
          <w:p w14:paraId="090A7E70"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72A13F77"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2F0C9B9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11B99DF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18ECCED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4FC8C37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5" w:type="dxa"/>
            <w:vAlign w:val="center"/>
          </w:tcPr>
          <w:p w14:paraId="640045A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797D478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562DC56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r>
      <w:tr w:rsidR="006F6248" w:rsidRPr="00C16064" w14:paraId="7DB259AE" w14:textId="77777777" w:rsidTr="006F6248">
        <w:trPr>
          <w:trHeight w:val="20"/>
        </w:trPr>
        <w:tc>
          <w:tcPr>
            <w:tcW w:w="3577" w:type="dxa"/>
            <w:vAlign w:val="center"/>
          </w:tcPr>
          <w:p w14:paraId="42AEEBA8"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4B93673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70EBAB5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1C199E0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1DCF14A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5" w:type="dxa"/>
            <w:vAlign w:val="center"/>
          </w:tcPr>
          <w:p w14:paraId="2C59374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75AA26A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1B99FE0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r>
      <w:tr w:rsidR="006F6248" w:rsidRPr="00C16064" w14:paraId="28708185" w14:textId="77777777" w:rsidTr="006F6248">
        <w:trPr>
          <w:trHeight w:val="20"/>
        </w:trPr>
        <w:tc>
          <w:tcPr>
            <w:tcW w:w="3577" w:type="dxa"/>
            <w:vAlign w:val="center"/>
          </w:tcPr>
          <w:p w14:paraId="3E2768F0"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08F19B6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7E46F1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1861AD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20C1B73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429EFA3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7F2217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EFBAED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1BB9A7F2" w14:textId="77777777" w:rsidTr="006F6248">
        <w:trPr>
          <w:trHeight w:val="20"/>
        </w:trPr>
        <w:tc>
          <w:tcPr>
            <w:tcW w:w="3577" w:type="dxa"/>
            <w:vAlign w:val="center"/>
          </w:tcPr>
          <w:p w14:paraId="7F25A35B"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61F8C44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F8FD40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BC6F04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9FBDF4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5EB195C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DCB340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798CB3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32E8B699" w14:textId="77777777" w:rsidTr="006F6248">
        <w:trPr>
          <w:trHeight w:val="20"/>
        </w:trPr>
        <w:tc>
          <w:tcPr>
            <w:tcW w:w="9626" w:type="dxa"/>
            <w:gridSpan w:val="8"/>
            <w:vAlign w:val="center"/>
          </w:tcPr>
          <w:p w14:paraId="3C6CBF0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553C6601" w14:textId="77777777" w:rsidTr="006F6248">
        <w:trPr>
          <w:trHeight w:val="20"/>
        </w:trPr>
        <w:tc>
          <w:tcPr>
            <w:tcW w:w="3577" w:type="dxa"/>
            <w:vAlign w:val="center"/>
          </w:tcPr>
          <w:p w14:paraId="24B1E3A0"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57763502"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6CDC7D4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61BF91D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0D4ADF0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0C5A643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5" w:type="dxa"/>
            <w:vAlign w:val="center"/>
          </w:tcPr>
          <w:p w14:paraId="02C42C1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3ADC1D1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2955A23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r>
      <w:tr w:rsidR="006F6248" w:rsidRPr="00C16064" w14:paraId="1EED98CE" w14:textId="77777777" w:rsidTr="006F6248">
        <w:trPr>
          <w:trHeight w:val="20"/>
        </w:trPr>
        <w:tc>
          <w:tcPr>
            <w:tcW w:w="3577" w:type="dxa"/>
            <w:vAlign w:val="center"/>
          </w:tcPr>
          <w:p w14:paraId="09220849"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79A49CC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3B1F6A5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3F3F62B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7DBC1CB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5" w:type="dxa"/>
            <w:vAlign w:val="center"/>
          </w:tcPr>
          <w:p w14:paraId="34A7795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17E5FF9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6D8B955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0,93</w:t>
            </w:r>
          </w:p>
        </w:tc>
      </w:tr>
      <w:tr w:rsidR="006F6248" w:rsidRPr="00C16064" w14:paraId="62005BF3" w14:textId="77777777" w:rsidTr="006F6248">
        <w:trPr>
          <w:trHeight w:val="20"/>
        </w:trPr>
        <w:tc>
          <w:tcPr>
            <w:tcW w:w="3577" w:type="dxa"/>
            <w:vAlign w:val="center"/>
          </w:tcPr>
          <w:p w14:paraId="1C0BDB19"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0DE113C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EC01D3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B2CDC9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3171CA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28B38C3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B15CC8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E5445A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6E879DA3" w14:textId="77777777" w:rsidTr="006F6248">
        <w:trPr>
          <w:trHeight w:val="20"/>
        </w:trPr>
        <w:tc>
          <w:tcPr>
            <w:tcW w:w="3577" w:type="dxa"/>
            <w:vAlign w:val="center"/>
          </w:tcPr>
          <w:p w14:paraId="42D45C08"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67DB882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C042E6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775935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4A1592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6CE6E99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19C226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DE03CC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10FBD08C" w14:textId="77777777" w:rsidTr="006F6248">
        <w:trPr>
          <w:trHeight w:val="20"/>
        </w:trPr>
        <w:tc>
          <w:tcPr>
            <w:tcW w:w="9626" w:type="dxa"/>
            <w:gridSpan w:val="8"/>
            <w:vAlign w:val="center"/>
          </w:tcPr>
          <w:p w14:paraId="63B77B2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1A842956" w14:textId="77777777" w:rsidTr="006F6248">
        <w:trPr>
          <w:trHeight w:val="20"/>
        </w:trPr>
        <w:tc>
          <w:tcPr>
            <w:tcW w:w="3577" w:type="dxa"/>
            <w:vAlign w:val="center"/>
          </w:tcPr>
          <w:p w14:paraId="277C54BE"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67CBB43E"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0CCEA9B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6F514FE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1D73583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6D0CF7C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5" w:type="dxa"/>
            <w:vAlign w:val="center"/>
          </w:tcPr>
          <w:p w14:paraId="258B2C9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6739A06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28CB4E3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r>
      <w:tr w:rsidR="006F6248" w:rsidRPr="00C16064" w14:paraId="12C299C5" w14:textId="77777777" w:rsidTr="006F6248">
        <w:trPr>
          <w:trHeight w:val="20"/>
        </w:trPr>
        <w:tc>
          <w:tcPr>
            <w:tcW w:w="3577" w:type="dxa"/>
            <w:vAlign w:val="center"/>
          </w:tcPr>
          <w:p w14:paraId="5B32992A"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3F2AC0B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662F175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37A085E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243CF7E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5" w:type="dxa"/>
            <w:vAlign w:val="center"/>
          </w:tcPr>
          <w:p w14:paraId="5200549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71B999E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vAlign w:val="center"/>
          </w:tcPr>
          <w:p w14:paraId="7852924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1,55</w:t>
            </w:r>
          </w:p>
        </w:tc>
      </w:tr>
      <w:tr w:rsidR="006F6248" w:rsidRPr="00C16064" w14:paraId="78893FD3" w14:textId="77777777" w:rsidTr="006F6248">
        <w:trPr>
          <w:trHeight w:val="20"/>
        </w:trPr>
        <w:tc>
          <w:tcPr>
            <w:tcW w:w="3577" w:type="dxa"/>
            <w:vAlign w:val="center"/>
          </w:tcPr>
          <w:p w14:paraId="4E91C44D"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49249E7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CE0ACB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24F1F7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07694B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4033CF6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EA9631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34C133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7FB6309C" w14:textId="77777777" w:rsidTr="006F6248">
        <w:trPr>
          <w:trHeight w:val="20"/>
        </w:trPr>
        <w:tc>
          <w:tcPr>
            <w:tcW w:w="3577" w:type="dxa"/>
            <w:vAlign w:val="center"/>
          </w:tcPr>
          <w:p w14:paraId="4462799D"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10E04E8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83190B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089D07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20F351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4C75189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33C185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37F8FA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74913996" w14:textId="77777777" w:rsidTr="006F6248">
        <w:trPr>
          <w:trHeight w:val="20"/>
        </w:trPr>
        <w:tc>
          <w:tcPr>
            <w:tcW w:w="9626" w:type="dxa"/>
            <w:gridSpan w:val="8"/>
            <w:vAlign w:val="center"/>
          </w:tcPr>
          <w:p w14:paraId="0B73CD22" w14:textId="77777777" w:rsidR="006F6248" w:rsidRPr="00C16064" w:rsidRDefault="006F6248" w:rsidP="006F6248">
            <w:pPr>
              <w:ind w:left="1"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174ECA72" w14:textId="77777777" w:rsidTr="006F6248">
        <w:trPr>
          <w:trHeight w:val="20"/>
        </w:trPr>
        <w:tc>
          <w:tcPr>
            <w:tcW w:w="3577" w:type="dxa"/>
            <w:vAlign w:val="center"/>
          </w:tcPr>
          <w:p w14:paraId="025B1E17"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7C9E0FB9"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56CE355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3FE0B18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2A06817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56A1D01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5" w:type="dxa"/>
            <w:vAlign w:val="center"/>
          </w:tcPr>
          <w:p w14:paraId="18B96AC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1C4265B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3A45801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r>
      <w:tr w:rsidR="006F6248" w:rsidRPr="00C16064" w14:paraId="4B47DB33" w14:textId="77777777" w:rsidTr="006F6248">
        <w:trPr>
          <w:trHeight w:val="20"/>
        </w:trPr>
        <w:tc>
          <w:tcPr>
            <w:tcW w:w="3577" w:type="dxa"/>
            <w:vAlign w:val="center"/>
          </w:tcPr>
          <w:p w14:paraId="44B928B8"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0E5BE24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76038F0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01941C2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2A09A93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5" w:type="dxa"/>
            <w:vAlign w:val="center"/>
          </w:tcPr>
          <w:p w14:paraId="4FAD65A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4A22296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vAlign w:val="center"/>
          </w:tcPr>
          <w:p w14:paraId="1B9C03B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0,47</w:t>
            </w:r>
          </w:p>
        </w:tc>
      </w:tr>
      <w:tr w:rsidR="006F6248" w:rsidRPr="00C16064" w14:paraId="6A744BC5" w14:textId="77777777" w:rsidTr="006F6248">
        <w:trPr>
          <w:trHeight w:val="20"/>
        </w:trPr>
        <w:tc>
          <w:tcPr>
            <w:tcW w:w="3577" w:type="dxa"/>
            <w:vAlign w:val="center"/>
          </w:tcPr>
          <w:p w14:paraId="1EB10B32"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0907449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6DE72D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EE8D88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5C8A4D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0D67A89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CBC5BD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11C018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2917D699" w14:textId="77777777" w:rsidTr="006F6248">
        <w:trPr>
          <w:trHeight w:val="20"/>
        </w:trPr>
        <w:tc>
          <w:tcPr>
            <w:tcW w:w="3577" w:type="dxa"/>
            <w:vAlign w:val="center"/>
          </w:tcPr>
          <w:p w14:paraId="0A8BC4B3"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2F05AB5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78C12A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23B4AB3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51A5F2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3FC1887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E9D8F5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D906FA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4ACBEF64" w14:textId="77777777" w:rsidTr="006F6248">
        <w:trPr>
          <w:trHeight w:val="20"/>
        </w:trPr>
        <w:tc>
          <w:tcPr>
            <w:tcW w:w="9626" w:type="dxa"/>
            <w:gridSpan w:val="8"/>
            <w:vAlign w:val="center"/>
          </w:tcPr>
          <w:p w14:paraId="12907457" w14:textId="77777777" w:rsidR="006F6248" w:rsidRPr="00C16064" w:rsidRDefault="006F6248" w:rsidP="006F6248">
            <w:pPr>
              <w:ind w:left="1"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77B0F3B2" w14:textId="77777777" w:rsidTr="006F6248">
        <w:trPr>
          <w:trHeight w:val="20"/>
        </w:trPr>
        <w:tc>
          <w:tcPr>
            <w:tcW w:w="3577" w:type="dxa"/>
            <w:vAlign w:val="center"/>
          </w:tcPr>
          <w:p w14:paraId="0CABBB9A"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3348C87B"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0A3FDFB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4F77335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2AF8AC9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210170C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5" w:type="dxa"/>
            <w:vAlign w:val="center"/>
          </w:tcPr>
          <w:p w14:paraId="4F51237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76C97E0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2AF442B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r>
      <w:tr w:rsidR="006F6248" w:rsidRPr="00C16064" w14:paraId="5DDA96D9" w14:textId="77777777" w:rsidTr="006F6248">
        <w:trPr>
          <w:trHeight w:val="20"/>
        </w:trPr>
        <w:tc>
          <w:tcPr>
            <w:tcW w:w="3577" w:type="dxa"/>
            <w:vAlign w:val="center"/>
          </w:tcPr>
          <w:p w14:paraId="5A81E5DA"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445BD58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121A92A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2077D90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30CD66F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5" w:type="dxa"/>
            <w:vAlign w:val="center"/>
          </w:tcPr>
          <w:p w14:paraId="52F2E20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4AD5DC0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vAlign w:val="center"/>
          </w:tcPr>
          <w:p w14:paraId="0967600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0,75</w:t>
            </w:r>
          </w:p>
        </w:tc>
      </w:tr>
      <w:tr w:rsidR="006F6248" w:rsidRPr="00C16064" w14:paraId="361608EB" w14:textId="77777777" w:rsidTr="006F6248">
        <w:trPr>
          <w:trHeight w:val="20"/>
        </w:trPr>
        <w:tc>
          <w:tcPr>
            <w:tcW w:w="3577" w:type="dxa"/>
            <w:vAlign w:val="center"/>
          </w:tcPr>
          <w:p w14:paraId="25D9DB2D"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31BA06B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8A1861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7A2A6E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5E9D7B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6706562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92531D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22F542F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480D5FC8" w14:textId="77777777" w:rsidTr="006F6248">
        <w:trPr>
          <w:trHeight w:val="20"/>
        </w:trPr>
        <w:tc>
          <w:tcPr>
            <w:tcW w:w="3577" w:type="dxa"/>
            <w:vAlign w:val="center"/>
          </w:tcPr>
          <w:p w14:paraId="0660F265"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503FCA0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A37723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C25C73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057EF3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58808B8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674F07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F39D0D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29C7206E" w14:textId="77777777" w:rsidTr="006F6248">
        <w:trPr>
          <w:trHeight w:val="20"/>
        </w:trPr>
        <w:tc>
          <w:tcPr>
            <w:tcW w:w="9626" w:type="dxa"/>
            <w:gridSpan w:val="8"/>
            <w:vAlign w:val="center"/>
          </w:tcPr>
          <w:p w14:paraId="442064C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411A3895" w14:textId="77777777" w:rsidTr="006F6248">
        <w:trPr>
          <w:trHeight w:val="20"/>
        </w:trPr>
        <w:tc>
          <w:tcPr>
            <w:tcW w:w="3577" w:type="dxa"/>
            <w:vAlign w:val="center"/>
          </w:tcPr>
          <w:p w14:paraId="5733D248"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7A170871"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60ABD3A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3AE3B09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4BF9910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403D980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5" w:type="dxa"/>
            <w:vAlign w:val="center"/>
          </w:tcPr>
          <w:p w14:paraId="15FE204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5128440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10C7191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r>
      <w:tr w:rsidR="006F6248" w:rsidRPr="00C16064" w14:paraId="6A13801E" w14:textId="77777777" w:rsidTr="006F6248">
        <w:trPr>
          <w:trHeight w:val="20"/>
        </w:trPr>
        <w:tc>
          <w:tcPr>
            <w:tcW w:w="3577" w:type="dxa"/>
            <w:vAlign w:val="center"/>
          </w:tcPr>
          <w:p w14:paraId="25F992EF"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7286966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304463A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4AB0CCA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7BA8C0B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5" w:type="dxa"/>
            <w:vAlign w:val="center"/>
          </w:tcPr>
          <w:p w14:paraId="13F7263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0B8118A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vAlign w:val="center"/>
          </w:tcPr>
          <w:p w14:paraId="729C1D0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0,28</w:t>
            </w:r>
          </w:p>
        </w:tc>
      </w:tr>
      <w:tr w:rsidR="006F6248" w:rsidRPr="00C16064" w14:paraId="05972FD3" w14:textId="77777777" w:rsidTr="006F6248">
        <w:trPr>
          <w:trHeight w:val="20"/>
        </w:trPr>
        <w:tc>
          <w:tcPr>
            <w:tcW w:w="3577" w:type="dxa"/>
            <w:vAlign w:val="center"/>
          </w:tcPr>
          <w:p w14:paraId="0926FD9B"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37DBDCB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8AEC47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3B4430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257D358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4F7BFDF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2CA0EB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CA29E1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490F21AC" w14:textId="77777777" w:rsidTr="006F6248">
        <w:trPr>
          <w:trHeight w:val="20"/>
        </w:trPr>
        <w:tc>
          <w:tcPr>
            <w:tcW w:w="3577" w:type="dxa"/>
            <w:vAlign w:val="center"/>
          </w:tcPr>
          <w:p w14:paraId="14125AF1"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1F37864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0260FA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F3361A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136BB7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1BC2454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6E8A37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25D3CA9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5D7DCF89" w14:textId="77777777" w:rsidTr="006F6248">
        <w:trPr>
          <w:trHeight w:val="20"/>
        </w:trPr>
        <w:tc>
          <w:tcPr>
            <w:tcW w:w="9626" w:type="dxa"/>
            <w:gridSpan w:val="8"/>
            <w:vAlign w:val="center"/>
          </w:tcPr>
          <w:p w14:paraId="648BAD2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74F35E8F" w14:textId="77777777" w:rsidTr="006F6248">
        <w:trPr>
          <w:trHeight w:val="20"/>
        </w:trPr>
        <w:tc>
          <w:tcPr>
            <w:tcW w:w="3577" w:type="dxa"/>
            <w:vAlign w:val="center"/>
          </w:tcPr>
          <w:p w14:paraId="3E8FA0F9"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271F4102"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750DA75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27D8B41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3F82360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015F18D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5" w:type="dxa"/>
            <w:vAlign w:val="center"/>
          </w:tcPr>
          <w:p w14:paraId="38498ED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78FA46B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3477DA0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r>
      <w:tr w:rsidR="006F6248" w:rsidRPr="00C16064" w14:paraId="17C363A8" w14:textId="77777777" w:rsidTr="006F6248">
        <w:trPr>
          <w:trHeight w:val="20"/>
        </w:trPr>
        <w:tc>
          <w:tcPr>
            <w:tcW w:w="3577" w:type="dxa"/>
            <w:vAlign w:val="center"/>
          </w:tcPr>
          <w:p w14:paraId="377F7A01"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30783B2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0F810E6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6512156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01CAF82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5" w:type="dxa"/>
            <w:vAlign w:val="center"/>
          </w:tcPr>
          <w:p w14:paraId="629F398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116DBFF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vAlign w:val="center"/>
          </w:tcPr>
          <w:p w14:paraId="3A6A36C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0,55</w:t>
            </w:r>
          </w:p>
        </w:tc>
      </w:tr>
      <w:tr w:rsidR="006F6248" w:rsidRPr="00C16064" w14:paraId="52EBD0FD" w14:textId="77777777" w:rsidTr="006F6248">
        <w:trPr>
          <w:trHeight w:val="20"/>
        </w:trPr>
        <w:tc>
          <w:tcPr>
            <w:tcW w:w="3577" w:type="dxa"/>
            <w:vAlign w:val="center"/>
          </w:tcPr>
          <w:p w14:paraId="3DD2D9D5"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5CFB83E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7FF8E8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20CB76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CE5A24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308F0A7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A90F8B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26A2E9B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68624C5E" w14:textId="77777777" w:rsidTr="006F6248">
        <w:trPr>
          <w:trHeight w:val="20"/>
        </w:trPr>
        <w:tc>
          <w:tcPr>
            <w:tcW w:w="3577" w:type="dxa"/>
            <w:vAlign w:val="center"/>
          </w:tcPr>
          <w:p w14:paraId="3BBD61C3"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6B5C463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DFF682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A4C744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215407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44565D4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04492E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21C39CC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304BE8BC" w14:textId="77777777" w:rsidTr="006F6248">
        <w:trPr>
          <w:trHeight w:val="20"/>
        </w:trPr>
        <w:tc>
          <w:tcPr>
            <w:tcW w:w="9626" w:type="dxa"/>
            <w:gridSpan w:val="8"/>
            <w:vAlign w:val="center"/>
          </w:tcPr>
          <w:p w14:paraId="1E18965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6C24B58B" w14:textId="77777777" w:rsidTr="006F6248">
        <w:trPr>
          <w:trHeight w:val="20"/>
        </w:trPr>
        <w:tc>
          <w:tcPr>
            <w:tcW w:w="3577" w:type="dxa"/>
            <w:vAlign w:val="center"/>
          </w:tcPr>
          <w:p w14:paraId="6B2C546D"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1EAFDB87"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5B857C5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2AFF2B0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1A23AD0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65B293F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5" w:type="dxa"/>
            <w:vAlign w:val="center"/>
          </w:tcPr>
          <w:p w14:paraId="0EE2D56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2F20A6A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12A557C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r>
      <w:tr w:rsidR="006F6248" w:rsidRPr="00C16064" w14:paraId="3A5CBD38" w14:textId="77777777" w:rsidTr="006F6248">
        <w:trPr>
          <w:trHeight w:val="20"/>
        </w:trPr>
        <w:tc>
          <w:tcPr>
            <w:tcW w:w="3577" w:type="dxa"/>
            <w:vAlign w:val="center"/>
          </w:tcPr>
          <w:p w14:paraId="5755904D"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088DCF1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434E552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2F25DB6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5A5E487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5" w:type="dxa"/>
            <w:vAlign w:val="center"/>
          </w:tcPr>
          <w:p w14:paraId="6E0F05D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515F4E8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c>
          <w:tcPr>
            <w:tcW w:w="864" w:type="dxa"/>
            <w:vAlign w:val="center"/>
          </w:tcPr>
          <w:p w14:paraId="5053CFE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0,85</w:t>
            </w:r>
          </w:p>
        </w:tc>
      </w:tr>
      <w:tr w:rsidR="006F6248" w:rsidRPr="00C16064" w14:paraId="4A1CA6D5" w14:textId="77777777" w:rsidTr="006F6248">
        <w:trPr>
          <w:trHeight w:val="20"/>
        </w:trPr>
        <w:tc>
          <w:tcPr>
            <w:tcW w:w="3577" w:type="dxa"/>
            <w:vAlign w:val="center"/>
          </w:tcPr>
          <w:p w14:paraId="12D3EC6E"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6721FEB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E34B82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78865B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6B2D8E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4637CAF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57256A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E72EDE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1BFF0308" w14:textId="77777777" w:rsidTr="006F6248">
        <w:trPr>
          <w:trHeight w:val="20"/>
        </w:trPr>
        <w:tc>
          <w:tcPr>
            <w:tcW w:w="3577" w:type="dxa"/>
            <w:vAlign w:val="center"/>
          </w:tcPr>
          <w:p w14:paraId="483907FA"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4EF3F06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F5AF03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EBF5D4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E6A563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007A6BA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37FA57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2FC16B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7C3B2718" w14:textId="77777777" w:rsidTr="006F6248">
        <w:trPr>
          <w:trHeight w:val="20"/>
        </w:trPr>
        <w:tc>
          <w:tcPr>
            <w:tcW w:w="9626" w:type="dxa"/>
            <w:gridSpan w:val="8"/>
            <w:vAlign w:val="center"/>
          </w:tcPr>
          <w:p w14:paraId="2123FA0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1C2FD145" w14:textId="77777777" w:rsidTr="006F6248">
        <w:trPr>
          <w:trHeight w:val="20"/>
        </w:trPr>
        <w:tc>
          <w:tcPr>
            <w:tcW w:w="3577" w:type="dxa"/>
            <w:vAlign w:val="center"/>
          </w:tcPr>
          <w:p w14:paraId="0457B40A"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33A2A1E6"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0129CC3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3B8C6E1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15692C5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7ED7212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5" w:type="dxa"/>
            <w:vAlign w:val="center"/>
          </w:tcPr>
          <w:p w14:paraId="1E1FD8A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46C7E99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7E584A8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r>
      <w:tr w:rsidR="006F6248" w:rsidRPr="00C16064" w14:paraId="3C42BA43" w14:textId="77777777" w:rsidTr="006F6248">
        <w:trPr>
          <w:trHeight w:val="20"/>
        </w:trPr>
        <w:tc>
          <w:tcPr>
            <w:tcW w:w="3577" w:type="dxa"/>
            <w:vAlign w:val="center"/>
          </w:tcPr>
          <w:p w14:paraId="717C0EC4"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3F4F791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66E4C21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70F7C82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6CC7209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5" w:type="dxa"/>
            <w:vAlign w:val="center"/>
          </w:tcPr>
          <w:p w14:paraId="2E3939C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6469B4A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vAlign w:val="center"/>
          </w:tcPr>
          <w:p w14:paraId="464410B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0,2</w:t>
            </w:r>
          </w:p>
        </w:tc>
      </w:tr>
      <w:tr w:rsidR="006F6248" w:rsidRPr="00C16064" w14:paraId="3587F4CE" w14:textId="77777777" w:rsidTr="006F6248">
        <w:trPr>
          <w:trHeight w:val="95"/>
        </w:trPr>
        <w:tc>
          <w:tcPr>
            <w:tcW w:w="3577" w:type="dxa"/>
            <w:vAlign w:val="center"/>
          </w:tcPr>
          <w:p w14:paraId="66F07E7E"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3331A60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2BB36D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334410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6AEAE3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265E283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53943F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0F0EB8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58F6CCF7" w14:textId="77777777" w:rsidTr="006F6248">
        <w:trPr>
          <w:trHeight w:val="20"/>
        </w:trPr>
        <w:tc>
          <w:tcPr>
            <w:tcW w:w="3577" w:type="dxa"/>
            <w:vAlign w:val="center"/>
          </w:tcPr>
          <w:p w14:paraId="3BC7521D"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68A5E83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FCA835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71D4FA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A85E2E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1D5FAAD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A28CC0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A28C41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272DB3AB" w14:textId="77777777" w:rsidTr="006F6248">
        <w:trPr>
          <w:trHeight w:val="20"/>
        </w:trPr>
        <w:tc>
          <w:tcPr>
            <w:tcW w:w="9626" w:type="dxa"/>
            <w:gridSpan w:val="8"/>
            <w:vAlign w:val="center"/>
          </w:tcPr>
          <w:p w14:paraId="0F22053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02FB97A2" w14:textId="77777777" w:rsidTr="006F6248">
        <w:trPr>
          <w:trHeight w:val="20"/>
        </w:trPr>
        <w:tc>
          <w:tcPr>
            <w:tcW w:w="3577" w:type="dxa"/>
            <w:vAlign w:val="center"/>
          </w:tcPr>
          <w:p w14:paraId="1F526790"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375BBAE2"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551D331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5C3DBBA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47555F7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313B677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5" w:type="dxa"/>
            <w:vAlign w:val="center"/>
          </w:tcPr>
          <w:p w14:paraId="4EFD0BE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5CBEAEA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1A3F21A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r>
      <w:tr w:rsidR="006F6248" w:rsidRPr="00C16064" w14:paraId="542681EF" w14:textId="77777777" w:rsidTr="006F6248">
        <w:trPr>
          <w:trHeight w:val="20"/>
        </w:trPr>
        <w:tc>
          <w:tcPr>
            <w:tcW w:w="3577" w:type="dxa"/>
            <w:vAlign w:val="center"/>
          </w:tcPr>
          <w:p w14:paraId="08F4D4A8"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338EEA5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0CC16DC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739E50B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1B8C3D2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5" w:type="dxa"/>
            <w:vAlign w:val="center"/>
          </w:tcPr>
          <w:p w14:paraId="6E123B1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4C72816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vAlign w:val="center"/>
          </w:tcPr>
          <w:p w14:paraId="5FDA48C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0,76</w:t>
            </w:r>
          </w:p>
        </w:tc>
      </w:tr>
      <w:tr w:rsidR="006F6248" w:rsidRPr="00C16064" w14:paraId="3B8526A9" w14:textId="77777777" w:rsidTr="006F6248">
        <w:trPr>
          <w:trHeight w:val="20"/>
        </w:trPr>
        <w:tc>
          <w:tcPr>
            <w:tcW w:w="3577" w:type="dxa"/>
            <w:vAlign w:val="center"/>
          </w:tcPr>
          <w:p w14:paraId="64539BE4"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7690738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EAC41D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16648B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C017BF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3FFE600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CB661C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BD0FCF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0AE192C9" w14:textId="77777777" w:rsidTr="006F6248">
        <w:trPr>
          <w:trHeight w:val="20"/>
        </w:trPr>
        <w:tc>
          <w:tcPr>
            <w:tcW w:w="3577" w:type="dxa"/>
            <w:vAlign w:val="center"/>
          </w:tcPr>
          <w:p w14:paraId="7E28EB32"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02D3DA2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464966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1E9F86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7EA9CB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3E8B25D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B38AC7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83DEE0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54C8BC71" w14:textId="77777777" w:rsidTr="006F6248">
        <w:trPr>
          <w:trHeight w:val="20"/>
        </w:trPr>
        <w:tc>
          <w:tcPr>
            <w:tcW w:w="9626" w:type="dxa"/>
            <w:gridSpan w:val="8"/>
            <w:vAlign w:val="center"/>
          </w:tcPr>
          <w:p w14:paraId="0AC8CF6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b/>
                <w:sz w:val="20"/>
                <w:szCs w:val="20"/>
              </w:rPr>
              <w:t>ЦРБ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0383D4A2" w14:textId="77777777" w:rsidTr="006F6248">
        <w:trPr>
          <w:trHeight w:val="20"/>
        </w:trPr>
        <w:tc>
          <w:tcPr>
            <w:tcW w:w="3577" w:type="dxa"/>
            <w:vAlign w:val="center"/>
          </w:tcPr>
          <w:p w14:paraId="33F20CB9"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67DEEE98"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6E7431C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7AA79DF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0B6365B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7F411F3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5" w:type="dxa"/>
            <w:vAlign w:val="center"/>
          </w:tcPr>
          <w:p w14:paraId="0057CB7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432459B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6493572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r>
      <w:tr w:rsidR="006F6248" w:rsidRPr="00C16064" w14:paraId="7FE3117A" w14:textId="77777777" w:rsidTr="006F6248">
        <w:trPr>
          <w:trHeight w:val="20"/>
        </w:trPr>
        <w:tc>
          <w:tcPr>
            <w:tcW w:w="3577" w:type="dxa"/>
            <w:vAlign w:val="center"/>
          </w:tcPr>
          <w:p w14:paraId="7380ED51"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341D2B8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5E1C5BB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00F7951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351F2E6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5" w:type="dxa"/>
            <w:vAlign w:val="center"/>
          </w:tcPr>
          <w:p w14:paraId="0844153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36EE9E4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vAlign w:val="center"/>
          </w:tcPr>
          <w:p w14:paraId="7B3A1FC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0,9</w:t>
            </w:r>
          </w:p>
        </w:tc>
      </w:tr>
      <w:tr w:rsidR="006F6248" w:rsidRPr="00C16064" w14:paraId="3B33D704" w14:textId="77777777" w:rsidTr="006F6248">
        <w:trPr>
          <w:trHeight w:val="20"/>
        </w:trPr>
        <w:tc>
          <w:tcPr>
            <w:tcW w:w="3577" w:type="dxa"/>
            <w:vAlign w:val="center"/>
          </w:tcPr>
          <w:p w14:paraId="45226809"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53FDFEB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2212CA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5DBA3C9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CB40CE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325EF64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01A897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517556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1E1C84EE" w14:textId="77777777" w:rsidTr="006F6248">
        <w:trPr>
          <w:trHeight w:val="20"/>
        </w:trPr>
        <w:tc>
          <w:tcPr>
            <w:tcW w:w="3577" w:type="dxa"/>
            <w:vAlign w:val="center"/>
          </w:tcPr>
          <w:p w14:paraId="4ECC75B2"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14CC176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4AA161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C1F5EF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A8B942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77C0901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165757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C5904D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56E3FBCF" w14:textId="77777777" w:rsidTr="006F6248">
        <w:trPr>
          <w:trHeight w:val="20"/>
        </w:trPr>
        <w:tc>
          <w:tcPr>
            <w:tcW w:w="9626" w:type="dxa"/>
            <w:gridSpan w:val="8"/>
            <w:vAlign w:val="center"/>
          </w:tcPr>
          <w:p w14:paraId="47244E7D" w14:textId="77777777" w:rsidR="006F6248" w:rsidRPr="00C16064" w:rsidRDefault="006F6248" w:rsidP="006F6248">
            <w:pPr>
              <w:ind w:right="46"/>
              <w:jc w:val="center"/>
              <w:rPr>
                <w:rFonts w:ascii="Times New Roman" w:eastAsia="Cambria" w:hAnsi="Times New Roman"/>
                <w:sz w:val="20"/>
                <w:lang w:val="ru-RU"/>
              </w:rPr>
            </w:pPr>
            <w:r w:rsidRPr="00C16064">
              <w:rPr>
                <w:rFonts w:ascii="Times New Roman" w:eastAsia="Cambria" w:hAnsi="Times New Roman"/>
                <w:b/>
                <w:sz w:val="20"/>
                <w:szCs w:val="20"/>
                <w:lang w:val="ru-RU"/>
              </w:rPr>
              <w:t>блочно - модульная котельная СШ «Энергия» ст-ца Старощербиновская</w:t>
            </w:r>
          </w:p>
        </w:tc>
      </w:tr>
      <w:tr w:rsidR="006F6248" w:rsidRPr="00C16064" w14:paraId="37A5ADBC" w14:textId="77777777" w:rsidTr="006F6248">
        <w:trPr>
          <w:trHeight w:val="20"/>
        </w:trPr>
        <w:tc>
          <w:tcPr>
            <w:tcW w:w="3577" w:type="dxa"/>
            <w:vAlign w:val="center"/>
          </w:tcPr>
          <w:p w14:paraId="03400B58"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4AFFEBF6"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864" w:type="dxa"/>
            <w:vAlign w:val="center"/>
          </w:tcPr>
          <w:p w14:paraId="570C10A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04E8218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5859F9E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0ED3E01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5" w:type="dxa"/>
            <w:vAlign w:val="center"/>
          </w:tcPr>
          <w:p w14:paraId="7147AFE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66345F4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0237F45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r>
      <w:tr w:rsidR="006F6248" w:rsidRPr="00C16064" w14:paraId="7195F76D" w14:textId="77777777" w:rsidTr="006F6248">
        <w:trPr>
          <w:trHeight w:val="20"/>
        </w:trPr>
        <w:tc>
          <w:tcPr>
            <w:tcW w:w="3577" w:type="dxa"/>
            <w:vAlign w:val="center"/>
          </w:tcPr>
          <w:p w14:paraId="6A06D000"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864" w:type="dxa"/>
            <w:vAlign w:val="center"/>
          </w:tcPr>
          <w:p w14:paraId="2266848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51F680B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78B5A2C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6B31CCF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5" w:type="dxa"/>
            <w:vAlign w:val="center"/>
          </w:tcPr>
          <w:p w14:paraId="7091B79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213CDFD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vAlign w:val="center"/>
          </w:tcPr>
          <w:p w14:paraId="3763252D"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0,62</w:t>
            </w:r>
          </w:p>
        </w:tc>
      </w:tr>
      <w:tr w:rsidR="006F6248" w:rsidRPr="00C16064" w14:paraId="4B78B15D" w14:textId="77777777" w:rsidTr="006F6248">
        <w:trPr>
          <w:trHeight w:val="20"/>
        </w:trPr>
        <w:tc>
          <w:tcPr>
            <w:tcW w:w="3577" w:type="dxa"/>
            <w:vAlign w:val="center"/>
          </w:tcPr>
          <w:p w14:paraId="214206C3"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864" w:type="dxa"/>
            <w:vAlign w:val="center"/>
          </w:tcPr>
          <w:p w14:paraId="7D0A2B8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A35895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42E3265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1F4215D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454BE0B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AF7EA7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3EB0DA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6FD56B8C" w14:textId="77777777" w:rsidTr="006F6248">
        <w:trPr>
          <w:trHeight w:val="20"/>
        </w:trPr>
        <w:tc>
          <w:tcPr>
            <w:tcW w:w="3577" w:type="dxa"/>
            <w:vAlign w:val="center"/>
          </w:tcPr>
          <w:p w14:paraId="70391EDD"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864" w:type="dxa"/>
            <w:vAlign w:val="center"/>
          </w:tcPr>
          <w:p w14:paraId="5A61FB9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7BFCF07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1A2230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3426B21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5" w:type="dxa"/>
            <w:vAlign w:val="center"/>
          </w:tcPr>
          <w:p w14:paraId="4B89E694"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045FA2A5"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864" w:type="dxa"/>
            <w:vAlign w:val="center"/>
          </w:tcPr>
          <w:p w14:paraId="63EF567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bl>
    <w:p w14:paraId="698BC2E8" w14:textId="77777777" w:rsidR="006F6248" w:rsidRPr="00C16064" w:rsidRDefault="006F6248" w:rsidP="006F6248">
      <w:pPr>
        <w:widowControl w:val="0"/>
        <w:autoSpaceDE w:val="0"/>
        <w:autoSpaceDN w:val="0"/>
        <w:ind w:firstLine="709"/>
        <w:jc w:val="both"/>
        <w:rPr>
          <w:rFonts w:eastAsia="Cambria"/>
          <w:sz w:val="28"/>
          <w:szCs w:val="28"/>
          <w:lang w:eastAsia="en-US"/>
        </w:rPr>
      </w:pPr>
    </w:p>
    <w:p w14:paraId="0D4D9476" w14:textId="77777777" w:rsidR="006F6248" w:rsidRPr="00C16064" w:rsidRDefault="006F6248" w:rsidP="006F6248">
      <w:pPr>
        <w:keepNext/>
        <w:keepLines/>
        <w:widowControl w:val="0"/>
        <w:numPr>
          <w:ilvl w:val="1"/>
          <w:numId w:val="0"/>
        </w:numPr>
        <w:jc w:val="center"/>
        <w:outlineLvl w:val="1"/>
        <w:rPr>
          <w:b/>
          <w:bCs/>
          <w:sz w:val="28"/>
          <w:szCs w:val="28"/>
          <w:lang w:eastAsia="en-US"/>
        </w:rPr>
      </w:pPr>
      <w:bookmarkStart w:id="117" w:name="_Toc120624750"/>
      <w:r w:rsidRPr="00C16064">
        <w:rPr>
          <w:b/>
          <w:bCs/>
          <w:sz w:val="28"/>
          <w:szCs w:val="28"/>
          <w:lang w:eastAsia="en-US"/>
        </w:rPr>
        <w:t>2.5. Прогнозы приростов объёмов потребления тепловой энергии</w:t>
      </w:r>
    </w:p>
    <w:p w14:paraId="744522F8"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(мощности) и теплоносителя с разделением по видам</w:t>
      </w:r>
    </w:p>
    <w:p w14:paraId="1B5B7576"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теплопотребления в расчётных элементах территориального деления и в зонах действия индивидуального теплоснабжения на каждом этапе</w:t>
      </w:r>
      <w:bookmarkEnd w:id="117"/>
    </w:p>
    <w:p w14:paraId="1EB602F7" w14:textId="77777777" w:rsidR="006F6248" w:rsidRPr="00C16064" w:rsidRDefault="006F6248" w:rsidP="006F6248">
      <w:pPr>
        <w:keepNext/>
        <w:keepLines/>
        <w:widowControl w:val="0"/>
        <w:numPr>
          <w:ilvl w:val="1"/>
          <w:numId w:val="0"/>
        </w:numPr>
        <w:ind w:firstLine="709"/>
        <w:jc w:val="both"/>
        <w:outlineLvl w:val="1"/>
        <w:rPr>
          <w:b/>
          <w:bCs/>
          <w:sz w:val="28"/>
          <w:szCs w:val="28"/>
          <w:lang w:eastAsia="en-US"/>
        </w:rPr>
      </w:pPr>
    </w:p>
    <w:p w14:paraId="479C8211"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2"/>
          <w:sz w:val="20"/>
          <w:szCs w:val="22"/>
          <w:lang w:eastAsia="en-US"/>
        </w:rPr>
        <w:t xml:space="preserve"> </w:t>
      </w:r>
      <w:r w:rsidRPr="00C16064">
        <w:rPr>
          <w:rFonts w:eastAsia="Calibri"/>
          <w:b/>
          <w:sz w:val="20"/>
          <w:szCs w:val="22"/>
          <w:lang w:eastAsia="en-US"/>
        </w:rPr>
        <w:t>2.6 Прогнозы</w:t>
      </w:r>
      <w:r w:rsidRPr="00C16064">
        <w:rPr>
          <w:rFonts w:eastAsia="Calibri"/>
          <w:b/>
          <w:spacing w:val="-4"/>
          <w:sz w:val="20"/>
          <w:szCs w:val="22"/>
          <w:lang w:eastAsia="en-US"/>
        </w:rPr>
        <w:t xml:space="preserve"> </w:t>
      </w:r>
      <w:r w:rsidRPr="00C16064">
        <w:rPr>
          <w:rFonts w:eastAsia="Calibri"/>
          <w:b/>
          <w:sz w:val="20"/>
          <w:szCs w:val="22"/>
          <w:lang w:eastAsia="en-US"/>
        </w:rPr>
        <w:t>приростов</w:t>
      </w:r>
      <w:r w:rsidRPr="00C16064">
        <w:rPr>
          <w:rFonts w:eastAsia="Calibri"/>
          <w:b/>
          <w:spacing w:val="-5"/>
          <w:sz w:val="20"/>
          <w:szCs w:val="22"/>
          <w:lang w:eastAsia="en-US"/>
        </w:rPr>
        <w:t xml:space="preserve"> </w:t>
      </w:r>
      <w:r w:rsidRPr="00C16064">
        <w:rPr>
          <w:rFonts w:eastAsia="Calibri"/>
          <w:b/>
          <w:sz w:val="20"/>
          <w:szCs w:val="22"/>
          <w:lang w:eastAsia="en-US"/>
        </w:rPr>
        <w:t>объемов</w:t>
      </w:r>
      <w:r w:rsidRPr="00C16064">
        <w:rPr>
          <w:rFonts w:eastAsia="Calibri"/>
          <w:b/>
          <w:spacing w:val="-4"/>
          <w:sz w:val="20"/>
          <w:szCs w:val="22"/>
          <w:lang w:eastAsia="en-US"/>
        </w:rPr>
        <w:t xml:space="preserve"> </w:t>
      </w:r>
      <w:r w:rsidRPr="00C16064">
        <w:rPr>
          <w:rFonts w:eastAsia="Calibri"/>
          <w:b/>
          <w:sz w:val="20"/>
          <w:szCs w:val="22"/>
          <w:lang w:eastAsia="en-US"/>
        </w:rPr>
        <w:t>потребления</w:t>
      </w:r>
      <w:r w:rsidRPr="00C16064">
        <w:rPr>
          <w:rFonts w:eastAsia="Calibri"/>
          <w:b/>
          <w:spacing w:val="-6"/>
          <w:sz w:val="20"/>
          <w:szCs w:val="22"/>
          <w:lang w:eastAsia="en-US"/>
        </w:rPr>
        <w:t xml:space="preserve"> </w:t>
      </w:r>
      <w:r w:rsidRPr="00C16064">
        <w:rPr>
          <w:rFonts w:eastAsia="Calibri"/>
          <w:b/>
          <w:sz w:val="20"/>
          <w:szCs w:val="22"/>
          <w:lang w:eastAsia="en-US"/>
        </w:rPr>
        <w:t>тепловой</w:t>
      </w:r>
      <w:r w:rsidRPr="00C16064">
        <w:rPr>
          <w:rFonts w:eastAsia="Calibri"/>
          <w:b/>
          <w:spacing w:val="-3"/>
          <w:sz w:val="20"/>
          <w:szCs w:val="22"/>
          <w:lang w:eastAsia="en-US"/>
        </w:rPr>
        <w:t xml:space="preserve"> </w:t>
      </w:r>
      <w:r w:rsidRPr="00C16064">
        <w:rPr>
          <w:rFonts w:eastAsia="Calibri"/>
          <w:b/>
          <w:sz w:val="20"/>
          <w:szCs w:val="22"/>
          <w:lang w:eastAsia="en-US"/>
        </w:rPr>
        <w:t>энергии</w:t>
      </w:r>
      <w:r w:rsidRPr="00C16064">
        <w:rPr>
          <w:rFonts w:eastAsia="Calibri"/>
          <w:b/>
          <w:spacing w:val="-4"/>
          <w:sz w:val="20"/>
          <w:szCs w:val="22"/>
          <w:lang w:eastAsia="en-US"/>
        </w:rPr>
        <w:t xml:space="preserve"> </w:t>
      </w:r>
      <w:r w:rsidRPr="00C16064">
        <w:rPr>
          <w:rFonts w:eastAsia="Calibri"/>
          <w:b/>
          <w:sz w:val="20"/>
          <w:szCs w:val="22"/>
          <w:lang w:eastAsia="en-US"/>
        </w:rPr>
        <w:t>(мощности)</w:t>
      </w:r>
    </w:p>
    <w:tbl>
      <w:tblPr>
        <w:tblStyle w:val="TableNormal12"/>
        <w:tblW w:w="9661"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7"/>
        <w:gridCol w:w="1118"/>
        <w:gridCol w:w="992"/>
        <w:gridCol w:w="979"/>
        <w:gridCol w:w="965"/>
        <w:gridCol w:w="951"/>
        <w:gridCol w:w="1079"/>
      </w:tblGrid>
      <w:tr w:rsidR="006F6248" w:rsidRPr="00C16064" w14:paraId="256E5742" w14:textId="77777777" w:rsidTr="006F6248">
        <w:trPr>
          <w:trHeight w:val="20"/>
        </w:trPr>
        <w:tc>
          <w:tcPr>
            <w:tcW w:w="3577" w:type="dxa"/>
            <w:vMerge w:val="restart"/>
            <w:vAlign w:val="center"/>
          </w:tcPr>
          <w:p w14:paraId="5A3692D3" w14:textId="77777777" w:rsidR="006F6248" w:rsidRPr="00C16064" w:rsidRDefault="006F6248" w:rsidP="006F6248">
            <w:pPr>
              <w:ind w:left="623"/>
              <w:rPr>
                <w:rFonts w:ascii="Times New Roman" w:eastAsia="Cambria" w:hAnsi="Times New Roman"/>
                <w:sz w:val="20"/>
              </w:rPr>
            </w:pPr>
            <w:r w:rsidRPr="00C16064">
              <w:rPr>
                <w:rFonts w:ascii="Times New Roman" w:eastAsia="Cambria" w:hAnsi="Times New Roman"/>
                <w:spacing w:val="-2"/>
                <w:sz w:val="20"/>
              </w:rPr>
              <w:t>Наименование</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показателей</w:t>
            </w:r>
          </w:p>
        </w:tc>
        <w:tc>
          <w:tcPr>
            <w:tcW w:w="6084" w:type="dxa"/>
            <w:gridSpan w:val="6"/>
            <w:vAlign w:val="center"/>
          </w:tcPr>
          <w:p w14:paraId="7AABA1E2" w14:textId="77777777" w:rsidR="006F6248" w:rsidRPr="00C16064" w:rsidRDefault="006F6248" w:rsidP="006F6248">
            <w:pPr>
              <w:ind w:left="1384"/>
              <w:rPr>
                <w:rFonts w:ascii="Times New Roman" w:eastAsia="Cambria" w:hAnsi="Times New Roman"/>
                <w:sz w:val="20"/>
                <w:lang w:val="ru-RU"/>
              </w:rPr>
            </w:pPr>
            <w:r w:rsidRPr="00C16064">
              <w:rPr>
                <w:rFonts w:ascii="Times New Roman" w:eastAsia="Cambria" w:hAnsi="Times New Roman"/>
                <w:sz w:val="20"/>
                <w:lang w:val="ru-RU"/>
              </w:rPr>
              <w:t>Величина</w:t>
            </w:r>
            <w:r w:rsidRPr="00C16064">
              <w:rPr>
                <w:rFonts w:ascii="Times New Roman" w:eastAsia="Cambria" w:hAnsi="Times New Roman"/>
                <w:spacing w:val="-7"/>
                <w:sz w:val="20"/>
                <w:lang w:val="ru-RU"/>
              </w:rPr>
              <w:t xml:space="preserve"> </w:t>
            </w:r>
            <w:r w:rsidRPr="00C16064">
              <w:rPr>
                <w:rFonts w:ascii="Times New Roman" w:eastAsia="Cambria" w:hAnsi="Times New Roman"/>
                <w:sz w:val="20"/>
                <w:lang w:val="ru-RU"/>
              </w:rPr>
              <w:t>показателя</w:t>
            </w:r>
            <w:r w:rsidRPr="00C16064">
              <w:rPr>
                <w:rFonts w:ascii="Times New Roman" w:eastAsia="Cambria" w:hAnsi="Times New Roman"/>
                <w:spacing w:val="-8"/>
                <w:sz w:val="20"/>
                <w:lang w:val="ru-RU"/>
              </w:rPr>
              <w:t xml:space="preserve"> </w:t>
            </w:r>
            <w:r w:rsidRPr="00C16064">
              <w:rPr>
                <w:rFonts w:ascii="Times New Roman" w:eastAsia="Cambria" w:hAnsi="Times New Roman"/>
                <w:sz w:val="20"/>
                <w:lang w:val="ru-RU"/>
              </w:rPr>
              <w:t>по</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годам,</w:t>
            </w:r>
            <w:r w:rsidRPr="00C16064">
              <w:rPr>
                <w:rFonts w:ascii="Times New Roman" w:eastAsia="Cambria" w:hAnsi="Times New Roman"/>
                <w:spacing w:val="-7"/>
                <w:sz w:val="20"/>
                <w:lang w:val="ru-RU"/>
              </w:rPr>
              <w:t xml:space="preserve"> </w:t>
            </w:r>
            <w:r w:rsidRPr="00C16064">
              <w:rPr>
                <w:rFonts w:ascii="Times New Roman" w:eastAsia="Cambria" w:hAnsi="Times New Roman"/>
                <w:spacing w:val="-2"/>
                <w:sz w:val="20"/>
                <w:lang w:val="ru-RU"/>
              </w:rPr>
              <w:t>Гкал/ч</w:t>
            </w:r>
          </w:p>
        </w:tc>
      </w:tr>
      <w:tr w:rsidR="006F6248" w:rsidRPr="00C16064" w14:paraId="5552ACA0" w14:textId="77777777" w:rsidTr="006F6248">
        <w:trPr>
          <w:trHeight w:val="20"/>
        </w:trPr>
        <w:tc>
          <w:tcPr>
            <w:tcW w:w="3577" w:type="dxa"/>
            <w:vMerge/>
            <w:tcBorders>
              <w:top w:val="nil"/>
            </w:tcBorders>
            <w:vAlign w:val="center"/>
          </w:tcPr>
          <w:p w14:paraId="15165812" w14:textId="77777777" w:rsidR="006F6248" w:rsidRPr="00C16064" w:rsidRDefault="006F6248" w:rsidP="006F6248">
            <w:pPr>
              <w:ind w:firstLine="709"/>
              <w:rPr>
                <w:rFonts w:ascii="Times New Roman" w:hAnsi="Times New Roman"/>
                <w:sz w:val="2"/>
                <w:szCs w:val="2"/>
                <w:lang w:val="ru-RU"/>
              </w:rPr>
            </w:pPr>
          </w:p>
        </w:tc>
        <w:tc>
          <w:tcPr>
            <w:tcW w:w="1118" w:type="dxa"/>
            <w:vAlign w:val="center"/>
          </w:tcPr>
          <w:p w14:paraId="153D5CE5" w14:textId="77777777" w:rsidR="006F6248" w:rsidRPr="00C16064" w:rsidRDefault="006F6248" w:rsidP="006F6248">
            <w:pPr>
              <w:ind w:left="141" w:right="128"/>
              <w:jc w:val="center"/>
              <w:rPr>
                <w:rFonts w:ascii="Times New Roman" w:eastAsia="Cambria" w:hAnsi="Times New Roman"/>
                <w:sz w:val="20"/>
              </w:rPr>
            </w:pPr>
            <w:r w:rsidRPr="00C16064">
              <w:rPr>
                <w:rFonts w:ascii="Times New Roman" w:eastAsia="Cambria" w:hAnsi="Times New Roman"/>
                <w:spacing w:val="-4"/>
                <w:sz w:val="20"/>
              </w:rPr>
              <w:t>2024</w:t>
            </w:r>
          </w:p>
        </w:tc>
        <w:tc>
          <w:tcPr>
            <w:tcW w:w="992" w:type="dxa"/>
            <w:vAlign w:val="center"/>
          </w:tcPr>
          <w:p w14:paraId="6E217310" w14:textId="77777777" w:rsidR="006F6248" w:rsidRPr="00C16064" w:rsidRDefault="006F6248" w:rsidP="006F6248">
            <w:pPr>
              <w:ind w:right="213"/>
              <w:jc w:val="right"/>
              <w:rPr>
                <w:rFonts w:ascii="Times New Roman" w:eastAsia="Cambria" w:hAnsi="Times New Roman"/>
                <w:sz w:val="20"/>
              </w:rPr>
            </w:pPr>
            <w:r w:rsidRPr="00C16064">
              <w:rPr>
                <w:rFonts w:ascii="Times New Roman" w:eastAsia="Cambria" w:hAnsi="Times New Roman"/>
                <w:spacing w:val="-4"/>
                <w:sz w:val="20"/>
              </w:rPr>
              <w:t>2025</w:t>
            </w:r>
          </w:p>
        </w:tc>
        <w:tc>
          <w:tcPr>
            <w:tcW w:w="979" w:type="dxa"/>
            <w:vAlign w:val="center"/>
          </w:tcPr>
          <w:p w14:paraId="14481DA8" w14:textId="77777777" w:rsidR="006F6248" w:rsidRPr="00C16064" w:rsidRDefault="006F6248" w:rsidP="006F6248">
            <w:pPr>
              <w:ind w:right="213"/>
              <w:jc w:val="right"/>
              <w:rPr>
                <w:rFonts w:ascii="Times New Roman" w:eastAsia="Cambria" w:hAnsi="Times New Roman"/>
                <w:sz w:val="20"/>
              </w:rPr>
            </w:pPr>
            <w:r w:rsidRPr="00C16064">
              <w:rPr>
                <w:rFonts w:ascii="Times New Roman" w:eastAsia="Cambria" w:hAnsi="Times New Roman"/>
                <w:spacing w:val="-4"/>
                <w:sz w:val="20"/>
              </w:rPr>
              <w:t>2026</w:t>
            </w:r>
          </w:p>
        </w:tc>
        <w:tc>
          <w:tcPr>
            <w:tcW w:w="965" w:type="dxa"/>
            <w:vAlign w:val="center"/>
          </w:tcPr>
          <w:p w14:paraId="2DA67ECA"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2027</w:t>
            </w:r>
          </w:p>
        </w:tc>
        <w:tc>
          <w:tcPr>
            <w:tcW w:w="951" w:type="dxa"/>
            <w:vAlign w:val="center"/>
          </w:tcPr>
          <w:p w14:paraId="675ACD2B"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2028</w:t>
            </w:r>
          </w:p>
        </w:tc>
        <w:tc>
          <w:tcPr>
            <w:tcW w:w="1079" w:type="dxa"/>
            <w:vAlign w:val="center"/>
          </w:tcPr>
          <w:p w14:paraId="217DD6E5"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2029-</w:t>
            </w:r>
          </w:p>
          <w:p w14:paraId="73A9D4B9" w14:textId="77777777" w:rsidR="006F6248" w:rsidRPr="00C16064" w:rsidRDefault="006F6248" w:rsidP="006F6248">
            <w:pPr>
              <w:ind w:left="229"/>
              <w:rPr>
                <w:rFonts w:ascii="Times New Roman" w:eastAsia="Cambria" w:hAnsi="Times New Roman"/>
                <w:sz w:val="20"/>
              </w:rPr>
            </w:pPr>
            <w:r w:rsidRPr="00C16064">
              <w:rPr>
                <w:rFonts w:ascii="Times New Roman" w:eastAsia="Cambria" w:hAnsi="Times New Roman"/>
                <w:spacing w:val="-4"/>
                <w:sz w:val="20"/>
              </w:rPr>
              <w:t>2041</w:t>
            </w:r>
          </w:p>
        </w:tc>
      </w:tr>
      <w:tr w:rsidR="006F6248" w:rsidRPr="00C16064" w14:paraId="4A5F01AD" w14:textId="77777777" w:rsidTr="006F6248">
        <w:trPr>
          <w:trHeight w:val="20"/>
        </w:trPr>
        <w:tc>
          <w:tcPr>
            <w:tcW w:w="9661" w:type="dxa"/>
            <w:gridSpan w:val="7"/>
            <w:vAlign w:val="center"/>
          </w:tcPr>
          <w:p w14:paraId="5FB553DC" w14:textId="77777777" w:rsidR="006F6248" w:rsidRPr="00C16064" w:rsidRDefault="006F6248" w:rsidP="006F6248">
            <w:pPr>
              <w:ind w:right="-14"/>
              <w:jc w:val="center"/>
              <w:rPr>
                <w:rFonts w:ascii="Times New Roman" w:eastAsia="Cambria" w:hAnsi="Times New Roman"/>
                <w:sz w:val="20"/>
              </w:rPr>
            </w:pPr>
            <w:r w:rsidRPr="00C16064">
              <w:rPr>
                <w:rFonts w:ascii="Times New Roman" w:eastAsia="Cambria" w:hAnsi="Times New Roman"/>
                <w:b/>
                <w:sz w:val="20"/>
                <w:szCs w:val="20"/>
              </w:rPr>
              <w:t>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2DE6A67E" w14:textId="77777777" w:rsidTr="006F6248">
        <w:trPr>
          <w:trHeight w:val="20"/>
        </w:trPr>
        <w:tc>
          <w:tcPr>
            <w:tcW w:w="3577" w:type="dxa"/>
            <w:vAlign w:val="center"/>
          </w:tcPr>
          <w:p w14:paraId="39D0331F" w14:textId="77777777" w:rsidR="006F6248" w:rsidRPr="00C16064" w:rsidRDefault="006F6248" w:rsidP="006F6248">
            <w:pPr>
              <w:rPr>
                <w:rFonts w:ascii="Times New Roman" w:eastAsia="Cambria" w:hAnsi="Times New Roman"/>
                <w:spacing w:val="-2"/>
                <w:sz w:val="20"/>
                <w:lang w:val="ru-RU"/>
              </w:rPr>
            </w:pPr>
            <w:r w:rsidRPr="00C16064">
              <w:rPr>
                <w:rFonts w:ascii="Times New Roman" w:eastAsia="Cambria" w:hAnsi="Times New Roman"/>
                <w:sz w:val="20"/>
                <w:lang w:val="ru-RU"/>
              </w:rPr>
              <w:t>Присоединенная</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тепловая нагрузка,</w:t>
            </w:r>
            <w:r w:rsidRPr="00C16064">
              <w:rPr>
                <w:rFonts w:ascii="Times New Roman" w:eastAsia="Cambria" w:hAnsi="Times New Roman"/>
                <w:spacing w:val="-2"/>
                <w:sz w:val="20"/>
                <w:lang w:val="ru-RU"/>
              </w:rPr>
              <w:t xml:space="preserve"> </w:t>
            </w:r>
          </w:p>
          <w:p w14:paraId="03460DF9" w14:textId="77777777" w:rsidR="006F6248" w:rsidRPr="00C16064" w:rsidRDefault="006F6248" w:rsidP="006F6248">
            <w:pPr>
              <w:ind w:right="79"/>
              <w:rPr>
                <w:rFonts w:ascii="Times New Roman" w:eastAsia="Cambria" w:hAnsi="Times New Roman"/>
                <w:sz w:val="20"/>
                <w:lang w:val="ru-RU"/>
              </w:rPr>
            </w:pPr>
            <w:r w:rsidRPr="00C16064">
              <w:rPr>
                <w:rFonts w:ascii="Times New Roman" w:eastAsia="Cambria" w:hAnsi="Times New Roman"/>
                <w:sz w:val="20"/>
                <w:lang w:val="ru-RU"/>
              </w:rPr>
              <w:t>в</w:t>
            </w:r>
            <w:r w:rsidRPr="00C16064">
              <w:rPr>
                <w:rFonts w:ascii="Times New Roman" w:eastAsia="Cambria" w:hAnsi="Times New Roman"/>
                <w:spacing w:val="-4"/>
                <w:sz w:val="20"/>
                <w:lang w:val="ru-RU"/>
              </w:rPr>
              <w:t xml:space="preserve"> </w:t>
            </w:r>
            <w:r w:rsidRPr="00C16064">
              <w:rPr>
                <w:rFonts w:ascii="Times New Roman" w:eastAsia="Cambria" w:hAnsi="Times New Roman"/>
                <w:sz w:val="20"/>
                <w:lang w:val="ru-RU"/>
              </w:rPr>
              <w:t>т.ч.,</w:t>
            </w:r>
            <w:r w:rsidRPr="00C16064">
              <w:rPr>
                <w:rFonts w:ascii="Times New Roman" w:eastAsia="Cambria" w:hAnsi="Times New Roman"/>
                <w:spacing w:val="-3"/>
                <w:sz w:val="20"/>
                <w:lang w:val="ru-RU"/>
              </w:rPr>
              <w:t xml:space="preserve"> </w:t>
            </w:r>
            <w:r w:rsidRPr="00C16064">
              <w:rPr>
                <w:rFonts w:ascii="Times New Roman" w:eastAsia="Cambria" w:hAnsi="Times New Roman"/>
                <w:sz w:val="20"/>
                <w:lang w:val="ru-RU"/>
              </w:rPr>
              <w:t>Гкал/ч</w:t>
            </w:r>
          </w:p>
        </w:tc>
        <w:tc>
          <w:tcPr>
            <w:tcW w:w="1118" w:type="dxa"/>
            <w:vAlign w:val="center"/>
          </w:tcPr>
          <w:p w14:paraId="3192B78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92" w:type="dxa"/>
            <w:vAlign w:val="center"/>
          </w:tcPr>
          <w:p w14:paraId="6497F7C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79" w:type="dxa"/>
            <w:vAlign w:val="center"/>
          </w:tcPr>
          <w:p w14:paraId="350AA66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65" w:type="dxa"/>
            <w:vAlign w:val="center"/>
          </w:tcPr>
          <w:p w14:paraId="749E8DF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51" w:type="dxa"/>
            <w:vAlign w:val="center"/>
          </w:tcPr>
          <w:p w14:paraId="01B920B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1079" w:type="dxa"/>
            <w:vAlign w:val="center"/>
          </w:tcPr>
          <w:p w14:paraId="3627BF67"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7E420B0A" w14:textId="77777777" w:rsidTr="006F6248">
        <w:trPr>
          <w:trHeight w:val="20"/>
        </w:trPr>
        <w:tc>
          <w:tcPr>
            <w:tcW w:w="3577" w:type="dxa"/>
            <w:vAlign w:val="center"/>
          </w:tcPr>
          <w:p w14:paraId="048DF29D"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Отопление</w:t>
            </w:r>
          </w:p>
        </w:tc>
        <w:tc>
          <w:tcPr>
            <w:tcW w:w="1118" w:type="dxa"/>
            <w:vAlign w:val="center"/>
          </w:tcPr>
          <w:p w14:paraId="54A12569"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92" w:type="dxa"/>
            <w:vAlign w:val="center"/>
          </w:tcPr>
          <w:p w14:paraId="452505B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79" w:type="dxa"/>
            <w:vAlign w:val="center"/>
          </w:tcPr>
          <w:p w14:paraId="3858E56B"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65" w:type="dxa"/>
            <w:vAlign w:val="center"/>
          </w:tcPr>
          <w:p w14:paraId="45660C9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51" w:type="dxa"/>
            <w:vAlign w:val="center"/>
          </w:tcPr>
          <w:p w14:paraId="76FDEB1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1079" w:type="dxa"/>
            <w:vAlign w:val="center"/>
          </w:tcPr>
          <w:p w14:paraId="0630192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611E29DA" w14:textId="77777777" w:rsidTr="006F6248">
        <w:trPr>
          <w:trHeight w:val="20"/>
        </w:trPr>
        <w:tc>
          <w:tcPr>
            <w:tcW w:w="3577" w:type="dxa"/>
            <w:vAlign w:val="center"/>
          </w:tcPr>
          <w:p w14:paraId="46AE73F8" w14:textId="77777777" w:rsidR="006F6248" w:rsidRPr="00C16064" w:rsidRDefault="006F6248" w:rsidP="006F6248">
            <w:pPr>
              <w:rPr>
                <w:rFonts w:ascii="Times New Roman" w:eastAsia="Cambria" w:hAnsi="Times New Roman"/>
                <w:sz w:val="20"/>
              </w:rPr>
            </w:pPr>
            <w:r w:rsidRPr="00C16064">
              <w:rPr>
                <w:rFonts w:ascii="Times New Roman" w:eastAsia="Cambria" w:hAnsi="Times New Roman"/>
                <w:sz w:val="20"/>
              </w:rPr>
              <w:t>Вентиляция</w:t>
            </w:r>
          </w:p>
        </w:tc>
        <w:tc>
          <w:tcPr>
            <w:tcW w:w="1118" w:type="dxa"/>
            <w:vAlign w:val="center"/>
          </w:tcPr>
          <w:p w14:paraId="2DA3DC51"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92" w:type="dxa"/>
            <w:vAlign w:val="center"/>
          </w:tcPr>
          <w:p w14:paraId="0247E67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79" w:type="dxa"/>
            <w:vAlign w:val="center"/>
          </w:tcPr>
          <w:p w14:paraId="1B624C2A"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65" w:type="dxa"/>
            <w:vAlign w:val="center"/>
          </w:tcPr>
          <w:p w14:paraId="2510995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51" w:type="dxa"/>
            <w:vAlign w:val="center"/>
          </w:tcPr>
          <w:p w14:paraId="08D6696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1079" w:type="dxa"/>
            <w:vAlign w:val="center"/>
          </w:tcPr>
          <w:p w14:paraId="249772D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r w:rsidR="006F6248" w:rsidRPr="00C16064" w14:paraId="298B5862" w14:textId="77777777" w:rsidTr="006F6248">
        <w:trPr>
          <w:trHeight w:val="20"/>
        </w:trPr>
        <w:tc>
          <w:tcPr>
            <w:tcW w:w="3577" w:type="dxa"/>
            <w:vAlign w:val="center"/>
          </w:tcPr>
          <w:p w14:paraId="5D38786B" w14:textId="77777777" w:rsidR="006F6248" w:rsidRPr="00C16064" w:rsidRDefault="006F6248" w:rsidP="006F6248">
            <w:pPr>
              <w:ind w:right="77"/>
              <w:rPr>
                <w:rFonts w:ascii="Times New Roman" w:eastAsia="Cambria" w:hAnsi="Times New Roman"/>
                <w:sz w:val="20"/>
              </w:rPr>
            </w:pPr>
            <w:r w:rsidRPr="00C16064">
              <w:rPr>
                <w:rFonts w:ascii="Times New Roman" w:eastAsia="Cambria" w:hAnsi="Times New Roman"/>
                <w:sz w:val="20"/>
              </w:rPr>
              <w:t>ГВС</w:t>
            </w:r>
          </w:p>
        </w:tc>
        <w:tc>
          <w:tcPr>
            <w:tcW w:w="1118" w:type="dxa"/>
            <w:vAlign w:val="center"/>
          </w:tcPr>
          <w:p w14:paraId="5A70941C"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92" w:type="dxa"/>
            <w:vAlign w:val="center"/>
          </w:tcPr>
          <w:p w14:paraId="2BEEDDF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79" w:type="dxa"/>
            <w:vAlign w:val="center"/>
          </w:tcPr>
          <w:p w14:paraId="05C57CB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65" w:type="dxa"/>
            <w:vAlign w:val="center"/>
          </w:tcPr>
          <w:p w14:paraId="044E05E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951" w:type="dxa"/>
            <w:vAlign w:val="center"/>
          </w:tcPr>
          <w:p w14:paraId="4044E96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c>
          <w:tcPr>
            <w:tcW w:w="1079" w:type="dxa"/>
            <w:vAlign w:val="center"/>
          </w:tcPr>
          <w:p w14:paraId="2EB9D0C8"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0</w:t>
            </w:r>
          </w:p>
        </w:tc>
      </w:tr>
    </w:tbl>
    <w:p w14:paraId="61CA6544" w14:textId="77777777" w:rsidR="006F6248" w:rsidRPr="00C16064" w:rsidRDefault="006F6248" w:rsidP="006F6248">
      <w:pPr>
        <w:widowControl w:val="0"/>
        <w:autoSpaceDE w:val="0"/>
        <w:autoSpaceDN w:val="0"/>
        <w:spacing w:before="7" w:after="1"/>
        <w:ind w:left="219"/>
        <w:rPr>
          <w:rFonts w:eastAsia="Cambria"/>
          <w:b/>
          <w:sz w:val="28"/>
          <w:szCs w:val="28"/>
          <w:lang w:eastAsia="en-US"/>
        </w:rPr>
      </w:pPr>
    </w:p>
    <w:p w14:paraId="2C9BCE5A" w14:textId="77777777" w:rsidR="006F6248" w:rsidRPr="00C16064" w:rsidRDefault="006F6248" w:rsidP="006F6248">
      <w:pPr>
        <w:keepNext/>
        <w:keepLines/>
        <w:widowControl w:val="0"/>
        <w:numPr>
          <w:ilvl w:val="1"/>
          <w:numId w:val="0"/>
        </w:numPr>
        <w:jc w:val="center"/>
        <w:outlineLvl w:val="1"/>
        <w:rPr>
          <w:b/>
          <w:bCs/>
          <w:sz w:val="28"/>
          <w:szCs w:val="28"/>
          <w:lang w:eastAsia="en-US"/>
        </w:rPr>
      </w:pPr>
      <w:bookmarkStart w:id="118" w:name="_Toc120624751"/>
      <w:r w:rsidRPr="00C16064">
        <w:rPr>
          <w:b/>
          <w:bCs/>
          <w:sz w:val="28"/>
          <w:szCs w:val="28"/>
          <w:lang w:eastAsia="en-US"/>
        </w:rPr>
        <w:t>2.6. Прогнозы приростов объёмов потребления тепловой энергии</w:t>
      </w:r>
    </w:p>
    <w:p w14:paraId="704814B4"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 xml:space="preserve">(мощности) и теплоносителя объектами, расположенными </w:t>
      </w:r>
    </w:p>
    <w:p w14:paraId="184F3E92"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в производственных зонах, при условии возможных изменений</w:t>
      </w:r>
    </w:p>
    <w:p w14:paraId="33202036"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 xml:space="preserve">производственных зон и их перепрофилирования и приростов объёмов </w:t>
      </w:r>
    </w:p>
    <w:p w14:paraId="728081CB"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потребления тепловой энергии (мощности) производственными объектами с разделением по видам теплопотребления и по видам теплоносителя</w:t>
      </w:r>
    </w:p>
    <w:p w14:paraId="47004234"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(горячая вода и пар) в зоне действия каждого из существующих</w:t>
      </w:r>
    </w:p>
    <w:p w14:paraId="6FF8AFA9"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или предлагаемых для строительства источников тепловой энергии на каждом этапе</w:t>
      </w:r>
      <w:bookmarkEnd w:id="118"/>
    </w:p>
    <w:p w14:paraId="3277E061" w14:textId="77777777" w:rsidR="006F6248" w:rsidRPr="00C16064" w:rsidRDefault="006F6248" w:rsidP="006F6248">
      <w:pPr>
        <w:keepNext/>
        <w:keepLines/>
        <w:widowControl w:val="0"/>
        <w:numPr>
          <w:ilvl w:val="1"/>
          <w:numId w:val="0"/>
        </w:numPr>
        <w:jc w:val="center"/>
        <w:outlineLvl w:val="1"/>
        <w:rPr>
          <w:b/>
          <w:bCs/>
          <w:sz w:val="28"/>
          <w:szCs w:val="28"/>
          <w:lang w:eastAsia="en-US"/>
        </w:rPr>
      </w:pPr>
    </w:p>
    <w:p w14:paraId="3BE7B7F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предоставленными исходными материалами прирост объемов потребления тепловой энергии не планируется объектами, расположенными в производственных зонах, а также перепрофилирование производственной зоны в жилую застройку.</w:t>
      </w:r>
    </w:p>
    <w:p w14:paraId="438A3B14" w14:textId="77777777" w:rsidR="006F6248" w:rsidRPr="00C16064" w:rsidRDefault="006F6248" w:rsidP="006F6248">
      <w:pPr>
        <w:widowControl w:val="0"/>
        <w:ind w:firstLine="709"/>
        <w:jc w:val="both"/>
        <w:rPr>
          <w:rFonts w:eastAsia="Calibri"/>
          <w:sz w:val="28"/>
          <w:szCs w:val="28"/>
          <w:lang w:eastAsia="en-US"/>
        </w:rPr>
      </w:pPr>
    </w:p>
    <w:p w14:paraId="290943C3" w14:textId="77777777" w:rsidR="006F6248" w:rsidRPr="00C16064" w:rsidRDefault="006F6248" w:rsidP="006F6248">
      <w:pPr>
        <w:keepNext/>
        <w:keepLines/>
        <w:widowControl w:val="0"/>
        <w:numPr>
          <w:ilvl w:val="1"/>
          <w:numId w:val="0"/>
        </w:numPr>
        <w:jc w:val="center"/>
        <w:outlineLvl w:val="1"/>
        <w:rPr>
          <w:b/>
          <w:bCs/>
          <w:sz w:val="28"/>
          <w:szCs w:val="28"/>
          <w:lang w:eastAsia="en-US"/>
        </w:rPr>
      </w:pPr>
      <w:bookmarkStart w:id="119" w:name="_Toc120624752"/>
      <w:r w:rsidRPr="00C16064">
        <w:rPr>
          <w:b/>
          <w:bCs/>
          <w:sz w:val="28"/>
          <w:szCs w:val="28"/>
          <w:lang w:eastAsia="en-US"/>
        </w:rPr>
        <w:t>2.7. Описание изменений показателей существующего и перспективного</w:t>
      </w:r>
    </w:p>
    <w:p w14:paraId="63794CFB" w14:textId="77777777" w:rsidR="006F6248" w:rsidRPr="00C16064" w:rsidRDefault="006F6248" w:rsidP="006F6248">
      <w:pPr>
        <w:keepNext/>
        <w:keepLines/>
        <w:widowControl w:val="0"/>
        <w:numPr>
          <w:ilvl w:val="1"/>
          <w:numId w:val="0"/>
        </w:numPr>
        <w:jc w:val="center"/>
        <w:outlineLvl w:val="1"/>
        <w:rPr>
          <w:b/>
          <w:bCs/>
          <w:sz w:val="28"/>
          <w:szCs w:val="28"/>
          <w:lang w:eastAsia="en-US"/>
        </w:rPr>
      </w:pPr>
      <w:r w:rsidRPr="00C16064">
        <w:rPr>
          <w:b/>
          <w:bCs/>
          <w:sz w:val="28"/>
          <w:szCs w:val="28"/>
          <w:lang w:eastAsia="en-US"/>
        </w:rPr>
        <w:t>потребления тепловой энергии на цели теплоснабжения</w:t>
      </w:r>
      <w:bookmarkEnd w:id="119"/>
    </w:p>
    <w:p w14:paraId="3F8B1B6A" w14:textId="77777777" w:rsidR="006F6248" w:rsidRPr="00C16064" w:rsidRDefault="006F6248" w:rsidP="006F6248">
      <w:pPr>
        <w:keepNext/>
        <w:keepLines/>
        <w:widowControl w:val="0"/>
        <w:numPr>
          <w:ilvl w:val="1"/>
          <w:numId w:val="0"/>
        </w:numPr>
        <w:ind w:firstLine="709"/>
        <w:jc w:val="both"/>
        <w:outlineLvl w:val="1"/>
        <w:rPr>
          <w:b/>
          <w:bCs/>
          <w:sz w:val="28"/>
          <w:szCs w:val="28"/>
          <w:lang w:eastAsia="en-US"/>
        </w:rPr>
      </w:pPr>
    </w:p>
    <w:p w14:paraId="56A7905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Изменения показателей существующего и перспективного потребления тепловой энергии на цели теплоснабжения, отсутствуют.</w:t>
      </w:r>
    </w:p>
    <w:p w14:paraId="755A3E56" w14:textId="77777777" w:rsidR="006F6248" w:rsidRPr="00C16064" w:rsidRDefault="006F6248" w:rsidP="006F6248">
      <w:pPr>
        <w:widowControl w:val="0"/>
        <w:ind w:firstLine="709"/>
        <w:jc w:val="both"/>
        <w:rPr>
          <w:rFonts w:eastAsia="Calibri"/>
          <w:sz w:val="28"/>
          <w:szCs w:val="28"/>
          <w:lang w:eastAsia="en-US"/>
        </w:rPr>
      </w:pPr>
    </w:p>
    <w:p w14:paraId="2216616E" w14:textId="77777777" w:rsidR="006F6248" w:rsidRPr="00C16064" w:rsidRDefault="006F6248" w:rsidP="006F6248">
      <w:pPr>
        <w:keepNext/>
        <w:keepLines/>
        <w:numPr>
          <w:ilvl w:val="2"/>
          <w:numId w:val="0"/>
        </w:numPr>
        <w:jc w:val="center"/>
        <w:outlineLvl w:val="2"/>
        <w:rPr>
          <w:b/>
          <w:bCs/>
          <w:sz w:val="28"/>
          <w:szCs w:val="28"/>
          <w:lang w:eastAsia="en-US"/>
        </w:rPr>
      </w:pPr>
      <w:bookmarkStart w:id="120" w:name="_Toc120624753"/>
      <w:r w:rsidRPr="00C16064">
        <w:rPr>
          <w:b/>
          <w:bCs/>
          <w:sz w:val="28"/>
          <w:szCs w:val="28"/>
          <w:lang w:eastAsia="en-US"/>
        </w:rPr>
        <w:t>2.7.1. Актуализированный прогноз перспективной застройки относительно</w:t>
      </w:r>
    </w:p>
    <w:p w14:paraId="4FA479EC"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указанного в утверждённой схеме теплоснабжения прогноза</w:t>
      </w:r>
    </w:p>
    <w:p w14:paraId="73E63F14"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перспективной застройки</w:t>
      </w:r>
      <w:bookmarkEnd w:id="120"/>
    </w:p>
    <w:p w14:paraId="630ED521"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4B133E5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Прогноз перспективной застройки представлен в разделе 2.2 «Прогнозы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14:paraId="3C4C346D" w14:textId="77777777" w:rsidR="006F6248" w:rsidRPr="00C16064" w:rsidRDefault="006F6248" w:rsidP="006F6248">
      <w:pPr>
        <w:widowControl w:val="0"/>
        <w:ind w:firstLine="709"/>
        <w:jc w:val="both"/>
        <w:rPr>
          <w:rFonts w:eastAsia="Calibri"/>
          <w:sz w:val="28"/>
          <w:szCs w:val="28"/>
          <w:lang w:eastAsia="en-US"/>
        </w:rPr>
      </w:pPr>
    </w:p>
    <w:p w14:paraId="52840DBE" w14:textId="77777777" w:rsidR="006F6248" w:rsidRPr="00C16064" w:rsidRDefault="006F6248" w:rsidP="006F6248">
      <w:pPr>
        <w:keepNext/>
        <w:keepLines/>
        <w:numPr>
          <w:ilvl w:val="2"/>
          <w:numId w:val="0"/>
        </w:numPr>
        <w:jc w:val="center"/>
        <w:outlineLvl w:val="2"/>
        <w:rPr>
          <w:b/>
          <w:bCs/>
          <w:sz w:val="28"/>
          <w:szCs w:val="28"/>
          <w:lang w:eastAsia="en-US"/>
        </w:rPr>
      </w:pPr>
      <w:bookmarkStart w:id="121" w:name="_Toc120624754"/>
      <w:r w:rsidRPr="00C16064">
        <w:rPr>
          <w:b/>
          <w:bCs/>
          <w:sz w:val="28"/>
          <w:szCs w:val="28"/>
          <w:lang w:eastAsia="en-US"/>
        </w:rPr>
        <w:t>2.7.2. Расчётная тепловая нагрузка на коллекторах источников</w:t>
      </w:r>
    </w:p>
    <w:p w14:paraId="2F100B31"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тепловой энергии</w:t>
      </w:r>
      <w:bookmarkEnd w:id="121"/>
    </w:p>
    <w:p w14:paraId="158A1020"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6C994D6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Значения тепловых нагрузок на коллекторах источников тепловой энергии представлены в пункте 1.5.2 «Описание значений расчётных тепловых нагрузок на коллекторах источников тепловой энергии».</w:t>
      </w:r>
    </w:p>
    <w:p w14:paraId="503A4D17" w14:textId="77777777" w:rsidR="006F6248" w:rsidRPr="00C16064" w:rsidRDefault="006F6248" w:rsidP="006F6248">
      <w:pPr>
        <w:widowControl w:val="0"/>
        <w:ind w:firstLine="709"/>
        <w:jc w:val="both"/>
        <w:rPr>
          <w:rFonts w:eastAsia="Calibri"/>
          <w:sz w:val="28"/>
          <w:szCs w:val="28"/>
          <w:lang w:eastAsia="en-US"/>
        </w:rPr>
      </w:pPr>
    </w:p>
    <w:p w14:paraId="67AC56E0" w14:textId="77777777" w:rsidR="006F6248" w:rsidRPr="00C16064" w:rsidRDefault="006F6248" w:rsidP="006F6248">
      <w:pPr>
        <w:keepNext/>
        <w:keepLines/>
        <w:numPr>
          <w:ilvl w:val="2"/>
          <w:numId w:val="0"/>
        </w:numPr>
        <w:jc w:val="center"/>
        <w:outlineLvl w:val="2"/>
        <w:rPr>
          <w:b/>
          <w:bCs/>
          <w:sz w:val="28"/>
          <w:szCs w:val="28"/>
          <w:lang w:eastAsia="en-US"/>
        </w:rPr>
      </w:pPr>
      <w:bookmarkStart w:id="122" w:name="_Toc120624755"/>
      <w:r w:rsidRPr="00C16064">
        <w:rPr>
          <w:b/>
          <w:bCs/>
          <w:sz w:val="28"/>
          <w:szCs w:val="28"/>
          <w:lang w:eastAsia="en-US"/>
        </w:rPr>
        <w:t>2.7.3. Фактические расходы теплоносителя в отопительный</w:t>
      </w:r>
    </w:p>
    <w:p w14:paraId="598DC250" w14:textId="77777777" w:rsidR="006F6248" w:rsidRPr="00C16064" w:rsidRDefault="006F6248" w:rsidP="006F6248">
      <w:pPr>
        <w:keepNext/>
        <w:keepLines/>
        <w:numPr>
          <w:ilvl w:val="2"/>
          <w:numId w:val="0"/>
        </w:numPr>
        <w:jc w:val="center"/>
        <w:outlineLvl w:val="2"/>
        <w:rPr>
          <w:b/>
          <w:bCs/>
          <w:sz w:val="28"/>
          <w:szCs w:val="28"/>
          <w:lang w:eastAsia="en-US"/>
        </w:rPr>
      </w:pPr>
      <w:r w:rsidRPr="00C16064">
        <w:rPr>
          <w:b/>
          <w:bCs/>
          <w:sz w:val="28"/>
          <w:szCs w:val="28"/>
          <w:lang w:eastAsia="en-US"/>
        </w:rPr>
        <w:t>и летний периоды</w:t>
      </w:r>
      <w:bookmarkEnd w:id="122"/>
    </w:p>
    <w:p w14:paraId="2E646954" w14:textId="77777777" w:rsidR="006F6248" w:rsidRPr="00C16064" w:rsidRDefault="006F6248" w:rsidP="006F6248">
      <w:pPr>
        <w:keepNext/>
        <w:keepLines/>
        <w:numPr>
          <w:ilvl w:val="2"/>
          <w:numId w:val="0"/>
        </w:numPr>
        <w:ind w:left="426" w:firstLine="709"/>
        <w:jc w:val="both"/>
        <w:outlineLvl w:val="2"/>
        <w:rPr>
          <w:b/>
          <w:bCs/>
          <w:sz w:val="28"/>
          <w:szCs w:val="28"/>
          <w:lang w:eastAsia="en-US"/>
        </w:rPr>
      </w:pPr>
    </w:p>
    <w:p w14:paraId="5D29956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Значения расходов теплоносителя представлены в разделе 1.7 «Балансы теплоносителя».</w:t>
      </w:r>
    </w:p>
    <w:p w14:paraId="1F56759A" w14:textId="77777777" w:rsidR="006F6248" w:rsidRPr="00C16064" w:rsidRDefault="006F6248" w:rsidP="006F6248">
      <w:pPr>
        <w:widowControl w:val="0"/>
        <w:ind w:firstLine="709"/>
        <w:jc w:val="both"/>
        <w:rPr>
          <w:rFonts w:eastAsia="Calibri"/>
          <w:sz w:val="28"/>
          <w:szCs w:val="28"/>
          <w:lang w:eastAsia="en-US"/>
        </w:rPr>
      </w:pPr>
    </w:p>
    <w:p w14:paraId="52EA6A36"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3. Электронная модель системы теплоснабжения поселения</w:t>
      </w:r>
    </w:p>
    <w:p w14:paraId="05F98E96" w14:textId="77777777" w:rsidR="006F6248" w:rsidRPr="00C16064" w:rsidRDefault="006F6248" w:rsidP="006F6248">
      <w:pPr>
        <w:widowControl w:val="0"/>
        <w:ind w:firstLine="709"/>
        <w:jc w:val="both"/>
        <w:rPr>
          <w:rFonts w:eastAsia="Calibri"/>
          <w:sz w:val="28"/>
          <w:szCs w:val="28"/>
          <w:lang w:eastAsia="en-US"/>
        </w:rPr>
      </w:pPr>
    </w:p>
    <w:p w14:paraId="51DFB25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постановлением Правительства Российской Федерации   № 154 от 22.02.2012 «О требованиях к схемам теплоснабжения, порядку их разработки и утверждения», разработка электронной модели системы теплоснабжения не является обязательной к выполнению для поселений численностью населения менее 100 тыс. человек.</w:t>
      </w:r>
    </w:p>
    <w:p w14:paraId="5B0405A4" w14:textId="4829568C" w:rsidR="006F6248" w:rsidRPr="00C16064" w:rsidRDefault="006F6248" w:rsidP="00FC456B">
      <w:pPr>
        <w:keepNext/>
        <w:keepLines/>
        <w:pageBreakBefore/>
        <w:jc w:val="center"/>
        <w:outlineLvl w:val="0"/>
        <w:rPr>
          <w:b/>
          <w:bCs/>
          <w:sz w:val="28"/>
          <w:szCs w:val="28"/>
          <w:lang w:eastAsia="en-US"/>
        </w:rPr>
      </w:pPr>
      <w:bookmarkStart w:id="123" w:name="_Toc120624757"/>
      <w:r w:rsidRPr="00C16064">
        <w:rPr>
          <w:b/>
          <w:bCs/>
          <w:sz w:val="28"/>
          <w:szCs w:val="28"/>
          <w:lang w:eastAsia="en-US"/>
        </w:rPr>
        <w:t xml:space="preserve">Глава 4. Существующие и перспективные балансы тепловой мощности </w:t>
      </w:r>
      <w:r w:rsidR="00FC456B">
        <w:rPr>
          <w:b/>
          <w:bCs/>
          <w:sz w:val="28"/>
          <w:szCs w:val="28"/>
          <w:lang w:eastAsia="en-US"/>
        </w:rPr>
        <w:t xml:space="preserve"> </w:t>
      </w:r>
      <w:r w:rsidRPr="00C16064">
        <w:rPr>
          <w:b/>
          <w:bCs/>
          <w:sz w:val="28"/>
          <w:szCs w:val="28"/>
          <w:lang w:eastAsia="en-US"/>
        </w:rPr>
        <w:t>источников тепловой энергии и тепловой нагрузки потребителей</w:t>
      </w:r>
      <w:bookmarkEnd w:id="123"/>
    </w:p>
    <w:p w14:paraId="44593A85" w14:textId="74EA07D5" w:rsidR="006F6248" w:rsidRPr="00C16064" w:rsidRDefault="006F6248" w:rsidP="00FC456B">
      <w:pPr>
        <w:keepNext/>
        <w:keepLines/>
        <w:widowControl w:val="0"/>
        <w:ind w:left="284"/>
        <w:jc w:val="center"/>
        <w:outlineLvl w:val="1"/>
        <w:rPr>
          <w:b/>
          <w:bCs/>
          <w:sz w:val="28"/>
          <w:szCs w:val="28"/>
          <w:lang w:eastAsia="en-US"/>
        </w:rPr>
      </w:pPr>
      <w:bookmarkStart w:id="124" w:name="_Toc120624758"/>
      <w:r w:rsidRPr="00C16064">
        <w:rPr>
          <w:b/>
          <w:bCs/>
          <w:sz w:val="28"/>
          <w:szCs w:val="28"/>
          <w:lang w:eastAsia="en-US"/>
        </w:rPr>
        <w:t>4.1 Балансы существующей на базовый период схемы теплоснабжения (актуализации схемы теплоснабжения) тепловой мощности и</w:t>
      </w:r>
    </w:p>
    <w:p w14:paraId="2E26E745" w14:textId="77777777" w:rsidR="006F6248" w:rsidRPr="00C16064" w:rsidRDefault="006F6248" w:rsidP="00FC456B">
      <w:pPr>
        <w:keepNext/>
        <w:keepLines/>
        <w:widowControl w:val="0"/>
        <w:ind w:left="284"/>
        <w:jc w:val="center"/>
        <w:outlineLvl w:val="1"/>
        <w:rPr>
          <w:b/>
          <w:bCs/>
          <w:sz w:val="28"/>
          <w:szCs w:val="28"/>
          <w:lang w:eastAsia="en-US"/>
        </w:rPr>
      </w:pPr>
      <w:r w:rsidRPr="00C16064">
        <w:rPr>
          <w:b/>
          <w:bCs/>
          <w:sz w:val="28"/>
          <w:szCs w:val="28"/>
          <w:lang w:eastAsia="en-US"/>
        </w:rPr>
        <w:t>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14:paraId="25830B93" w14:textId="77777777" w:rsidR="006F6248" w:rsidRPr="00C16064" w:rsidRDefault="006F6248" w:rsidP="00FC456B">
      <w:pPr>
        <w:keepNext/>
        <w:keepLines/>
        <w:widowControl w:val="0"/>
        <w:ind w:left="284"/>
        <w:jc w:val="center"/>
        <w:outlineLvl w:val="1"/>
        <w:rPr>
          <w:b/>
          <w:bCs/>
          <w:sz w:val="28"/>
          <w:szCs w:val="28"/>
          <w:lang w:eastAsia="en-US"/>
        </w:rPr>
      </w:pPr>
      <w:r w:rsidRPr="00C16064">
        <w:rPr>
          <w:b/>
          <w:bCs/>
          <w:sz w:val="28"/>
          <w:szCs w:val="28"/>
          <w:lang w:eastAsia="en-US"/>
        </w:rPr>
        <w:t>устанавливаемых на основании величины расчётной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w:t>
      </w:r>
    </w:p>
    <w:p w14:paraId="2F5FC126" w14:textId="4A82746B" w:rsidR="006F6248" w:rsidRPr="00C16064" w:rsidRDefault="006F6248" w:rsidP="00FC456B">
      <w:pPr>
        <w:keepNext/>
        <w:keepLines/>
        <w:widowControl w:val="0"/>
        <w:ind w:left="284"/>
        <w:jc w:val="center"/>
        <w:outlineLvl w:val="1"/>
        <w:rPr>
          <w:b/>
          <w:bCs/>
          <w:sz w:val="28"/>
          <w:szCs w:val="28"/>
          <w:lang w:eastAsia="en-US"/>
        </w:rPr>
      </w:pPr>
      <w:r w:rsidRPr="00C16064">
        <w:rPr>
          <w:b/>
          <w:bCs/>
          <w:sz w:val="28"/>
          <w:szCs w:val="28"/>
          <w:lang w:eastAsia="en-US"/>
        </w:rPr>
        <w:t xml:space="preserve">системе теплоснабжения с указанием сведений о значениях </w:t>
      </w:r>
      <w:r w:rsidR="00FC456B">
        <w:rPr>
          <w:b/>
          <w:bCs/>
          <w:sz w:val="28"/>
          <w:szCs w:val="28"/>
          <w:lang w:eastAsia="en-US"/>
        </w:rPr>
        <w:t xml:space="preserve">                                </w:t>
      </w:r>
      <w:r w:rsidRPr="00C16064">
        <w:rPr>
          <w:b/>
          <w:bCs/>
          <w:sz w:val="28"/>
          <w:szCs w:val="28"/>
          <w:lang w:eastAsia="en-US"/>
        </w:rPr>
        <w:t xml:space="preserve">существующей и перспективной тепловой мощности источников </w:t>
      </w:r>
      <w:r w:rsidR="00FC456B">
        <w:rPr>
          <w:b/>
          <w:bCs/>
          <w:sz w:val="28"/>
          <w:szCs w:val="28"/>
          <w:lang w:eastAsia="en-US"/>
        </w:rPr>
        <w:t xml:space="preserve">                    </w:t>
      </w:r>
      <w:r w:rsidRPr="00C16064">
        <w:rPr>
          <w:b/>
          <w:bCs/>
          <w:sz w:val="28"/>
          <w:szCs w:val="28"/>
          <w:lang w:eastAsia="en-US"/>
        </w:rPr>
        <w:t>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bookmarkEnd w:id="124"/>
    </w:p>
    <w:p w14:paraId="078191DF" w14:textId="77777777" w:rsidR="006F6248" w:rsidRPr="00C16064" w:rsidRDefault="006F6248" w:rsidP="006F6248">
      <w:pPr>
        <w:widowControl w:val="0"/>
        <w:ind w:firstLine="709"/>
        <w:jc w:val="both"/>
        <w:rPr>
          <w:rFonts w:eastAsia="Calibri"/>
          <w:szCs w:val="22"/>
          <w:lang w:eastAsia="en-US"/>
        </w:rPr>
      </w:pPr>
    </w:p>
    <w:p w14:paraId="10C5BAEE"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0"/>
          <w:lang w:eastAsia="en-US"/>
        </w:rPr>
        <w:t xml:space="preserve">Таблица 4.1 </w:t>
      </w:r>
      <w:r w:rsidRPr="00C16064">
        <w:rPr>
          <w:rFonts w:eastAsia="Calibri"/>
          <w:b/>
          <w:sz w:val="20"/>
          <w:szCs w:val="22"/>
          <w:lang w:eastAsia="en-US"/>
        </w:rPr>
        <w:t>Балансы</w:t>
      </w:r>
      <w:r w:rsidRPr="00C16064">
        <w:rPr>
          <w:rFonts w:eastAsia="Calibri"/>
          <w:b/>
          <w:spacing w:val="-6"/>
          <w:sz w:val="20"/>
          <w:szCs w:val="22"/>
          <w:lang w:eastAsia="en-US"/>
        </w:rPr>
        <w:t xml:space="preserve"> </w:t>
      </w:r>
      <w:r w:rsidRPr="00C16064">
        <w:rPr>
          <w:rFonts w:eastAsia="Calibri"/>
          <w:b/>
          <w:sz w:val="20"/>
          <w:szCs w:val="22"/>
          <w:lang w:eastAsia="en-US"/>
        </w:rPr>
        <w:t>тепловой</w:t>
      </w:r>
      <w:r w:rsidRPr="00C16064">
        <w:rPr>
          <w:rFonts w:eastAsia="Calibri"/>
          <w:b/>
          <w:spacing w:val="-4"/>
          <w:sz w:val="20"/>
          <w:szCs w:val="22"/>
          <w:lang w:eastAsia="en-US"/>
        </w:rPr>
        <w:t xml:space="preserve"> </w:t>
      </w:r>
      <w:r w:rsidRPr="00C16064">
        <w:rPr>
          <w:rFonts w:eastAsia="Calibri"/>
          <w:b/>
          <w:sz w:val="20"/>
          <w:szCs w:val="22"/>
          <w:lang w:eastAsia="en-US"/>
        </w:rPr>
        <w:t>энергии</w:t>
      </w:r>
      <w:r w:rsidRPr="00C16064">
        <w:rPr>
          <w:rFonts w:eastAsia="Calibri"/>
          <w:b/>
          <w:spacing w:val="-4"/>
          <w:sz w:val="20"/>
          <w:szCs w:val="22"/>
          <w:lang w:eastAsia="en-US"/>
        </w:rPr>
        <w:t xml:space="preserve"> </w:t>
      </w:r>
      <w:r w:rsidRPr="00C16064">
        <w:rPr>
          <w:rFonts w:eastAsia="Calibri"/>
          <w:b/>
          <w:sz w:val="20"/>
          <w:szCs w:val="22"/>
          <w:lang w:eastAsia="en-US"/>
        </w:rPr>
        <w:t>(мощности)</w:t>
      </w:r>
      <w:r w:rsidRPr="00C16064">
        <w:rPr>
          <w:rFonts w:eastAsia="Calibri"/>
          <w:b/>
          <w:spacing w:val="-5"/>
          <w:sz w:val="20"/>
          <w:szCs w:val="22"/>
          <w:lang w:eastAsia="en-US"/>
        </w:rPr>
        <w:t xml:space="preserve"> </w:t>
      </w:r>
      <w:r w:rsidRPr="00C16064">
        <w:rPr>
          <w:rFonts w:eastAsia="Calibri"/>
          <w:b/>
          <w:sz w:val="20"/>
          <w:szCs w:val="22"/>
          <w:lang w:eastAsia="en-US"/>
        </w:rPr>
        <w:t>и</w:t>
      </w:r>
      <w:r w:rsidRPr="00C16064">
        <w:rPr>
          <w:rFonts w:eastAsia="Calibri"/>
          <w:b/>
          <w:spacing w:val="-4"/>
          <w:sz w:val="20"/>
          <w:szCs w:val="22"/>
          <w:lang w:eastAsia="en-US"/>
        </w:rPr>
        <w:t xml:space="preserve"> </w:t>
      </w:r>
      <w:r w:rsidRPr="00C16064">
        <w:rPr>
          <w:rFonts w:eastAsia="Calibri"/>
          <w:b/>
          <w:sz w:val="20"/>
          <w:szCs w:val="22"/>
          <w:lang w:eastAsia="en-US"/>
        </w:rPr>
        <w:t>перспективной</w:t>
      </w:r>
      <w:r w:rsidRPr="00C16064">
        <w:rPr>
          <w:rFonts w:eastAsia="Calibri"/>
          <w:b/>
          <w:spacing w:val="-6"/>
          <w:sz w:val="20"/>
          <w:szCs w:val="22"/>
          <w:lang w:eastAsia="en-US"/>
        </w:rPr>
        <w:t xml:space="preserve"> </w:t>
      </w:r>
      <w:r w:rsidRPr="00C16064">
        <w:rPr>
          <w:rFonts w:eastAsia="Calibri"/>
          <w:b/>
          <w:sz w:val="20"/>
          <w:szCs w:val="22"/>
          <w:lang w:eastAsia="en-US"/>
        </w:rPr>
        <w:t>тепловой</w:t>
      </w:r>
      <w:r w:rsidRPr="00C16064">
        <w:rPr>
          <w:rFonts w:eastAsia="Calibri"/>
          <w:b/>
          <w:spacing w:val="-4"/>
          <w:sz w:val="20"/>
          <w:szCs w:val="22"/>
          <w:lang w:eastAsia="en-US"/>
        </w:rPr>
        <w:t xml:space="preserve"> </w:t>
      </w:r>
      <w:r w:rsidRPr="00C16064">
        <w:rPr>
          <w:rFonts w:eastAsia="Calibri"/>
          <w:b/>
          <w:sz w:val="20"/>
          <w:szCs w:val="22"/>
          <w:lang w:eastAsia="en-US"/>
        </w:rPr>
        <w:t>нагрузки</w:t>
      </w:r>
    </w:p>
    <w:p w14:paraId="0CA108AB"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источников тепловой энергии</w:t>
      </w:r>
    </w:p>
    <w:tbl>
      <w:tblPr>
        <w:tblStyle w:val="TableNormal12"/>
        <w:tblW w:w="962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7"/>
        <w:gridCol w:w="864"/>
        <w:gridCol w:w="864"/>
        <w:gridCol w:w="864"/>
        <w:gridCol w:w="864"/>
        <w:gridCol w:w="865"/>
        <w:gridCol w:w="864"/>
        <w:gridCol w:w="864"/>
      </w:tblGrid>
      <w:tr w:rsidR="006F6248" w:rsidRPr="00C16064" w14:paraId="3197618E" w14:textId="77777777" w:rsidTr="006F6248">
        <w:trPr>
          <w:trHeight w:val="229"/>
        </w:trPr>
        <w:tc>
          <w:tcPr>
            <w:tcW w:w="3577" w:type="dxa"/>
            <w:vMerge w:val="restart"/>
          </w:tcPr>
          <w:p w14:paraId="18D6312F" w14:textId="77777777" w:rsidR="006F6248" w:rsidRPr="00C16064" w:rsidRDefault="006F6248" w:rsidP="006F6248">
            <w:pPr>
              <w:rPr>
                <w:rFonts w:ascii="Times New Roman" w:eastAsia="Cambria" w:hAnsi="Times New Roman"/>
                <w:b/>
                <w:sz w:val="20"/>
                <w:lang w:val="ru-RU"/>
              </w:rPr>
            </w:pPr>
          </w:p>
          <w:p w14:paraId="6C29A03A" w14:textId="77777777" w:rsidR="006F6248" w:rsidRPr="00C16064" w:rsidRDefault="006F6248" w:rsidP="006F6248">
            <w:pPr>
              <w:ind w:left="623"/>
              <w:rPr>
                <w:rFonts w:ascii="Times New Roman" w:eastAsia="Cambria" w:hAnsi="Times New Roman"/>
                <w:sz w:val="20"/>
              </w:rPr>
            </w:pPr>
            <w:r w:rsidRPr="00C16064">
              <w:rPr>
                <w:rFonts w:ascii="Times New Roman" w:eastAsia="Cambria" w:hAnsi="Times New Roman"/>
                <w:spacing w:val="-2"/>
                <w:sz w:val="20"/>
              </w:rPr>
              <w:t>Наименование</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показателей</w:t>
            </w:r>
          </w:p>
        </w:tc>
        <w:tc>
          <w:tcPr>
            <w:tcW w:w="6049" w:type="dxa"/>
            <w:gridSpan w:val="7"/>
          </w:tcPr>
          <w:p w14:paraId="13F4CE34" w14:textId="77777777" w:rsidR="006F6248" w:rsidRPr="00C16064" w:rsidRDefault="006F6248" w:rsidP="006F6248">
            <w:pPr>
              <w:spacing w:line="210" w:lineRule="exact"/>
              <w:ind w:left="1384"/>
              <w:rPr>
                <w:rFonts w:ascii="Times New Roman" w:eastAsia="Cambria" w:hAnsi="Times New Roman"/>
                <w:sz w:val="20"/>
                <w:lang w:val="ru-RU"/>
              </w:rPr>
            </w:pPr>
            <w:r w:rsidRPr="00C16064">
              <w:rPr>
                <w:rFonts w:ascii="Times New Roman" w:eastAsia="Cambria" w:hAnsi="Times New Roman"/>
                <w:sz w:val="20"/>
                <w:lang w:val="ru-RU"/>
              </w:rPr>
              <w:t>Величина</w:t>
            </w:r>
            <w:r w:rsidRPr="00C16064">
              <w:rPr>
                <w:rFonts w:ascii="Times New Roman" w:eastAsia="Cambria" w:hAnsi="Times New Roman"/>
                <w:spacing w:val="-7"/>
                <w:sz w:val="20"/>
                <w:lang w:val="ru-RU"/>
              </w:rPr>
              <w:t xml:space="preserve"> </w:t>
            </w:r>
            <w:r w:rsidRPr="00C16064">
              <w:rPr>
                <w:rFonts w:ascii="Times New Roman" w:eastAsia="Cambria" w:hAnsi="Times New Roman"/>
                <w:sz w:val="20"/>
                <w:lang w:val="ru-RU"/>
              </w:rPr>
              <w:t>показателя</w:t>
            </w:r>
            <w:r w:rsidRPr="00C16064">
              <w:rPr>
                <w:rFonts w:ascii="Times New Roman" w:eastAsia="Cambria" w:hAnsi="Times New Roman"/>
                <w:spacing w:val="-8"/>
                <w:sz w:val="20"/>
                <w:lang w:val="ru-RU"/>
              </w:rPr>
              <w:t xml:space="preserve"> </w:t>
            </w:r>
            <w:r w:rsidRPr="00C16064">
              <w:rPr>
                <w:rFonts w:ascii="Times New Roman" w:eastAsia="Cambria" w:hAnsi="Times New Roman"/>
                <w:sz w:val="20"/>
                <w:lang w:val="ru-RU"/>
              </w:rPr>
              <w:t>по</w:t>
            </w:r>
            <w:r w:rsidRPr="00C16064">
              <w:rPr>
                <w:rFonts w:ascii="Times New Roman" w:eastAsia="Cambria" w:hAnsi="Times New Roman"/>
                <w:spacing w:val="-6"/>
                <w:sz w:val="20"/>
                <w:lang w:val="ru-RU"/>
              </w:rPr>
              <w:t xml:space="preserve"> </w:t>
            </w:r>
            <w:r w:rsidRPr="00C16064">
              <w:rPr>
                <w:rFonts w:ascii="Times New Roman" w:eastAsia="Cambria" w:hAnsi="Times New Roman"/>
                <w:sz w:val="20"/>
                <w:lang w:val="ru-RU"/>
              </w:rPr>
              <w:t>годам,</w:t>
            </w:r>
            <w:r w:rsidRPr="00C16064">
              <w:rPr>
                <w:rFonts w:ascii="Times New Roman" w:eastAsia="Cambria" w:hAnsi="Times New Roman"/>
                <w:spacing w:val="-7"/>
                <w:sz w:val="20"/>
                <w:lang w:val="ru-RU"/>
              </w:rPr>
              <w:t xml:space="preserve"> </w:t>
            </w:r>
            <w:r w:rsidRPr="00C16064">
              <w:rPr>
                <w:rFonts w:ascii="Times New Roman" w:eastAsia="Cambria" w:hAnsi="Times New Roman"/>
                <w:spacing w:val="-2"/>
                <w:sz w:val="20"/>
                <w:lang w:val="ru-RU"/>
              </w:rPr>
              <w:t>Гкал/ч</w:t>
            </w:r>
          </w:p>
        </w:tc>
      </w:tr>
      <w:tr w:rsidR="006F6248" w:rsidRPr="00C16064" w14:paraId="544D70AA" w14:textId="77777777" w:rsidTr="006F6248">
        <w:trPr>
          <w:trHeight w:val="460"/>
        </w:trPr>
        <w:tc>
          <w:tcPr>
            <w:tcW w:w="3577" w:type="dxa"/>
            <w:vMerge/>
            <w:tcBorders>
              <w:top w:val="nil"/>
            </w:tcBorders>
          </w:tcPr>
          <w:p w14:paraId="17865510" w14:textId="77777777" w:rsidR="006F6248" w:rsidRPr="00C16064" w:rsidRDefault="006F6248" w:rsidP="006F6248">
            <w:pPr>
              <w:ind w:firstLine="709"/>
              <w:rPr>
                <w:rFonts w:ascii="Times New Roman" w:hAnsi="Times New Roman"/>
                <w:sz w:val="2"/>
                <w:szCs w:val="2"/>
                <w:lang w:val="ru-RU"/>
              </w:rPr>
            </w:pPr>
          </w:p>
        </w:tc>
        <w:tc>
          <w:tcPr>
            <w:tcW w:w="864" w:type="dxa"/>
          </w:tcPr>
          <w:p w14:paraId="1779FD70" w14:textId="77777777" w:rsidR="006F6248" w:rsidRPr="00C16064" w:rsidRDefault="006F6248" w:rsidP="006F6248">
            <w:pPr>
              <w:spacing w:line="223" w:lineRule="exact"/>
              <w:ind w:left="212"/>
              <w:rPr>
                <w:rFonts w:ascii="Times New Roman" w:eastAsia="Cambria" w:hAnsi="Times New Roman"/>
                <w:sz w:val="20"/>
              </w:rPr>
            </w:pPr>
            <w:r w:rsidRPr="00C16064">
              <w:rPr>
                <w:rFonts w:ascii="Times New Roman" w:eastAsia="Cambria" w:hAnsi="Times New Roman"/>
                <w:spacing w:val="-4"/>
                <w:sz w:val="20"/>
              </w:rPr>
              <w:t>Сущ.</w:t>
            </w:r>
          </w:p>
          <w:p w14:paraId="3DFC7520" w14:textId="77777777" w:rsidR="006F6248" w:rsidRPr="00C16064" w:rsidRDefault="006F6248" w:rsidP="006F6248">
            <w:pPr>
              <w:spacing w:line="217" w:lineRule="exact"/>
              <w:ind w:left="229"/>
              <w:rPr>
                <w:rFonts w:ascii="Times New Roman" w:eastAsia="Cambria" w:hAnsi="Times New Roman"/>
                <w:sz w:val="20"/>
              </w:rPr>
            </w:pPr>
            <w:r w:rsidRPr="00C16064">
              <w:rPr>
                <w:rFonts w:ascii="Times New Roman" w:eastAsia="Cambria" w:hAnsi="Times New Roman"/>
                <w:spacing w:val="-4"/>
                <w:sz w:val="20"/>
              </w:rPr>
              <w:t>2023</w:t>
            </w:r>
          </w:p>
        </w:tc>
        <w:tc>
          <w:tcPr>
            <w:tcW w:w="864" w:type="dxa"/>
            <w:vAlign w:val="center"/>
          </w:tcPr>
          <w:p w14:paraId="19261263" w14:textId="77777777" w:rsidR="006F6248" w:rsidRPr="00C16064" w:rsidRDefault="006F6248" w:rsidP="006F6248">
            <w:pPr>
              <w:ind w:left="141" w:right="128"/>
              <w:jc w:val="center"/>
              <w:rPr>
                <w:rFonts w:ascii="Times New Roman" w:eastAsia="Cambria" w:hAnsi="Times New Roman"/>
                <w:sz w:val="20"/>
              </w:rPr>
            </w:pPr>
            <w:r w:rsidRPr="00C16064">
              <w:rPr>
                <w:rFonts w:ascii="Times New Roman" w:eastAsia="Cambria" w:hAnsi="Times New Roman"/>
                <w:spacing w:val="-4"/>
                <w:sz w:val="20"/>
              </w:rPr>
              <w:t>2024</w:t>
            </w:r>
          </w:p>
        </w:tc>
        <w:tc>
          <w:tcPr>
            <w:tcW w:w="864" w:type="dxa"/>
            <w:vAlign w:val="center"/>
          </w:tcPr>
          <w:p w14:paraId="649C178F" w14:textId="77777777" w:rsidR="006F6248" w:rsidRPr="00C16064" w:rsidRDefault="006F6248" w:rsidP="006F6248">
            <w:pPr>
              <w:ind w:right="213"/>
              <w:jc w:val="right"/>
              <w:rPr>
                <w:rFonts w:ascii="Times New Roman" w:eastAsia="Cambria" w:hAnsi="Times New Roman"/>
                <w:sz w:val="20"/>
              </w:rPr>
            </w:pPr>
            <w:r w:rsidRPr="00C16064">
              <w:rPr>
                <w:rFonts w:ascii="Times New Roman" w:eastAsia="Cambria" w:hAnsi="Times New Roman"/>
                <w:spacing w:val="-4"/>
                <w:sz w:val="20"/>
              </w:rPr>
              <w:t>2025</w:t>
            </w:r>
          </w:p>
        </w:tc>
        <w:tc>
          <w:tcPr>
            <w:tcW w:w="864" w:type="dxa"/>
            <w:vAlign w:val="center"/>
          </w:tcPr>
          <w:p w14:paraId="5340C09C" w14:textId="77777777" w:rsidR="006F6248" w:rsidRPr="00C16064" w:rsidRDefault="006F6248" w:rsidP="006F6248">
            <w:pPr>
              <w:ind w:right="213"/>
              <w:jc w:val="right"/>
              <w:rPr>
                <w:rFonts w:ascii="Times New Roman" w:eastAsia="Cambria" w:hAnsi="Times New Roman"/>
                <w:sz w:val="20"/>
              </w:rPr>
            </w:pPr>
            <w:r w:rsidRPr="00C16064">
              <w:rPr>
                <w:rFonts w:ascii="Times New Roman" w:eastAsia="Cambria" w:hAnsi="Times New Roman"/>
                <w:spacing w:val="-4"/>
                <w:sz w:val="20"/>
              </w:rPr>
              <w:t>2026</w:t>
            </w:r>
          </w:p>
        </w:tc>
        <w:tc>
          <w:tcPr>
            <w:tcW w:w="865" w:type="dxa"/>
            <w:vAlign w:val="center"/>
          </w:tcPr>
          <w:p w14:paraId="7629FD94"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2027</w:t>
            </w:r>
          </w:p>
        </w:tc>
        <w:tc>
          <w:tcPr>
            <w:tcW w:w="864" w:type="dxa"/>
            <w:vAlign w:val="center"/>
          </w:tcPr>
          <w:p w14:paraId="43F21FF6"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2028</w:t>
            </w:r>
          </w:p>
        </w:tc>
        <w:tc>
          <w:tcPr>
            <w:tcW w:w="864" w:type="dxa"/>
            <w:vAlign w:val="center"/>
          </w:tcPr>
          <w:p w14:paraId="3AC0EA52" w14:textId="77777777" w:rsidR="006F6248" w:rsidRPr="00C16064" w:rsidRDefault="006F6248" w:rsidP="006F6248">
            <w:pPr>
              <w:ind w:left="196"/>
              <w:rPr>
                <w:rFonts w:ascii="Times New Roman" w:eastAsia="Cambria" w:hAnsi="Times New Roman"/>
                <w:sz w:val="20"/>
              </w:rPr>
            </w:pPr>
            <w:r w:rsidRPr="00C16064">
              <w:rPr>
                <w:rFonts w:ascii="Times New Roman" w:eastAsia="Cambria" w:hAnsi="Times New Roman"/>
                <w:spacing w:val="-2"/>
                <w:sz w:val="20"/>
              </w:rPr>
              <w:t>2029-</w:t>
            </w:r>
          </w:p>
          <w:p w14:paraId="15EA3059" w14:textId="77777777" w:rsidR="006F6248" w:rsidRPr="00C16064" w:rsidRDefault="006F6248" w:rsidP="006F6248">
            <w:pPr>
              <w:ind w:left="229"/>
              <w:rPr>
                <w:rFonts w:ascii="Times New Roman" w:eastAsia="Cambria" w:hAnsi="Times New Roman"/>
                <w:sz w:val="20"/>
              </w:rPr>
            </w:pPr>
            <w:r w:rsidRPr="00C16064">
              <w:rPr>
                <w:rFonts w:ascii="Times New Roman" w:eastAsia="Cambria" w:hAnsi="Times New Roman"/>
                <w:spacing w:val="-4"/>
                <w:sz w:val="20"/>
              </w:rPr>
              <w:t>2041</w:t>
            </w:r>
          </w:p>
        </w:tc>
      </w:tr>
      <w:tr w:rsidR="006F6248" w:rsidRPr="00C16064" w14:paraId="18798CBE" w14:textId="77777777" w:rsidTr="006F6248">
        <w:trPr>
          <w:trHeight w:val="71"/>
        </w:trPr>
        <w:tc>
          <w:tcPr>
            <w:tcW w:w="9626" w:type="dxa"/>
            <w:gridSpan w:val="8"/>
          </w:tcPr>
          <w:p w14:paraId="39E81BA6" w14:textId="77777777" w:rsidR="006F6248" w:rsidRPr="00C16064" w:rsidRDefault="006F6248" w:rsidP="006F6248">
            <w:pPr>
              <w:spacing w:line="210" w:lineRule="exact"/>
              <w:ind w:right="-14"/>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6EF22BB4" w14:textId="77777777" w:rsidTr="006F6248">
        <w:trPr>
          <w:trHeight w:val="229"/>
        </w:trPr>
        <w:tc>
          <w:tcPr>
            <w:tcW w:w="3577" w:type="dxa"/>
          </w:tcPr>
          <w:p w14:paraId="0A191BE9"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005066A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1,01</w:t>
            </w:r>
          </w:p>
        </w:tc>
        <w:tc>
          <w:tcPr>
            <w:tcW w:w="864" w:type="dxa"/>
          </w:tcPr>
          <w:p w14:paraId="277FDB0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1,01</w:t>
            </w:r>
          </w:p>
        </w:tc>
        <w:tc>
          <w:tcPr>
            <w:tcW w:w="864" w:type="dxa"/>
          </w:tcPr>
          <w:p w14:paraId="6F038A9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1,01</w:t>
            </w:r>
          </w:p>
        </w:tc>
        <w:tc>
          <w:tcPr>
            <w:tcW w:w="864" w:type="dxa"/>
          </w:tcPr>
          <w:p w14:paraId="75E9B22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1,01</w:t>
            </w:r>
          </w:p>
        </w:tc>
        <w:tc>
          <w:tcPr>
            <w:tcW w:w="865" w:type="dxa"/>
          </w:tcPr>
          <w:p w14:paraId="21646B9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1,01</w:t>
            </w:r>
          </w:p>
        </w:tc>
        <w:tc>
          <w:tcPr>
            <w:tcW w:w="864" w:type="dxa"/>
          </w:tcPr>
          <w:p w14:paraId="24806F9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1,01</w:t>
            </w:r>
          </w:p>
        </w:tc>
        <w:tc>
          <w:tcPr>
            <w:tcW w:w="864" w:type="dxa"/>
          </w:tcPr>
          <w:p w14:paraId="6E452D9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1,01</w:t>
            </w:r>
          </w:p>
        </w:tc>
      </w:tr>
      <w:tr w:rsidR="006F6248" w:rsidRPr="00C16064" w14:paraId="4F459D55" w14:textId="77777777" w:rsidTr="006F6248">
        <w:trPr>
          <w:trHeight w:val="229"/>
        </w:trPr>
        <w:tc>
          <w:tcPr>
            <w:tcW w:w="3577" w:type="dxa"/>
          </w:tcPr>
          <w:p w14:paraId="5B83875C"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5FECAEB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15F7513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4BF451D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76F3DC1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5" w:type="dxa"/>
          </w:tcPr>
          <w:p w14:paraId="0450949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22620E8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26D4DD9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r>
      <w:tr w:rsidR="006F6248" w:rsidRPr="00C16064" w14:paraId="6E91566B" w14:textId="77777777" w:rsidTr="006F6248">
        <w:trPr>
          <w:trHeight w:val="229"/>
        </w:trPr>
        <w:tc>
          <w:tcPr>
            <w:tcW w:w="3577" w:type="dxa"/>
          </w:tcPr>
          <w:p w14:paraId="3CB1978D"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040FD59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0,18</w:t>
            </w:r>
          </w:p>
        </w:tc>
        <w:tc>
          <w:tcPr>
            <w:tcW w:w="864" w:type="dxa"/>
          </w:tcPr>
          <w:p w14:paraId="6E82B64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0,18</w:t>
            </w:r>
          </w:p>
        </w:tc>
        <w:tc>
          <w:tcPr>
            <w:tcW w:w="864" w:type="dxa"/>
          </w:tcPr>
          <w:p w14:paraId="2796F41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0,18</w:t>
            </w:r>
          </w:p>
        </w:tc>
        <w:tc>
          <w:tcPr>
            <w:tcW w:w="864" w:type="dxa"/>
          </w:tcPr>
          <w:p w14:paraId="651F08C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0,18</w:t>
            </w:r>
          </w:p>
        </w:tc>
        <w:tc>
          <w:tcPr>
            <w:tcW w:w="865" w:type="dxa"/>
          </w:tcPr>
          <w:p w14:paraId="72A0556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0,18</w:t>
            </w:r>
          </w:p>
        </w:tc>
        <w:tc>
          <w:tcPr>
            <w:tcW w:w="864" w:type="dxa"/>
          </w:tcPr>
          <w:p w14:paraId="0BF9BA4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0,18</w:t>
            </w:r>
          </w:p>
        </w:tc>
        <w:tc>
          <w:tcPr>
            <w:tcW w:w="864" w:type="dxa"/>
          </w:tcPr>
          <w:p w14:paraId="066BBF2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0,18</w:t>
            </w:r>
          </w:p>
        </w:tc>
      </w:tr>
      <w:tr w:rsidR="006F6248" w:rsidRPr="00C16064" w14:paraId="044195FB" w14:textId="77777777" w:rsidTr="006F6248">
        <w:trPr>
          <w:trHeight w:val="460"/>
        </w:trPr>
        <w:tc>
          <w:tcPr>
            <w:tcW w:w="3577" w:type="dxa"/>
          </w:tcPr>
          <w:p w14:paraId="58AD2E7F"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06DDA012"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0,34</w:t>
            </w:r>
          </w:p>
        </w:tc>
        <w:tc>
          <w:tcPr>
            <w:tcW w:w="864" w:type="dxa"/>
          </w:tcPr>
          <w:p w14:paraId="7F529585"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0,34</w:t>
            </w:r>
          </w:p>
        </w:tc>
        <w:tc>
          <w:tcPr>
            <w:tcW w:w="864" w:type="dxa"/>
          </w:tcPr>
          <w:p w14:paraId="1E3F1E5B"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0,34</w:t>
            </w:r>
          </w:p>
        </w:tc>
        <w:tc>
          <w:tcPr>
            <w:tcW w:w="864" w:type="dxa"/>
          </w:tcPr>
          <w:p w14:paraId="767C5974"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0,34</w:t>
            </w:r>
          </w:p>
        </w:tc>
        <w:tc>
          <w:tcPr>
            <w:tcW w:w="865" w:type="dxa"/>
          </w:tcPr>
          <w:p w14:paraId="1B80B386"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0,34</w:t>
            </w:r>
          </w:p>
        </w:tc>
        <w:tc>
          <w:tcPr>
            <w:tcW w:w="864" w:type="dxa"/>
          </w:tcPr>
          <w:p w14:paraId="3373E33D"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0,34</w:t>
            </w:r>
          </w:p>
        </w:tc>
        <w:tc>
          <w:tcPr>
            <w:tcW w:w="864" w:type="dxa"/>
          </w:tcPr>
          <w:p w14:paraId="7FE1608A"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0,34</w:t>
            </w:r>
          </w:p>
        </w:tc>
      </w:tr>
      <w:tr w:rsidR="006F6248" w:rsidRPr="00C16064" w14:paraId="639DDD1D" w14:textId="77777777" w:rsidTr="006F6248">
        <w:trPr>
          <w:trHeight w:val="229"/>
        </w:trPr>
        <w:tc>
          <w:tcPr>
            <w:tcW w:w="9626" w:type="dxa"/>
            <w:gridSpan w:val="8"/>
          </w:tcPr>
          <w:p w14:paraId="63237DC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44E6A726" w14:textId="77777777" w:rsidTr="006F6248">
        <w:trPr>
          <w:trHeight w:val="229"/>
        </w:trPr>
        <w:tc>
          <w:tcPr>
            <w:tcW w:w="3577" w:type="dxa"/>
          </w:tcPr>
          <w:p w14:paraId="3A3891DA"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27403CC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6667627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2738A14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42910AC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5" w:type="dxa"/>
          </w:tcPr>
          <w:p w14:paraId="515714D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14C642F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1503913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r>
      <w:tr w:rsidR="006F6248" w:rsidRPr="00C16064" w14:paraId="3ACFAA52" w14:textId="77777777" w:rsidTr="006F6248">
        <w:trPr>
          <w:trHeight w:val="229"/>
        </w:trPr>
        <w:tc>
          <w:tcPr>
            <w:tcW w:w="3577" w:type="dxa"/>
          </w:tcPr>
          <w:p w14:paraId="5FA7312C"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vAlign w:val="center"/>
          </w:tcPr>
          <w:p w14:paraId="2C16530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6F7D136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2C5E560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3A16E48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0,93</w:t>
            </w:r>
          </w:p>
        </w:tc>
        <w:tc>
          <w:tcPr>
            <w:tcW w:w="865" w:type="dxa"/>
            <w:vAlign w:val="center"/>
          </w:tcPr>
          <w:p w14:paraId="1B4A837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14A20CF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0,93</w:t>
            </w:r>
          </w:p>
        </w:tc>
        <w:tc>
          <w:tcPr>
            <w:tcW w:w="864" w:type="dxa"/>
            <w:vAlign w:val="center"/>
          </w:tcPr>
          <w:p w14:paraId="27D894C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0,93</w:t>
            </w:r>
          </w:p>
        </w:tc>
      </w:tr>
      <w:tr w:rsidR="006F6248" w:rsidRPr="00C16064" w14:paraId="615B3EAC" w14:textId="77777777" w:rsidTr="006F6248">
        <w:trPr>
          <w:trHeight w:val="229"/>
        </w:trPr>
        <w:tc>
          <w:tcPr>
            <w:tcW w:w="3577" w:type="dxa"/>
          </w:tcPr>
          <w:p w14:paraId="4BC5EF71"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vAlign w:val="center"/>
          </w:tcPr>
          <w:p w14:paraId="037FB23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0,45</w:t>
            </w:r>
          </w:p>
        </w:tc>
        <w:tc>
          <w:tcPr>
            <w:tcW w:w="864" w:type="dxa"/>
            <w:vAlign w:val="center"/>
          </w:tcPr>
          <w:p w14:paraId="54E4E4F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0,45</w:t>
            </w:r>
          </w:p>
        </w:tc>
        <w:tc>
          <w:tcPr>
            <w:tcW w:w="864" w:type="dxa"/>
            <w:vAlign w:val="center"/>
          </w:tcPr>
          <w:p w14:paraId="6C308A4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0,45</w:t>
            </w:r>
          </w:p>
        </w:tc>
        <w:tc>
          <w:tcPr>
            <w:tcW w:w="864" w:type="dxa"/>
            <w:vAlign w:val="center"/>
          </w:tcPr>
          <w:p w14:paraId="1D36C37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0,45</w:t>
            </w:r>
          </w:p>
        </w:tc>
        <w:tc>
          <w:tcPr>
            <w:tcW w:w="865" w:type="dxa"/>
            <w:vAlign w:val="center"/>
          </w:tcPr>
          <w:p w14:paraId="58F603F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0,45</w:t>
            </w:r>
          </w:p>
        </w:tc>
        <w:tc>
          <w:tcPr>
            <w:tcW w:w="864" w:type="dxa"/>
            <w:vAlign w:val="center"/>
          </w:tcPr>
          <w:p w14:paraId="710258F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0,45</w:t>
            </w:r>
          </w:p>
        </w:tc>
        <w:tc>
          <w:tcPr>
            <w:tcW w:w="864" w:type="dxa"/>
            <w:vAlign w:val="center"/>
          </w:tcPr>
          <w:p w14:paraId="021B035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0,45</w:t>
            </w:r>
          </w:p>
        </w:tc>
      </w:tr>
      <w:tr w:rsidR="006F6248" w:rsidRPr="00C16064" w14:paraId="29DDC202" w14:textId="77777777" w:rsidTr="006F6248">
        <w:trPr>
          <w:trHeight w:val="460"/>
        </w:trPr>
        <w:tc>
          <w:tcPr>
            <w:tcW w:w="3577" w:type="dxa"/>
          </w:tcPr>
          <w:p w14:paraId="04803D2F" w14:textId="77777777" w:rsidR="006F6248" w:rsidRPr="00C16064" w:rsidRDefault="006F6248" w:rsidP="006F6248">
            <w:pPr>
              <w:spacing w:line="224"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vAlign w:val="center"/>
          </w:tcPr>
          <w:p w14:paraId="46B7DF62"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1,16</w:t>
            </w:r>
          </w:p>
        </w:tc>
        <w:tc>
          <w:tcPr>
            <w:tcW w:w="864" w:type="dxa"/>
            <w:vAlign w:val="center"/>
          </w:tcPr>
          <w:p w14:paraId="17018BFE"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1,16</w:t>
            </w:r>
          </w:p>
        </w:tc>
        <w:tc>
          <w:tcPr>
            <w:tcW w:w="864" w:type="dxa"/>
            <w:vAlign w:val="center"/>
          </w:tcPr>
          <w:p w14:paraId="31645D8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1,16</w:t>
            </w:r>
          </w:p>
        </w:tc>
        <w:tc>
          <w:tcPr>
            <w:tcW w:w="864" w:type="dxa"/>
            <w:vAlign w:val="center"/>
          </w:tcPr>
          <w:p w14:paraId="7263C340"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1,16</w:t>
            </w:r>
          </w:p>
        </w:tc>
        <w:tc>
          <w:tcPr>
            <w:tcW w:w="865" w:type="dxa"/>
            <w:vAlign w:val="center"/>
          </w:tcPr>
          <w:p w14:paraId="78466096"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1,16</w:t>
            </w:r>
          </w:p>
        </w:tc>
        <w:tc>
          <w:tcPr>
            <w:tcW w:w="864" w:type="dxa"/>
            <w:vAlign w:val="center"/>
          </w:tcPr>
          <w:p w14:paraId="3EF461E3"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1,16</w:t>
            </w:r>
          </w:p>
        </w:tc>
        <w:tc>
          <w:tcPr>
            <w:tcW w:w="864" w:type="dxa"/>
            <w:vAlign w:val="center"/>
          </w:tcPr>
          <w:p w14:paraId="405C23FF" w14:textId="77777777" w:rsidR="006F6248" w:rsidRPr="00C16064" w:rsidRDefault="006F6248" w:rsidP="006F6248">
            <w:pPr>
              <w:ind w:right="46"/>
              <w:jc w:val="center"/>
              <w:rPr>
                <w:rFonts w:ascii="Times New Roman" w:eastAsia="Cambria" w:hAnsi="Times New Roman"/>
                <w:sz w:val="20"/>
              </w:rPr>
            </w:pPr>
            <w:r w:rsidRPr="00C16064">
              <w:rPr>
                <w:rFonts w:ascii="Times New Roman" w:eastAsia="Cambria" w:hAnsi="Times New Roman"/>
                <w:sz w:val="20"/>
              </w:rPr>
              <w:t>1,16</w:t>
            </w:r>
          </w:p>
        </w:tc>
      </w:tr>
      <w:tr w:rsidR="006F6248" w:rsidRPr="00C16064" w14:paraId="352D0BA5" w14:textId="77777777" w:rsidTr="006F6248">
        <w:trPr>
          <w:trHeight w:val="229"/>
        </w:trPr>
        <w:tc>
          <w:tcPr>
            <w:tcW w:w="9626" w:type="dxa"/>
            <w:gridSpan w:val="8"/>
          </w:tcPr>
          <w:p w14:paraId="3B688E6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7984A5D2" w14:textId="77777777" w:rsidTr="006F6248">
        <w:trPr>
          <w:trHeight w:val="232"/>
        </w:trPr>
        <w:tc>
          <w:tcPr>
            <w:tcW w:w="3577" w:type="dxa"/>
          </w:tcPr>
          <w:p w14:paraId="1C24922F" w14:textId="77777777" w:rsidR="006F6248" w:rsidRPr="00C16064" w:rsidRDefault="006F6248" w:rsidP="006F6248">
            <w:pPr>
              <w:spacing w:line="212"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4208D55D" w14:textId="77777777" w:rsidR="006F6248" w:rsidRPr="00C16064" w:rsidRDefault="006F6248" w:rsidP="006F6248">
            <w:pPr>
              <w:spacing w:line="212"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67EE24C7" w14:textId="77777777" w:rsidR="006F6248" w:rsidRPr="00C16064" w:rsidRDefault="006F6248" w:rsidP="006F6248">
            <w:pPr>
              <w:spacing w:line="212"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3605D7E3" w14:textId="77777777" w:rsidR="006F6248" w:rsidRPr="00C16064" w:rsidRDefault="006F6248" w:rsidP="006F6248">
            <w:pPr>
              <w:spacing w:line="212"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1937E108" w14:textId="77777777" w:rsidR="006F6248" w:rsidRPr="00C16064" w:rsidRDefault="006F6248" w:rsidP="006F6248">
            <w:pPr>
              <w:spacing w:line="212"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5" w:type="dxa"/>
          </w:tcPr>
          <w:p w14:paraId="0FC0A0EA" w14:textId="77777777" w:rsidR="006F6248" w:rsidRPr="00C16064" w:rsidRDefault="006F6248" w:rsidP="006F6248">
            <w:pPr>
              <w:spacing w:line="212"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6BE9DC8A" w14:textId="77777777" w:rsidR="006F6248" w:rsidRPr="00C16064" w:rsidRDefault="006F6248" w:rsidP="006F6248">
            <w:pPr>
              <w:spacing w:line="212"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05BE886E" w14:textId="77777777" w:rsidR="006F6248" w:rsidRPr="00C16064" w:rsidRDefault="006F6248" w:rsidP="006F6248">
            <w:pPr>
              <w:spacing w:line="212" w:lineRule="exact"/>
              <w:ind w:right="46"/>
              <w:jc w:val="center"/>
              <w:rPr>
                <w:rFonts w:ascii="Times New Roman" w:eastAsia="Cambria" w:hAnsi="Times New Roman"/>
                <w:sz w:val="20"/>
              </w:rPr>
            </w:pPr>
            <w:r w:rsidRPr="00C16064">
              <w:rPr>
                <w:rFonts w:ascii="Times New Roman" w:eastAsia="Cambria" w:hAnsi="Times New Roman"/>
                <w:sz w:val="20"/>
              </w:rPr>
              <w:t>2,6</w:t>
            </w:r>
          </w:p>
        </w:tc>
      </w:tr>
      <w:tr w:rsidR="006F6248" w:rsidRPr="00C16064" w14:paraId="39A43BA5" w14:textId="77777777" w:rsidTr="006F6248">
        <w:trPr>
          <w:trHeight w:val="229"/>
        </w:trPr>
        <w:tc>
          <w:tcPr>
            <w:tcW w:w="3577" w:type="dxa"/>
          </w:tcPr>
          <w:p w14:paraId="70DA5C87"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041C8EF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tcPr>
          <w:p w14:paraId="56A5978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tcPr>
          <w:p w14:paraId="29B33BA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tcPr>
          <w:p w14:paraId="5C03A00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1,55</w:t>
            </w:r>
          </w:p>
        </w:tc>
        <w:tc>
          <w:tcPr>
            <w:tcW w:w="865" w:type="dxa"/>
          </w:tcPr>
          <w:p w14:paraId="121EEEC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tcPr>
          <w:p w14:paraId="47BB380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1,55</w:t>
            </w:r>
          </w:p>
        </w:tc>
        <w:tc>
          <w:tcPr>
            <w:tcW w:w="864" w:type="dxa"/>
          </w:tcPr>
          <w:p w14:paraId="74609E4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1,55</w:t>
            </w:r>
          </w:p>
        </w:tc>
      </w:tr>
      <w:tr w:rsidR="006F6248" w:rsidRPr="00C16064" w14:paraId="5EF41EE8" w14:textId="77777777" w:rsidTr="006F6248">
        <w:trPr>
          <w:trHeight w:val="229"/>
        </w:trPr>
        <w:tc>
          <w:tcPr>
            <w:tcW w:w="3577" w:type="dxa"/>
          </w:tcPr>
          <w:p w14:paraId="6C90F18B"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0F8F621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0,42</w:t>
            </w:r>
          </w:p>
        </w:tc>
        <w:tc>
          <w:tcPr>
            <w:tcW w:w="864" w:type="dxa"/>
          </w:tcPr>
          <w:p w14:paraId="0AB2410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0,42</w:t>
            </w:r>
          </w:p>
        </w:tc>
        <w:tc>
          <w:tcPr>
            <w:tcW w:w="864" w:type="dxa"/>
          </w:tcPr>
          <w:p w14:paraId="73767AD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0,42</w:t>
            </w:r>
          </w:p>
        </w:tc>
        <w:tc>
          <w:tcPr>
            <w:tcW w:w="864" w:type="dxa"/>
          </w:tcPr>
          <w:p w14:paraId="23548D1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0,42</w:t>
            </w:r>
          </w:p>
        </w:tc>
        <w:tc>
          <w:tcPr>
            <w:tcW w:w="865" w:type="dxa"/>
          </w:tcPr>
          <w:p w14:paraId="7DB64BC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0,42</w:t>
            </w:r>
          </w:p>
        </w:tc>
        <w:tc>
          <w:tcPr>
            <w:tcW w:w="864" w:type="dxa"/>
          </w:tcPr>
          <w:p w14:paraId="55850A1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0,42</w:t>
            </w:r>
          </w:p>
        </w:tc>
        <w:tc>
          <w:tcPr>
            <w:tcW w:w="864" w:type="dxa"/>
          </w:tcPr>
          <w:p w14:paraId="6BE22D6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0,42</w:t>
            </w:r>
          </w:p>
        </w:tc>
      </w:tr>
      <w:tr w:rsidR="006F6248" w:rsidRPr="00C16064" w14:paraId="4CDD5D1A" w14:textId="77777777" w:rsidTr="006F6248">
        <w:trPr>
          <w:trHeight w:val="457"/>
        </w:trPr>
        <w:tc>
          <w:tcPr>
            <w:tcW w:w="3577" w:type="dxa"/>
          </w:tcPr>
          <w:p w14:paraId="56529281"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38CB521B"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6B199738"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4FCB2F23"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40DC2BDB"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0,57</w:t>
            </w:r>
          </w:p>
        </w:tc>
        <w:tc>
          <w:tcPr>
            <w:tcW w:w="865" w:type="dxa"/>
          </w:tcPr>
          <w:p w14:paraId="598B37BD"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4CE63CEE"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37BC462F"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0,57</w:t>
            </w:r>
          </w:p>
        </w:tc>
      </w:tr>
      <w:tr w:rsidR="006F6248" w:rsidRPr="00C16064" w14:paraId="19CFA9BC" w14:textId="77777777" w:rsidTr="006F6248">
        <w:trPr>
          <w:trHeight w:val="232"/>
        </w:trPr>
        <w:tc>
          <w:tcPr>
            <w:tcW w:w="9626" w:type="dxa"/>
            <w:gridSpan w:val="8"/>
          </w:tcPr>
          <w:p w14:paraId="63499B17" w14:textId="77777777" w:rsidR="006F6248" w:rsidRPr="00C16064" w:rsidRDefault="006F6248" w:rsidP="006F6248">
            <w:pPr>
              <w:spacing w:line="212" w:lineRule="exact"/>
              <w:ind w:left="1"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6BD9C051" w14:textId="77777777" w:rsidTr="006F6248">
        <w:trPr>
          <w:trHeight w:val="229"/>
        </w:trPr>
        <w:tc>
          <w:tcPr>
            <w:tcW w:w="3577" w:type="dxa"/>
          </w:tcPr>
          <w:p w14:paraId="4EAF45BF"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35138FE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4A851AE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6F66561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44020E2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5" w:type="dxa"/>
          </w:tcPr>
          <w:p w14:paraId="1DE56E1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05BD619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c>
          <w:tcPr>
            <w:tcW w:w="864" w:type="dxa"/>
          </w:tcPr>
          <w:p w14:paraId="4D55B3A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2,6</w:t>
            </w:r>
          </w:p>
        </w:tc>
      </w:tr>
      <w:tr w:rsidR="006F6248" w:rsidRPr="00C16064" w14:paraId="48147F83" w14:textId="77777777" w:rsidTr="006F6248">
        <w:trPr>
          <w:trHeight w:val="229"/>
        </w:trPr>
        <w:tc>
          <w:tcPr>
            <w:tcW w:w="3577" w:type="dxa"/>
          </w:tcPr>
          <w:p w14:paraId="1BB3DB8A"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5DF9F73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598D56F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1E4E09B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32D8607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5" w:type="dxa"/>
          </w:tcPr>
          <w:p w14:paraId="31FA8A8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73A1453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c>
          <w:tcPr>
            <w:tcW w:w="864" w:type="dxa"/>
          </w:tcPr>
          <w:p w14:paraId="0CE8551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0,47</w:t>
            </w:r>
          </w:p>
        </w:tc>
      </w:tr>
      <w:tr w:rsidR="006F6248" w:rsidRPr="00C16064" w14:paraId="3F2E1863" w14:textId="77777777" w:rsidTr="006F6248">
        <w:trPr>
          <w:trHeight w:val="229"/>
        </w:trPr>
        <w:tc>
          <w:tcPr>
            <w:tcW w:w="3577" w:type="dxa"/>
          </w:tcPr>
          <w:p w14:paraId="556C949D"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418E249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051DF79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69AF392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0231B32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5" w:type="dxa"/>
          </w:tcPr>
          <w:p w14:paraId="47B32C1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3FAF8CC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4CB7B88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r>
      <w:tr w:rsidR="006F6248" w:rsidRPr="00C16064" w14:paraId="4EEEFAC3" w14:textId="77777777" w:rsidTr="006F6248">
        <w:trPr>
          <w:trHeight w:val="460"/>
        </w:trPr>
        <w:tc>
          <w:tcPr>
            <w:tcW w:w="3577" w:type="dxa"/>
          </w:tcPr>
          <w:p w14:paraId="666A5A8A"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19205267"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1,76</w:t>
            </w:r>
          </w:p>
        </w:tc>
        <w:tc>
          <w:tcPr>
            <w:tcW w:w="864" w:type="dxa"/>
          </w:tcPr>
          <w:p w14:paraId="0805ECF9"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1,76</w:t>
            </w:r>
          </w:p>
        </w:tc>
        <w:tc>
          <w:tcPr>
            <w:tcW w:w="864" w:type="dxa"/>
          </w:tcPr>
          <w:p w14:paraId="6660BEBB"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1,76</w:t>
            </w:r>
          </w:p>
        </w:tc>
        <w:tc>
          <w:tcPr>
            <w:tcW w:w="864" w:type="dxa"/>
          </w:tcPr>
          <w:p w14:paraId="28820791"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1,76</w:t>
            </w:r>
          </w:p>
        </w:tc>
        <w:tc>
          <w:tcPr>
            <w:tcW w:w="865" w:type="dxa"/>
          </w:tcPr>
          <w:p w14:paraId="1F691447"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1,76</w:t>
            </w:r>
          </w:p>
        </w:tc>
        <w:tc>
          <w:tcPr>
            <w:tcW w:w="864" w:type="dxa"/>
          </w:tcPr>
          <w:p w14:paraId="1D3BB007"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1,76</w:t>
            </w:r>
          </w:p>
        </w:tc>
        <w:tc>
          <w:tcPr>
            <w:tcW w:w="864" w:type="dxa"/>
          </w:tcPr>
          <w:p w14:paraId="15DCB3EB"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1,76</w:t>
            </w:r>
          </w:p>
        </w:tc>
      </w:tr>
      <w:tr w:rsidR="006F6248" w:rsidRPr="00C16064" w14:paraId="289FDE3E" w14:textId="77777777" w:rsidTr="006F6248">
        <w:trPr>
          <w:trHeight w:val="230"/>
        </w:trPr>
        <w:tc>
          <w:tcPr>
            <w:tcW w:w="9626" w:type="dxa"/>
            <w:gridSpan w:val="8"/>
          </w:tcPr>
          <w:p w14:paraId="4116F41D" w14:textId="77777777" w:rsidR="006F6248" w:rsidRPr="00C16064" w:rsidRDefault="006F6248" w:rsidP="006F6248">
            <w:pPr>
              <w:spacing w:line="210" w:lineRule="exact"/>
              <w:ind w:left="1"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7EB9DF77" w14:textId="77777777" w:rsidTr="006F6248">
        <w:trPr>
          <w:trHeight w:val="229"/>
        </w:trPr>
        <w:tc>
          <w:tcPr>
            <w:tcW w:w="3577" w:type="dxa"/>
          </w:tcPr>
          <w:p w14:paraId="181DC4F8"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491A2CC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2,8</w:t>
            </w:r>
          </w:p>
        </w:tc>
        <w:tc>
          <w:tcPr>
            <w:tcW w:w="864" w:type="dxa"/>
          </w:tcPr>
          <w:p w14:paraId="0C3450C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2,8</w:t>
            </w:r>
          </w:p>
        </w:tc>
        <w:tc>
          <w:tcPr>
            <w:tcW w:w="864" w:type="dxa"/>
          </w:tcPr>
          <w:p w14:paraId="4E0B48D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2,8</w:t>
            </w:r>
          </w:p>
        </w:tc>
        <w:tc>
          <w:tcPr>
            <w:tcW w:w="864" w:type="dxa"/>
          </w:tcPr>
          <w:p w14:paraId="21F55D0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2,8</w:t>
            </w:r>
          </w:p>
        </w:tc>
        <w:tc>
          <w:tcPr>
            <w:tcW w:w="865" w:type="dxa"/>
          </w:tcPr>
          <w:p w14:paraId="5CFFC7D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2,8</w:t>
            </w:r>
          </w:p>
        </w:tc>
        <w:tc>
          <w:tcPr>
            <w:tcW w:w="864" w:type="dxa"/>
          </w:tcPr>
          <w:p w14:paraId="5BA2503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2,8</w:t>
            </w:r>
          </w:p>
        </w:tc>
        <w:tc>
          <w:tcPr>
            <w:tcW w:w="864" w:type="dxa"/>
          </w:tcPr>
          <w:p w14:paraId="7CEBD79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2,8</w:t>
            </w:r>
          </w:p>
        </w:tc>
      </w:tr>
      <w:tr w:rsidR="006F6248" w:rsidRPr="00C16064" w14:paraId="69972B1C" w14:textId="77777777" w:rsidTr="006F6248">
        <w:trPr>
          <w:trHeight w:val="229"/>
        </w:trPr>
        <w:tc>
          <w:tcPr>
            <w:tcW w:w="3577" w:type="dxa"/>
          </w:tcPr>
          <w:p w14:paraId="3BBED9EF"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23BB697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tcPr>
          <w:p w14:paraId="67CA94B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tcPr>
          <w:p w14:paraId="61B7DBB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tcPr>
          <w:p w14:paraId="6574CDE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0,75</w:t>
            </w:r>
          </w:p>
        </w:tc>
        <w:tc>
          <w:tcPr>
            <w:tcW w:w="865" w:type="dxa"/>
          </w:tcPr>
          <w:p w14:paraId="4D0BE94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tcPr>
          <w:p w14:paraId="5D00A11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0,75</w:t>
            </w:r>
          </w:p>
        </w:tc>
        <w:tc>
          <w:tcPr>
            <w:tcW w:w="864" w:type="dxa"/>
          </w:tcPr>
          <w:p w14:paraId="7C30722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0,75</w:t>
            </w:r>
          </w:p>
        </w:tc>
      </w:tr>
      <w:tr w:rsidR="006F6248" w:rsidRPr="00C16064" w14:paraId="63905526" w14:textId="77777777" w:rsidTr="006F6248">
        <w:trPr>
          <w:trHeight w:val="229"/>
        </w:trPr>
        <w:tc>
          <w:tcPr>
            <w:tcW w:w="3577" w:type="dxa"/>
          </w:tcPr>
          <w:p w14:paraId="675DCA2E"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14222DF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7E4A1BB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7C173F0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22D91AA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0,57</w:t>
            </w:r>
          </w:p>
        </w:tc>
        <w:tc>
          <w:tcPr>
            <w:tcW w:w="865" w:type="dxa"/>
          </w:tcPr>
          <w:p w14:paraId="7DE033E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1D354BA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0,57</w:t>
            </w:r>
          </w:p>
        </w:tc>
        <w:tc>
          <w:tcPr>
            <w:tcW w:w="864" w:type="dxa"/>
          </w:tcPr>
          <w:p w14:paraId="20A48BB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0,57</w:t>
            </w:r>
          </w:p>
        </w:tc>
      </w:tr>
      <w:tr w:rsidR="006F6248" w:rsidRPr="00C16064" w14:paraId="4AAEAA06" w14:textId="77777777" w:rsidTr="006F6248">
        <w:trPr>
          <w:trHeight w:val="460"/>
        </w:trPr>
        <w:tc>
          <w:tcPr>
            <w:tcW w:w="3577" w:type="dxa"/>
          </w:tcPr>
          <w:p w14:paraId="331F8E10"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5C99CDEF"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1,42</w:t>
            </w:r>
          </w:p>
        </w:tc>
        <w:tc>
          <w:tcPr>
            <w:tcW w:w="864" w:type="dxa"/>
          </w:tcPr>
          <w:p w14:paraId="137E26AA"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1,42</w:t>
            </w:r>
          </w:p>
        </w:tc>
        <w:tc>
          <w:tcPr>
            <w:tcW w:w="864" w:type="dxa"/>
          </w:tcPr>
          <w:p w14:paraId="699DFD41"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1,42</w:t>
            </w:r>
          </w:p>
        </w:tc>
        <w:tc>
          <w:tcPr>
            <w:tcW w:w="864" w:type="dxa"/>
          </w:tcPr>
          <w:p w14:paraId="6D099AF9"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1,42</w:t>
            </w:r>
          </w:p>
        </w:tc>
        <w:tc>
          <w:tcPr>
            <w:tcW w:w="865" w:type="dxa"/>
          </w:tcPr>
          <w:p w14:paraId="248B4608"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1,42</w:t>
            </w:r>
          </w:p>
        </w:tc>
        <w:tc>
          <w:tcPr>
            <w:tcW w:w="864" w:type="dxa"/>
          </w:tcPr>
          <w:p w14:paraId="0E0A7940"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1,42</w:t>
            </w:r>
          </w:p>
        </w:tc>
        <w:tc>
          <w:tcPr>
            <w:tcW w:w="864" w:type="dxa"/>
          </w:tcPr>
          <w:p w14:paraId="42DA45A5"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1,42</w:t>
            </w:r>
          </w:p>
        </w:tc>
      </w:tr>
      <w:tr w:rsidR="006F6248" w:rsidRPr="00C16064" w14:paraId="69148A40" w14:textId="77777777" w:rsidTr="006F6248">
        <w:trPr>
          <w:trHeight w:val="229"/>
        </w:trPr>
        <w:tc>
          <w:tcPr>
            <w:tcW w:w="9626" w:type="dxa"/>
            <w:gridSpan w:val="8"/>
          </w:tcPr>
          <w:p w14:paraId="29BD954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331C2379" w14:textId="77777777" w:rsidTr="006F6248">
        <w:trPr>
          <w:trHeight w:val="229"/>
        </w:trPr>
        <w:tc>
          <w:tcPr>
            <w:tcW w:w="3577" w:type="dxa"/>
          </w:tcPr>
          <w:p w14:paraId="5408A1B3" w14:textId="77777777" w:rsidR="006F6248" w:rsidRPr="00C16064" w:rsidRDefault="006F6248" w:rsidP="006F6248">
            <w:pPr>
              <w:spacing w:line="210" w:lineRule="exact"/>
              <w:ind w:left="40"/>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6A3031C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w:t>
            </w:r>
          </w:p>
        </w:tc>
        <w:tc>
          <w:tcPr>
            <w:tcW w:w="864" w:type="dxa"/>
          </w:tcPr>
          <w:p w14:paraId="55F3AD9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w:t>
            </w:r>
          </w:p>
        </w:tc>
        <w:tc>
          <w:tcPr>
            <w:tcW w:w="864" w:type="dxa"/>
          </w:tcPr>
          <w:p w14:paraId="00582A9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w:t>
            </w:r>
          </w:p>
        </w:tc>
        <w:tc>
          <w:tcPr>
            <w:tcW w:w="864" w:type="dxa"/>
          </w:tcPr>
          <w:p w14:paraId="5166B26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w:t>
            </w:r>
          </w:p>
        </w:tc>
        <w:tc>
          <w:tcPr>
            <w:tcW w:w="865" w:type="dxa"/>
          </w:tcPr>
          <w:p w14:paraId="6BD7FC0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w:t>
            </w:r>
          </w:p>
        </w:tc>
        <w:tc>
          <w:tcPr>
            <w:tcW w:w="864" w:type="dxa"/>
          </w:tcPr>
          <w:p w14:paraId="57ED81F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w:t>
            </w:r>
          </w:p>
        </w:tc>
        <w:tc>
          <w:tcPr>
            <w:tcW w:w="864" w:type="dxa"/>
          </w:tcPr>
          <w:p w14:paraId="4DA0F67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0,4</w:t>
            </w:r>
          </w:p>
        </w:tc>
      </w:tr>
      <w:tr w:rsidR="006F6248" w:rsidRPr="00C16064" w14:paraId="0B91389E" w14:textId="77777777" w:rsidTr="006F6248">
        <w:trPr>
          <w:trHeight w:val="229"/>
        </w:trPr>
        <w:tc>
          <w:tcPr>
            <w:tcW w:w="3577" w:type="dxa"/>
          </w:tcPr>
          <w:p w14:paraId="5989B68B"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132CC75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tcPr>
          <w:p w14:paraId="37E7399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tcPr>
          <w:p w14:paraId="3C98C3B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tcPr>
          <w:p w14:paraId="4B996BB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0,28</w:t>
            </w:r>
          </w:p>
        </w:tc>
        <w:tc>
          <w:tcPr>
            <w:tcW w:w="865" w:type="dxa"/>
          </w:tcPr>
          <w:p w14:paraId="57C55D2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tcPr>
          <w:p w14:paraId="4994C5E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0,28</w:t>
            </w:r>
          </w:p>
        </w:tc>
        <w:tc>
          <w:tcPr>
            <w:tcW w:w="864" w:type="dxa"/>
          </w:tcPr>
          <w:p w14:paraId="6B78924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0,28</w:t>
            </w:r>
          </w:p>
        </w:tc>
      </w:tr>
      <w:tr w:rsidR="006F6248" w:rsidRPr="00C16064" w14:paraId="7E6E8266" w14:textId="77777777" w:rsidTr="006F6248">
        <w:trPr>
          <w:trHeight w:val="229"/>
        </w:trPr>
        <w:tc>
          <w:tcPr>
            <w:tcW w:w="3577" w:type="dxa"/>
          </w:tcPr>
          <w:p w14:paraId="5D35B221"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6FFF86A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38DEDA9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5874A5C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0E09863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5" w:type="dxa"/>
          </w:tcPr>
          <w:p w14:paraId="1E6F80B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36A8D86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0683841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r>
      <w:tr w:rsidR="006F6248" w:rsidRPr="00C16064" w14:paraId="42F0DCDC" w14:textId="77777777" w:rsidTr="006F6248">
        <w:trPr>
          <w:trHeight w:val="460"/>
        </w:trPr>
        <w:tc>
          <w:tcPr>
            <w:tcW w:w="3577" w:type="dxa"/>
          </w:tcPr>
          <w:p w14:paraId="708D776A"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7E2B2127"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0,08</w:t>
            </w:r>
          </w:p>
        </w:tc>
        <w:tc>
          <w:tcPr>
            <w:tcW w:w="864" w:type="dxa"/>
          </w:tcPr>
          <w:p w14:paraId="57A3DAEA"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0,08</w:t>
            </w:r>
          </w:p>
        </w:tc>
        <w:tc>
          <w:tcPr>
            <w:tcW w:w="864" w:type="dxa"/>
          </w:tcPr>
          <w:p w14:paraId="441225B0"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0,08</w:t>
            </w:r>
          </w:p>
        </w:tc>
        <w:tc>
          <w:tcPr>
            <w:tcW w:w="864" w:type="dxa"/>
          </w:tcPr>
          <w:p w14:paraId="073CB33F"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0,08</w:t>
            </w:r>
          </w:p>
        </w:tc>
        <w:tc>
          <w:tcPr>
            <w:tcW w:w="865" w:type="dxa"/>
          </w:tcPr>
          <w:p w14:paraId="3EB5375A"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0,08</w:t>
            </w:r>
          </w:p>
        </w:tc>
        <w:tc>
          <w:tcPr>
            <w:tcW w:w="864" w:type="dxa"/>
          </w:tcPr>
          <w:p w14:paraId="49194BC4"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0,08</w:t>
            </w:r>
          </w:p>
        </w:tc>
        <w:tc>
          <w:tcPr>
            <w:tcW w:w="864" w:type="dxa"/>
          </w:tcPr>
          <w:p w14:paraId="6A7C7066"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0,08</w:t>
            </w:r>
          </w:p>
        </w:tc>
      </w:tr>
      <w:tr w:rsidR="006F6248" w:rsidRPr="00C16064" w14:paraId="4D0D3722" w14:textId="77777777" w:rsidTr="006F6248">
        <w:trPr>
          <w:trHeight w:val="229"/>
        </w:trPr>
        <w:tc>
          <w:tcPr>
            <w:tcW w:w="9626" w:type="dxa"/>
            <w:gridSpan w:val="8"/>
          </w:tcPr>
          <w:p w14:paraId="2D55BBA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1F1B5C85" w14:textId="77777777" w:rsidTr="006F6248">
        <w:trPr>
          <w:trHeight w:val="229"/>
        </w:trPr>
        <w:tc>
          <w:tcPr>
            <w:tcW w:w="3577" w:type="dxa"/>
          </w:tcPr>
          <w:p w14:paraId="0F08ED0B"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647A82B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3,2</w:t>
            </w:r>
          </w:p>
        </w:tc>
        <w:tc>
          <w:tcPr>
            <w:tcW w:w="864" w:type="dxa"/>
          </w:tcPr>
          <w:p w14:paraId="4AF6219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3,2</w:t>
            </w:r>
          </w:p>
        </w:tc>
        <w:tc>
          <w:tcPr>
            <w:tcW w:w="864" w:type="dxa"/>
          </w:tcPr>
          <w:p w14:paraId="5F72852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3,2</w:t>
            </w:r>
          </w:p>
        </w:tc>
        <w:tc>
          <w:tcPr>
            <w:tcW w:w="864" w:type="dxa"/>
          </w:tcPr>
          <w:p w14:paraId="476AFBF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3,2</w:t>
            </w:r>
          </w:p>
        </w:tc>
        <w:tc>
          <w:tcPr>
            <w:tcW w:w="865" w:type="dxa"/>
          </w:tcPr>
          <w:p w14:paraId="6E51018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3,2</w:t>
            </w:r>
          </w:p>
        </w:tc>
        <w:tc>
          <w:tcPr>
            <w:tcW w:w="864" w:type="dxa"/>
          </w:tcPr>
          <w:p w14:paraId="34B581B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3,2</w:t>
            </w:r>
          </w:p>
        </w:tc>
        <w:tc>
          <w:tcPr>
            <w:tcW w:w="864" w:type="dxa"/>
          </w:tcPr>
          <w:p w14:paraId="323E67A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3,2</w:t>
            </w:r>
          </w:p>
        </w:tc>
      </w:tr>
      <w:tr w:rsidR="006F6248" w:rsidRPr="00C16064" w14:paraId="3143B339" w14:textId="77777777" w:rsidTr="006F6248">
        <w:trPr>
          <w:trHeight w:val="229"/>
        </w:trPr>
        <w:tc>
          <w:tcPr>
            <w:tcW w:w="3577" w:type="dxa"/>
          </w:tcPr>
          <w:p w14:paraId="77B90E8A"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116FB52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tcPr>
          <w:p w14:paraId="0584632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tcPr>
          <w:p w14:paraId="42DD3A9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tcPr>
          <w:p w14:paraId="3C1DA81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0,55</w:t>
            </w:r>
          </w:p>
        </w:tc>
        <w:tc>
          <w:tcPr>
            <w:tcW w:w="865" w:type="dxa"/>
          </w:tcPr>
          <w:p w14:paraId="58C76B0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tcPr>
          <w:p w14:paraId="7560D29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0,55</w:t>
            </w:r>
          </w:p>
        </w:tc>
        <w:tc>
          <w:tcPr>
            <w:tcW w:w="864" w:type="dxa"/>
          </w:tcPr>
          <w:p w14:paraId="1E7CB54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0,55</w:t>
            </w:r>
          </w:p>
        </w:tc>
      </w:tr>
      <w:tr w:rsidR="006F6248" w:rsidRPr="00C16064" w14:paraId="5990ED84" w14:textId="77777777" w:rsidTr="006F6248">
        <w:trPr>
          <w:trHeight w:val="229"/>
        </w:trPr>
        <w:tc>
          <w:tcPr>
            <w:tcW w:w="3577" w:type="dxa"/>
          </w:tcPr>
          <w:p w14:paraId="0D3F554C"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51B7F1F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18C9804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054AA91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1C46936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5" w:type="dxa"/>
          </w:tcPr>
          <w:p w14:paraId="5A91B66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230F5B0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c>
          <w:tcPr>
            <w:tcW w:w="864" w:type="dxa"/>
          </w:tcPr>
          <w:p w14:paraId="1F2495B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0,03</w:t>
            </w:r>
          </w:p>
        </w:tc>
      </w:tr>
      <w:tr w:rsidR="006F6248" w:rsidRPr="00C16064" w14:paraId="080E69A8" w14:textId="77777777" w:rsidTr="006F6248">
        <w:trPr>
          <w:trHeight w:val="460"/>
        </w:trPr>
        <w:tc>
          <w:tcPr>
            <w:tcW w:w="3577" w:type="dxa"/>
          </w:tcPr>
          <w:p w14:paraId="27F4BED7"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734A086E"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2,11</w:t>
            </w:r>
          </w:p>
        </w:tc>
        <w:tc>
          <w:tcPr>
            <w:tcW w:w="864" w:type="dxa"/>
          </w:tcPr>
          <w:p w14:paraId="7A326B5A"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2,11</w:t>
            </w:r>
          </w:p>
        </w:tc>
        <w:tc>
          <w:tcPr>
            <w:tcW w:w="864" w:type="dxa"/>
          </w:tcPr>
          <w:p w14:paraId="7B4D6496"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2,11</w:t>
            </w:r>
          </w:p>
        </w:tc>
        <w:tc>
          <w:tcPr>
            <w:tcW w:w="864" w:type="dxa"/>
          </w:tcPr>
          <w:p w14:paraId="6318C94C"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2,11</w:t>
            </w:r>
          </w:p>
        </w:tc>
        <w:tc>
          <w:tcPr>
            <w:tcW w:w="865" w:type="dxa"/>
          </w:tcPr>
          <w:p w14:paraId="48EF5DB9"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2,11</w:t>
            </w:r>
          </w:p>
        </w:tc>
        <w:tc>
          <w:tcPr>
            <w:tcW w:w="864" w:type="dxa"/>
          </w:tcPr>
          <w:p w14:paraId="21EB5860"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2,11</w:t>
            </w:r>
          </w:p>
        </w:tc>
        <w:tc>
          <w:tcPr>
            <w:tcW w:w="864" w:type="dxa"/>
          </w:tcPr>
          <w:p w14:paraId="5CAA305E"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2,11</w:t>
            </w:r>
          </w:p>
        </w:tc>
      </w:tr>
      <w:tr w:rsidR="006F6248" w:rsidRPr="00C16064" w14:paraId="663A0F69" w14:textId="77777777" w:rsidTr="006F6248">
        <w:trPr>
          <w:trHeight w:val="229"/>
        </w:trPr>
        <w:tc>
          <w:tcPr>
            <w:tcW w:w="9626" w:type="dxa"/>
            <w:gridSpan w:val="8"/>
          </w:tcPr>
          <w:p w14:paraId="2BF80DE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2C3EE3D9" w14:textId="77777777" w:rsidTr="006F6248">
        <w:trPr>
          <w:trHeight w:val="229"/>
        </w:trPr>
        <w:tc>
          <w:tcPr>
            <w:tcW w:w="3577" w:type="dxa"/>
          </w:tcPr>
          <w:p w14:paraId="5C6E2DB2"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09DBFDD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2,5</w:t>
            </w:r>
          </w:p>
        </w:tc>
        <w:tc>
          <w:tcPr>
            <w:tcW w:w="864" w:type="dxa"/>
          </w:tcPr>
          <w:p w14:paraId="57A6552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2,5</w:t>
            </w:r>
          </w:p>
        </w:tc>
        <w:tc>
          <w:tcPr>
            <w:tcW w:w="864" w:type="dxa"/>
          </w:tcPr>
          <w:p w14:paraId="231DCBE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2,5</w:t>
            </w:r>
          </w:p>
        </w:tc>
        <w:tc>
          <w:tcPr>
            <w:tcW w:w="864" w:type="dxa"/>
          </w:tcPr>
          <w:p w14:paraId="4923433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2,5</w:t>
            </w:r>
          </w:p>
        </w:tc>
        <w:tc>
          <w:tcPr>
            <w:tcW w:w="865" w:type="dxa"/>
          </w:tcPr>
          <w:p w14:paraId="68D7667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2,5</w:t>
            </w:r>
          </w:p>
        </w:tc>
        <w:tc>
          <w:tcPr>
            <w:tcW w:w="864" w:type="dxa"/>
          </w:tcPr>
          <w:p w14:paraId="2A82748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2,5</w:t>
            </w:r>
          </w:p>
        </w:tc>
        <w:tc>
          <w:tcPr>
            <w:tcW w:w="864" w:type="dxa"/>
          </w:tcPr>
          <w:p w14:paraId="69BDAA6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2,5</w:t>
            </w:r>
          </w:p>
        </w:tc>
      </w:tr>
      <w:tr w:rsidR="006F6248" w:rsidRPr="00C16064" w14:paraId="294DE1D7" w14:textId="77777777" w:rsidTr="006F6248">
        <w:trPr>
          <w:trHeight w:val="229"/>
        </w:trPr>
        <w:tc>
          <w:tcPr>
            <w:tcW w:w="3577" w:type="dxa"/>
          </w:tcPr>
          <w:p w14:paraId="03B7B8AE"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3A348B35" w14:textId="77777777" w:rsidR="006F6248" w:rsidRPr="00C16064" w:rsidRDefault="006F6248" w:rsidP="006F6248">
            <w:pPr>
              <w:spacing w:line="210" w:lineRule="exact"/>
              <w:ind w:left="256" w:right="46"/>
              <w:jc w:val="center"/>
              <w:rPr>
                <w:rFonts w:ascii="Times New Roman" w:eastAsia="Cambria" w:hAnsi="Times New Roman"/>
                <w:sz w:val="20"/>
              </w:rPr>
            </w:pPr>
            <w:r w:rsidRPr="00C16064">
              <w:rPr>
                <w:rFonts w:ascii="Times New Roman" w:eastAsia="Cambria" w:hAnsi="Times New Roman"/>
                <w:sz w:val="20"/>
              </w:rPr>
              <w:t>0,85</w:t>
            </w:r>
          </w:p>
        </w:tc>
        <w:tc>
          <w:tcPr>
            <w:tcW w:w="864" w:type="dxa"/>
          </w:tcPr>
          <w:p w14:paraId="0CCD393D" w14:textId="77777777" w:rsidR="006F6248" w:rsidRPr="00C16064" w:rsidRDefault="006F6248" w:rsidP="006F6248">
            <w:pPr>
              <w:spacing w:line="210" w:lineRule="exact"/>
              <w:ind w:left="256" w:right="46"/>
              <w:jc w:val="center"/>
              <w:rPr>
                <w:rFonts w:ascii="Times New Roman" w:eastAsia="Cambria" w:hAnsi="Times New Roman"/>
                <w:sz w:val="20"/>
              </w:rPr>
            </w:pPr>
            <w:r w:rsidRPr="00C16064">
              <w:rPr>
                <w:rFonts w:ascii="Times New Roman" w:eastAsia="Cambria" w:hAnsi="Times New Roman"/>
                <w:sz w:val="20"/>
              </w:rPr>
              <w:t>0,85</w:t>
            </w:r>
          </w:p>
        </w:tc>
        <w:tc>
          <w:tcPr>
            <w:tcW w:w="864" w:type="dxa"/>
          </w:tcPr>
          <w:p w14:paraId="3819897D" w14:textId="77777777" w:rsidR="006F6248" w:rsidRPr="00C16064" w:rsidRDefault="006F6248" w:rsidP="006F6248">
            <w:pPr>
              <w:spacing w:line="210" w:lineRule="exact"/>
              <w:ind w:left="256" w:right="46"/>
              <w:jc w:val="center"/>
              <w:rPr>
                <w:rFonts w:ascii="Times New Roman" w:eastAsia="Cambria" w:hAnsi="Times New Roman"/>
                <w:sz w:val="20"/>
              </w:rPr>
            </w:pPr>
            <w:r w:rsidRPr="00C16064">
              <w:rPr>
                <w:rFonts w:ascii="Times New Roman" w:eastAsia="Cambria" w:hAnsi="Times New Roman"/>
                <w:sz w:val="20"/>
              </w:rPr>
              <w:t>0,85</w:t>
            </w:r>
          </w:p>
        </w:tc>
        <w:tc>
          <w:tcPr>
            <w:tcW w:w="864" w:type="dxa"/>
          </w:tcPr>
          <w:p w14:paraId="46BC6051" w14:textId="77777777" w:rsidR="006F6248" w:rsidRPr="00C16064" w:rsidRDefault="006F6248" w:rsidP="006F6248">
            <w:pPr>
              <w:spacing w:line="210" w:lineRule="exact"/>
              <w:ind w:left="256" w:right="46"/>
              <w:jc w:val="center"/>
              <w:rPr>
                <w:rFonts w:ascii="Times New Roman" w:eastAsia="Cambria" w:hAnsi="Times New Roman"/>
                <w:sz w:val="20"/>
              </w:rPr>
            </w:pPr>
            <w:r w:rsidRPr="00C16064">
              <w:rPr>
                <w:rFonts w:ascii="Times New Roman" w:eastAsia="Cambria" w:hAnsi="Times New Roman"/>
                <w:sz w:val="20"/>
              </w:rPr>
              <w:t>0,85</w:t>
            </w:r>
          </w:p>
        </w:tc>
        <w:tc>
          <w:tcPr>
            <w:tcW w:w="865" w:type="dxa"/>
          </w:tcPr>
          <w:p w14:paraId="43C7F072" w14:textId="77777777" w:rsidR="006F6248" w:rsidRPr="00C16064" w:rsidRDefault="006F6248" w:rsidP="006F6248">
            <w:pPr>
              <w:spacing w:line="210" w:lineRule="exact"/>
              <w:ind w:left="256" w:right="46"/>
              <w:jc w:val="center"/>
              <w:rPr>
                <w:rFonts w:ascii="Times New Roman" w:eastAsia="Cambria" w:hAnsi="Times New Roman"/>
                <w:sz w:val="20"/>
              </w:rPr>
            </w:pPr>
            <w:r w:rsidRPr="00C16064">
              <w:rPr>
                <w:rFonts w:ascii="Times New Roman" w:eastAsia="Cambria" w:hAnsi="Times New Roman"/>
                <w:sz w:val="20"/>
              </w:rPr>
              <w:t>0,85</w:t>
            </w:r>
          </w:p>
        </w:tc>
        <w:tc>
          <w:tcPr>
            <w:tcW w:w="864" w:type="dxa"/>
          </w:tcPr>
          <w:p w14:paraId="68602A44" w14:textId="77777777" w:rsidR="006F6248" w:rsidRPr="00C16064" w:rsidRDefault="006F6248" w:rsidP="006F6248">
            <w:pPr>
              <w:spacing w:line="210" w:lineRule="exact"/>
              <w:ind w:left="256" w:right="46"/>
              <w:jc w:val="center"/>
              <w:rPr>
                <w:rFonts w:ascii="Times New Roman" w:eastAsia="Cambria" w:hAnsi="Times New Roman"/>
                <w:sz w:val="20"/>
              </w:rPr>
            </w:pPr>
            <w:r w:rsidRPr="00C16064">
              <w:rPr>
                <w:rFonts w:ascii="Times New Roman" w:eastAsia="Cambria" w:hAnsi="Times New Roman"/>
                <w:sz w:val="20"/>
              </w:rPr>
              <w:t>0,85</w:t>
            </w:r>
          </w:p>
        </w:tc>
        <w:tc>
          <w:tcPr>
            <w:tcW w:w="864" w:type="dxa"/>
          </w:tcPr>
          <w:p w14:paraId="4C425F46" w14:textId="77777777" w:rsidR="006F6248" w:rsidRPr="00C16064" w:rsidRDefault="006F6248" w:rsidP="006F6248">
            <w:pPr>
              <w:spacing w:line="210" w:lineRule="exact"/>
              <w:ind w:left="256" w:right="46"/>
              <w:jc w:val="center"/>
              <w:rPr>
                <w:rFonts w:ascii="Times New Roman" w:eastAsia="Cambria" w:hAnsi="Times New Roman"/>
                <w:sz w:val="20"/>
              </w:rPr>
            </w:pPr>
            <w:r w:rsidRPr="00C16064">
              <w:rPr>
                <w:rFonts w:ascii="Times New Roman" w:eastAsia="Cambria" w:hAnsi="Times New Roman"/>
                <w:sz w:val="20"/>
              </w:rPr>
              <w:t>0,85</w:t>
            </w:r>
          </w:p>
        </w:tc>
      </w:tr>
      <w:tr w:rsidR="006F6248" w:rsidRPr="00C16064" w14:paraId="728FCF4A" w14:textId="77777777" w:rsidTr="006F6248">
        <w:trPr>
          <w:trHeight w:val="229"/>
        </w:trPr>
        <w:tc>
          <w:tcPr>
            <w:tcW w:w="3577" w:type="dxa"/>
          </w:tcPr>
          <w:p w14:paraId="2BDDADAE"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725CA50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0,32</w:t>
            </w:r>
          </w:p>
        </w:tc>
        <w:tc>
          <w:tcPr>
            <w:tcW w:w="864" w:type="dxa"/>
          </w:tcPr>
          <w:p w14:paraId="67330B6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0,32</w:t>
            </w:r>
          </w:p>
        </w:tc>
        <w:tc>
          <w:tcPr>
            <w:tcW w:w="864" w:type="dxa"/>
          </w:tcPr>
          <w:p w14:paraId="2C4A3C6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0,32</w:t>
            </w:r>
          </w:p>
        </w:tc>
        <w:tc>
          <w:tcPr>
            <w:tcW w:w="864" w:type="dxa"/>
          </w:tcPr>
          <w:p w14:paraId="36FAF84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0,32</w:t>
            </w:r>
          </w:p>
        </w:tc>
        <w:tc>
          <w:tcPr>
            <w:tcW w:w="865" w:type="dxa"/>
          </w:tcPr>
          <w:p w14:paraId="5514A27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0,32</w:t>
            </w:r>
          </w:p>
        </w:tc>
        <w:tc>
          <w:tcPr>
            <w:tcW w:w="864" w:type="dxa"/>
          </w:tcPr>
          <w:p w14:paraId="13A9E98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0,32</w:t>
            </w:r>
          </w:p>
        </w:tc>
        <w:tc>
          <w:tcPr>
            <w:tcW w:w="864" w:type="dxa"/>
          </w:tcPr>
          <w:p w14:paraId="786FC2C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0,32</w:t>
            </w:r>
          </w:p>
        </w:tc>
      </w:tr>
      <w:tr w:rsidR="006F6248" w:rsidRPr="00C16064" w14:paraId="77101532" w14:textId="77777777" w:rsidTr="006F6248">
        <w:trPr>
          <w:trHeight w:val="460"/>
        </w:trPr>
        <w:tc>
          <w:tcPr>
            <w:tcW w:w="3577" w:type="dxa"/>
          </w:tcPr>
          <w:p w14:paraId="12102DEA"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11BE305E"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1,27</w:t>
            </w:r>
          </w:p>
        </w:tc>
        <w:tc>
          <w:tcPr>
            <w:tcW w:w="864" w:type="dxa"/>
          </w:tcPr>
          <w:p w14:paraId="48524F21"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1,27</w:t>
            </w:r>
          </w:p>
        </w:tc>
        <w:tc>
          <w:tcPr>
            <w:tcW w:w="864" w:type="dxa"/>
          </w:tcPr>
          <w:p w14:paraId="18B27BAF"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1,27</w:t>
            </w:r>
          </w:p>
        </w:tc>
        <w:tc>
          <w:tcPr>
            <w:tcW w:w="864" w:type="dxa"/>
          </w:tcPr>
          <w:p w14:paraId="123FA21F"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1,27</w:t>
            </w:r>
          </w:p>
        </w:tc>
        <w:tc>
          <w:tcPr>
            <w:tcW w:w="865" w:type="dxa"/>
          </w:tcPr>
          <w:p w14:paraId="2E3B45EC"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1,27</w:t>
            </w:r>
          </w:p>
        </w:tc>
        <w:tc>
          <w:tcPr>
            <w:tcW w:w="864" w:type="dxa"/>
          </w:tcPr>
          <w:p w14:paraId="32F62D3A"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1,27</w:t>
            </w:r>
          </w:p>
        </w:tc>
        <w:tc>
          <w:tcPr>
            <w:tcW w:w="864" w:type="dxa"/>
          </w:tcPr>
          <w:p w14:paraId="2931D048"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1,27</w:t>
            </w:r>
          </w:p>
        </w:tc>
      </w:tr>
      <w:tr w:rsidR="006F6248" w:rsidRPr="00C16064" w14:paraId="0325A21B" w14:textId="77777777" w:rsidTr="006F6248">
        <w:trPr>
          <w:trHeight w:val="229"/>
        </w:trPr>
        <w:tc>
          <w:tcPr>
            <w:tcW w:w="9626" w:type="dxa"/>
            <w:gridSpan w:val="8"/>
          </w:tcPr>
          <w:p w14:paraId="3F0A247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4CC242B4" w14:textId="77777777" w:rsidTr="006F6248">
        <w:trPr>
          <w:trHeight w:val="229"/>
        </w:trPr>
        <w:tc>
          <w:tcPr>
            <w:tcW w:w="3577" w:type="dxa"/>
          </w:tcPr>
          <w:p w14:paraId="55C8941D"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0AE7001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5AFC58B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1DE51C5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797CC24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5" w:type="dxa"/>
          </w:tcPr>
          <w:p w14:paraId="42359F4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1E2CCC0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379AE7F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r>
      <w:tr w:rsidR="006F6248" w:rsidRPr="00C16064" w14:paraId="3650F12B" w14:textId="77777777" w:rsidTr="006F6248">
        <w:trPr>
          <w:trHeight w:val="229"/>
        </w:trPr>
        <w:tc>
          <w:tcPr>
            <w:tcW w:w="3577" w:type="dxa"/>
          </w:tcPr>
          <w:p w14:paraId="5385C7E9"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4E530B4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tcPr>
          <w:p w14:paraId="62E4E0F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tcPr>
          <w:p w14:paraId="0197175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tcPr>
          <w:p w14:paraId="1C67DDA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w:t>
            </w:r>
          </w:p>
        </w:tc>
        <w:tc>
          <w:tcPr>
            <w:tcW w:w="865" w:type="dxa"/>
          </w:tcPr>
          <w:p w14:paraId="57AFBA4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tcPr>
          <w:p w14:paraId="0B89C38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w:t>
            </w:r>
          </w:p>
        </w:tc>
        <w:tc>
          <w:tcPr>
            <w:tcW w:w="864" w:type="dxa"/>
          </w:tcPr>
          <w:p w14:paraId="3F1F7ED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w:t>
            </w:r>
          </w:p>
        </w:tc>
      </w:tr>
      <w:tr w:rsidR="006F6248" w:rsidRPr="00C16064" w14:paraId="0220C3ED" w14:textId="77777777" w:rsidTr="006F6248">
        <w:trPr>
          <w:trHeight w:val="229"/>
        </w:trPr>
        <w:tc>
          <w:tcPr>
            <w:tcW w:w="3577" w:type="dxa"/>
          </w:tcPr>
          <w:p w14:paraId="5A40BEE9"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00E8C4A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0,01</w:t>
            </w:r>
          </w:p>
        </w:tc>
        <w:tc>
          <w:tcPr>
            <w:tcW w:w="864" w:type="dxa"/>
          </w:tcPr>
          <w:p w14:paraId="7CCC92C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0,01</w:t>
            </w:r>
          </w:p>
        </w:tc>
        <w:tc>
          <w:tcPr>
            <w:tcW w:w="864" w:type="dxa"/>
          </w:tcPr>
          <w:p w14:paraId="4F28D0C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0,01</w:t>
            </w:r>
          </w:p>
        </w:tc>
        <w:tc>
          <w:tcPr>
            <w:tcW w:w="864" w:type="dxa"/>
          </w:tcPr>
          <w:p w14:paraId="6BDDABD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0,01</w:t>
            </w:r>
          </w:p>
        </w:tc>
        <w:tc>
          <w:tcPr>
            <w:tcW w:w="865" w:type="dxa"/>
          </w:tcPr>
          <w:p w14:paraId="32156F1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0,01</w:t>
            </w:r>
          </w:p>
        </w:tc>
        <w:tc>
          <w:tcPr>
            <w:tcW w:w="864" w:type="dxa"/>
          </w:tcPr>
          <w:p w14:paraId="7B54342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0,01</w:t>
            </w:r>
          </w:p>
        </w:tc>
        <w:tc>
          <w:tcPr>
            <w:tcW w:w="864" w:type="dxa"/>
          </w:tcPr>
          <w:p w14:paraId="686191B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0,01</w:t>
            </w:r>
          </w:p>
        </w:tc>
      </w:tr>
      <w:tr w:rsidR="006F6248" w:rsidRPr="00C16064" w14:paraId="3CCF31A8" w14:textId="77777777" w:rsidTr="006F6248">
        <w:trPr>
          <w:trHeight w:val="460"/>
        </w:trPr>
        <w:tc>
          <w:tcPr>
            <w:tcW w:w="3577" w:type="dxa"/>
          </w:tcPr>
          <w:p w14:paraId="3E08FA6B"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797BB1DD"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0,02</w:t>
            </w:r>
          </w:p>
        </w:tc>
        <w:tc>
          <w:tcPr>
            <w:tcW w:w="864" w:type="dxa"/>
          </w:tcPr>
          <w:p w14:paraId="196357B6"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0,02</w:t>
            </w:r>
          </w:p>
        </w:tc>
        <w:tc>
          <w:tcPr>
            <w:tcW w:w="864" w:type="dxa"/>
          </w:tcPr>
          <w:p w14:paraId="13288E4D"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0,02</w:t>
            </w:r>
          </w:p>
        </w:tc>
        <w:tc>
          <w:tcPr>
            <w:tcW w:w="864" w:type="dxa"/>
          </w:tcPr>
          <w:p w14:paraId="15E7E7C2"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0,02</w:t>
            </w:r>
          </w:p>
        </w:tc>
        <w:tc>
          <w:tcPr>
            <w:tcW w:w="865" w:type="dxa"/>
          </w:tcPr>
          <w:p w14:paraId="7CB2B166"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0,02</w:t>
            </w:r>
          </w:p>
        </w:tc>
        <w:tc>
          <w:tcPr>
            <w:tcW w:w="864" w:type="dxa"/>
          </w:tcPr>
          <w:p w14:paraId="6E4C9189"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0,02</w:t>
            </w:r>
          </w:p>
        </w:tc>
        <w:tc>
          <w:tcPr>
            <w:tcW w:w="864" w:type="dxa"/>
          </w:tcPr>
          <w:p w14:paraId="0A781BCD"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0,02</w:t>
            </w:r>
          </w:p>
        </w:tc>
      </w:tr>
      <w:tr w:rsidR="006F6248" w:rsidRPr="00C16064" w14:paraId="6340F239" w14:textId="77777777" w:rsidTr="006F6248">
        <w:trPr>
          <w:trHeight w:val="229"/>
        </w:trPr>
        <w:tc>
          <w:tcPr>
            <w:tcW w:w="9626" w:type="dxa"/>
            <w:gridSpan w:val="8"/>
          </w:tcPr>
          <w:p w14:paraId="73B0DDF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3064428A" w14:textId="77777777" w:rsidTr="006F6248">
        <w:trPr>
          <w:trHeight w:val="229"/>
        </w:trPr>
        <w:tc>
          <w:tcPr>
            <w:tcW w:w="3577" w:type="dxa"/>
          </w:tcPr>
          <w:p w14:paraId="4D996147"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1035C23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1,98</w:t>
            </w:r>
          </w:p>
        </w:tc>
        <w:tc>
          <w:tcPr>
            <w:tcW w:w="864" w:type="dxa"/>
          </w:tcPr>
          <w:p w14:paraId="7967FD7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1,98</w:t>
            </w:r>
          </w:p>
        </w:tc>
        <w:tc>
          <w:tcPr>
            <w:tcW w:w="864" w:type="dxa"/>
          </w:tcPr>
          <w:p w14:paraId="2573770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1,98</w:t>
            </w:r>
          </w:p>
        </w:tc>
        <w:tc>
          <w:tcPr>
            <w:tcW w:w="864" w:type="dxa"/>
          </w:tcPr>
          <w:p w14:paraId="59AA156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1,98</w:t>
            </w:r>
          </w:p>
        </w:tc>
        <w:tc>
          <w:tcPr>
            <w:tcW w:w="865" w:type="dxa"/>
          </w:tcPr>
          <w:p w14:paraId="6D0392F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1,98</w:t>
            </w:r>
          </w:p>
        </w:tc>
        <w:tc>
          <w:tcPr>
            <w:tcW w:w="864" w:type="dxa"/>
          </w:tcPr>
          <w:p w14:paraId="3D29EE5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1,98</w:t>
            </w:r>
          </w:p>
        </w:tc>
        <w:tc>
          <w:tcPr>
            <w:tcW w:w="864" w:type="dxa"/>
          </w:tcPr>
          <w:p w14:paraId="0CA8522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1,98</w:t>
            </w:r>
          </w:p>
        </w:tc>
      </w:tr>
      <w:tr w:rsidR="006F6248" w:rsidRPr="00C16064" w14:paraId="50DC7103" w14:textId="77777777" w:rsidTr="006F6248">
        <w:trPr>
          <w:trHeight w:val="229"/>
        </w:trPr>
        <w:tc>
          <w:tcPr>
            <w:tcW w:w="3577" w:type="dxa"/>
          </w:tcPr>
          <w:p w14:paraId="11596D98"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2ECE224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tcPr>
          <w:p w14:paraId="3506EC1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tcPr>
          <w:p w14:paraId="659D164F"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tcPr>
          <w:p w14:paraId="566DC59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0,76</w:t>
            </w:r>
          </w:p>
        </w:tc>
        <w:tc>
          <w:tcPr>
            <w:tcW w:w="865" w:type="dxa"/>
          </w:tcPr>
          <w:p w14:paraId="4C430DF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tcPr>
          <w:p w14:paraId="437BDF8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0,76</w:t>
            </w:r>
          </w:p>
        </w:tc>
        <w:tc>
          <w:tcPr>
            <w:tcW w:w="864" w:type="dxa"/>
          </w:tcPr>
          <w:p w14:paraId="023BF2C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0,76</w:t>
            </w:r>
          </w:p>
        </w:tc>
      </w:tr>
      <w:tr w:rsidR="006F6248" w:rsidRPr="00C16064" w14:paraId="3671A924" w14:textId="77777777" w:rsidTr="006F6248">
        <w:trPr>
          <w:trHeight w:val="229"/>
        </w:trPr>
        <w:tc>
          <w:tcPr>
            <w:tcW w:w="3577" w:type="dxa"/>
          </w:tcPr>
          <w:p w14:paraId="33E861F3"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75027A4C"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7B1A995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46796F7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3BB58EA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5" w:type="dxa"/>
          </w:tcPr>
          <w:p w14:paraId="3F2F856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1D1C776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c>
          <w:tcPr>
            <w:tcW w:w="864" w:type="dxa"/>
          </w:tcPr>
          <w:p w14:paraId="681CDDB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0,24</w:t>
            </w:r>
          </w:p>
        </w:tc>
      </w:tr>
      <w:tr w:rsidR="006F6248" w:rsidRPr="00C16064" w14:paraId="63974B41" w14:textId="77777777" w:rsidTr="006F6248">
        <w:trPr>
          <w:trHeight w:val="460"/>
        </w:trPr>
        <w:tc>
          <w:tcPr>
            <w:tcW w:w="3577" w:type="dxa"/>
          </w:tcPr>
          <w:p w14:paraId="41729BC0"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64CDEE23"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0,94</w:t>
            </w:r>
          </w:p>
        </w:tc>
        <w:tc>
          <w:tcPr>
            <w:tcW w:w="864" w:type="dxa"/>
          </w:tcPr>
          <w:p w14:paraId="4B35A94E"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0,94</w:t>
            </w:r>
          </w:p>
        </w:tc>
        <w:tc>
          <w:tcPr>
            <w:tcW w:w="864" w:type="dxa"/>
          </w:tcPr>
          <w:p w14:paraId="64ACE116"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0,94</w:t>
            </w:r>
          </w:p>
        </w:tc>
        <w:tc>
          <w:tcPr>
            <w:tcW w:w="864" w:type="dxa"/>
          </w:tcPr>
          <w:p w14:paraId="5743FB55"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0,94</w:t>
            </w:r>
          </w:p>
        </w:tc>
        <w:tc>
          <w:tcPr>
            <w:tcW w:w="865" w:type="dxa"/>
          </w:tcPr>
          <w:p w14:paraId="660DCCC2"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0,94</w:t>
            </w:r>
          </w:p>
        </w:tc>
        <w:tc>
          <w:tcPr>
            <w:tcW w:w="864" w:type="dxa"/>
          </w:tcPr>
          <w:p w14:paraId="3A75295C"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0,94</w:t>
            </w:r>
          </w:p>
        </w:tc>
        <w:tc>
          <w:tcPr>
            <w:tcW w:w="864" w:type="dxa"/>
          </w:tcPr>
          <w:p w14:paraId="3BC08411"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0,94</w:t>
            </w:r>
          </w:p>
        </w:tc>
      </w:tr>
      <w:tr w:rsidR="006F6248" w:rsidRPr="00C16064" w14:paraId="25EBB18E" w14:textId="77777777" w:rsidTr="006F6248">
        <w:trPr>
          <w:trHeight w:val="229"/>
        </w:trPr>
        <w:tc>
          <w:tcPr>
            <w:tcW w:w="9626" w:type="dxa"/>
            <w:gridSpan w:val="8"/>
          </w:tcPr>
          <w:p w14:paraId="3E2ED69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b/>
                <w:sz w:val="20"/>
                <w:szCs w:val="20"/>
              </w:rPr>
              <w:t>ЦРБ ст</w:t>
            </w:r>
            <w:r w:rsidRPr="00C16064">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62B00E6D" w14:textId="77777777" w:rsidTr="006F6248">
        <w:trPr>
          <w:trHeight w:val="229"/>
        </w:trPr>
        <w:tc>
          <w:tcPr>
            <w:tcW w:w="3577" w:type="dxa"/>
          </w:tcPr>
          <w:p w14:paraId="5E0765BB"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5CD6AC4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1,78</w:t>
            </w:r>
          </w:p>
        </w:tc>
        <w:tc>
          <w:tcPr>
            <w:tcW w:w="864" w:type="dxa"/>
          </w:tcPr>
          <w:p w14:paraId="329BBE2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1,78</w:t>
            </w:r>
          </w:p>
        </w:tc>
        <w:tc>
          <w:tcPr>
            <w:tcW w:w="864" w:type="dxa"/>
          </w:tcPr>
          <w:p w14:paraId="1BDA343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1,78</w:t>
            </w:r>
          </w:p>
        </w:tc>
        <w:tc>
          <w:tcPr>
            <w:tcW w:w="864" w:type="dxa"/>
          </w:tcPr>
          <w:p w14:paraId="1D11B9E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1,78</w:t>
            </w:r>
          </w:p>
        </w:tc>
        <w:tc>
          <w:tcPr>
            <w:tcW w:w="865" w:type="dxa"/>
          </w:tcPr>
          <w:p w14:paraId="4C14EAC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1,78</w:t>
            </w:r>
          </w:p>
        </w:tc>
        <w:tc>
          <w:tcPr>
            <w:tcW w:w="864" w:type="dxa"/>
          </w:tcPr>
          <w:p w14:paraId="597F4EF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1,78</w:t>
            </w:r>
          </w:p>
        </w:tc>
        <w:tc>
          <w:tcPr>
            <w:tcW w:w="864" w:type="dxa"/>
          </w:tcPr>
          <w:p w14:paraId="0405844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1,78</w:t>
            </w:r>
          </w:p>
        </w:tc>
      </w:tr>
      <w:tr w:rsidR="006F6248" w:rsidRPr="00C16064" w14:paraId="5A6E7B68" w14:textId="77777777" w:rsidTr="006F6248">
        <w:trPr>
          <w:trHeight w:val="229"/>
        </w:trPr>
        <w:tc>
          <w:tcPr>
            <w:tcW w:w="3577" w:type="dxa"/>
          </w:tcPr>
          <w:p w14:paraId="172650C1"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33F4B7D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tcPr>
          <w:p w14:paraId="4E3D374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tcPr>
          <w:p w14:paraId="1D7F656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tcPr>
          <w:p w14:paraId="3B6217D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w:t>
            </w:r>
          </w:p>
        </w:tc>
        <w:tc>
          <w:tcPr>
            <w:tcW w:w="865" w:type="dxa"/>
          </w:tcPr>
          <w:p w14:paraId="3D39F49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tcPr>
          <w:p w14:paraId="7368278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w:t>
            </w:r>
          </w:p>
        </w:tc>
        <w:tc>
          <w:tcPr>
            <w:tcW w:w="864" w:type="dxa"/>
          </w:tcPr>
          <w:p w14:paraId="7DC06EFA"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0,9</w:t>
            </w:r>
          </w:p>
        </w:tc>
      </w:tr>
      <w:tr w:rsidR="006F6248" w:rsidRPr="00C16064" w14:paraId="2DBD61AF" w14:textId="77777777" w:rsidTr="006F6248">
        <w:trPr>
          <w:trHeight w:val="229"/>
        </w:trPr>
        <w:tc>
          <w:tcPr>
            <w:tcW w:w="3577" w:type="dxa"/>
          </w:tcPr>
          <w:p w14:paraId="5B813818"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0751DF7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0,11</w:t>
            </w:r>
          </w:p>
        </w:tc>
        <w:tc>
          <w:tcPr>
            <w:tcW w:w="864" w:type="dxa"/>
          </w:tcPr>
          <w:p w14:paraId="6AF69D8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0,11</w:t>
            </w:r>
          </w:p>
        </w:tc>
        <w:tc>
          <w:tcPr>
            <w:tcW w:w="864" w:type="dxa"/>
          </w:tcPr>
          <w:p w14:paraId="120691A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0,11</w:t>
            </w:r>
          </w:p>
        </w:tc>
        <w:tc>
          <w:tcPr>
            <w:tcW w:w="864" w:type="dxa"/>
          </w:tcPr>
          <w:p w14:paraId="210E50F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0,11</w:t>
            </w:r>
          </w:p>
        </w:tc>
        <w:tc>
          <w:tcPr>
            <w:tcW w:w="865" w:type="dxa"/>
          </w:tcPr>
          <w:p w14:paraId="3D44EE6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0,11</w:t>
            </w:r>
          </w:p>
        </w:tc>
        <w:tc>
          <w:tcPr>
            <w:tcW w:w="864" w:type="dxa"/>
          </w:tcPr>
          <w:p w14:paraId="187A6A4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0,11</w:t>
            </w:r>
          </w:p>
        </w:tc>
        <w:tc>
          <w:tcPr>
            <w:tcW w:w="864" w:type="dxa"/>
          </w:tcPr>
          <w:p w14:paraId="2B4C6B4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0,11</w:t>
            </w:r>
          </w:p>
        </w:tc>
      </w:tr>
      <w:tr w:rsidR="006F6248" w:rsidRPr="00C16064" w14:paraId="5229D1DE" w14:textId="77777777" w:rsidTr="006F6248">
        <w:trPr>
          <w:trHeight w:val="460"/>
        </w:trPr>
        <w:tc>
          <w:tcPr>
            <w:tcW w:w="3577" w:type="dxa"/>
          </w:tcPr>
          <w:p w14:paraId="555941F3"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5C43FD23"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0,73</w:t>
            </w:r>
          </w:p>
        </w:tc>
        <w:tc>
          <w:tcPr>
            <w:tcW w:w="864" w:type="dxa"/>
          </w:tcPr>
          <w:p w14:paraId="37531D34"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0,73</w:t>
            </w:r>
          </w:p>
        </w:tc>
        <w:tc>
          <w:tcPr>
            <w:tcW w:w="864" w:type="dxa"/>
          </w:tcPr>
          <w:p w14:paraId="0A94268A"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0,73</w:t>
            </w:r>
          </w:p>
        </w:tc>
        <w:tc>
          <w:tcPr>
            <w:tcW w:w="864" w:type="dxa"/>
          </w:tcPr>
          <w:p w14:paraId="70973D05"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0,73</w:t>
            </w:r>
          </w:p>
        </w:tc>
        <w:tc>
          <w:tcPr>
            <w:tcW w:w="865" w:type="dxa"/>
          </w:tcPr>
          <w:p w14:paraId="750CCE31"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0,73</w:t>
            </w:r>
          </w:p>
        </w:tc>
        <w:tc>
          <w:tcPr>
            <w:tcW w:w="864" w:type="dxa"/>
          </w:tcPr>
          <w:p w14:paraId="074F24DE"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0,73</w:t>
            </w:r>
          </w:p>
        </w:tc>
        <w:tc>
          <w:tcPr>
            <w:tcW w:w="864" w:type="dxa"/>
          </w:tcPr>
          <w:p w14:paraId="0245FDE4"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0,73</w:t>
            </w:r>
          </w:p>
        </w:tc>
      </w:tr>
      <w:tr w:rsidR="006F6248" w:rsidRPr="00C16064" w14:paraId="26C108B4" w14:textId="77777777" w:rsidTr="006F6248">
        <w:trPr>
          <w:trHeight w:val="229"/>
        </w:trPr>
        <w:tc>
          <w:tcPr>
            <w:tcW w:w="9626" w:type="dxa"/>
            <w:gridSpan w:val="8"/>
          </w:tcPr>
          <w:p w14:paraId="29651AC7" w14:textId="77777777" w:rsidR="006F6248" w:rsidRPr="00C16064" w:rsidRDefault="006F6248" w:rsidP="006F6248">
            <w:pPr>
              <w:spacing w:line="210" w:lineRule="exact"/>
              <w:ind w:right="46"/>
              <w:jc w:val="center"/>
              <w:rPr>
                <w:rFonts w:ascii="Times New Roman" w:eastAsia="Cambria" w:hAnsi="Times New Roman"/>
                <w:sz w:val="20"/>
                <w:lang w:val="ru-RU"/>
              </w:rPr>
            </w:pPr>
            <w:r w:rsidRPr="00C16064">
              <w:rPr>
                <w:rFonts w:ascii="Times New Roman" w:eastAsia="Cambria" w:hAnsi="Times New Roman"/>
                <w:b/>
                <w:sz w:val="20"/>
                <w:szCs w:val="20"/>
                <w:lang w:val="ru-RU"/>
              </w:rPr>
              <w:t xml:space="preserve">блочно - модульная котельная СШ «Энергия» </w:t>
            </w:r>
            <w:r w:rsidRPr="00DC644A">
              <w:rPr>
                <w:rFonts w:ascii="Times New Roman" w:eastAsia="Cambria" w:hAnsi="Times New Roman"/>
                <w:b/>
                <w:sz w:val="20"/>
                <w:szCs w:val="20"/>
                <w:lang w:val="ru-RU"/>
              </w:rPr>
              <w:t>ст</w:t>
            </w:r>
            <w:r w:rsidRPr="00C16064">
              <w:rPr>
                <w:rFonts w:ascii="Times New Roman" w:eastAsia="Cambria" w:hAnsi="Times New Roman"/>
                <w:b/>
                <w:sz w:val="20"/>
                <w:szCs w:val="20"/>
                <w:lang w:val="ru-RU"/>
              </w:rPr>
              <w:t>-ца</w:t>
            </w:r>
            <w:r w:rsidRPr="00DC644A">
              <w:rPr>
                <w:rFonts w:ascii="Times New Roman" w:eastAsia="Cambria" w:hAnsi="Times New Roman"/>
                <w:b/>
                <w:sz w:val="20"/>
                <w:szCs w:val="20"/>
                <w:lang w:val="ru-RU"/>
              </w:rPr>
              <w:t xml:space="preserve"> Старощербиновская</w:t>
            </w:r>
          </w:p>
        </w:tc>
      </w:tr>
      <w:tr w:rsidR="006F6248" w:rsidRPr="00C16064" w14:paraId="2BB5CB50" w14:textId="77777777" w:rsidTr="006F6248">
        <w:trPr>
          <w:trHeight w:val="229"/>
        </w:trPr>
        <w:tc>
          <w:tcPr>
            <w:tcW w:w="3577" w:type="dxa"/>
          </w:tcPr>
          <w:p w14:paraId="5677B502"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pacing w:val="-2"/>
                <w:sz w:val="20"/>
              </w:rPr>
              <w:t>Располагаемая</w:t>
            </w:r>
            <w:r w:rsidRPr="00C16064">
              <w:rPr>
                <w:rFonts w:ascii="Times New Roman" w:eastAsia="Cambria" w:hAnsi="Times New Roman"/>
                <w:spacing w:val="12"/>
                <w:sz w:val="20"/>
              </w:rPr>
              <w:t xml:space="preserve"> </w:t>
            </w:r>
            <w:r w:rsidRPr="00C16064">
              <w:rPr>
                <w:rFonts w:ascii="Times New Roman" w:eastAsia="Cambria" w:hAnsi="Times New Roman"/>
                <w:spacing w:val="-2"/>
                <w:sz w:val="20"/>
              </w:rPr>
              <w:t>мощность</w:t>
            </w:r>
          </w:p>
        </w:tc>
        <w:tc>
          <w:tcPr>
            <w:tcW w:w="864" w:type="dxa"/>
          </w:tcPr>
          <w:p w14:paraId="496802D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1,54</w:t>
            </w:r>
          </w:p>
        </w:tc>
        <w:tc>
          <w:tcPr>
            <w:tcW w:w="864" w:type="dxa"/>
          </w:tcPr>
          <w:p w14:paraId="3641C84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1,54</w:t>
            </w:r>
          </w:p>
        </w:tc>
        <w:tc>
          <w:tcPr>
            <w:tcW w:w="864" w:type="dxa"/>
          </w:tcPr>
          <w:p w14:paraId="14ACFAE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1,54</w:t>
            </w:r>
          </w:p>
        </w:tc>
        <w:tc>
          <w:tcPr>
            <w:tcW w:w="864" w:type="dxa"/>
          </w:tcPr>
          <w:p w14:paraId="4B23133D"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1,54</w:t>
            </w:r>
          </w:p>
        </w:tc>
        <w:tc>
          <w:tcPr>
            <w:tcW w:w="865" w:type="dxa"/>
          </w:tcPr>
          <w:p w14:paraId="1BA5ED65"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1,54</w:t>
            </w:r>
          </w:p>
        </w:tc>
        <w:tc>
          <w:tcPr>
            <w:tcW w:w="864" w:type="dxa"/>
          </w:tcPr>
          <w:p w14:paraId="4790F430"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1,54</w:t>
            </w:r>
          </w:p>
        </w:tc>
        <w:tc>
          <w:tcPr>
            <w:tcW w:w="864" w:type="dxa"/>
          </w:tcPr>
          <w:p w14:paraId="1EF4ADA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1,54</w:t>
            </w:r>
          </w:p>
        </w:tc>
      </w:tr>
      <w:tr w:rsidR="006F6248" w:rsidRPr="00C16064" w14:paraId="2618D086" w14:textId="77777777" w:rsidTr="006F6248">
        <w:trPr>
          <w:trHeight w:val="229"/>
        </w:trPr>
        <w:tc>
          <w:tcPr>
            <w:tcW w:w="3577" w:type="dxa"/>
          </w:tcPr>
          <w:p w14:paraId="78457D06"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Тепловая</w:t>
            </w:r>
            <w:r w:rsidRPr="00C16064">
              <w:rPr>
                <w:rFonts w:ascii="Times New Roman" w:eastAsia="Cambria" w:hAnsi="Times New Roman"/>
                <w:spacing w:val="-10"/>
                <w:sz w:val="20"/>
              </w:rPr>
              <w:t xml:space="preserve"> </w:t>
            </w:r>
            <w:r w:rsidRPr="00C16064">
              <w:rPr>
                <w:rFonts w:ascii="Times New Roman" w:eastAsia="Cambria" w:hAnsi="Times New Roman"/>
                <w:sz w:val="20"/>
              </w:rPr>
              <w:t>нагрузка</w:t>
            </w:r>
            <w:r w:rsidRPr="00C16064">
              <w:rPr>
                <w:rFonts w:ascii="Times New Roman" w:eastAsia="Cambria" w:hAnsi="Times New Roman"/>
                <w:spacing w:val="-8"/>
                <w:sz w:val="20"/>
              </w:rPr>
              <w:t xml:space="preserve"> </w:t>
            </w:r>
            <w:r w:rsidRPr="00C16064">
              <w:rPr>
                <w:rFonts w:ascii="Times New Roman" w:eastAsia="Cambria" w:hAnsi="Times New Roman"/>
                <w:spacing w:val="-2"/>
                <w:sz w:val="20"/>
              </w:rPr>
              <w:t>потребителей</w:t>
            </w:r>
          </w:p>
        </w:tc>
        <w:tc>
          <w:tcPr>
            <w:tcW w:w="864" w:type="dxa"/>
          </w:tcPr>
          <w:p w14:paraId="1CDA3B87"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tcPr>
          <w:p w14:paraId="7B2A76B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tcPr>
          <w:p w14:paraId="27185D89"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tcPr>
          <w:p w14:paraId="6CC926B6"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0,62</w:t>
            </w:r>
          </w:p>
        </w:tc>
        <w:tc>
          <w:tcPr>
            <w:tcW w:w="865" w:type="dxa"/>
          </w:tcPr>
          <w:p w14:paraId="7BDEFB1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tcPr>
          <w:p w14:paraId="3452AB32"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0,62</w:t>
            </w:r>
          </w:p>
        </w:tc>
        <w:tc>
          <w:tcPr>
            <w:tcW w:w="864" w:type="dxa"/>
          </w:tcPr>
          <w:p w14:paraId="627E65EB"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0,62</w:t>
            </w:r>
          </w:p>
        </w:tc>
      </w:tr>
      <w:tr w:rsidR="006F6248" w:rsidRPr="00C16064" w14:paraId="50967695" w14:textId="77777777" w:rsidTr="006F6248">
        <w:trPr>
          <w:trHeight w:val="229"/>
        </w:trPr>
        <w:tc>
          <w:tcPr>
            <w:tcW w:w="3577" w:type="dxa"/>
          </w:tcPr>
          <w:p w14:paraId="21046A97" w14:textId="77777777" w:rsidR="006F6248" w:rsidRPr="00C16064" w:rsidRDefault="006F6248" w:rsidP="006F6248">
            <w:pPr>
              <w:spacing w:line="210" w:lineRule="exact"/>
              <w:ind w:left="40"/>
              <w:jc w:val="both"/>
              <w:rPr>
                <w:rFonts w:ascii="Times New Roman" w:eastAsia="Cambria" w:hAnsi="Times New Roman"/>
                <w:sz w:val="20"/>
              </w:rPr>
            </w:pPr>
            <w:r w:rsidRPr="00C16064">
              <w:rPr>
                <w:rFonts w:ascii="Times New Roman" w:eastAsia="Cambria" w:hAnsi="Times New Roman"/>
                <w:sz w:val="20"/>
              </w:rPr>
              <w:t>Потери</w:t>
            </w:r>
            <w:r w:rsidRPr="00C16064">
              <w:rPr>
                <w:rFonts w:ascii="Times New Roman" w:eastAsia="Cambria" w:hAnsi="Times New Roman"/>
                <w:spacing w:val="-6"/>
                <w:sz w:val="20"/>
              </w:rPr>
              <w:t xml:space="preserve"> </w:t>
            </w:r>
            <w:r w:rsidRPr="00C16064">
              <w:rPr>
                <w:rFonts w:ascii="Times New Roman" w:eastAsia="Cambria" w:hAnsi="Times New Roman"/>
                <w:sz w:val="20"/>
              </w:rPr>
              <w:t>тепла</w:t>
            </w:r>
            <w:r w:rsidRPr="00C16064">
              <w:rPr>
                <w:rFonts w:ascii="Times New Roman" w:eastAsia="Cambria" w:hAnsi="Times New Roman"/>
                <w:spacing w:val="-5"/>
                <w:sz w:val="20"/>
              </w:rPr>
              <w:t xml:space="preserve"> </w:t>
            </w:r>
            <w:r w:rsidRPr="00C16064">
              <w:rPr>
                <w:rFonts w:ascii="Times New Roman" w:eastAsia="Cambria" w:hAnsi="Times New Roman"/>
                <w:sz w:val="20"/>
              </w:rPr>
              <w:t>при</w:t>
            </w:r>
            <w:r w:rsidRPr="00C16064">
              <w:rPr>
                <w:rFonts w:ascii="Times New Roman" w:eastAsia="Cambria" w:hAnsi="Times New Roman"/>
                <w:spacing w:val="-6"/>
                <w:sz w:val="20"/>
              </w:rPr>
              <w:t xml:space="preserve"> </w:t>
            </w:r>
            <w:r w:rsidRPr="00C16064">
              <w:rPr>
                <w:rFonts w:ascii="Times New Roman" w:eastAsia="Cambria" w:hAnsi="Times New Roman"/>
                <w:spacing w:val="-2"/>
                <w:sz w:val="20"/>
              </w:rPr>
              <w:t>транспортировке</w:t>
            </w:r>
          </w:p>
        </w:tc>
        <w:tc>
          <w:tcPr>
            <w:tcW w:w="864" w:type="dxa"/>
          </w:tcPr>
          <w:p w14:paraId="4179E86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7CD50D61"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146F4644"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0BE75448"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5" w:type="dxa"/>
          </w:tcPr>
          <w:p w14:paraId="4498FCC3"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3C259DE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c>
          <w:tcPr>
            <w:tcW w:w="864" w:type="dxa"/>
          </w:tcPr>
          <w:p w14:paraId="0A288C2E" w14:textId="77777777" w:rsidR="006F6248" w:rsidRPr="00C16064" w:rsidRDefault="006F6248" w:rsidP="006F6248">
            <w:pPr>
              <w:spacing w:line="210" w:lineRule="exact"/>
              <w:ind w:right="46"/>
              <w:jc w:val="center"/>
              <w:rPr>
                <w:rFonts w:ascii="Times New Roman" w:eastAsia="Cambria" w:hAnsi="Times New Roman"/>
                <w:sz w:val="20"/>
              </w:rPr>
            </w:pPr>
            <w:r w:rsidRPr="00C16064">
              <w:rPr>
                <w:rFonts w:ascii="Times New Roman" w:eastAsia="Cambria" w:hAnsi="Times New Roman"/>
                <w:sz w:val="20"/>
              </w:rPr>
              <w:t>0,31</w:t>
            </w:r>
          </w:p>
        </w:tc>
      </w:tr>
      <w:tr w:rsidR="006F6248" w:rsidRPr="00C16064" w14:paraId="2A1B1F54" w14:textId="77777777" w:rsidTr="006F6248">
        <w:trPr>
          <w:trHeight w:val="460"/>
        </w:trPr>
        <w:tc>
          <w:tcPr>
            <w:tcW w:w="3577" w:type="dxa"/>
          </w:tcPr>
          <w:p w14:paraId="375022F9" w14:textId="77777777" w:rsidR="006F6248" w:rsidRPr="00C16064" w:rsidRDefault="006F6248" w:rsidP="006F6248">
            <w:pPr>
              <w:spacing w:line="223" w:lineRule="exact"/>
              <w:ind w:left="40"/>
              <w:jc w:val="both"/>
              <w:rPr>
                <w:rFonts w:ascii="Times New Roman" w:eastAsia="Cambria" w:hAnsi="Times New Roman"/>
                <w:sz w:val="20"/>
              </w:rPr>
            </w:pPr>
            <w:r w:rsidRPr="00C16064">
              <w:rPr>
                <w:rFonts w:ascii="Times New Roman" w:eastAsia="Cambria" w:hAnsi="Times New Roman"/>
                <w:sz w:val="20"/>
              </w:rPr>
              <w:t>Резерв</w:t>
            </w:r>
            <w:r w:rsidRPr="00C16064">
              <w:rPr>
                <w:rFonts w:ascii="Times New Roman" w:eastAsia="Cambria" w:hAnsi="Times New Roman"/>
                <w:spacing w:val="-9"/>
                <w:sz w:val="20"/>
              </w:rPr>
              <w:t xml:space="preserve"> </w:t>
            </w:r>
            <w:r w:rsidRPr="00C16064">
              <w:rPr>
                <w:rFonts w:ascii="Times New Roman" w:eastAsia="Cambria" w:hAnsi="Times New Roman"/>
                <w:sz w:val="20"/>
              </w:rPr>
              <w:t>(+)/Дефицит</w:t>
            </w:r>
            <w:r w:rsidRPr="00C16064">
              <w:rPr>
                <w:rFonts w:ascii="Times New Roman" w:eastAsia="Cambria" w:hAnsi="Times New Roman"/>
                <w:spacing w:val="-8"/>
                <w:sz w:val="20"/>
              </w:rPr>
              <w:t xml:space="preserve"> </w:t>
            </w:r>
            <w:r w:rsidRPr="00C16064">
              <w:rPr>
                <w:rFonts w:ascii="Times New Roman" w:eastAsia="Cambria" w:hAnsi="Times New Roman"/>
                <w:sz w:val="20"/>
              </w:rPr>
              <w:t>(-)</w:t>
            </w:r>
            <w:r w:rsidRPr="00C16064">
              <w:rPr>
                <w:rFonts w:ascii="Times New Roman" w:eastAsia="Cambria" w:hAnsi="Times New Roman"/>
                <w:spacing w:val="-7"/>
                <w:sz w:val="20"/>
              </w:rPr>
              <w:t xml:space="preserve"> </w:t>
            </w:r>
            <w:r w:rsidRPr="00C16064">
              <w:rPr>
                <w:rFonts w:ascii="Times New Roman" w:eastAsia="Cambria" w:hAnsi="Times New Roman"/>
                <w:spacing w:val="-2"/>
                <w:sz w:val="20"/>
              </w:rPr>
              <w:t>располагаемой</w:t>
            </w:r>
            <w:r w:rsidRPr="00C16064">
              <w:rPr>
                <w:rFonts w:ascii="Times New Roman" w:eastAsia="Cambria" w:hAnsi="Times New Roman"/>
                <w:spacing w:val="-2"/>
                <w:sz w:val="20"/>
                <w:lang w:val="ru-RU"/>
              </w:rPr>
              <w:t xml:space="preserve"> </w:t>
            </w:r>
            <w:r w:rsidRPr="00C16064">
              <w:rPr>
                <w:rFonts w:ascii="Times New Roman" w:eastAsia="Cambria" w:hAnsi="Times New Roman"/>
                <w:spacing w:val="-2"/>
                <w:sz w:val="20"/>
              </w:rPr>
              <w:t>мощности</w:t>
            </w:r>
          </w:p>
        </w:tc>
        <w:tc>
          <w:tcPr>
            <w:tcW w:w="864" w:type="dxa"/>
          </w:tcPr>
          <w:p w14:paraId="185A7311"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0,61</w:t>
            </w:r>
          </w:p>
        </w:tc>
        <w:tc>
          <w:tcPr>
            <w:tcW w:w="864" w:type="dxa"/>
          </w:tcPr>
          <w:p w14:paraId="60FD0706"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0,61</w:t>
            </w:r>
          </w:p>
        </w:tc>
        <w:tc>
          <w:tcPr>
            <w:tcW w:w="864" w:type="dxa"/>
          </w:tcPr>
          <w:p w14:paraId="660365B1"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0,61</w:t>
            </w:r>
          </w:p>
        </w:tc>
        <w:tc>
          <w:tcPr>
            <w:tcW w:w="864" w:type="dxa"/>
          </w:tcPr>
          <w:p w14:paraId="2B612273"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0,61</w:t>
            </w:r>
          </w:p>
        </w:tc>
        <w:tc>
          <w:tcPr>
            <w:tcW w:w="865" w:type="dxa"/>
          </w:tcPr>
          <w:p w14:paraId="487365E0"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0,61</w:t>
            </w:r>
          </w:p>
        </w:tc>
        <w:tc>
          <w:tcPr>
            <w:tcW w:w="864" w:type="dxa"/>
          </w:tcPr>
          <w:p w14:paraId="0E1822E3"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0,61</w:t>
            </w:r>
          </w:p>
        </w:tc>
        <w:tc>
          <w:tcPr>
            <w:tcW w:w="864" w:type="dxa"/>
          </w:tcPr>
          <w:p w14:paraId="4EFF1024" w14:textId="77777777" w:rsidR="006F6248" w:rsidRPr="00C16064" w:rsidRDefault="006F6248" w:rsidP="006F6248">
            <w:pPr>
              <w:spacing w:before="108"/>
              <w:ind w:right="46"/>
              <w:jc w:val="center"/>
              <w:rPr>
                <w:rFonts w:ascii="Times New Roman" w:eastAsia="Cambria" w:hAnsi="Times New Roman"/>
                <w:sz w:val="20"/>
              </w:rPr>
            </w:pPr>
            <w:r w:rsidRPr="00C16064">
              <w:rPr>
                <w:rFonts w:ascii="Times New Roman" w:eastAsia="Cambria" w:hAnsi="Times New Roman"/>
                <w:sz w:val="20"/>
              </w:rPr>
              <w:t>0,61</w:t>
            </w:r>
          </w:p>
        </w:tc>
      </w:tr>
    </w:tbl>
    <w:p w14:paraId="6D8DA2B8" w14:textId="77777777" w:rsidR="006F6248" w:rsidRPr="00C16064" w:rsidRDefault="006F6248" w:rsidP="006F6248">
      <w:pPr>
        <w:widowControl w:val="0"/>
        <w:ind w:firstLine="709"/>
        <w:jc w:val="both"/>
        <w:rPr>
          <w:rFonts w:eastAsia="Calibri"/>
          <w:b/>
          <w:w w:val="115"/>
          <w:sz w:val="28"/>
          <w:szCs w:val="28"/>
          <w:lang w:eastAsia="en-US"/>
        </w:rPr>
      </w:pPr>
    </w:p>
    <w:p w14:paraId="6DA85870" w14:textId="77777777" w:rsidR="006F6248" w:rsidRPr="00C16064" w:rsidRDefault="006F6248" w:rsidP="006F6248">
      <w:pPr>
        <w:widowControl w:val="0"/>
        <w:autoSpaceDE w:val="0"/>
        <w:autoSpaceDN w:val="0"/>
        <w:spacing w:before="5"/>
        <w:rPr>
          <w:rFonts w:eastAsia="Cambria"/>
          <w:sz w:val="2"/>
          <w:lang w:eastAsia="en-US"/>
        </w:rPr>
      </w:pPr>
    </w:p>
    <w:p w14:paraId="6E55BA98" w14:textId="77777777" w:rsidR="006F6248" w:rsidRPr="00C16064" w:rsidRDefault="006F6248" w:rsidP="006F6248">
      <w:pPr>
        <w:widowControl w:val="0"/>
        <w:autoSpaceDE w:val="0"/>
        <w:autoSpaceDN w:val="0"/>
        <w:spacing w:before="5"/>
        <w:rPr>
          <w:rFonts w:eastAsia="Cambria"/>
          <w:sz w:val="2"/>
          <w:lang w:eastAsia="en-US"/>
        </w:rPr>
      </w:pPr>
    </w:p>
    <w:p w14:paraId="69E44770" w14:textId="77777777" w:rsidR="006F6248" w:rsidRPr="00C16064" w:rsidRDefault="006F6248" w:rsidP="006F6248">
      <w:pPr>
        <w:keepNext/>
        <w:keepLines/>
        <w:widowControl w:val="0"/>
        <w:jc w:val="center"/>
        <w:outlineLvl w:val="1"/>
        <w:rPr>
          <w:b/>
          <w:bCs/>
          <w:sz w:val="28"/>
          <w:szCs w:val="28"/>
          <w:lang w:eastAsia="en-US"/>
        </w:rPr>
      </w:pPr>
      <w:bookmarkStart w:id="125" w:name="_Toc120624759"/>
      <w:r w:rsidRPr="00C16064">
        <w:rPr>
          <w:b/>
          <w:bCs/>
          <w:sz w:val="28"/>
          <w:szCs w:val="28"/>
          <w:lang w:eastAsia="en-US"/>
        </w:rPr>
        <w:t>4.2. Гидравлический расчёт передачи теплоносителя для каждого</w:t>
      </w:r>
    </w:p>
    <w:p w14:paraId="75957504"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магистрального вывода с целью определения возможности</w:t>
      </w:r>
    </w:p>
    <w:p w14:paraId="01B718C9"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(невозможности) обеспечения тепловой энергией существующих</w:t>
      </w:r>
    </w:p>
    <w:p w14:paraId="683E9415"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 перспективных потребителей, присоединённых к тепловой сети</w:t>
      </w:r>
    </w:p>
    <w:p w14:paraId="43C3EB42"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от каждого источника тепловой энергии</w:t>
      </w:r>
      <w:bookmarkEnd w:id="125"/>
    </w:p>
    <w:p w14:paraId="4E251699" w14:textId="77777777" w:rsidR="006F6248" w:rsidRPr="00C16064" w:rsidRDefault="006F6248" w:rsidP="006F6248">
      <w:pPr>
        <w:keepNext/>
        <w:keepLines/>
        <w:widowControl w:val="0"/>
        <w:ind w:left="284"/>
        <w:jc w:val="both"/>
        <w:outlineLvl w:val="1"/>
        <w:rPr>
          <w:b/>
          <w:bCs/>
          <w:sz w:val="28"/>
          <w:szCs w:val="28"/>
          <w:lang w:eastAsia="en-US"/>
        </w:rPr>
      </w:pPr>
    </w:p>
    <w:p w14:paraId="7FE0BA5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 не производится, так как, на котельных прирост присоединённой тепловой нагрузки не ожидается.</w:t>
      </w:r>
    </w:p>
    <w:p w14:paraId="6B59250B" w14:textId="77777777" w:rsidR="006F6248" w:rsidRPr="00C16064" w:rsidRDefault="006F6248" w:rsidP="006F6248">
      <w:pPr>
        <w:widowControl w:val="0"/>
        <w:ind w:firstLine="709"/>
        <w:jc w:val="both"/>
        <w:rPr>
          <w:rFonts w:eastAsia="Calibri"/>
          <w:sz w:val="28"/>
          <w:szCs w:val="28"/>
          <w:lang w:eastAsia="en-US"/>
        </w:rPr>
      </w:pPr>
    </w:p>
    <w:p w14:paraId="55EF1300" w14:textId="77777777" w:rsidR="006F6248" w:rsidRPr="00C16064" w:rsidRDefault="006F6248" w:rsidP="006F6248">
      <w:pPr>
        <w:keepNext/>
        <w:keepLines/>
        <w:widowControl w:val="0"/>
        <w:jc w:val="center"/>
        <w:outlineLvl w:val="1"/>
        <w:rPr>
          <w:b/>
          <w:bCs/>
          <w:sz w:val="28"/>
          <w:szCs w:val="28"/>
          <w:lang w:eastAsia="en-US"/>
        </w:rPr>
      </w:pPr>
      <w:bookmarkStart w:id="126" w:name="_Toc120624760"/>
      <w:r w:rsidRPr="00C16064">
        <w:rPr>
          <w:b/>
          <w:bCs/>
          <w:sz w:val="28"/>
          <w:szCs w:val="28"/>
          <w:lang w:eastAsia="en-US"/>
        </w:rPr>
        <w:t xml:space="preserve">4.3. Выводы о резервах (дефицитах) существующей системы </w:t>
      </w:r>
    </w:p>
    <w:p w14:paraId="4FB8D884"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теплоснабжения при обеспечении перспективной тепловой нагрузки</w:t>
      </w:r>
    </w:p>
    <w:p w14:paraId="015720EA"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потребителей</w:t>
      </w:r>
      <w:bookmarkEnd w:id="126"/>
    </w:p>
    <w:p w14:paraId="06966623" w14:textId="77777777" w:rsidR="006F6248" w:rsidRPr="00C16064" w:rsidRDefault="006F6248" w:rsidP="006F6248">
      <w:pPr>
        <w:keepNext/>
        <w:keepLines/>
        <w:widowControl w:val="0"/>
        <w:jc w:val="center"/>
        <w:outlineLvl w:val="1"/>
        <w:rPr>
          <w:b/>
          <w:bCs/>
          <w:sz w:val="28"/>
          <w:szCs w:val="28"/>
          <w:lang w:eastAsia="en-US"/>
        </w:rPr>
      </w:pPr>
    </w:p>
    <w:p w14:paraId="52D8F7E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Все источники централизованного теплоснабжения на протяжении расчетного периода до 2041 г. имеют достаточный резерв тепловой мощности.</w:t>
      </w:r>
      <w:bookmarkStart w:id="127" w:name="_Toc120624761"/>
    </w:p>
    <w:p w14:paraId="68AA2353" w14:textId="77777777" w:rsidR="006F6248" w:rsidRPr="00C16064" w:rsidRDefault="006F6248" w:rsidP="006F6248">
      <w:pPr>
        <w:widowControl w:val="0"/>
        <w:ind w:firstLine="709"/>
        <w:jc w:val="both"/>
        <w:rPr>
          <w:rFonts w:eastAsia="Calibri"/>
          <w:sz w:val="28"/>
          <w:szCs w:val="28"/>
          <w:lang w:eastAsia="en-US"/>
        </w:rPr>
      </w:pPr>
    </w:p>
    <w:p w14:paraId="621A04A9"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5. Мастер-план развития систем теплоснабжения поселения</w:t>
      </w:r>
      <w:bookmarkEnd w:id="127"/>
    </w:p>
    <w:p w14:paraId="1B31BB9C" w14:textId="77777777" w:rsidR="006F6248" w:rsidRPr="00C16064" w:rsidRDefault="006F6248" w:rsidP="006F6248">
      <w:pPr>
        <w:widowControl w:val="0"/>
        <w:ind w:firstLine="709"/>
        <w:jc w:val="both"/>
        <w:rPr>
          <w:rFonts w:eastAsia="Calibri"/>
          <w:b/>
          <w:bCs/>
          <w:sz w:val="28"/>
          <w:szCs w:val="28"/>
          <w:lang w:eastAsia="en-US"/>
        </w:rPr>
      </w:pPr>
    </w:p>
    <w:p w14:paraId="5DF71EF2" w14:textId="77777777" w:rsidR="006F6248" w:rsidRPr="00C16064" w:rsidRDefault="006F6248" w:rsidP="006F6248">
      <w:pPr>
        <w:keepNext/>
        <w:keepLines/>
        <w:widowControl w:val="0"/>
        <w:jc w:val="center"/>
        <w:outlineLvl w:val="1"/>
        <w:rPr>
          <w:b/>
          <w:bCs/>
          <w:sz w:val="28"/>
          <w:szCs w:val="28"/>
          <w:lang w:eastAsia="en-US"/>
        </w:rPr>
      </w:pPr>
      <w:bookmarkStart w:id="128" w:name="_Toc120624762"/>
      <w:r w:rsidRPr="00C16064">
        <w:rPr>
          <w:b/>
          <w:bCs/>
          <w:sz w:val="28"/>
          <w:szCs w:val="28"/>
          <w:lang w:eastAsia="en-US"/>
        </w:rPr>
        <w:t>5.1. Описание вариантов (не менее двух) перспективного развития систем теплоснабжения поселения (в случае их изменения относительно ранее принятого варианта развития систем теплоснабжения в утверждённой в установленном порядке схеме теплоснабжения)</w:t>
      </w:r>
      <w:bookmarkEnd w:id="128"/>
    </w:p>
    <w:p w14:paraId="6C6B0A7F" w14:textId="77777777" w:rsidR="006F6248" w:rsidRPr="00C16064" w:rsidRDefault="006F6248" w:rsidP="006F6248">
      <w:pPr>
        <w:keepNext/>
        <w:keepLines/>
        <w:widowControl w:val="0"/>
        <w:jc w:val="center"/>
        <w:outlineLvl w:val="1"/>
        <w:rPr>
          <w:b/>
          <w:bCs/>
          <w:sz w:val="28"/>
          <w:szCs w:val="28"/>
          <w:lang w:eastAsia="en-US"/>
        </w:rPr>
      </w:pPr>
    </w:p>
    <w:p w14:paraId="617E892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Для обеспечения устойчивого теплоснабжения необходимо использовать существующую систему централизованного теплоснабжения, с поддержанием ее в рабочем состоянии по средством капитальных и текущих ремонтов.</w:t>
      </w:r>
    </w:p>
    <w:p w14:paraId="4E603691" w14:textId="77777777" w:rsidR="006F6248" w:rsidRPr="00C16064" w:rsidRDefault="006F6248" w:rsidP="006F6248">
      <w:pPr>
        <w:widowControl w:val="0"/>
        <w:ind w:firstLine="709"/>
        <w:jc w:val="both"/>
        <w:rPr>
          <w:rFonts w:eastAsia="Calibri"/>
          <w:sz w:val="28"/>
          <w:szCs w:val="28"/>
          <w:lang w:eastAsia="en-US"/>
        </w:rPr>
      </w:pPr>
    </w:p>
    <w:p w14:paraId="5C1A489E" w14:textId="77777777" w:rsidR="006F6248" w:rsidRPr="00C16064" w:rsidRDefault="006F6248" w:rsidP="006F6248">
      <w:pPr>
        <w:keepNext/>
        <w:keepLines/>
        <w:widowControl w:val="0"/>
        <w:jc w:val="center"/>
        <w:outlineLvl w:val="1"/>
        <w:rPr>
          <w:b/>
          <w:bCs/>
          <w:sz w:val="28"/>
          <w:szCs w:val="28"/>
          <w:lang w:eastAsia="en-US"/>
        </w:rPr>
      </w:pPr>
      <w:bookmarkStart w:id="129" w:name="_Toc120624763"/>
      <w:r w:rsidRPr="00C16064">
        <w:rPr>
          <w:b/>
          <w:bCs/>
          <w:sz w:val="28"/>
          <w:szCs w:val="28"/>
          <w:lang w:eastAsia="en-US"/>
        </w:rPr>
        <w:t>5.2. Технико-экономическое сравнение вариантов перспективного развития систем теплоснабжения поселения</w:t>
      </w:r>
      <w:bookmarkEnd w:id="129"/>
    </w:p>
    <w:p w14:paraId="7760BD79" w14:textId="77777777" w:rsidR="006F6248" w:rsidRPr="00C16064" w:rsidRDefault="006F6248" w:rsidP="006F6248">
      <w:pPr>
        <w:keepNext/>
        <w:keepLines/>
        <w:widowControl w:val="0"/>
        <w:ind w:left="284"/>
        <w:jc w:val="both"/>
        <w:outlineLvl w:val="1"/>
        <w:rPr>
          <w:b/>
          <w:bCs/>
          <w:sz w:val="28"/>
          <w:szCs w:val="28"/>
          <w:lang w:eastAsia="en-US"/>
        </w:rPr>
      </w:pPr>
    </w:p>
    <w:p w14:paraId="5551B04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Для обеспечения устойчивого теплоснабжения необходимо использовать существующую систему централизованного теплоснабжения, с поддержанием ее в рабочем состоянии по средством капитальных и текущих ремонтов.</w:t>
      </w:r>
    </w:p>
    <w:p w14:paraId="39E3C3FF" w14:textId="77777777" w:rsidR="006F6248" w:rsidRPr="00C16064" w:rsidRDefault="006F6248" w:rsidP="006F6248">
      <w:pPr>
        <w:widowControl w:val="0"/>
        <w:ind w:firstLine="709"/>
        <w:jc w:val="both"/>
        <w:rPr>
          <w:rFonts w:eastAsia="Calibri"/>
          <w:sz w:val="28"/>
          <w:szCs w:val="28"/>
          <w:lang w:eastAsia="en-US"/>
        </w:rPr>
      </w:pPr>
    </w:p>
    <w:p w14:paraId="71E2D650" w14:textId="77777777" w:rsidR="006F6248" w:rsidRPr="00C16064" w:rsidRDefault="006F6248" w:rsidP="006F6248">
      <w:pPr>
        <w:keepNext/>
        <w:keepLines/>
        <w:widowControl w:val="0"/>
        <w:jc w:val="center"/>
        <w:outlineLvl w:val="1"/>
        <w:rPr>
          <w:b/>
          <w:bCs/>
          <w:sz w:val="28"/>
          <w:szCs w:val="28"/>
          <w:lang w:eastAsia="en-US"/>
        </w:rPr>
      </w:pPr>
      <w:bookmarkStart w:id="130" w:name="_Toc120624764"/>
      <w:r w:rsidRPr="00C16064">
        <w:rPr>
          <w:b/>
          <w:bCs/>
          <w:sz w:val="28"/>
          <w:szCs w:val="28"/>
          <w:lang w:eastAsia="en-US"/>
        </w:rPr>
        <w:t>5.3. Обоснование выбора приоритетного варианта перспективного</w:t>
      </w:r>
    </w:p>
    <w:p w14:paraId="2644C29C"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развития систем теплоснабжения поселения, городского округа,</w:t>
      </w:r>
    </w:p>
    <w:p w14:paraId="36EAA4C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города федерального значения на основе анализа ценовых (тарифных) </w:t>
      </w:r>
    </w:p>
    <w:p w14:paraId="62C0326B"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последствий для потребителей</w:t>
      </w:r>
      <w:bookmarkEnd w:id="130"/>
    </w:p>
    <w:p w14:paraId="025B21B2" w14:textId="77777777" w:rsidR="006F6248" w:rsidRPr="00C16064" w:rsidRDefault="006F6248" w:rsidP="006F6248">
      <w:pPr>
        <w:keepNext/>
        <w:keepLines/>
        <w:widowControl w:val="0"/>
        <w:ind w:left="284"/>
        <w:jc w:val="both"/>
        <w:outlineLvl w:val="1"/>
        <w:rPr>
          <w:b/>
          <w:bCs/>
          <w:sz w:val="28"/>
          <w:szCs w:val="28"/>
          <w:lang w:eastAsia="en-US"/>
        </w:rPr>
      </w:pPr>
    </w:p>
    <w:p w14:paraId="7D284F93"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Для обеспечения устойчивого теплоснабжения необходимо использовать существующую систему централизованного теплоснабжения, с поддержанием ее в рабочем состоянии по средством капитальных и текущих ремонтов.</w:t>
      </w:r>
      <w:bookmarkStart w:id="131" w:name="_Toc120624765"/>
    </w:p>
    <w:p w14:paraId="0E81B72A" w14:textId="77777777" w:rsidR="006F6248" w:rsidRPr="00C16064" w:rsidRDefault="006F6248" w:rsidP="006F6248">
      <w:pPr>
        <w:widowControl w:val="0"/>
        <w:ind w:firstLine="709"/>
        <w:jc w:val="both"/>
        <w:rPr>
          <w:rFonts w:eastAsia="Calibri"/>
          <w:sz w:val="28"/>
          <w:szCs w:val="28"/>
          <w:lang w:eastAsia="en-US"/>
        </w:rPr>
      </w:pPr>
    </w:p>
    <w:p w14:paraId="215C7AEF"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6. Существующие и перспективные балансы производительности</w:t>
      </w:r>
    </w:p>
    <w:p w14:paraId="73E4F0E6"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водоподготовительных установок и максимального потребления</w:t>
      </w:r>
    </w:p>
    <w:p w14:paraId="30FA8BBC"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теплоносителя теплопотребляющими установками потребителей,</w:t>
      </w:r>
    </w:p>
    <w:p w14:paraId="16CF7F98"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в том числе в аварийных режимах</w:t>
      </w:r>
      <w:bookmarkEnd w:id="131"/>
    </w:p>
    <w:p w14:paraId="13057EC1" w14:textId="77777777" w:rsidR="006F6248" w:rsidRPr="00C16064" w:rsidRDefault="006F6248" w:rsidP="006F6248">
      <w:pPr>
        <w:keepNext/>
        <w:keepLines/>
        <w:widowControl w:val="0"/>
        <w:jc w:val="center"/>
        <w:outlineLvl w:val="1"/>
        <w:rPr>
          <w:b/>
          <w:bCs/>
          <w:sz w:val="28"/>
          <w:szCs w:val="28"/>
          <w:lang w:eastAsia="en-US"/>
        </w:rPr>
      </w:pPr>
      <w:bookmarkStart w:id="132" w:name="_Toc120624766"/>
      <w:r w:rsidRPr="00C16064">
        <w:rPr>
          <w:b/>
          <w:bCs/>
          <w:sz w:val="28"/>
          <w:szCs w:val="28"/>
          <w:lang w:eastAsia="en-US"/>
        </w:rPr>
        <w:t xml:space="preserve">6.1. Расчётная величина нормативных потерь (в ценовых зонах </w:t>
      </w:r>
    </w:p>
    <w:p w14:paraId="54DC68A9"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теплоснабжения - расчётную величину плановых потерь, определяемых в соответствии с методическими указаниями по разработке схем</w:t>
      </w:r>
    </w:p>
    <w:p w14:paraId="26A7FE3A"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теплоснабжения) теплоносителя в тепловых сетях в зонах действия</w:t>
      </w:r>
    </w:p>
    <w:p w14:paraId="15D0C0F4"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источников тепловой энергии</w:t>
      </w:r>
      <w:bookmarkEnd w:id="132"/>
    </w:p>
    <w:p w14:paraId="048707DE" w14:textId="77777777" w:rsidR="006F6248" w:rsidRPr="00C16064" w:rsidRDefault="006F6248" w:rsidP="006F6248">
      <w:pPr>
        <w:keepNext/>
        <w:keepLines/>
        <w:widowControl w:val="0"/>
        <w:ind w:left="284"/>
        <w:jc w:val="both"/>
        <w:outlineLvl w:val="1"/>
        <w:rPr>
          <w:b/>
          <w:bCs/>
          <w:sz w:val="28"/>
          <w:szCs w:val="28"/>
          <w:lang w:eastAsia="en-US"/>
        </w:rPr>
      </w:pPr>
    </w:p>
    <w:p w14:paraId="4B457E1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Расчётная величина нормативных потерь теплоносителя в тепловых сетях приведена в следующей таблице.</w:t>
      </w:r>
    </w:p>
    <w:p w14:paraId="44039CF6" w14:textId="77777777" w:rsidR="006F6248" w:rsidRPr="00C16064" w:rsidRDefault="006F6248" w:rsidP="006F6248">
      <w:pPr>
        <w:widowControl w:val="0"/>
        <w:ind w:firstLine="709"/>
        <w:jc w:val="both"/>
        <w:rPr>
          <w:rFonts w:eastAsia="Calibri"/>
          <w:sz w:val="28"/>
          <w:szCs w:val="28"/>
          <w:lang w:eastAsia="en-US"/>
        </w:rPr>
      </w:pPr>
    </w:p>
    <w:p w14:paraId="59A96A53"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6"/>
          <w:sz w:val="20"/>
          <w:szCs w:val="22"/>
          <w:lang w:eastAsia="en-US"/>
        </w:rPr>
        <w:t xml:space="preserve"> </w:t>
      </w:r>
      <w:r w:rsidRPr="00C16064">
        <w:rPr>
          <w:rFonts w:eastAsia="Calibri"/>
          <w:b/>
          <w:sz w:val="20"/>
          <w:szCs w:val="22"/>
          <w:lang w:eastAsia="en-US"/>
        </w:rPr>
        <w:t>6.1</w:t>
      </w:r>
      <w:r w:rsidRPr="00C16064">
        <w:rPr>
          <w:rFonts w:eastAsia="Calibri"/>
          <w:b/>
          <w:spacing w:val="-6"/>
          <w:sz w:val="20"/>
          <w:szCs w:val="22"/>
          <w:lang w:eastAsia="en-US"/>
        </w:rPr>
        <w:t xml:space="preserve"> </w:t>
      </w:r>
      <w:r w:rsidRPr="00C16064">
        <w:rPr>
          <w:rFonts w:eastAsia="Calibri"/>
          <w:b/>
          <w:sz w:val="20"/>
          <w:szCs w:val="22"/>
          <w:lang w:eastAsia="en-US"/>
        </w:rPr>
        <w:t>Расчётная</w:t>
      </w:r>
      <w:r w:rsidRPr="00C16064">
        <w:rPr>
          <w:rFonts w:eastAsia="Calibri"/>
          <w:b/>
          <w:spacing w:val="-7"/>
          <w:sz w:val="20"/>
          <w:szCs w:val="22"/>
          <w:lang w:eastAsia="en-US"/>
        </w:rPr>
        <w:t xml:space="preserve"> </w:t>
      </w:r>
      <w:r w:rsidRPr="00C16064">
        <w:rPr>
          <w:rFonts w:eastAsia="Calibri"/>
          <w:b/>
          <w:sz w:val="20"/>
          <w:szCs w:val="22"/>
          <w:lang w:eastAsia="en-US"/>
        </w:rPr>
        <w:t>величина</w:t>
      </w:r>
      <w:r w:rsidRPr="00C16064">
        <w:rPr>
          <w:rFonts w:eastAsia="Calibri"/>
          <w:b/>
          <w:spacing w:val="-7"/>
          <w:sz w:val="20"/>
          <w:szCs w:val="22"/>
          <w:lang w:eastAsia="en-US"/>
        </w:rPr>
        <w:t xml:space="preserve"> </w:t>
      </w:r>
      <w:r w:rsidRPr="00C16064">
        <w:rPr>
          <w:rFonts w:eastAsia="Calibri"/>
          <w:b/>
          <w:sz w:val="20"/>
          <w:szCs w:val="22"/>
          <w:lang w:eastAsia="en-US"/>
        </w:rPr>
        <w:t>нормативных</w:t>
      </w:r>
      <w:r w:rsidRPr="00C16064">
        <w:rPr>
          <w:rFonts w:eastAsia="Calibri"/>
          <w:b/>
          <w:spacing w:val="-8"/>
          <w:sz w:val="20"/>
          <w:szCs w:val="22"/>
          <w:lang w:eastAsia="en-US"/>
        </w:rPr>
        <w:t xml:space="preserve"> </w:t>
      </w:r>
      <w:r w:rsidRPr="00C16064">
        <w:rPr>
          <w:rFonts w:eastAsia="Calibri"/>
          <w:b/>
          <w:sz w:val="20"/>
          <w:szCs w:val="22"/>
          <w:lang w:eastAsia="en-US"/>
        </w:rPr>
        <w:t>потерь</w:t>
      </w:r>
      <w:r w:rsidRPr="00C16064">
        <w:rPr>
          <w:rFonts w:eastAsia="Calibri"/>
          <w:b/>
          <w:spacing w:val="-9"/>
          <w:sz w:val="20"/>
          <w:szCs w:val="22"/>
          <w:lang w:eastAsia="en-US"/>
        </w:rPr>
        <w:t xml:space="preserve"> </w:t>
      </w:r>
      <w:r w:rsidRPr="00C16064">
        <w:rPr>
          <w:rFonts w:eastAsia="Calibri"/>
          <w:b/>
          <w:sz w:val="20"/>
          <w:szCs w:val="22"/>
          <w:lang w:eastAsia="en-US"/>
        </w:rPr>
        <w:t>теплоносителя</w:t>
      </w:r>
      <w:r w:rsidRPr="00C16064">
        <w:rPr>
          <w:rFonts w:eastAsia="Calibri"/>
          <w:b/>
          <w:spacing w:val="-8"/>
          <w:sz w:val="20"/>
          <w:szCs w:val="22"/>
          <w:lang w:eastAsia="en-US"/>
        </w:rPr>
        <w:t xml:space="preserve"> </w:t>
      </w:r>
      <w:r w:rsidRPr="00C16064">
        <w:rPr>
          <w:rFonts w:eastAsia="Calibri"/>
          <w:b/>
          <w:sz w:val="20"/>
          <w:szCs w:val="22"/>
          <w:lang w:eastAsia="en-US"/>
        </w:rPr>
        <w:t>в</w:t>
      </w:r>
      <w:r w:rsidRPr="00C16064">
        <w:rPr>
          <w:rFonts w:eastAsia="Calibri"/>
          <w:b/>
          <w:spacing w:val="-9"/>
          <w:sz w:val="20"/>
          <w:szCs w:val="22"/>
          <w:lang w:eastAsia="en-US"/>
        </w:rPr>
        <w:t xml:space="preserve"> </w:t>
      </w:r>
      <w:r w:rsidRPr="00C16064">
        <w:rPr>
          <w:rFonts w:eastAsia="Calibri"/>
          <w:b/>
          <w:sz w:val="20"/>
          <w:szCs w:val="22"/>
          <w:lang w:eastAsia="en-US"/>
        </w:rPr>
        <w:t>тепловых</w:t>
      </w:r>
      <w:r w:rsidRPr="00C16064">
        <w:rPr>
          <w:rFonts w:eastAsia="Calibri"/>
          <w:b/>
          <w:spacing w:val="-8"/>
          <w:sz w:val="20"/>
          <w:szCs w:val="22"/>
          <w:lang w:eastAsia="en-US"/>
        </w:rPr>
        <w:t xml:space="preserve"> </w:t>
      </w:r>
      <w:r w:rsidRPr="00C16064">
        <w:rPr>
          <w:rFonts w:eastAsia="Calibri"/>
          <w:b/>
          <w:spacing w:val="-2"/>
          <w:sz w:val="20"/>
          <w:szCs w:val="22"/>
          <w:lang w:eastAsia="en-US"/>
        </w:rPr>
        <w:t>сетях</w:t>
      </w:r>
    </w:p>
    <w:tbl>
      <w:tblPr>
        <w:tblStyle w:val="34"/>
        <w:tblW w:w="5000" w:type="pct"/>
        <w:tblLook w:val="04A0" w:firstRow="1" w:lastRow="0" w:firstColumn="1" w:lastColumn="0" w:noHBand="0" w:noVBand="1"/>
      </w:tblPr>
      <w:tblGrid>
        <w:gridCol w:w="498"/>
        <w:gridCol w:w="1796"/>
        <w:gridCol w:w="972"/>
        <w:gridCol w:w="1315"/>
        <w:gridCol w:w="1315"/>
        <w:gridCol w:w="1315"/>
        <w:gridCol w:w="1315"/>
        <w:gridCol w:w="1328"/>
      </w:tblGrid>
      <w:tr w:rsidR="006F6248" w:rsidRPr="00C16064" w14:paraId="69588C05" w14:textId="77777777" w:rsidTr="006F6248">
        <w:tc>
          <w:tcPr>
            <w:tcW w:w="253" w:type="pct"/>
            <w:vMerge w:val="restart"/>
          </w:tcPr>
          <w:p w14:paraId="5360CDA4" w14:textId="77777777" w:rsidR="006F6248" w:rsidRPr="00C16064" w:rsidRDefault="006F6248" w:rsidP="006F6248">
            <w:pPr>
              <w:widowControl w:val="0"/>
              <w:ind w:right="33" w:hanging="22"/>
              <w:rPr>
                <w:sz w:val="20"/>
                <w:szCs w:val="20"/>
              </w:rPr>
            </w:pPr>
            <w:r w:rsidRPr="00C16064">
              <w:rPr>
                <w:sz w:val="20"/>
                <w:szCs w:val="20"/>
              </w:rPr>
              <w:t>№ п/п</w:t>
            </w:r>
          </w:p>
        </w:tc>
        <w:tc>
          <w:tcPr>
            <w:tcW w:w="912" w:type="pct"/>
            <w:vMerge w:val="restart"/>
          </w:tcPr>
          <w:p w14:paraId="43BDDE1A" w14:textId="77777777" w:rsidR="006F6248" w:rsidRPr="00C16064" w:rsidRDefault="006F6248" w:rsidP="006F6248">
            <w:pPr>
              <w:widowControl w:val="0"/>
              <w:ind w:right="33" w:hanging="22"/>
              <w:rPr>
                <w:sz w:val="20"/>
                <w:szCs w:val="20"/>
              </w:rPr>
            </w:pPr>
            <w:r w:rsidRPr="00C16064">
              <w:rPr>
                <w:bCs/>
                <w:sz w:val="20"/>
                <w:szCs w:val="20"/>
              </w:rPr>
              <w:t>Наименование котельной</w:t>
            </w:r>
          </w:p>
        </w:tc>
        <w:tc>
          <w:tcPr>
            <w:tcW w:w="3835" w:type="pct"/>
            <w:gridSpan w:val="6"/>
          </w:tcPr>
          <w:p w14:paraId="65FE56E5" w14:textId="77777777" w:rsidR="006F6248" w:rsidRPr="00C16064" w:rsidRDefault="006F6248" w:rsidP="006F6248">
            <w:pPr>
              <w:widowControl w:val="0"/>
              <w:ind w:left="-99" w:right="-10"/>
              <w:rPr>
                <w:sz w:val="20"/>
                <w:szCs w:val="20"/>
              </w:rPr>
            </w:pPr>
            <w:r w:rsidRPr="00C16064">
              <w:rPr>
                <w:sz w:val="20"/>
              </w:rPr>
              <w:t>Значения</w:t>
            </w:r>
            <w:r w:rsidRPr="00C16064">
              <w:rPr>
                <w:spacing w:val="-10"/>
                <w:sz w:val="20"/>
              </w:rPr>
              <w:t xml:space="preserve"> </w:t>
            </w:r>
            <w:r w:rsidRPr="00C16064">
              <w:rPr>
                <w:sz w:val="20"/>
              </w:rPr>
              <w:t>величины</w:t>
            </w:r>
            <w:r w:rsidRPr="00C16064">
              <w:rPr>
                <w:spacing w:val="-6"/>
                <w:sz w:val="20"/>
              </w:rPr>
              <w:t xml:space="preserve"> </w:t>
            </w:r>
            <w:r w:rsidRPr="00C16064">
              <w:rPr>
                <w:sz w:val="20"/>
              </w:rPr>
              <w:t>нормативных</w:t>
            </w:r>
            <w:r w:rsidRPr="00C16064">
              <w:rPr>
                <w:spacing w:val="-9"/>
                <w:sz w:val="20"/>
              </w:rPr>
              <w:t xml:space="preserve"> </w:t>
            </w:r>
            <w:r w:rsidRPr="00C16064">
              <w:rPr>
                <w:sz w:val="20"/>
              </w:rPr>
              <w:t>потерь</w:t>
            </w:r>
            <w:r w:rsidRPr="00C16064">
              <w:rPr>
                <w:spacing w:val="-8"/>
                <w:sz w:val="20"/>
              </w:rPr>
              <w:t xml:space="preserve"> </w:t>
            </w:r>
            <w:r w:rsidRPr="00C16064">
              <w:rPr>
                <w:sz w:val="20"/>
              </w:rPr>
              <w:t>теплоносителя</w:t>
            </w:r>
            <w:r w:rsidRPr="00C16064">
              <w:rPr>
                <w:spacing w:val="-7"/>
                <w:sz w:val="20"/>
              </w:rPr>
              <w:t xml:space="preserve"> </w:t>
            </w:r>
            <w:r w:rsidRPr="00C16064">
              <w:rPr>
                <w:sz w:val="20"/>
              </w:rPr>
              <w:t>в</w:t>
            </w:r>
            <w:r w:rsidRPr="00C16064">
              <w:rPr>
                <w:spacing w:val="-9"/>
                <w:sz w:val="20"/>
              </w:rPr>
              <w:t xml:space="preserve"> </w:t>
            </w:r>
            <w:r w:rsidRPr="00C16064">
              <w:rPr>
                <w:sz w:val="20"/>
              </w:rPr>
              <w:t>тепловых</w:t>
            </w:r>
            <w:r w:rsidRPr="00C16064">
              <w:rPr>
                <w:spacing w:val="-9"/>
                <w:sz w:val="20"/>
              </w:rPr>
              <w:t xml:space="preserve"> </w:t>
            </w:r>
            <w:r w:rsidRPr="00C16064">
              <w:rPr>
                <w:sz w:val="20"/>
              </w:rPr>
              <w:t>сетях,</w:t>
            </w:r>
            <w:r w:rsidRPr="00C16064">
              <w:rPr>
                <w:spacing w:val="-9"/>
                <w:sz w:val="20"/>
              </w:rPr>
              <w:t xml:space="preserve"> </w:t>
            </w:r>
            <w:r w:rsidRPr="00C16064">
              <w:rPr>
                <w:spacing w:val="-2"/>
                <w:sz w:val="20"/>
              </w:rPr>
              <w:t>м</w:t>
            </w:r>
            <w:r w:rsidRPr="00C16064">
              <w:rPr>
                <w:spacing w:val="-2"/>
                <w:sz w:val="20"/>
                <w:vertAlign w:val="superscript"/>
              </w:rPr>
              <w:t>3</w:t>
            </w:r>
            <w:r w:rsidRPr="00C16064">
              <w:rPr>
                <w:spacing w:val="-2"/>
                <w:sz w:val="20"/>
              </w:rPr>
              <w:t>/час</w:t>
            </w:r>
          </w:p>
        </w:tc>
      </w:tr>
      <w:tr w:rsidR="006F6248" w:rsidRPr="00C16064" w14:paraId="14B5EE6D" w14:textId="77777777" w:rsidTr="006F6248">
        <w:tc>
          <w:tcPr>
            <w:tcW w:w="253" w:type="pct"/>
            <w:vMerge/>
          </w:tcPr>
          <w:p w14:paraId="05008D30" w14:textId="77777777" w:rsidR="006F6248" w:rsidRPr="00C16064" w:rsidRDefault="006F6248" w:rsidP="006F6248">
            <w:pPr>
              <w:widowControl w:val="0"/>
              <w:ind w:right="33" w:hanging="22"/>
              <w:rPr>
                <w:sz w:val="20"/>
                <w:szCs w:val="20"/>
              </w:rPr>
            </w:pPr>
          </w:p>
        </w:tc>
        <w:tc>
          <w:tcPr>
            <w:tcW w:w="912" w:type="pct"/>
            <w:vMerge/>
          </w:tcPr>
          <w:p w14:paraId="01351719" w14:textId="77777777" w:rsidR="006F6248" w:rsidRPr="00C16064" w:rsidRDefault="006F6248" w:rsidP="006F6248">
            <w:pPr>
              <w:widowControl w:val="0"/>
              <w:ind w:right="33" w:hanging="22"/>
              <w:jc w:val="both"/>
              <w:rPr>
                <w:sz w:val="20"/>
                <w:szCs w:val="20"/>
              </w:rPr>
            </w:pPr>
          </w:p>
        </w:tc>
        <w:tc>
          <w:tcPr>
            <w:tcW w:w="493" w:type="pct"/>
          </w:tcPr>
          <w:p w14:paraId="6CC3D772" w14:textId="77777777" w:rsidR="006F6248" w:rsidRPr="00C16064" w:rsidRDefault="006F6248" w:rsidP="006F6248">
            <w:pPr>
              <w:widowControl w:val="0"/>
              <w:ind w:left="-99" w:right="-10" w:hanging="22"/>
              <w:rPr>
                <w:sz w:val="20"/>
                <w:szCs w:val="20"/>
              </w:rPr>
            </w:pPr>
            <w:r w:rsidRPr="00C16064">
              <w:rPr>
                <w:sz w:val="20"/>
                <w:szCs w:val="20"/>
              </w:rPr>
              <w:t>2024</w:t>
            </w:r>
          </w:p>
        </w:tc>
        <w:tc>
          <w:tcPr>
            <w:tcW w:w="667" w:type="pct"/>
          </w:tcPr>
          <w:p w14:paraId="302D278D" w14:textId="77777777" w:rsidR="006F6248" w:rsidRPr="00C16064" w:rsidRDefault="006F6248" w:rsidP="006F6248">
            <w:pPr>
              <w:widowControl w:val="0"/>
              <w:ind w:left="-99" w:right="-10" w:hanging="22"/>
              <w:rPr>
                <w:sz w:val="20"/>
                <w:szCs w:val="20"/>
              </w:rPr>
            </w:pPr>
            <w:r w:rsidRPr="00C16064">
              <w:rPr>
                <w:sz w:val="20"/>
                <w:szCs w:val="20"/>
              </w:rPr>
              <w:t>2025</w:t>
            </w:r>
          </w:p>
        </w:tc>
        <w:tc>
          <w:tcPr>
            <w:tcW w:w="667" w:type="pct"/>
          </w:tcPr>
          <w:p w14:paraId="4F532A42" w14:textId="77777777" w:rsidR="006F6248" w:rsidRPr="00C16064" w:rsidRDefault="006F6248" w:rsidP="006F6248">
            <w:pPr>
              <w:widowControl w:val="0"/>
              <w:ind w:left="-99" w:right="-10" w:hanging="22"/>
              <w:rPr>
                <w:sz w:val="20"/>
                <w:szCs w:val="20"/>
              </w:rPr>
            </w:pPr>
            <w:r w:rsidRPr="00C16064">
              <w:rPr>
                <w:sz w:val="20"/>
                <w:szCs w:val="20"/>
              </w:rPr>
              <w:t>2026</w:t>
            </w:r>
          </w:p>
        </w:tc>
        <w:tc>
          <w:tcPr>
            <w:tcW w:w="667" w:type="pct"/>
          </w:tcPr>
          <w:p w14:paraId="4488FE3E" w14:textId="77777777" w:rsidR="006F6248" w:rsidRPr="00C16064" w:rsidRDefault="006F6248" w:rsidP="006F6248">
            <w:pPr>
              <w:widowControl w:val="0"/>
              <w:ind w:left="-99" w:right="-10" w:hanging="22"/>
              <w:rPr>
                <w:sz w:val="20"/>
                <w:szCs w:val="20"/>
              </w:rPr>
            </w:pPr>
            <w:r w:rsidRPr="00C16064">
              <w:rPr>
                <w:sz w:val="20"/>
                <w:szCs w:val="20"/>
              </w:rPr>
              <w:t>2027</w:t>
            </w:r>
          </w:p>
        </w:tc>
        <w:tc>
          <w:tcPr>
            <w:tcW w:w="667" w:type="pct"/>
          </w:tcPr>
          <w:p w14:paraId="568E6950" w14:textId="77777777" w:rsidR="006F6248" w:rsidRPr="00C16064" w:rsidRDefault="006F6248" w:rsidP="006F6248">
            <w:pPr>
              <w:widowControl w:val="0"/>
              <w:ind w:left="-99" w:right="-10" w:hanging="22"/>
              <w:rPr>
                <w:sz w:val="20"/>
                <w:szCs w:val="20"/>
              </w:rPr>
            </w:pPr>
            <w:r w:rsidRPr="00C16064">
              <w:rPr>
                <w:sz w:val="20"/>
                <w:szCs w:val="20"/>
              </w:rPr>
              <w:t>2028</w:t>
            </w:r>
          </w:p>
        </w:tc>
        <w:tc>
          <w:tcPr>
            <w:tcW w:w="673" w:type="pct"/>
          </w:tcPr>
          <w:p w14:paraId="306B0545" w14:textId="77777777" w:rsidR="006F6248" w:rsidRPr="00C16064" w:rsidRDefault="006F6248" w:rsidP="006F6248">
            <w:pPr>
              <w:widowControl w:val="0"/>
              <w:ind w:left="-99" w:right="-10" w:hanging="22"/>
              <w:rPr>
                <w:sz w:val="20"/>
                <w:szCs w:val="20"/>
              </w:rPr>
            </w:pPr>
            <w:r w:rsidRPr="00C16064">
              <w:rPr>
                <w:sz w:val="20"/>
                <w:szCs w:val="20"/>
              </w:rPr>
              <w:t>2029-2041</w:t>
            </w:r>
          </w:p>
        </w:tc>
      </w:tr>
      <w:tr w:rsidR="006F6248" w:rsidRPr="00C16064" w14:paraId="2279B780" w14:textId="77777777" w:rsidTr="006F6248">
        <w:tc>
          <w:tcPr>
            <w:tcW w:w="253" w:type="pct"/>
          </w:tcPr>
          <w:p w14:paraId="22889494" w14:textId="77777777" w:rsidR="006F6248" w:rsidRPr="00C16064" w:rsidRDefault="006F6248" w:rsidP="006F6248">
            <w:pPr>
              <w:widowControl w:val="0"/>
              <w:ind w:right="33" w:hanging="22"/>
              <w:rPr>
                <w:sz w:val="20"/>
                <w:szCs w:val="20"/>
              </w:rPr>
            </w:pPr>
            <w:r w:rsidRPr="00C16064">
              <w:rPr>
                <w:sz w:val="20"/>
                <w:szCs w:val="20"/>
              </w:rPr>
              <w:t>1</w:t>
            </w:r>
          </w:p>
        </w:tc>
        <w:tc>
          <w:tcPr>
            <w:tcW w:w="912" w:type="pct"/>
          </w:tcPr>
          <w:p w14:paraId="6CB8C875" w14:textId="77777777" w:rsidR="006F6248" w:rsidRPr="00C16064" w:rsidRDefault="006F6248" w:rsidP="006F6248">
            <w:pPr>
              <w:widowControl w:val="0"/>
              <w:ind w:right="33" w:hanging="22"/>
              <w:jc w:val="both"/>
              <w:rPr>
                <w:sz w:val="20"/>
                <w:szCs w:val="20"/>
              </w:rPr>
            </w:pPr>
            <w:r w:rsidRPr="00C16064">
              <w:rPr>
                <w:sz w:val="20"/>
                <w:szCs w:val="20"/>
              </w:rPr>
              <w:t>Квартал № 68</w:t>
            </w:r>
          </w:p>
        </w:tc>
        <w:tc>
          <w:tcPr>
            <w:tcW w:w="493" w:type="pct"/>
          </w:tcPr>
          <w:p w14:paraId="07EF106A" w14:textId="77777777" w:rsidR="006F6248" w:rsidRPr="00C16064" w:rsidRDefault="006F6248" w:rsidP="006F6248">
            <w:pPr>
              <w:widowControl w:val="0"/>
              <w:ind w:left="-99" w:right="-10" w:hanging="22"/>
              <w:rPr>
                <w:sz w:val="20"/>
                <w:szCs w:val="20"/>
              </w:rPr>
            </w:pPr>
            <w:r w:rsidRPr="00C16064">
              <w:rPr>
                <w:sz w:val="20"/>
                <w:szCs w:val="20"/>
              </w:rPr>
              <w:t>0,12</w:t>
            </w:r>
          </w:p>
        </w:tc>
        <w:tc>
          <w:tcPr>
            <w:tcW w:w="667" w:type="pct"/>
          </w:tcPr>
          <w:p w14:paraId="79557929" w14:textId="77777777" w:rsidR="006F6248" w:rsidRPr="00C16064" w:rsidRDefault="006F6248" w:rsidP="006F6248">
            <w:pPr>
              <w:widowControl w:val="0"/>
              <w:ind w:left="-99" w:right="-10" w:hanging="22"/>
              <w:rPr>
                <w:sz w:val="20"/>
                <w:szCs w:val="20"/>
              </w:rPr>
            </w:pPr>
            <w:r w:rsidRPr="00C16064">
              <w:rPr>
                <w:sz w:val="20"/>
                <w:szCs w:val="20"/>
              </w:rPr>
              <w:t>0,12</w:t>
            </w:r>
          </w:p>
        </w:tc>
        <w:tc>
          <w:tcPr>
            <w:tcW w:w="667" w:type="pct"/>
          </w:tcPr>
          <w:p w14:paraId="5F16251C" w14:textId="77777777" w:rsidR="006F6248" w:rsidRPr="00C16064" w:rsidRDefault="006F6248" w:rsidP="006F6248">
            <w:pPr>
              <w:widowControl w:val="0"/>
              <w:ind w:left="-99" w:right="-10" w:hanging="22"/>
              <w:rPr>
                <w:sz w:val="20"/>
                <w:szCs w:val="20"/>
              </w:rPr>
            </w:pPr>
            <w:r w:rsidRPr="00C16064">
              <w:rPr>
                <w:sz w:val="20"/>
                <w:szCs w:val="20"/>
              </w:rPr>
              <w:t>0,12</w:t>
            </w:r>
          </w:p>
        </w:tc>
        <w:tc>
          <w:tcPr>
            <w:tcW w:w="667" w:type="pct"/>
          </w:tcPr>
          <w:p w14:paraId="6F9A8FE4" w14:textId="77777777" w:rsidR="006F6248" w:rsidRPr="00C16064" w:rsidRDefault="006F6248" w:rsidP="006F6248">
            <w:pPr>
              <w:widowControl w:val="0"/>
              <w:ind w:left="-99" w:right="-10" w:hanging="22"/>
              <w:rPr>
                <w:sz w:val="20"/>
                <w:szCs w:val="20"/>
              </w:rPr>
            </w:pPr>
            <w:r w:rsidRPr="00C16064">
              <w:rPr>
                <w:sz w:val="20"/>
                <w:szCs w:val="20"/>
              </w:rPr>
              <w:t>0,12</w:t>
            </w:r>
          </w:p>
        </w:tc>
        <w:tc>
          <w:tcPr>
            <w:tcW w:w="667" w:type="pct"/>
          </w:tcPr>
          <w:p w14:paraId="178F0D2D" w14:textId="77777777" w:rsidR="006F6248" w:rsidRPr="00C16064" w:rsidRDefault="006F6248" w:rsidP="006F6248">
            <w:pPr>
              <w:widowControl w:val="0"/>
              <w:ind w:left="-99" w:right="-10" w:hanging="22"/>
              <w:rPr>
                <w:sz w:val="20"/>
                <w:szCs w:val="20"/>
              </w:rPr>
            </w:pPr>
            <w:r w:rsidRPr="00C16064">
              <w:rPr>
                <w:sz w:val="20"/>
                <w:szCs w:val="20"/>
              </w:rPr>
              <w:t>0,12</w:t>
            </w:r>
          </w:p>
        </w:tc>
        <w:tc>
          <w:tcPr>
            <w:tcW w:w="673" w:type="pct"/>
          </w:tcPr>
          <w:p w14:paraId="65F927D3" w14:textId="77777777" w:rsidR="006F6248" w:rsidRPr="00C16064" w:rsidRDefault="006F6248" w:rsidP="006F6248">
            <w:pPr>
              <w:widowControl w:val="0"/>
              <w:ind w:left="-99" w:right="-10" w:hanging="22"/>
              <w:rPr>
                <w:sz w:val="20"/>
                <w:szCs w:val="20"/>
              </w:rPr>
            </w:pPr>
            <w:r w:rsidRPr="00C16064">
              <w:rPr>
                <w:sz w:val="20"/>
                <w:szCs w:val="20"/>
              </w:rPr>
              <w:t>0,12</w:t>
            </w:r>
          </w:p>
        </w:tc>
      </w:tr>
      <w:tr w:rsidR="006F6248" w:rsidRPr="00C16064" w14:paraId="55BE3C48" w14:textId="77777777" w:rsidTr="006F6248">
        <w:tc>
          <w:tcPr>
            <w:tcW w:w="253" w:type="pct"/>
          </w:tcPr>
          <w:p w14:paraId="328167EB" w14:textId="77777777" w:rsidR="006F6248" w:rsidRPr="00C16064" w:rsidRDefault="006F6248" w:rsidP="006F6248">
            <w:pPr>
              <w:widowControl w:val="0"/>
              <w:ind w:right="33" w:hanging="22"/>
              <w:rPr>
                <w:sz w:val="20"/>
                <w:szCs w:val="20"/>
              </w:rPr>
            </w:pPr>
            <w:r w:rsidRPr="00C16064">
              <w:rPr>
                <w:sz w:val="20"/>
                <w:szCs w:val="20"/>
              </w:rPr>
              <w:t>2</w:t>
            </w:r>
          </w:p>
        </w:tc>
        <w:tc>
          <w:tcPr>
            <w:tcW w:w="912" w:type="pct"/>
          </w:tcPr>
          <w:p w14:paraId="297C619D" w14:textId="77777777" w:rsidR="006F6248" w:rsidRPr="00C16064" w:rsidRDefault="006F6248" w:rsidP="006F6248">
            <w:pPr>
              <w:widowControl w:val="0"/>
              <w:ind w:right="33" w:hanging="22"/>
              <w:jc w:val="both"/>
              <w:rPr>
                <w:sz w:val="20"/>
                <w:szCs w:val="20"/>
              </w:rPr>
            </w:pPr>
            <w:r w:rsidRPr="00C16064">
              <w:rPr>
                <w:sz w:val="20"/>
                <w:szCs w:val="20"/>
              </w:rPr>
              <w:t>Квартал № 86</w:t>
            </w:r>
          </w:p>
        </w:tc>
        <w:tc>
          <w:tcPr>
            <w:tcW w:w="493" w:type="pct"/>
          </w:tcPr>
          <w:p w14:paraId="23B98334" w14:textId="77777777" w:rsidR="006F6248" w:rsidRPr="00C16064" w:rsidRDefault="006F6248" w:rsidP="006F6248">
            <w:pPr>
              <w:widowControl w:val="0"/>
              <w:ind w:left="-132"/>
              <w:rPr>
                <w:sz w:val="20"/>
                <w:szCs w:val="20"/>
              </w:rPr>
            </w:pPr>
            <w:r w:rsidRPr="00C16064">
              <w:rPr>
                <w:sz w:val="20"/>
                <w:szCs w:val="20"/>
              </w:rPr>
              <w:t>0,37</w:t>
            </w:r>
          </w:p>
        </w:tc>
        <w:tc>
          <w:tcPr>
            <w:tcW w:w="667" w:type="pct"/>
          </w:tcPr>
          <w:p w14:paraId="1EEB1A17" w14:textId="77777777" w:rsidR="006F6248" w:rsidRPr="00C16064" w:rsidRDefault="006F6248" w:rsidP="006F6248">
            <w:pPr>
              <w:widowControl w:val="0"/>
              <w:ind w:left="-132"/>
              <w:rPr>
                <w:sz w:val="20"/>
                <w:szCs w:val="20"/>
              </w:rPr>
            </w:pPr>
            <w:r w:rsidRPr="00C16064">
              <w:rPr>
                <w:sz w:val="20"/>
                <w:szCs w:val="20"/>
              </w:rPr>
              <w:t>0,37</w:t>
            </w:r>
          </w:p>
        </w:tc>
        <w:tc>
          <w:tcPr>
            <w:tcW w:w="667" w:type="pct"/>
          </w:tcPr>
          <w:p w14:paraId="3C54A0AC" w14:textId="77777777" w:rsidR="006F6248" w:rsidRPr="00C16064" w:rsidRDefault="006F6248" w:rsidP="006F6248">
            <w:pPr>
              <w:widowControl w:val="0"/>
              <w:ind w:left="-132"/>
              <w:rPr>
                <w:sz w:val="20"/>
                <w:szCs w:val="20"/>
              </w:rPr>
            </w:pPr>
            <w:r w:rsidRPr="00C16064">
              <w:rPr>
                <w:sz w:val="20"/>
                <w:szCs w:val="20"/>
              </w:rPr>
              <w:t>0,37</w:t>
            </w:r>
          </w:p>
        </w:tc>
        <w:tc>
          <w:tcPr>
            <w:tcW w:w="667" w:type="pct"/>
          </w:tcPr>
          <w:p w14:paraId="15A4C8CB" w14:textId="77777777" w:rsidR="006F6248" w:rsidRPr="00C16064" w:rsidRDefault="006F6248" w:rsidP="006F6248">
            <w:pPr>
              <w:widowControl w:val="0"/>
              <w:ind w:left="-132"/>
              <w:rPr>
                <w:sz w:val="20"/>
                <w:szCs w:val="20"/>
              </w:rPr>
            </w:pPr>
            <w:r w:rsidRPr="00C16064">
              <w:rPr>
                <w:sz w:val="20"/>
                <w:szCs w:val="20"/>
              </w:rPr>
              <w:t>0,37</w:t>
            </w:r>
          </w:p>
        </w:tc>
        <w:tc>
          <w:tcPr>
            <w:tcW w:w="667" w:type="pct"/>
          </w:tcPr>
          <w:p w14:paraId="6DB7D335" w14:textId="77777777" w:rsidR="006F6248" w:rsidRPr="00C16064" w:rsidRDefault="006F6248" w:rsidP="006F6248">
            <w:pPr>
              <w:widowControl w:val="0"/>
              <w:ind w:left="-132"/>
              <w:rPr>
                <w:sz w:val="20"/>
                <w:szCs w:val="20"/>
              </w:rPr>
            </w:pPr>
            <w:r w:rsidRPr="00C16064">
              <w:rPr>
                <w:sz w:val="20"/>
                <w:szCs w:val="20"/>
              </w:rPr>
              <w:t>0,37</w:t>
            </w:r>
          </w:p>
        </w:tc>
        <w:tc>
          <w:tcPr>
            <w:tcW w:w="673" w:type="pct"/>
          </w:tcPr>
          <w:p w14:paraId="402E92B0" w14:textId="77777777" w:rsidR="006F6248" w:rsidRPr="00C16064" w:rsidRDefault="006F6248" w:rsidP="006F6248">
            <w:pPr>
              <w:widowControl w:val="0"/>
              <w:ind w:left="-132"/>
              <w:rPr>
                <w:sz w:val="20"/>
                <w:szCs w:val="20"/>
              </w:rPr>
            </w:pPr>
            <w:r w:rsidRPr="00C16064">
              <w:rPr>
                <w:sz w:val="20"/>
                <w:szCs w:val="20"/>
              </w:rPr>
              <w:t>0,37</w:t>
            </w:r>
          </w:p>
        </w:tc>
      </w:tr>
      <w:tr w:rsidR="006F6248" w:rsidRPr="00C16064" w14:paraId="4D9763A7" w14:textId="77777777" w:rsidTr="006F6248">
        <w:tc>
          <w:tcPr>
            <w:tcW w:w="253" w:type="pct"/>
          </w:tcPr>
          <w:p w14:paraId="7E1B87E5" w14:textId="77777777" w:rsidR="006F6248" w:rsidRPr="00C16064" w:rsidRDefault="006F6248" w:rsidP="006F6248">
            <w:pPr>
              <w:widowControl w:val="0"/>
              <w:ind w:right="33" w:hanging="22"/>
              <w:rPr>
                <w:sz w:val="20"/>
                <w:szCs w:val="20"/>
              </w:rPr>
            </w:pPr>
            <w:r w:rsidRPr="00C16064">
              <w:rPr>
                <w:sz w:val="20"/>
                <w:szCs w:val="20"/>
              </w:rPr>
              <w:t>3</w:t>
            </w:r>
          </w:p>
        </w:tc>
        <w:tc>
          <w:tcPr>
            <w:tcW w:w="912" w:type="pct"/>
          </w:tcPr>
          <w:p w14:paraId="0139520F" w14:textId="77777777" w:rsidR="006F6248" w:rsidRPr="00C16064" w:rsidRDefault="006F6248" w:rsidP="006F6248">
            <w:pPr>
              <w:widowControl w:val="0"/>
              <w:ind w:right="33" w:hanging="22"/>
              <w:jc w:val="both"/>
              <w:rPr>
                <w:sz w:val="20"/>
                <w:szCs w:val="20"/>
              </w:rPr>
            </w:pPr>
            <w:r w:rsidRPr="00C16064">
              <w:rPr>
                <w:sz w:val="20"/>
                <w:szCs w:val="20"/>
              </w:rPr>
              <w:t>Квартал № 87</w:t>
            </w:r>
          </w:p>
        </w:tc>
        <w:tc>
          <w:tcPr>
            <w:tcW w:w="493" w:type="pct"/>
          </w:tcPr>
          <w:p w14:paraId="0F0DB24A" w14:textId="77777777" w:rsidR="006F6248" w:rsidRPr="00C16064" w:rsidRDefault="006F6248" w:rsidP="006F6248">
            <w:pPr>
              <w:widowControl w:val="0"/>
              <w:ind w:left="-132"/>
              <w:rPr>
                <w:sz w:val="20"/>
                <w:szCs w:val="20"/>
              </w:rPr>
            </w:pPr>
            <w:r w:rsidRPr="00C16064">
              <w:rPr>
                <w:sz w:val="20"/>
                <w:szCs w:val="20"/>
              </w:rPr>
              <w:t>0,54</w:t>
            </w:r>
          </w:p>
        </w:tc>
        <w:tc>
          <w:tcPr>
            <w:tcW w:w="667" w:type="pct"/>
          </w:tcPr>
          <w:p w14:paraId="1B7D7423" w14:textId="77777777" w:rsidR="006F6248" w:rsidRPr="00C16064" w:rsidRDefault="006F6248" w:rsidP="006F6248">
            <w:pPr>
              <w:widowControl w:val="0"/>
              <w:ind w:left="-132"/>
              <w:rPr>
                <w:sz w:val="20"/>
                <w:szCs w:val="20"/>
              </w:rPr>
            </w:pPr>
            <w:r w:rsidRPr="00C16064">
              <w:rPr>
                <w:sz w:val="20"/>
                <w:szCs w:val="20"/>
              </w:rPr>
              <w:t>0,54</w:t>
            </w:r>
          </w:p>
        </w:tc>
        <w:tc>
          <w:tcPr>
            <w:tcW w:w="667" w:type="pct"/>
          </w:tcPr>
          <w:p w14:paraId="36DD2AFC" w14:textId="77777777" w:rsidR="006F6248" w:rsidRPr="00C16064" w:rsidRDefault="006F6248" w:rsidP="006F6248">
            <w:pPr>
              <w:widowControl w:val="0"/>
              <w:ind w:left="-132"/>
              <w:rPr>
                <w:sz w:val="20"/>
                <w:szCs w:val="20"/>
              </w:rPr>
            </w:pPr>
            <w:r w:rsidRPr="00C16064">
              <w:rPr>
                <w:sz w:val="20"/>
                <w:szCs w:val="20"/>
              </w:rPr>
              <w:t>0,54</w:t>
            </w:r>
          </w:p>
        </w:tc>
        <w:tc>
          <w:tcPr>
            <w:tcW w:w="667" w:type="pct"/>
          </w:tcPr>
          <w:p w14:paraId="5DC6D395" w14:textId="77777777" w:rsidR="006F6248" w:rsidRPr="00C16064" w:rsidRDefault="006F6248" w:rsidP="006F6248">
            <w:pPr>
              <w:widowControl w:val="0"/>
              <w:ind w:left="-132"/>
              <w:rPr>
                <w:sz w:val="20"/>
                <w:szCs w:val="20"/>
              </w:rPr>
            </w:pPr>
            <w:r w:rsidRPr="00C16064">
              <w:rPr>
                <w:sz w:val="20"/>
                <w:szCs w:val="20"/>
              </w:rPr>
              <w:t>0,54</w:t>
            </w:r>
          </w:p>
        </w:tc>
        <w:tc>
          <w:tcPr>
            <w:tcW w:w="667" w:type="pct"/>
          </w:tcPr>
          <w:p w14:paraId="2FAFEEF8" w14:textId="77777777" w:rsidR="006F6248" w:rsidRPr="00C16064" w:rsidRDefault="006F6248" w:rsidP="006F6248">
            <w:pPr>
              <w:widowControl w:val="0"/>
              <w:ind w:left="-132"/>
              <w:rPr>
                <w:sz w:val="20"/>
                <w:szCs w:val="20"/>
              </w:rPr>
            </w:pPr>
            <w:r w:rsidRPr="00C16064">
              <w:rPr>
                <w:sz w:val="20"/>
                <w:szCs w:val="20"/>
              </w:rPr>
              <w:t>0,54</w:t>
            </w:r>
          </w:p>
        </w:tc>
        <w:tc>
          <w:tcPr>
            <w:tcW w:w="673" w:type="pct"/>
          </w:tcPr>
          <w:p w14:paraId="0B6F72E5" w14:textId="77777777" w:rsidR="006F6248" w:rsidRPr="00C16064" w:rsidRDefault="006F6248" w:rsidP="006F6248">
            <w:pPr>
              <w:widowControl w:val="0"/>
              <w:ind w:left="-132"/>
              <w:rPr>
                <w:sz w:val="20"/>
                <w:szCs w:val="20"/>
              </w:rPr>
            </w:pPr>
            <w:r w:rsidRPr="00C16064">
              <w:rPr>
                <w:sz w:val="20"/>
                <w:szCs w:val="20"/>
              </w:rPr>
              <w:t>0,54</w:t>
            </w:r>
          </w:p>
        </w:tc>
      </w:tr>
      <w:tr w:rsidR="006F6248" w:rsidRPr="00C16064" w14:paraId="14B45012" w14:textId="77777777" w:rsidTr="006F6248">
        <w:tc>
          <w:tcPr>
            <w:tcW w:w="253" w:type="pct"/>
          </w:tcPr>
          <w:p w14:paraId="43D6DACE" w14:textId="77777777" w:rsidR="006F6248" w:rsidRPr="00C16064" w:rsidRDefault="006F6248" w:rsidP="006F6248">
            <w:pPr>
              <w:widowControl w:val="0"/>
              <w:ind w:right="33" w:hanging="22"/>
              <w:rPr>
                <w:sz w:val="20"/>
                <w:szCs w:val="20"/>
              </w:rPr>
            </w:pPr>
            <w:r w:rsidRPr="00C16064">
              <w:rPr>
                <w:sz w:val="20"/>
                <w:szCs w:val="20"/>
              </w:rPr>
              <w:t>4</w:t>
            </w:r>
          </w:p>
        </w:tc>
        <w:tc>
          <w:tcPr>
            <w:tcW w:w="912" w:type="pct"/>
          </w:tcPr>
          <w:p w14:paraId="2494E236" w14:textId="77777777" w:rsidR="006F6248" w:rsidRPr="00C16064" w:rsidRDefault="006F6248" w:rsidP="006F6248">
            <w:pPr>
              <w:widowControl w:val="0"/>
              <w:ind w:right="33" w:hanging="22"/>
              <w:jc w:val="both"/>
              <w:rPr>
                <w:sz w:val="20"/>
                <w:szCs w:val="20"/>
              </w:rPr>
            </w:pPr>
            <w:r w:rsidRPr="00C16064">
              <w:rPr>
                <w:sz w:val="20"/>
                <w:szCs w:val="20"/>
              </w:rPr>
              <w:t>Квартал № 89</w:t>
            </w:r>
          </w:p>
        </w:tc>
        <w:tc>
          <w:tcPr>
            <w:tcW w:w="493" w:type="pct"/>
          </w:tcPr>
          <w:p w14:paraId="7EB6EF21" w14:textId="77777777" w:rsidR="006F6248" w:rsidRPr="00C16064" w:rsidRDefault="006F6248" w:rsidP="006F6248">
            <w:pPr>
              <w:widowControl w:val="0"/>
              <w:ind w:left="-132"/>
              <w:rPr>
                <w:sz w:val="20"/>
                <w:szCs w:val="20"/>
              </w:rPr>
            </w:pPr>
            <w:r w:rsidRPr="00C16064">
              <w:rPr>
                <w:sz w:val="20"/>
                <w:szCs w:val="20"/>
              </w:rPr>
              <w:t>0,18</w:t>
            </w:r>
          </w:p>
        </w:tc>
        <w:tc>
          <w:tcPr>
            <w:tcW w:w="667" w:type="pct"/>
          </w:tcPr>
          <w:p w14:paraId="4B00CA10" w14:textId="77777777" w:rsidR="006F6248" w:rsidRPr="00C16064" w:rsidRDefault="006F6248" w:rsidP="006F6248">
            <w:pPr>
              <w:widowControl w:val="0"/>
              <w:ind w:left="-132"/>
              <w:rPr>
                <w:sz w:val="20"/>
                <w:szCs w:val="20"/>
              </w:rPr>
            </w:pPr>
            <w:r w:rsidRPr="00C16064">
              <w:rPr>
                <w:sz w:val="20"/>
                <w:szCs w:val="20"/>
              </w:rPr>
              <w:t>0,18</w:t>
            </w:r>
          </w:p>
        </w:tc>
        <w:tc>
          <w:tcPr>
            <w:tcW w:w="667" w:type="pct"/>
          </w:tcPr>
          <w:p w14:paraId="78549210" w14:textId="77777777" w:rsidR="006F6248" w:rsidRPr="00C16064" w:rsidRDefault="006F6248" w:rsidP="006F6248">
            <w:pPr>
              <w:widowControl w:val="0"/>
              <w:ind w:left="-132"/>
              <w:rPr>
                <w:sz w:val="20"/>
                <w:szCs w:val="20"/>
              </w:rPr>
            </w:pPr>
            <w:r w:rsidRPr="00C16064">
              <w:rPr>
                <w:sz w:val="20"/>
                <w:szCs w:val="20"/>
              </w:rPr>
              <w:t>0,18</w:t>
            </w:r>
          </w:p>
        </w:tc>
        <w:tc>
          <w:tcPr>
            <w:tcW w:w="667" w:type="pct"/>
          </w:tcPr>
          <w:p w14:paraId="5F74703D" w14:textId="77777777" w:rsidR="006F6248" w:rsidRPr="00C16064" w:rsidRDefault="006F6248" w:rsidP="006F6248">
            <w:pPr>
              <w:widowControl w:val="0"/>
              <w:ind w:left="-132"/>
              <w:rPr>
                <w:sz w:val="20"/>
                <w:szCs w:val="20"/>
              </w:rPr>
            </w:pPr>
            <w:r w:rsidRPr="00C16064">
              <w:rPr>
                <w:sz w:val="20"/>
                <w:szCs w:val="20"/>
              </w:rPr>
              <w:t>0,18</w:t>
            </w:r>
          </w:p>
        </w:tc>
        <w:tc>
          <w:tcPr>
            <w:tcW w:w="667" w:type="pct"/>
          </w:tcPr>
          <w:p w14:paraId="1102BAE4" w14:textId="77777777" w:rsidR="006F6248" w:rsidRPr="00C16064" w:rsidRDefault="006F6248" w:rsidP="006F6248">
            <w:pPr>
              <w:widowControl w:val="0"/>
              <w:ind w:left="-132"/>
              <w:rPr>
                <w:sz w:val="20"/>
                <w:szCs w:val="20"/>
              </w:rPr>
            </w:pPr>
            <w:r w:rsidRPr="00C16064">
              <w:rPr>
                <w:sz w:val="20"/>
                <w:szCs w:val="20"/>
              </w:rPr>
              <w:t>0,18</w:t>
            </w:r>
          </w:p>
        </w:tc>
        <w:tc>
          <w:tcPr>
            <w:tcW w:w="673" w:type="pct"/>
          </w:tcPr>
          <w:p w14:paraId="30C8716E" w14:textId="77777777" w:rsidR="006F6248" w:rsidRPr="00C16064" w:rsidRDefault="006F6248" w:rsidP="006F6248">
            <w:pPr>
              <w:widowControl w:val="0"/>
              <w:ind w:left="-132"/>
              <w:rPr>
                <w:sz w:val="20"/>
                <w:szCs w:val="20"/>
              </w:rPr>
            </w:pPr>
            <w:r w:rsidRPr="00C16064">
              <w:rPr>
                <w:sz w:val="20"/>
                <w:szCs w:val="20"/>
              </w:rPr>
              <w:t>0,18</w:t>
            </w:r>
          </w:p>
        </w:tc>
      </w:tr>
      <w:tr w:rsidR="006F6248" w:rsidRPr="00C16064" w14:paraId="661E3F80" w14:textId="77777777" w:rsidTr="006F6248">
        <w:tc>
          <w:tcPr>
            <w:tcW w:w="253" w:type="pct"/>
          </w:tcPr>
          <w:p w14:paraId="64708479" w14:textId="77777777" w:rsidR="006F6248" w:rsidRPr="00C16064" w:rsidRDefault="006F6248" w:rsidP="006F6248">
            <w:pPr>
              <w:widowControl w:val="0"/>
              <w:ind w:right="33" w:hanging="22"/>
              <w:rPr>
                <w:sz w:val="20"/>
                <w:szCs w:val="20"/>
              </w:rPr>
            </w:pPr>
            <w:r w:rsidRPr="00C16064">
              <w:rPr>
                <w:sz w:val="20"/>
                <w:szCs w:val="20"/>
              </w:rPr>
              <w:t>5</w:t>
            </w:r>
          </w:p>
        </w:tc>
        <w:tc>
          <w:tcPr>
            <w:tcW w:w="912" w:type="pct"/>
          </w:tcPr>
          <w:p w14:paraId="4B97102A" w14:textId="77777777" w:rsidR="006F6248" w:rsidRPr="00C16064" w:rsidRDefault="006F6248" w:rsidP="006F6248">
            <w:pPr>
              <w:widowControl w:val="0"/>
              <w:ind w:right="33" w:hanging="22"/>
              <w:jc w:val="both"/>
              <w:rPr>
                <w:sz w:val="20"/>
                <w:szCs w:val="20"/>
              </w:rPr>
            </w:pPr>
            <w:r w:rsidRPr="00C16064">
              <w:rPr>
                <w:sz w:val="20"/>
                <w:szCs w:val="20"/>
              </w:rPr>
              <w:t>Квартал № 92</w:t>
            </w:r>
          </w:p>
        </w:tc>
        <w:tc>
          <w:tcPr>
            <w:tcW w:w="493" w:type="pct"/>
          </w:tcPr>
          <w:p w14:paraId="7D53FEE9" w14:textId="77777777" w:rsidR="006F6248" w:rsidRPr="00C16064" w:rsidRDefault="006F6248" w:rsidP="006F6248">
            <w:pPr>
              <w:widowControl w:val="0"/>
              <w:ind w:left="-132"/>
              <w:rPr>
                <w:sz w:val="20"/>
                <w:szCs w:val="20"/>
              </w:rPr>
            </w:pPr>
            <w:r w:rsidRPr="00C16064">
              <w:rPr>
                <w:sz w:val="20"/>
                <w:szCs w:val="20"/>
              </w:rPr>
              <w:t>0,26</w:t>
            </w:r>
          </w:p>
        </w:tc>
        <w:tc>
          <w:tcPr>
            <w:tcW w:w="667" w:type="pct"/>
          </w:tcPr>
          <w:p w14:paraId="1A6720D1" w14:textId="77777777" w:rsidR="006F6248" w:rsidRPr="00C16064" w:rsidRDefault="006F6248" w:rsidP="006F6248">
            <w:pPr>
              <w:widowControl w:val="0"/>
              <w:ind w:left="-132"/>
              <w:rPr>
                <w:sz w:val="20"/>
                <w:szCs w:val="20"/>
              </w:rPr>
            </w:pPr>
            <w:r w:rsidRPr="00C16064">
              <w:rPr>
                <w:sz w:val="20"/>
                <w:szCs w:val="20"/>
              </w:rPr>
              <w:t>0,26</w:t>
            </w:r>
          </w:p>
        </w:tc>
        <w:tc>
          <w:tcPr>
            <w:tcW w:w="667" w:type="pct"/>
          </w:tcPr>
          <w:p w14:paraId="0162A242" w14:textId="77777777" w:rsidR="006F6248" w:rsidRPr="00C16064" w:rsidRDefault="006F6248" w:rsidP="006F6248">
            <w:pPr>
              <w:widowControl w:val="0"/>
              <w:ind w:left="-132"/>
              <w:rPr>
                <w:sz w:val="20"/>
                <w:szCs w:val="20"/>
              </w:rPr>
            </w:pPr>
            <w:r w:rsidRPr="00C16064">
              <w:rPr>
                <w:sz w:val="20"/>
                <w:szCs w:val="20"/>
              </w:rPr>
              <w:t>0,26</w:t>
            </w:r>
          </w:p>
        </w:tc>
        <w:tc>
          <w:tcPr>
            <w:tcW w:w="667" w:type="pct"/>
          </w:tcPr>
          <w:p w14:paraId="3FF77786" w14:textId="77777777" w:rsidR="006F6248" w:rsidRPr="00C16064" w:rsidRDefault="006F6248" w:rsidP="006F6248">
            <w:pPr>
              <w:widowControl w:val="0"/>
              <w:ind w:left="-132"/>
              <w:rPr>
                <w:sz w:val="20"/>
                <w:szCs w:val="20"/>
              </w:rPr>
            </w:pPr>
            <w:r w:rsidRPr="00C16064">
              <w:rPr>
                <w:sz w:val="20"/>
                <w:szCs w:val="20"/>
              </w:rPr>
              <w:t>0,26</w:t>
            </w:r>
          </w:p>
        </w:tc>
        <w:tc>
          <w:tcPr>
            <w:tcW w:w="667" w:type="pct"/>
          </w:tcPr>
          <w:p w14:paraId="13B11657" w14:textId="77777777" w:rsidR="006F6248" w:rsidRPr="00C16064" w:rsidRDefault="006F6248" w:rsidP="006F6248">
            <w:pPr>
              <w:widowControl w:val="0"/>
              <w:ind w:left="-132"/>
              <w:rPr>
                <w:sz w:val="20"/>
                <w:szCs w:val="20"/>
              </w:rPr>
            </w:pPr>
            <w:r w:rsidRPr="00C16064">
              <w:rPr>
                <w:sz w:val="20"/>
                <w:szCs w:val="20"/>
              </w:rPr>
              <w:t>0,26</w:t>
            </w:r>
          </w:p>
        </w:tc>
        <w:tc>
          <w:tcPr>
            <w:tcW w:w="673" w:type="pct"/>
          </w:tcPr>
          <w:p w14:paraId="0BB2D190" w14:textId="77777777" w:rsidR="006F6248" w:rsidRPr="00C16064" w:rsidRDefault="006F6248" w:rsidP="006F6248">
            <w:pPr>
              <w:widowControl w:val="0"/>
              <w:ind w:left="-132"/>
              <w:rPr>
                <w:sz w:val="20"/>
                <w:szCs w:val="20"/>
              </w:rPr>
            </w:pPr>
            <w:r w:rsidRPr="00C16064">
              <w:rPr>
                <w:sz w:val="20"/>
                <w:szCs w:val="20"/>
              </w:rPr>
              <w:t>0,26</w:t>
            </w:r>
          </w:p>
        </w:tc>
      </w:tr>
      <w:tr w:rsidR="006F6248" w:rsidRPr="00C16064" w14:paraId="582B434B" w14:textId="77777777" w:rsidTr="006F6248">
        <w:tc>
          <w:tcPr>
            <w:tcW w:w="253" w:type="pct"/>
          </w:tcPr>
          <w:p w14:paraId="31770890" w14:textId="77777777" w:rsidR="006F6248" w:rsidRPr="00C16064" w:rsidRDefault="006F6248" w:rsidP="006F6248">
            <w:pPr>
              <w:widowControl w:val="0"/>
              <w:ind w:right="33" w:hanging="22"/>
              <w:rPr>
                <w:sz w:val="20"/>
                <w:szCs w:val="20"/>
              </w:rPr>
            </w:pPr>
            <w:r w:rsidRPr="00C16064">
              <w:rPr>
                <w:sz w:val="20"/>
                <w:szCs w:val="20"/>
              </w:rPr>
              <w:t>6</w:t>
            </w:r>
          </w:p>
        </w:tc>
        <w:tc>
          <w:tcPr>
            <w:tcW w:w="912" w:type="pct"/>
          </w:tcPr>
          <w:p w14:paraId="3E9047D7" w14:textId="77777777" w:rsidR="006F6248" w:rsidRPr="00C16064" w:rsidRDefault="006F6248" w:rsidP="006F6248">
            <w:pPr>
              <w:widowControl w:val="0"/>
              <w:ind w:right="33" w:hanging="22"/>
              <w:jc w:val="both"/>
              <w:rPr>
                <w:sz w:val="20"/>
                <w:szCs w:val="20"/>
              </w:rPr>
            </w:pPr>
            <w:r w:rsidRPr="00C16064">
              <w:rPr>
                <w:sz w:val="20"/>
                <w:szCs w:val="20"/>
              </w:rPr>
              <w:t>Квартал № 98</w:t>
            </w:r>
          </w:p>
        </w:tc>
        <w:tc>
          <w:tcPr>
            <w:tcW w:w="493" w:type="pct"/>
          </w:tcPr>
          <w:p w14:paraId="4020E08B" w14:textId="77777777" w:rsidR="006F6248" w:rsidRPr="00C16064" w:rsidRDefault="006F6248" w:rsidP="006F6248">
            <w:pPr>
              <w:widowControl w:val="0"/>
              <w:ind w:left="-132"/>
              <w:rPr>
                <w:sz w:val="20"/>
                <w:szCs w:val="20"/>
              </w:rPr>
            </w:pPr>
            <w:r w:rsidRPr="00C16064">
              <w:rPr>
                <w:sz w:val="20"/>
                <w:szCs w:val="20"/>
              </w:rPr>
              <w:t>0,14</w:t>
            </w:r>
          </w:p>
        </w:tc>
        <w:tc>
          <w:tcPr>
            <w:tcW w:w="667" w:type="pct"/>
          </w:tcPr>
          <w:p w14:paraId="4852FB61" w14:textId="77777777" w:rsidR="006F6248" w:rsidRPr="00C16064" w:rsidRDefault="006F6248" w:rsidP="006F6248">
            <w:pPr>
              <w:widowControl w:val="0"/>
              <w:ind w:left="-132"/>
              <w:rPr>
                <w:sz w:val="20"/>
                <w:szCs w:val="20"/>
              </w:rPr>
            </w:pPr>
            <w:r w:rsidRPr="00C16064">
              <w:rPr>
                <w:sz w:val="20"/>
                <w:szCs w:val="20"/>
              </w:rPr>
              <w:t>0,14</w:t>
            </w:r>
          </w:p>
        </w:tc>
        <w:tc>
          <w:tcPr>
            <w:tcW w:w="667" w:type="pct"/>
          </w:tcPr>
          <w:p w14:paraId="32828BA2" w14:textId="77777777" w:rsidR="006F6248" w:rsidRPr="00C16064" w:rsidRDefault="006F6248" w:rsidP="006F6248">
            <w:pPr>
              <w:widowControl w:val="0"/>
              <w:ind w:left="-132"/>
              <w:rPr>
                <w:sz w:val="20"/>
                <w:szCs w:val="20"/>
              </w:rPr>
            </w:pPr>
            <w:r w:rsidRPr="00C16064">
              <w:rPr>
                <w:sz w:val="20"/>
                <w:szCs w:val="20"/>
              </w:rPr>
              <w:t>0,14</w:t>
            </w:r>
          </w:p>
        </w:tc>
        <w:tc>
          <w:tcPr>
            <w:tcW w:w="667" w:type="pct"/>
          </w:tcPr>
          <w:p w14:paraId="5533A60F" w14:textId="77777777" w:rsidR="006F6248" w:rsidRPr="00C16064" w:rsidRDefault="006F6248" w:rsidP="006F6248">
            <w:pPr>
              <w:widowControl w:val="0"/>
              <w:ind w:left="-132"/>
              <w:rPr>
                <w:sz w:val="20"/>
                <w:szCs w:val="20"/>
              </w:rPr>
            </w:pPr>
            <w:r w:rsidRPr="00C16064">
              <w:rPr>
                <w:sz w:val="20"/>
                <w:szCs w:val="20"/>
              </w:rPr>
              <w:t>0,14</w:t>
            </w:r>
          </w:p>
        </w:tc>
        <w:tc>
          <w:tcPr>
            <w:tcW w:w="667" w:type="pct"/>
          </w:tcPr>
          <w:p w14:paraId="39766FFB" w14:textId="77777777" w:rsidR="006F6248" w:rsidRPr="00C16064" w:rsidRDefault="006F6248" w:rsidP="006F6248">
            <w:pPr>
              <w:widowControl w:val="0"/>
              <w:ind w:left="-132"/>
              <w:rPr>
                <w:sz w:val="20"/>
                <w:szCs w:val="20"/>
              </w:rPr>
            </w:pPr>
            <w:r w:rsidRPr="00C16064">
              <w:rPr>
                <w:sz w:val="20"/>
                <w:szCs w:val="20"/>
              </w:rPr>
              <w:t>0,14</w:t>
            </w:r>
          </w:p>
        </w:tc>
        <w:tc>
          <w:tcPr>
            <w:tcW w:w="673" w:type="pct"/>
          </w:tcPr>
          <w:p w14:paraId="0FB2C48E" w14:textId="77777777" w:rsidR="006F6248" w:rsidRPr="00C16064" w:rsidRDefault="006F6248" w:rsidP="006F6248">
            <w:pPr>
              <w:widowControl w:val="0"/>
              <w:ind w:left="-132"/>
              <w:rPr>
                <w:sz w:val="20"/>
                <w:szCs w:val="20"/>
              </w:rPr>
            </w:pPr>
            <w:r w:rsidRPr="00C16064">
              <w:rPr>
                <w:sz w:val="20"/>
                <w:szCs w:val="20"/>
              </w:rPr>
              <w:t>0,14</w:t>
            </w:r>
          </w:p>
        </w:tc>
      </w:tr>
      <w:tr w:rsidR="006F6248" w:rsidRPr="00C16064" w14:paraId="12A777DA" w14:textId="77777777" w:rsidTr="006F6248">
        <w:tc>
          <w:tcPr>
            <w:tcW w:w="253" w:type="pct"/>
          </w:tcPr>
          <w:p w14:paraId="0EC16792" w14:textId="77777777" w:rsidR="006F6248" w:rsidRPr="00C16064" w:rsidRDefault="006F6248" w:rsidP="006F6248">
            <w:pPr>
              <w:widowControl w:val="0"/>
              <w:ind w:right="33" w:hanging="22"/>
              <w:rPr>
                <w:sz w:val="20"/>
                <w:szCs w:val="20"/>
              </w:rPr>
            </w:pPr>
            <w:r w:rsidRPr="00C16064">
              <w:rPr>
                <w:sz w:val="20"/>
                <w:szCs w:val="20"/>
              </w:rPr>
              <w:t>7</w:t>
            </w:r>
          </w:p>
        </w:tc>
        <w:tc>
          <w:tcPr>
            <w:tcW w:w="912" w:type="pct"/>
          </w:tcPr>
          <w:p w14:paraId="2CAEFEEB" w14:textId="77777777" w:rsidR="006F6248" w:rsidRPr="00C16064" w:rsidRDefault="006F6248" w:rsidP="006F6248">
            <w:pPr>
              <w:widowControl w:val="0"/>
              <w:ind w:right="33" w:hanging="22"/>
              <w:jc w:val="both"/>
              <w:rPr>
                <w:sz w:val="20"/>
                <w:szCs w:val="20"/>
              </w:rPr>
            </w:pPr>
            <w:r w:rsidRPr="00C16064">
              <w:rPr>
                <w:sz w:val="20"/>
                <w:szCs w:val="20"/>
              </w:rPr>
              <w:t>Квартал № 99</w:t>
            </w:r>
          </w:p>
        </w:tc>
        <w:tc>
          <w:tcPr>
            <w:tcW w:w="493" w:type="pct"/>
          </w:tcPr>
          <w:p w14:paraId="50763DA9" w14:textId="77777777" w:rsidR="006F6248" w:rsidRPr="00C16064" w:rsidRDefault="006F6248" w:rsidP="006F6248">
            <w:pPr>
              <w:widowControl w:val="0"/>
              <w:ind w:left="-132"/>
              <w:rPr>
                <w:sz w:val="20"/>
                <w:szCs w:val="20"/>
              </w:rPr>
            </w:pPr>
            <w:r w:rsidRPr="00C16064">
              <w:rPr>
                <w:sz w:val="20"/>
                <w:szCs w:val="20"/>
              </w:rPr>
              <w:t>0,20</w:t>
            </w:r>
          </w:p>
        </w:tc>
        <w:tc>
          <w:tcPr>
            <w:tcW w:w="667" w:type="pct"/>
          </w:tcPr>
          <w:p w14:paraId="63285063" w14:textId="77777777" w:rsidR="006F6248" w:rsidRPr="00C16064" w:rsidRDefault="006F6248" w:rsidP="006F6248">
            <w:pPr>
              <w:widowControl w:val="0"/>
              <w:ind w:left="-132"/>
              <w:rPr>
                <w:sz w:val="20"/>
                <w:szCs w:val="20"/>
              </w:rPr>
            </w:pPr>
            <w:r w:rsidRPr="00C16064">
              <w:rPr>
                <w:sz w:val="20"/>
                <w:szCs w:val="20"/>
              </w:rPr>
              <w:t>0,20</w:t>
            </w:r>
          </w:p>
        </w:tc>
        <w:tc>
          <w:tcPr>
            <w:tcW w:w="667" w:type="pct"/>
          </w:tcPr>
          <w:p w14:paraId="1CA0D78F" w14:textId="77777777" w:rsidR="006F6248" w:rsidRPr="00C16064" w:rsidRDefault="006F6248" w:rsidP="006F6248">
            <w:pPr>
              <w:widowControl w:val="0"/>
              <w:ind w:left="-132"/>
              <w:rPr>
                <w:sz w:val="20"/>
                <w:szCs w:val="20"/>
              </w:rPr>
            </w:pPr>
            <w:r w:rsidRPr="00C16064">
              <w:rPr>
                <w:sz w:val="20"/>
                <w:szCs w:val="20"/>
              </w:rPr>
              <w:t>0,20</w:t>
            </w:r>
          </w:p>
        </w:tc>
        <w:tc>
          <w:tcPr>
            <w:tcW w:w="667" w:type="pct"/>
          </w:tcPr>
          <w:p w14:paraId="617A4A82" w14:textId="77777777" w:rsidR="006F6248" w:rsidRPr="00C16064" w:rsidRDefault="006F6248" w:rsidP="006F6248">
            <w:pPr>
              <w:widowControl w:val="0"/>
              <w:ind w:left="-132"/>
              <w:rPr>
                <w:sz w:val="20"/>
                <w:szCs w:val="20"/>
              </w:rPr>
            </w:pPr>
            <w:r w:rsidRPr="00C16064">
              <w:rPr>
                <w:sz w:val="20"/>
                <w:szCs w:val="20"/>
              </w:rPr>
              <w:t>0,20</w:t>
            </w:r>
          </w:p>
        </w:tc>
        <w:tc>
          <w:tcPr>
            <w:tcW w:w="667" w:type="pct"/>
          </w:tcPr>
          <w:p w14:paraId="2B895AF5" w14:textId="77777777" w:rsidR="006F6248" w:rsidRPr="00C16064" w:rsidRDefault="006F6248" w:rsidP="006F6248">
            <w:pPr>
              <w:widowControl w:val="0"/>
              <w:ind w:left="-132"/>
              <w:rPr>
                <w:sz w:val="20"/>
                <w:szCs w:val="20"/>
              </w:rPr>
            </w:pPr>
            <w:r w:rsidRPr="00C16064">
              <w:rPr>
                <w:sz w:val="20"/>
                <w:szCs w:val="20"/>
              </w:rPr>
              <w:t>0,20</w:t>
            </w:r>
          </w:p>
        </w:tc>
        <w:tc>
          <w:tcPr>
            <w:tcW w:w="673" w:type="pct"/>
          </w:tcPr>
          <w:p w14:paraId="4F733AE6" w14:textId="77777777" w:rsidR="006F6248" w:rsidRPr="00C16064" w:rsidRDefault="006F6248" w:rsidP="006F6248">
            <w:pPr>
              <w:widowControl w:val="0"/>
              <w:ind w:left="-132"/>
              <w:rPr>
                <w:sz w:val="20"/>
                <w:szCs w:val="20"/>
              </w:rPr>
            </w:pPr>
            <w:r w:rsidRPr="00C16064">
              <w:rPr>
                <w:sz w:val="20"/>
                <w:szCs w:val="20"/>
              </w:rPr>
              <w:t>0,20</w:t>
            </w:r>
          </w:p>
        </w:tc>
      </w:tr>
      <w:tr w:rsidR="006F6248" w:rsidRPr="00C16064" w14:paraId="14E6B6B7" w14:textId="77777777" w:rsidTr="006F6248">
        <w:tc>
          <w:tcPr>
            <w:tcW w:w="253" w:type="pct"/>
          </w:tcPr>
          <w:p w14:paraId="3DADA80F" w14:textId="77777777" w:rsidR="006F6248" w:rsidRPr="00C16064" w:rsidRDefault="006F6248" w:rsidP="006F6248">
            <w:pPr>
              <w:widowControl w:val="0"/>
              <w:ind w:right="33" w:hanging="22"/>
              <w:rPr>
                <w:sz w:val="20"/>
                <w:szCs w:val="20"/>
              </w:rPr>
            </w:pPr>
            <w:r w:rsidRPr="00C16064">
              <w:rPr>
                <w:sz w:val="20"/>
                <w:szCs w:val="20"/>
              </w:rPr>
              <w:t>8</w:t>
            </w:r>
          </w:p>
        </w:tc>
        <w:tc>
          <w:tcPr>
            <w:tcW w:w="912" w:type="pct"/>
          </w:tcPr>
          <w:p w14:paraId="4A151453" w14:textId="77777777" w:rsidR="006F6248" w:rsidRPr="00C16064" w:rsidRDefault="006F6248" w:rsidP="006F6248">
            <w:pPr>
              <w:widowControl w:val="0"/>
              <w:ind w:right="33" w:hanging="22"/>
              <w:jc w:val="both"/>
              <w:rPr>
                <w:sz w:val="20"/>
                <w:szCs w:val="20"/>
              </w:rPr>
            </w:pPr>
            <w:r w:rsidRPr="00C16064">
              <w:rPr>
                <w:sz w:val="20"/>
                <w:szCs w:val="20"/>
              </w:rPr>
              <w:t>Квартал № 109</w:t>
            </w:r>
          </w:p>
        </w:tc>
        <w:tc>
          <w:tcPr>
            <w:tcW w:w="493" w:type="pct"/>
          </w:tcPr>
          <w:p w14:paraId="25B99BEE" w14:textId="77777777" w:rsidR="006F6248" w:rsidRPr="00C16064" w:rsidRDefault="006F6248" w:rsidP="006F6248">
            <w:pPr>
              <w:widowControl w:val="0"/>
              <w:ind w:left="-132"/>
              <w:rPr>
                <w:sz w:val="20"/>
                <w:szCs w:val="20"/>
              </w:rPr>
            </w:pPr>
            <w:r w:rsidRPr="00C16064">
              <w:rPr>
                <w:sz w:val="20"/>
                <w:szCs w:val="20"/>
              </w:rPr>
              <w:t>0,26</w:t>
            </w:r>
          </w:p>
        </w:tc>
        <w:tc>
          <w:tcPr>
            <w:tcW w:w="667" w:type="pct"/>
          </w:tcPr>
          <w:p w14:paraId="5C9FC2E4" w14:textId="77777777" w:rsidR="006F6248" w:rsidRPr="00C16064" w:rsidRDefault="006F6248" w:rsidP="006F6248">
            <w:pPr>
              <w:widowControl w:val="0"/>
              <w:ind w:left="-132"/>
              <w:rPr>
                <w:sz w:val="20"/>
                <w:szCs w:val="20"/>
              </w:rPr>
            </w:pPr>
            <w:r w:rsidRPr="00C16064">
              <w:rPr>
                <w:sz w:val="20"/>
                <w:szCs w:val="20"/>
              </w:rPr>
              <w:t>0,26</w:t>
            </w:r>
          </w:p>
        </w:tc>
        <w:tc>
          <w:tcPr>
            <w:tcW w:w="667" w:type="pct"/>
          </w:tcPr>
          <w:p w14:paraId="78047EF7" w14:textId="77777777" w:rsidR="006F6248" w:rsidRPr="00C16064" w:rsidRDefault="006F6248" w:rsidP="006F6248">
            <w:pPr>
              <w:widowControl w:val="0"/>
              <w:ind w:left="-132"/>
              <w:rPr>
                <w:sz w:val="20"/>
                <w:szCs w:val="20"/>
              </w:rPr>
            </w:pPr>
            <w:r w:rsidRPr="00C16064">
              <w:rPr>
                <w:sz w:val="20"/>
                <w:szCs w:val="20"/>
              </w:rPr>
              <w:t>0,26</w:t>
            </w:r>
          </w:p>
        </w:tc>
        <w:tc>
          <w:tcPr>
            <w:tcW w:w="667" w:type="pct"/>
          </w:tcPr>
          <w:p w14:paraId="5F87B746" w14:textId="77777777" w:rsidR="006F6248" w:rsidRPr="00C16064" w:rsidRDefault="006F6248" w:rsidP="006F6248">
            <w:pPr>
              <w:widowControl w:val="0"/>
              <w:ind w:left="-132"/>
              <w:rPr>
                <w:sz w:val="20"/>
                <w:szCs w:val="20"/>
              </w:rPr>
            </w:pPr>
            <w:r w:rsidRPr="00C16064">
              <w:rPr>
                <w:sz w:val="20"/>
                <w:szCs w:val="20"/>
              </w:rPr>
              <w:t>0,26</w:t>
            </w:r>
          </w:p>
        </w:tc>
        <w:tc>
          <w:tcPr>
            <w:tcW w:w="667" w:type="pct"/>
          </w:tcPr>
          <w:p w14:paraId="748EE7D8" w14:textId="77777777" w:rsidR="006F6248" w:rsidRPr="00C16064" w:rsidRDefault="006F6248" w:rsidP="006F6248">
            <w:pPr>
              <w:widowControl w:val="0"/>
              <w:ind w:left="-132"/>
              <w:rPr>
                <w:sz w:val="20"/>
                <w:szCs w:val="20"/>
              </w:rPr>
            </w:pPr>
            <w:r w:rsidRPr="00C16064">
              <w:rPr>
                <w:sz w:val="20"/>
                <w:szCs w:val="20"/>
              </w:rPr>
              <w:t>0,26</w:t>
            </w:r>
          </w:p>
        </w:tc>
        <w:tc>
          <w:tcPr>
            <w:tcW w:w="673" w:type="pct"/>
          </w:tcPr>
          <w:p w14:paraId="29614D7E" w14:textId="77777777" w:rsidR="006F6248" w:rsidRPr="00C16064" w:rsidRDefault="006F6248" w:rsidP="006F6248">
            <w:pPr>
              <w:widowControl w:val="0"/>
              <w:ind w:left="-132"/>
              <w:rPr>
                <w:sz w:val="20"/>
                <w:szCs w:val="20"/>
              </w:rPr>
            </w:pPr>
            <w:r w:rsidRPr="00C16064">
              <w:rPr>
                <w:sz w:val="20"/>
                <w:szCs w:val="20"/>
              </w:rPr>
              <w:t>0,26</w:t>
            </w:r>
          </w:p>
        </w:tc>
      </w:tr>
      <w:tr w:rsidR="006F6248" w:rsidRPr="00C16064" w14:paraId="3B0634B6" w14:textId="77777777" w:rsidTr="006F6248">
        <w:tc>
          <w:tcPr>
            <w:tcW w:w="253" w:type="pct"/>
          </w:tcPr>
          <w:p w14:paraId="71FC3915" w14:textId="77777777" w:rsidR="006F6248" w:rsidRPr="00C16064" w:rsidRDefault="006F6248" w:rsidP="006F6248">
            <w:pPr>
              <w:widowControl w:val="0"/>
              <w:ind w:right="33" w:hanging="22"/>
              <w:rPr>
                <w:sz w:val="20"/>
                <w:szCs w:val="20"/>
              </w:rPr>
            </w:pPr>
            <w:r w:rsidRPr="00C16064">
              <w:rPr>
                <w:sz w:val="20"/>
                <w:szCs w:val="20"/>
              </w:rPr>
              <w:t>9</w:t>
            </w:r>
          </w:p>
        </w:tc>
        <w:tc>
          <w:tcPr>
            <w:tcW w:w="912" w:type="pct"/>
          </w:tcPr>
          <w:p w14:paraId="7426DA14" w14:textId="77777777" w:rsidR="006F6248" w:rsidRPr="00C16064" w:rsidRDefault="006F6248" w:rsidP="006F6248">
            <w:pPr>
              <w:widowControl w:val="0"/>
              <w:ind w:right="33" w:hanging="22"/>
              <w:jc w:val="both"/>
              <w:rPr>
                <w:sz w:val="20"/>
                <w:szCs w:val="20"/>
              </w:rPr>
            </w:pPr>
            <w:r w:rsidRPr="00C16064">
              <w:rPr>
                <w:sz w:val="20"/>
                <w:szCs w:val="20"/>
              </w:rPr>
              <w:t>Квартал № 119</w:t>
            </w:r>
          </w:p>
        </w:tc>
        <w:tc>
          <w:tcPr>
            <w:tcW w:w="493" w:type="pct"/>
          </w:tcPr>
          <w:p w14:paraId="1189306C" w14:textId="77777777" w:rsidR="006F6248" w:rsidRPr="00C16064" w:rsidRDefault="006F6248" w:rsidP="006F6248">
            <w:pPr>
              <w:widowControl w:val="0"/>
              <w:ind w:left="-132"/>
              <w:rPr>
                <w:sz w:val="20"/>
                <w:szCs w:val="20"/>
              </w:rPr>
            </w:pPr>
            <w:r w:rsidRPr="00C16064">
              <w:rPr>
                <w:sz w:val="20"/>
                <w:szCs w:val="20"/>
              </w:rPr>
              <w:t>0,09</w:t>
            </w:r>
          </w:p>
        </w:tc>
        <w:tc>
          <w:tcPr>
            <w:tcW w:w="667" w:type="pct"/>
          </w:tcPr>
          <w:p w14:paraId="57135C26" w14:textId="77777777" w:rsidR="006F6248" w:rsidRPr="00C16064" w:rsidRDefault="006F6248" w:rsidP="006F6248">
            <w:pPr>
              <w:widowControl w:val="0"/>
              <w:ind w:left="-132"/>
              <w:rPr>
                <w:sz w:val="20"/>
                <w:szCs w:val="20"/>
              </w:rPr>
            </w:pPr>
            <w:r w:rsidRPr="00C16064">
              <w:rPr>
                <w:sz w:val="20"/>
                <w:szCs w:val="20"/>
              </w:rPr>
              <w:t>0,09</w:t>
            </w:r>
          </w:p>
        </w:tc>
        <w:tc>
          <w:tcPr>
            <w:tcW w:w="667" w:type="pct"/>
          </w:tcPr>
          <w:p w14:paraId="1CC3117F" w14:textId="77777777" w:rsidR="006F6248" w:rsidRPr="00C16064" w:rsidRDefault="006F6248" w:rsidP="006F6248">
            <w:pPr>
              <w:widowControl w:val="0"/>
              <w:ind w:left="-132"/>
              <w:rPr>
                <w:sz w:val="20"/>
                <w:szCs w:val="20"/>
              </w:rPr>
            </w:pPr>
            <w:r w:rsidRPr="00C16064">
              <w:rPr>
                <w:sz w:val="20"/>
                <w:szCs w:val="20"/>
              </w:rPr>
              <w:t>0,09</w:t>
            </w:r>
          </w:p>
        </w:tc>
        <w:tc>
          <w:tcPr>
            <w:tcW w:w="667" w:type="pct"/>
          </w:tcPr>
          <w:p w14:paraId="0282FA00" w14:textId="77777777" w:rsidR="006F6248" w:rsidRPr="00C16064" w:rsidRDefault="006F6248" w:rsidP="006F6248">
            <w:pPr>
              <w:widowControl w:val="0"/>
              <w:ind w:left="-132"/>
              <w:rPr>
                <w:sz w:val="20"/>
                <w:szCs w:val="20"/>
              </w:rPr>
            </w:pPr>
            <w:r w:rsidRPr="00C16064">
              <w:rPr>
                <w:sz w:val="20"/>
                <w:szCs w:val="20"/>
              </w:rPr>
              <w:t>0,09</w:t>
            </w:r>
          </w:p>
        </w:tc>
        <w:tc>
          <w:tcPr>
            <w:tcW w:w="667" w:type="pct"/>
          </w:tcPr>
          <w:p w14:paraId="75BD82B3" w14:textId="77777777" w:rsidR="006F6248" w:rsidRPr="00C16064" w:rsidRDefault="006F6248" w:rsidP="006F6248">
            <w:pPr>
              <w:widowControl w:val="0"/>
              <w:ind w:left="-132"/>
              <w:rPr>
                <w:sz w:val="20"/>
                <w:szCs w:val="20"/>
              </w:rPr>
            </w:pPr>
            <w:r w:rsidRPr="00C16064">
              <w:rPr>
                <w:sz w:val="20"/>
                <w:szCs w:val="20"/>
              </w:rPr>
              <w:t>0,09</w:t>
            </w:r>
          </w:p>
        </w:tc>
        <w:tc>
          <w:tcPr>
            <w:tcW w:w="673" w:type="pct"/>
          </w:tcPr>
          <w:p w14:paraId="024C0FC9" w14:textId="77777777" w:rsidR="006F6248" w:rsidRPr="00C16064" w:rsidRDefault="006F6248" w:rsidP="006F6248">
            <w:pPr>
              <w:widowControl w:val="0"/>
              <w:ind w:left="-132"/>
              <w:rPr>
                <w:sz w:val="20"/>
                <w:szCs w:val="20"/>
              </w:rPr>
            </w:pPr>
            <w:r w:rsidRPr="00C16064">
              <w:rPr>
                <w:sz w:val="20"/>
                <w:szCs w:val="20"/>
              </w:rPr>
              <w:t>0,09</w:t>
            </w:r>
          </w:p>
        </w:tc>
      </w:tr>
      <w:tr w:rsidR="006F6248" w:rsidRPr="00C16064" w14:paraId="3FA02097" w14:textId="77777777" w:rsidTr="006F6248">
        <w:tc>
          <w:tcPr>
            <w:tcW w:w="253" w:type="pct"/>
          </w:tcPr>
          <w:p w14:paraId="782107C7" w14:textId="77777777" w:rsidR="006F6248" w:rsidRPr="00C16064" w:rsidRDefault="006F6248" w:rsidP="006F6248">
            <w:pPr>
              <w:widowControl w:val="0"/>
              <w:ind w:right="33" w:hanging="22"/>
              <w:rPr>
                <w:sz w:val="20"/>
                <w:szCs w:val="20"/>
              </w:rPr>
            </w:pPr>
            <w:r w:rsidRPr="00C16064">
              <w:rPr>
                <w:sz w:val="20"/>
                <w:szCs w:val="20"/>
              </w:rPr>
              <w:t>10</w:t>
            </w:r>
          </w:p>
        </w:tc>
        <w:tc>
          <w:tcPr>
            <w:tcW w:w="912" w:type="pct"/>
          </w:tcPr>
          <w:p w14:paraId="26345016" w14:textId="77777777" w:rsidR="006F6248" w:rsidRPr="00C16064" w:rsidRDefault="006F6248" w:rsidP="006F6248">
            <w:pPr>
              <w:widowControl w:val="0"/>
              <w:ind w:right="33" w:hanging="22"/>
              <w:jc w:val="both"/>
              <w:rPr>
                <w:sz w:val="20"/>
                <w:szCs w:val="20"/>
              </w:rPr>
            </w:pPr>
            <w:r w:rsidRPr="00C16064">
              <w:rPr>
                <w:sz w:val="20"/>
                <w:szCs w:val="20"/>
              </w:rPr>
              <w:t>Квартал № 155</w:t>
            </w:r>
          </w:p>
        </w:tc>
        <w:tc>
          <w:tcPr>
            <w:tcW w:w="493" w:type="pct"/>
          </w:tcPr>
          <w:p w14:paraId="3FF119F5" w14:textId="77777777" w:rsidR="006F6248" w:rsidRPr="00C16064" w:rsidRDefault="006F6248" w:rsidP="006F6248">
            <w:pPr>
              <w:widowControl w:val="0"/>
              <w:ind w:left="-132"/>
              <w:rPr>
                <w:sz w:val="20"/>
                <w:szCs w:val="20"/>
              </w:rPr>
            </w:pPr>
            <w:r w:rsidRPr="00C16064">
              <w:rPr>
                <w:sz w:val="20"/>
                <w:szCs w:val="20"/>
              </w:rPr>
              <w:t>0,28</w:t>
            </w:r>
          </w:p>
        </w:tc>
        <w:tc>
          <w:tcPr>
            <w:tcW w:w="667" w:type="pct"/>
          </w:tcPr>
          <w:p w14:paraId="1F7DAE2A" w14:textId="77777777" w:rsidR="006F6248" w:rsidRPr="00C16064" w:rsidRDefault="006F6248" w:rsidP="006F6248">
            <w:pPr>
              <w:widowControl w:val="0"/>
              <w:ind w:left="-132"/>
              <w:rPr>
                <w:sz w:val="20"/>
                <w:szCs w:val="20"/>
              </w:rPr>
            </w:pPr>
            <w:r w:rsidRPr="00C16064">
              <w:rPr>
                <w:sz w:val="20"/>
                <w:szCs w:val="20"/>
              </w:rPr>
              <w:t>0,28</w:t>
            </w:r>
          </w:p>
        </w:tc>
        <w:tc>
          <w:tcPr>
            <w:tcW w:w="667" w:type="pct"/>
          </w:tcPr>
          <w:p w14:paraId="338F32C9" w14:textId="77777777" w:rsidR="006F6248" w:rsidRPr="00C16064" w:rsidRDefault="006F6248" w:rsidP="006F6248">
            <w:pPr>
              <w:widowControl w:val="0"/>
              <w:ind w:left="-132"/>
              <w:rPr>
                <w:sz w:val="20"/>
                <w:szCs w:val="20"/>
              </w:rPr>
            </w:pPr>
            <w:r w:rsidRPr="00C16064">
              <w:rPr>
                <w:sz w:val="20"/>
                <w:szCs w:val="20"/>
              </w:rPr>
              <w:t>0,28</w:t>
            </w:r>
          </w:p>
        </w:tc>
        <w:tc>
          <w:tcPr>
            <w:tcW w:w="667" w:type="pct"/>
          </w:tcPr>
          <w:p w14:paraId="179C2555" w14:textId="77777777" w:rsidR="006F6248" w:rsidRPr="00C16064" w:rsidRDefault="006F6248" w:rsidP="006F6248">
            <w:pPr>
              <w:widowControl w:val="0"/>
              <w:ind w:left="-132"/>
              <w:rPr>
                <w:sz w:val="20"/>
                <w:szCs w:val="20"/>
              </w:rPr>
            </w:pPr>
            <w:r w:rsidRPr="00C16064">
              <w:rPr>
                <w:sz w:val="20"/>
                <w:szCs w:val="20"/>
              </w:rPr>
              <w:t>0,28</w:t>
            </w:r>
          </w:p>
        </w:tc>
        <w:tc>
          <w:tcPr>
            <w:tcW w:w="667" w:type="pct"/>
          </w:tcPr>
          <w:p w14:paraId="5C50FF53" w14:textId="77777777" w:rsidR="006F6248" w:rsidRPr="00C16064" w:rsidRDefault="006F6248" w:rsidP="006F6248">
            <w:pPr>
              <w:widowControl w:val="0"/>
              <w:ind w:left="-132"/>
              <w:rPr>
                <w:sz w:val="20"/>
                <w:szCs w:val="20"/>
              </w:rPr>
            </w:pPr>
            <w:r w:rsidRPr="00C16064">
              <w:rPr>
                <w:sz w:val="20"/>
                <w:szCs w:val="20"/>
              </w:rPr>
              <w:t>0,28</w:t>
            </w:r>
          </w:p>
        </w:tc>
        <w:tc>
          <w:tcPr>
            <w:tcW w:w="673" w:type="pct"/>
          </w:tcPr>
          <w:p w14:paraId="2A5FFE00" w14:textId="77777777" w:rsidR="006F6248" w:rsidRPr="00C16064" w:rsidRDefault="006F6248" w:rsidP="006F6248">
            <w:pPr>
              <w:widowControl w:val="0"/>
              <w:ind w:left="-132"/>
              <w:rPr>
                <w:sz w:val="20"/>
                <w:szCs w:val="20"/>
              </w:rPr>
            </w:pPr>
            <w:r w:rsidRPr="00C16064">
              <w:rPr>
                <w:sz w:val="20"/>
                <w:szCs w:val="20"/>
              </w:rPr>
              <w:t>0,28</w:t>
            </w:r>
          </w:p>
        </w:tc>
      </w:tr>
      <w:tr w:rsidR="006F6248" w:rsidRPr="00C16064" w14:paraId="525D4590" w14:textId="77777777" w:rsidTr="006F6248">
        <w:tc>
          <w:tcPr>
            <w:tcW w:w="253" w:type="pct"/>
          </w:tcPr>
          <w:p w14:paraId="7D0F0B7B" w14:textId="77777777" w:rsidR="006F6248" w:rsidRPr="00C16064" w:rsidRDefault="006F6248" w:rsidP="006F6248">
            <w:pPr>
              <w:widowControl w:val="0"/>
              <w:ind w:right="33" w:hanging="22"/>
              <w:rPr>
                <w:sz w:val="20"/>
                <w:szCs w:val="20"/>
              </w:rPr>
            </w:pPr>
            <w:r w:rsidRPr="00C16064">
              <w:rPr>
                <w:sz w:val="20"/>
                <w:szCs w:val="20"/>
              </w:rPr>
              <w:t>11</w:t>
            </w:r>
          </w:p>
        </w:tc>
        <w:tc>
          <w:tcPr>
            <w:tcW w:w="912" w:type="pct"/>
          </w:tcPr>
          <w:p w14:paraId="45386A97" w14:textId="77777777" w:rsidR="006F6248" w:rsidRPr="00C16064" w:rsidRDefault="006F6248" w:rsidP="006F6248">
            <w:pPr>
              <w:widowControl w:val="0"/>
              <w:ind w:right="33" w:hanging="22"/>
              <w:jc w:val="both"/>
              <w:rPr>
                <w:sz w:val="20"/>
                <w:szCs w:val="20"/>
              </w:rPr>
            </w:pPr>
            <w:r w:rsidRPr="00C16064">
              <w:rPr>
                <w:sz w:val="20"/>
                <w:szCs w:val="20"/>
              </w:rPr>
              <w:t>ЦРБ</w:t>
            </w:r>
          </w:p>
        </w:tc>
        <w:tc>
          <w:tcPr>
            <w:tcW w:w="493" w:type="pct"/>
          </w:tcPr>
          <w:p w14:paraId="205DF4E7" w14:textId="77777777" w:rsidR="006F6248" w:rsidRPr="00C16064" w:rsidRDefault="006F6248" w:rsidP="006F6248">
            <w:pPr>
              <w:widowControl w:val="0"/>
              <w:ind w:left="-132"/>
              <w:rPr>
                <w:sz w:val="20"/>
                <w:szCs w:val="20"/>
              </w:rPr>
            </w:pPr>
            <w:r w:rsidRPr="00C16064">
              <w:rPr>
                <w:sz w:val="20"/>
                <w:szCs w:val="20"/>
              </w:rPr>
              <w:t>0,38</w:t>
            </w:r>
          </w:p>
        </w:tc>
        <w:tc>
          <w:tcPr>
            <w:tcW w:w="667" w:type="pct"/>
          </w:tcPr>
          <w:p w14:paraId="4F8917C9" w14:textId="77777777" w:rsidR="006F6248" w:rsidRPr="00C16064" w:rsidRDefault="006F6248" w:rsidP="006F6248">
            <w:pPr>
              <w:widowControl w:val="0"/>
              <w:ind w:left="-132"/>
              <w:rPr>
                <w:sz w:val="20"/>
                <w:szCs w:val="20"/>
              </w:rPr>
            </w:pPr>
            <w:r w:rsidRPr="00C16064">
              <w:rPr>
                <w:sz w:val="20"/>
                <w:szCs w:val="20"/>
              </w:rPr>
              <w:t>0,38</w:t>
            </w:r>
          </w:p>
        </w:tc>
        <w:tc>
          <w:tcPr>
            <w:tcW w:w="667" w:type="pct"/>
          </w:tcPr>
          <w:p w14:paraId="59625A00" w14:textId="77777777" w:rsidR="006F6248" w:rsidRPr="00C16064" w:rsidRDefault="006F6248" w:rsidP="006F6248">
            <w:pPr>
              <w:widowControl w:val="0"/>
              <w:ind w:left="-132"/>
              <w:rPr>
                <w:sz w:val="20"/>
                <w:szCs w:val="20"/>
              </w:rPr>
            </w:pPr>
            <w:r w:rsidRPr="00C16064">
              <w:rPr>
                <w:sz w:val="20"/>
                <w:szCs w:val="20"/>
              </w:rPr>
              <w:t>0,38</w:t>
            </w:r>
          </w:p>
        </w:tc>
        <w:tc>
          <w:tcPr>
            <w:tcW w:w="667" w:type="pct"/>
          </w:tcPr>
          <w:p w14:paraId="2D23A5FE" w14:textId="77777777" w:rsidR="006F6248" w:rsidRPr="00C16064" w:rsidRDefault="006F6248" w:rsidP="006F6248">
            <w:pPr>
              <w:widowControl w:val="0"/>
              <w:ind w:left="-132"/>
              <w:rPr>
                <w:sz w:val="20"/>
                <w:szCs w:val="20"/>
              </w:rPr>
            </w:pPr>
            <w:r w:rsidRPr="00C16064">
              <w:rPr>
                <w:sz w:val="20"/>
                <w:szCs w:val="20"/>
              </w:rPr>
              <w:t>0,38</w:t>
            </w:r>
          </w:p>
        </w:tc>
        <w:tc>
          <w:tcPr>
            <w:tcW w:w="667" w:type="pct"/>
          </w:tcPr>
          <w:p w14:paraId="4BA3BBA4" w14:textId="77777777" w:rsidR="006F6248" w:rsidRPr="00C16064" w:rsidRDefault="006F6248" w:rsidP="006F6248">
            <w:pPr>
              <w:widowControl w:val="0"/>
              <w:ind w:left="-132"/>
              <w:rPr>
                <w:sz w:val="20"/>
                <w:szCs w:val="20"/>
              </w:rPr>
            </w:pPr>
            <w:r w:rsidRPr="00C16064">
              <w:rPr>
                <w:sz w:val="20"/>
                <w:szCs w:val="20"/>
              </w:rPr>
              <w:t>0,38</w:t>
            </w:r>
          </w:p>
        </w:tc>
        <w:tc>
          <w:tcPr>
            <w:tcW w:w="673" w:type="pct"/>
          </w:tcPr>
          <w:p w14:paraId="63626F86" w14:textId="77777777" w:rsidR="006F6248" w:rsidRPr="00C16064" w:rsidRDefault="006F6248" w:rsidP="006F6248">
            <w:pPr>
              <w:widowControl w:val="0"/>
              <w:ind w:left="-132"/>
              <w:rPr>
                <w:sz w:val="20"/>
                <w:szCs w:val="20"/>
              </w:rPr>
            </w:pPr>
            <w:r w:rsidRPr="00C16064">
              <w:rPr>
                <w:sz w:val="20"/>
                <w:szCs w:val="20"/>
              </w:rPr>
              <w:t>0,38</w:t>
            </w:r>
          </w:p>
        </w:tc>
      </w:tr>
      <w:tr w:rsidR="006F6248" w:rsidRPr="00C16064" w14:paraId="66682C07" w14:textId="77777777" w:rsidTr="006F6248">
        <w:trPr>
          <w:trHeight w:val="77"/>
        </w:trPr>
        <w:tc>
          <w:tcPr>
            <w:tcW w:w="253" w:type="pct"/>
          </w:tcPr>
          <w:p w14:paraId="5F429601" w14:textId="77777777" w:rsidR="006F6248" w:rsidRPr="00C16064" w:rsidRDefault="006F6248" w:rsidP="006F6248">
            <w:pPr>
              <w:widowControl w:val="0"/>
              <w:ind w:right="33" w:hanging="22"/>
              <w:rPr>
                <w:sz w:val="20"/>
                <w:szCs w:val="20"/>
              </w:rPr>
            </w:pPr>
            <w:r w:rsidRPr="00C16064">
              <w:rPr>
                <w:sz w:val="20"/>
                <w:szCs w:val="20"/>
              </w:rPr>
              <w:t>12</w:t>
            </w:r>
          </w:p>
        </w:tc>
        <w:tc>
          <w:tcPr>
            <w:tcW w:w="912" w:type="pct"/>
          </w:tcPr>
          <w:p w14:paraId="18818566" w14:textId="77777777" w:rsidR="006F6248" w:rsidRPr="00C16064" w:rsidRDefault="006F6248" w:rsidP="006F6248">
            <w:pPr>
              <w:widowControl w:val="0"/>
              <w:ind w:right="33" w:hanging="22"/>
              <w:jc w:val="both"/>
              <w:rPr>
                <w:sz w:val="20"/>
                <w:szCs w:val="20"/>
              </w:rPr>
            </w:pPr>
            <w:r w:rsidRPr="00C16064">
              <w:rPr>
                <w:sz w:val="20"/>
                <w:szCs w:val="20"/>
              </w:rPr>
              <w:t>БМК СШ Энергия</w:t>
            </w:r>
          </w:p>
        </w:tc>
        <w:tc>
          <w:tcPr>
            <w:tcW w:w="493" w:type="pct"/>
          </w:tcPr>
          <w:p w14:paraId="3BE75626" w14:textId="77777777" w:rsidR="006F6248" w:rsidRPr="00C16064" w:rsidRDefault="006F6248" w:rsidP="006F6248">
            <w:pPr>
              <w:widowControl w:val="0"/>
              <w:ind w:left="-99" w:right="-10"/>
              <w:rPr>
                <w:sz w:val="20"/>
                <w:szCs w:val="20"/>
              </w:rPr>
            </w:pPr>
          </w:p>
        </w:tc>
        <w:tc>
          <w:tcPr>
            <w:tcW w:w="667" w:type="pct"/>
          </w:tcPr>
          <w:p w14:paraId="34E0BD35" w14:textId="77777777" w:rsidR="006F6248" w:rsidRPr="00C16064" w:rsidRDefault="006F6248" w:rsidP="006F6248">
            <w:pPr>
              <w:widowControl w:val="0"/>
              <w:ind w:left="-99" w:right="-10" w:hanging="22"/>
              <w:rPr>
                <w:sz w:val="20"/>
                <w:szCs w:val="20"/>
              </w:rPr>
            </w:pPr>
          </w:p>
        </w:tc>
        <w:tc>
          <w:tcPr>
            <w:tcW w:w="667" w:type="pct"/>
          </w:tcPr>
          <w:p w14:paraId="2CC76615" w14:textId="77777777" w:rsidR="006F6248" w:rsidRPr="00C16064" w:rsidRDefault="006F6248" w:rsidP="006F6248">
            <w:pPr>
              <w:widowControl w:val="0"/>
              <w:ind w:left="-132"/>
              <w:rPr>
                <w:sz w:val="20"/>
                <w:szCs w:val="20"/>
              </w:rPr>
            </w:pPr>
          </w:p>
        </w:tc>
        <w:tc>
          <w:tcPr>
            <w:tcW w:w="667" w:type="pct"/>
          </w:tcPr>
          <w:p w14:paraId="78A40692" w14:textId="77777777" w:rsidR="006F6248" w:rsidRPr="00C16064" w:rsidRDefault="006F6248" w:rsidP="006F6248">
            <w:pPr>
              <w:widowControl w:val="0"/>
              <w:ind w:left="-132"/>
              <w:rPr>
                <w:sz w:val="20"/>
                <w:szCs w:val="20"/>
              </w:rPr>
            </w:pPr>
          </w:p>
        </w:tc>
        <w:tc>
          <w:tcPr>
            <w:tcW w:w="667" w:type="pct"/>
          </w:tcPr>
          <w:p w14:paraId="479D122A" w14:textId="77777777" w:rsidR="006F6248" w:rsidRPr="00C16064" w:rsidRDefault="006F6248" w:rsidP="006F6248">
            <w:pPr>
              <w:widowControl w:val="0"/>
              <w:ind w:left="-132"/>
              <w:rPr>
                <w:sz w:val="20"/>
                <w:szCs w:val="20"/>
              </w:rPr>
            </w:pPr>
          </w:p>
        </w:tc>
        <w:tc>
          <w:tcPr>
            <w:tcW w:w="673" w:type="pct"/>
          </w:tcPr>
          <w:p w14:paraId="6FCEAA4D" w14:textId="77777777" w:rsidR="006F6248" w:rsidRPr="00C16064" w:rsidRDefault="006F6248" w:rsidP="006F6248">
            <w:pPr>
              <w:widowControl w:val="0"/>
              <w:ind w:left="-132"/>
              <w:rPr>
                <w:sz w:val="20"/>
                <w:szCs w:val="20"/>
              </w:rPr>
            </w:pPr>
          </w:p>
        </w:tc>
      </w:tr>
    </w:tbl>
    <w:p w14:paraId="456E03A6" w14:textId="77777777" w:rsidR="006F6248" w:rsidRPr="00C16064" w:rsidRDefault="006F6248" w:rsidP="006F6248">
      <w:pPr>
        <w:widowControl w:val="0"/>
        <w:ind w:firstLine="709"/>
        <w:jc w:val="both"/>
        <w:rPr>
          <w:rFonts w:eastAsia="Calibri"/>
          <w:sz w:val="28"/>
          <w:szCs w:val="28"/>
          <w:lang w:eastAsia="en-US"/>
        </w:rPr>
      </w:pPr>
    </w:p>
    <w:p w14:paraId="288EE1DB" w14:textId="77777777" w:rsidR="006F6248" w:rsidRPr="00C16064" w:rsidRDefault="006F6248" w:rsidP="006F6248">
      <w:pPr>
        <w:keepNext/>
        <w:keepLines/>
        <w:widowControl w:val="0"/>
        <w:ind w:left="284"/>
        <w:jc w:val="center"/>
        <w:outlineLvl w:val="1"/>
        <w:rPr>
          <w:b/>
          <w:bCs/>
          <w:sz w:val="28"/>
          <w:szCs w:val="28"/>
          <w:lang w:eastAsia="en-US"/>
        </w:rPr>
      </w:pPr>
      <w:bookmarkStart w:id="133" w:name="_Toc120624767"/>
      <w:r w:rsidRPr="00C16064">
        <w:rPr>
          <w:b/>
          <w:bCs/>
          <w:sz w:val="28"/>
          <w:szCs w:val="28"/>
          <w:lang w:eastAsia="en-US"/>
        </w:rPr>
        <w:t>6.2. Максимальный и среднечасовой расход теплоносителя</w:t>
      </w:r>
    </w:p>
    <w:p w14:paraId="0C7B4D47"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(расход сетевой воды) на горячее водоснабжение потребителей</w:t>
      </w:r>
    </w:p>
    <w:p w14:paraId="7150518A"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с использованием открытой системы теплоснабжения в зоне действия каждого источника тепловой энергии, рассчитываемый с учётом</w:t>
      </w:r>
    </w:p>
    <w:p w14:paraId="3155168A"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прогнозных сроков перевода потребителей, подключённых к открытой системе теплоснабжения (горячего водоснабжения), на закрытую</w:t>
      </w:r>
    </w:p>
    <w:p w14:paraId="284E8C45"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систему горячего водоснабжения</w:t>
      </w:r>
      <w:bookmarkEnd w:id="133"/>
    </w:p>
    <w:p w14:paraId="6867E843" w14:textId="77777777" w:rsidR="006F6248" w:rsidRPr="00C16064" w:rsidRDefault="006F6248" w:rsidP="006F6248">
      <w:pPr>
        <w:widowControl w:val="0"/>
        <w:tabs>
          <w:tab w:val="left" w:pos="1134"/>
        </w:tabs>
        <w:autoSpaceDE w:val="0"/>
        <w:autoSpaceDN w:val="0"/>
        <w:ind w:right="-1" w:firstLine="709"/>
        <w:jc w:val="both"/>
        <w:rPr>
          <w:rFonts w:eastAsia="Cambria"/>
          <w:w w:val="110"/>
          <w:sz w:val="28"/>
          <w:szCs w:val="28"/>
          <w:lang w:eastAsia="en-US"/>
        </w:rPr>
      </w:pPr>
    </w:p>
    <w:p w14:paraId="75465131"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6.2</w:t>
      </w:r>
      <w:r w:rsidRPr="00C16064">
        <w:rPr>
          <w:rFonts w:eastAsia="Calibri"/>
          <w:b/>
          <w:spacing w:val="-3"/>
          <w:sz w:val="20"/>
          <w:szCs w:val="22"/>
          <w:lang w:eastAsia="en-US"/>
        </w:rPr>
        <w:t xml:space="preserve"> </w:t>
      </w:r>
      <w:r w:rsidRPr="00C16064">
        <w:rPr>
          <w:rFonts w:eastAsia="Calibri"/>
          <w:b/>
          <w:sz w:val="20"/>
          <w:szCs w:val="22"/>
          <w:lang w:eastAsia="en-US"/>
        </w:rPr>
        <w:t>Максимальный</w:t>
      </w:r>
      <w:r w:rsidRPr="00C16064">
        <w:rPr>
          <w:rFonts w:eastAsia="Calibri"/>
          <w:b/>
          <w:spacing w:val="-3"/>
          <w:sz w:val="20"/>
          <w:szCs w:val="22"/>
          <w:lang w:eastAsia="en-US"/>
        </w:rPr>
        <w:t xml:space="preserve"> </w:t>
      </w:r>
      <w:r w:rsidRPr="00C16064">
        <w:rPr>
          <w:rFonts w:eastAsia="Calibri"/>
          <w:b/>
          <w:sz w:val="20"/>
          <w:szCs w:val="22"/>
          <w:lang w:eastAsia="en-US"/>
        </w:rPr>
        <w:t>и</w:t>
      </w:r>
      <w:r w:rsidRPr="00C16064">
        <w:rPr>
          <w:rFonts w:eastAsia="Calibri"/>
          <w:b/>
          <w:spacing w:val="-3"/>
          <w:sz w:val="20"/>
          <w:szCs w:val="22"/>
          <w:lang w:eastAsia="en-US"/>
        </w:rPr>
        <w:t xml:space="preserve"> </w:t>
      </w:r>
      <w:r w:rsidRPr="00C16064">
        <w:rPr>
          <w:rFonts w:eastAsia="Calibri"/>
          <w:b/>
          <w:sz w:val="20"/>
          <w:szCs w:val="22"/>
          <w:lang w:eastAsia="en-US"/>
        </w:rPr>
        <w:t>среднечасовой</w:t>
      </w:r>
      <w:r w:rsidRPr="00C16064">
        <w:rPr>
          <w:rFonts w:eastAsia="Calibri"/>
          <w:b/>
          <w:spacing w:val="-3"/>
          <w:sz w:val="20"/>
          <w:szCs w:val="22"/>
          <w:lang w:eastAsia="en-US"/>
        </w:rPr>
        <w:t xml:space="preserve"> </w:t>
      </w:r>
      <w:r w:rsidRPr="00C16064">
        <w:rPr>
          <w:rFonts w:eastAsia="Calibri"/>
          <w:b/>
          <w:sz w:val="20"/>
          <w:szCs w:val="22"/>
          <w:lang w:eastAsia="en-US"/>
        </w:rPr>
        <w:t>расход</w:t>
      </w:r>
      <w:r w:rsidRPr="00C16064">
        <w:rPr>
          <w:rFonts w:eastAsia="Calibri"/>
          <w:b/>
          <w:spacing w:val="-5"/>
          <w:sz w:val="20"/>
          <w:szCs w:val="22"/>
          <w:lang w:eastAsia="en-US"/>
        </w:rPr>
        <w:t xml:space="preserve"> </w:t>
      </w:r>
      <w:r w:rsidRPr="00C16064">
        <w:rPr>
          <w:rFonts w:eastAsia="Calibri"/>
          <w:b/>
          <w:sz w:val="20"/>
          <w:szCs w:val="22"/>
          <w:lang w:eastAsia="en-US"/>
        </w:rPr>
        <w:t>теплоносителя</w:t>
      </w:r>
      <w:r w:rsidRPr="00C16064">
        <w:rPr>
          <w:rFonts w:eastAsia="Calibri"/>
          <w:b/>
          <w:spacing w:val="-5"/>
          <w:sz w:val="20"/>
          <w:szCs w:val="22"/>
          <w:lang w:eastAsia="en-US"/>
        </w:rPr>
        <w:t xml:space="preserve"> </w:t>
      </w:r>
      <w:r w:rsidRPr="00C16064">
        <w:rPr>
          <w:rFonts w:eastAsia="Calibri"/>
          <w:b/>
          <w:sz w:val="20"/>
          <w:szCs w:val="22"/>
          <w:lang w:eastAsia="en-US"/>
        </w:rPr>
        <w:t>(расход</w:t>
      </w:r>
      <w:r w:rsidRPr="00C16064">
        <w:rPr>
          <w:rFonts w:eastAsia="Calibri"/>
          <w:b/>
          <w:spacing w:val="-3"/>
          <w:sz w:val="20"/>
          <w:szCs w:val="22"/>
          <w:lang w:eastAsia="en-US"/>
        </w:rPr>
        <w:t xml:space="preserve"> </w:t>
      </w:r>
      <w:r w:rsidRPr="00C16064">
        <w:rPr>
          <w:rFonts w:eastAsia="Calibri"/>
          <w:b/>
          <w:sz w:val="20"/>
          <w:szCs w:val="22"/>
          <w:lang w:eastAsia="en-US"/>
        </w:rPr>
        <w:t>сетевой</w:t>
      </w:r>
      <w:r w:rsidRPr="00C16064">
        <w:rPr>
          <w:rFonts w:eastAsia="Calibri"/>
          <w:b/>
          <w:spacing w:val="-5"/>
          <w:sz w:val="20"/>
          <w:szCs w:val="22"/>
          <w:lang w:eastAsia="en-US"/>
        </w:rPr>
        <w:t xml:space="preserve"> </w:t>
      </w:r>
      <w:r w:rsidRPr="00C16064">
        <w:rPr>
          <w:rFonts w:eastAsia="Calibri"/>
          <w:b/>
          <w:sz w:val="20"/>
          <w:szCs w:val="22"/>
          <w:lang w:eastAsia="en-US"/>
        </w:rPr>
        <w:t>воды)</w:t>
      </w:r>
    </w:p>
    <w:tbl>
      <w:tblPr>
        <w:tblStyle w:val="34"/>
        <w:tblW w:w="5000" w:type="pct"/>
        <w:tblLook w:val="04A0" w:firstRow="1" w:lastRow="0" w:firstColumn="1" w:lastColumn="0" w:noHBand="0" w:noVBand="1"/>
      </w:tblPr>
      <w:tblGrid>
        <w:gridCol w:w="498"/>
        <w:gridCol w:w="1800"/>
        <w:gridCol w:w="972"/>
        <w:gridCol w:w="1315"/>
        <w:gridCol w:w="1315"/>
        <w:gridCol w:w="1315"/>
        <w:gridCol w:w="1315"/>
        <w:gridCol w:w="1324"/>
      </w:tblGrid>
      <w:tr w:rsidR="006F6248" w:rsidRPr="00C16064" w14:paraId="51847A89" w14:textId="77777777" w:rsidTr="006F6248">
        <w:tc>
          <w:tcPr>
            <w:tcW w:w="253" w:type="pct"/>
            <w:vMerge w:val="restart"/>
          </w:tcPr>
          <w:p w14:paraId="25A5B27F" w14:textId="77777777" w:rsidR="006F6248" w:rsidRPr="00C16064" w:rsidRDefault="006F6248" w:rsidP="006F6248">
            <w:pPr>
              <w:widowControl w:val="0"/>
              <w:ind w:right="33" w:hanging="22"/>
              <w:rPr>
                <w:sz w:val="20"/>
                <w:szCs w:val="20"/>
              </w:rPr>
            </w:pPr>
            <w:r w:rsidRPr="00C16064">
              <w:rPr>
                <w:sz w:val="20"/>
                <w:szCs w:val="20"/>
              </w:rPr>
              <w:t>№ п/п</w:t>
            </w:r>
          </w:p>
        </w:tc>
        <w:tc>
          <w:tcPr>
            <w:tcW w:w="914" w:type="pct"/>
            <w:vMerge w:val="restart"/>
          </w:tcPr>
          <w:p w14:paraId="60BD88FA" w14:textId="77777777" w:rsidR="006F6248" w:rsidRPr="00C16064" w:rsidRDefault="006F6248" w:rsidP="006F6248">
            <w:pPr>
              <w:widowControl w:val="0"/>
              <w:ind w:right="33" w:hanging="22"/>
              <w:rPr>
                <w:sz w:val="20"/>
                <w:szCs w:val="20"/>
              </w:rPr>
            </w:pPr>
            <w:r w:rsidRPr="00C16064">
              <w:rPr>
                <w:bCs/>
                <w:sz w:val="20"/>
                <w:szCs w:val="20"/>
              </w:rPr>
              <w:t>Наименование котельной</w:t>
            </w:r>
          </w:p>
        </w:tc>
        <w:tc>
          <w:tcPr>
            <w:tcW w:w="3833" w:type="pct"/>
            <w:gridSpan w:val="6"/>
          </w:tcPr>
          <w:p w14:paraId="623CCCAA" w14:textId="77777777" w:rsidR="006F6248" w:rsidRPr="00C16064" w:rsidRDefault="006F6248" w:rsidP="006F6248">
            <w:pPr>
              <w:widowControl w:val="0"/>
              <w:ind w:left="-99" w:right="-10"/>
              <w:rPr>
                <w:sz w:val="20"/>
                <w:szCs w:val="20"/>
              </w:rPr>
            </w:pPr>
            <w:r w:rsidRPr="00C16064">
              <w:rPr>
                <w:sz w:val="20"/>
              </w:rPr>
              <w:t>Величина</w:t>
            </w:r>
            <w:r w:rsidRPr="00C16064">
              <w:rPr>
                <w:spacing w:val="-9"/>
                <w:sz w:val="20"/>
              </w:rPr>
              <w:t xml:space="preserve"> </w:t>
            </w:r>
            <w:r w:rsidRPr="00C16064">
              <w:rPr>
                <w:sz w:val="20"/>
              </w:rPr>
              <w:t>расхода</w:t>
            </w:r>
            <w:r w:rsidRPr="00C16064">
              <w:rPr>
                <w:spacing w:val="-9"/>
                <w:sz w:val="20"/>
              </w:rPr>
              <w:t xml:space="preserve"> </w:t>
            </w:r>
            <w:r w:rsidRPr="00C16064">
              <w:rPr>
                <w:sz w:val="20"/>
              </w:rPr>
              <w:t>теплоносителя</w:t>
            </w:r>
            <w:r w:rsidRPr="00C16064">
              <w:rPr>
                <w:spacing w:val="-9"/>
                <w:sz w:val="20"/>
              </w:rPr>
              <w:t xml:space="preserve"> </w:t>
            </w:r>
            <w:r w:rsidRPr="00C16064">
              <w:rPr>
                <w:sz w:val="20"/>
              </w:rPr>
              <w:t>по</w:t>
            </w:r>
            <w:r w:rsidRPr="00C16064">
              <w:rPr>
                <w:spacing w:val="-7"/>
                <w:sz w:val="20"/>
              </w:rPr>
              <w:t xml:space="preserve"> </w:t>
            </w:r>
            <w:r w:rsidRPr="00C16064">
              <w:rPr>
                <w:spacing w:val="-2"/>
                <w:sz w:val="20"/>
              </w:rPr>
              <w:t>периодам</w:t>
            </w:r>
          </w:p>
        </w:tc>
      </w:tr>
      <w:tr w:rsidR="006F6248" w:rsidRPr="00C16064" w14:paraId="275A1F50" w14:textId="77777777" w:rsidTr="006F6248">
        <w:tc>
          <w:tcPr>
            <w:tcW w:w="253" w:type="pct"/>
            <w:vMerge/>
          </w:tcPr>
          <w:p w14:paraId="625DBF5F" w14:textId="77777777" w:rsidR="006F6248" w:rsidRPr="00C16064" w:rsidRDefault="006F6248" w:rsidP="006F6248">
            <w:pPr>
              <w:widowControl w:val="0"/>
              <w:ind w:right="33" w:hanging="22"/>
              <w:rPr>
                <w:sz w:val="20"/>
                <w:szCs w:val="20"/>
              </w:rPr>
            </w:pPr>
          </w:p>
        </w:tc>
        <w:tc>
          <w:tcPr>
            <w:tcW w:w="914" w:type="pct"/>
            <w:vMerge/>
          </w:tcPr>
          <w:p w14:paraId="4183850A" w14:textId="77777777" w:rsidR="006F6248" w:rsidRPr="00C16064" w:rsidRDefault="006F6248" w:rsidP="006F6248">
            <w:pPr>
              <w:widowControl w:val="0"/>
              <w:ind w:right="33" w:hanging="22"/>
              <w:jc w:val="both"/>
              <w:rPr>
                <w:sz w:val="20"/>
                <w:szCs w:val="20"/>
              </w:rPr>
            </w:pPr>
          </w:p>
        </w:tc>
        <w:tc>
          <w:tcPr>
            <w:tcW w:w="493" w:type="pct"/>
          </w:tcPr>
          <w:p w14:paraId="6D93AF31" w14:textId="77777777" w:rsidR="006F6248" w:rsidRPr="00C16064" w:rsidRDefault="006F6248" w:rsidP="006F6248">
            <w:pPr>
              <w:widowControl w:val="0"/>
              <w:ind w:left="-99" w:right="-10" w:hanging="22"/>
              <w:rPr>
                <w:sz w:val="20"/>
                <w:szCs w:val="20"/>
              </w:rPr>
            </w:pPr>
            <w:r w:rsidRPr="00C16064">
              <w:rPr>
                <w:sz w:val="20"/>
                <w:szCs w:val="20"/>
              </w:rPr>
              <w:t>2024</w:t>
            </w:r>
          </w:p>
        </w:tc>
        <w:tc>
          <w:tcPr>
            <w:tcW w:w="667" w:type="pct"/>
          </w:tcPr>
          <w:p w14:paraId="55B4CD7B" w14:textId="77777777" w:rsidR="006F6248" w:rsidRPr="00C16064" w:rsidRDefault="006F6248" w:rsidP="006F6248">
            <w:pPr>
              <w:widowControl w:val="0"/>
              <w:ind w:left="-99" w:right="-10" w:hanging="22"/>
              <w:rPr>
                <w:sz w:val="20"/>
                <w:szCs w:val="20"/>
              </w:rPr>
            </w:pPr>
            <w:r w:rsidRPr="00C16064">
              <w:rPr>
                <w:sz w:val="20"/>
                <w:szCs w:val="20"/>
              </w:rPr>
              <w:t>2025</w:t>
            </w:r>
          </w:p>
        </w:tc>
        <w:tc>
          <w:tcPr>
            <w:tcW w:w="667" w:type="pct"/>
          </w:tcPr>
          <w:p w14:paraId="143BCA11" w14:textId="77777777" w:rsidR="006F6248" w:rsidRPr="00C16064" w:rsidRDefault="006F6248" w:rsidP="006F6248">
            <w:pPr>
              <w:widowControl w:val="0"/>
              <w:ind w:left="-99" w:right="-10" w:hanging="22"/>
              <w:rPr>
                <w:sz w:val="20"/>
                <w:szCs w:val="20"/>
              </w:rPr>
            </w:pPr>
            <w:r w:rsidRPr="00C16064">
              <w:rPr>
                <w:sz w:val="20"/>
                <w:szCs w:val="20"/>
              </w:rPr>
              <w:t>2026</w:t>
            </w:r>
          </w:p>
        </w:tc>
        <w:tc>
          <w:tcPr>
            <w:tcW w:w="667" w:type="pct"/>
          </w:tcPr>
          <w:p w14:paraId="54C3B49C" w14:textId="77777777" w:rsidR="006F6248" w:rsidRPr="00C16064" w:rsidRDefault="006F6248" w:rsidP="006F6248">
            <w:pPr>
              <w:widowControl w:val="0"/>
              <w:ind w:left="-99" w:right="-10" w:hanging="22"/>
              <w:rPr>
                <w:sz w:val="20"/>
                <w:szCs w:val="20"/>
              </w:rPr>
            </w:pPr>
            <w:r w:rsidRPr="00C16064">
              <w:rPr>
                <w:sz w:val="20"/>
                <w:szCs w:val="20"/>
              </w:rPr>
              <w:t>2027</w:t>
            </w:r>
          </w:p>
        </w:tc>
        <w:tc>
          <w:tcPr>
            <w:tcW w:w="667" w:type="pct"/>
          </w:tcPr>
          <w:p w14:paraId="72F4949E" w14:textId="77777777" w:rsidR="006F6248" w:rsidRPr="00C16064" w:rsidRDefault="006F6248" w:rsidP="006F6248">
            <w:pPr>
              <w:widowControl w:val="0"/>
              <w:ind w:left="-99" w:right="-10" w:hanging="22"/>
              <w:rPr>
                <w:sz w:val="20"/>
                <w:szCs w:val="20"/>
              </w:rPr>
            </w:pPr>
            <w:r w:rsidRPr="00C16064">
              <w:rPr>
                <w:sz w:val="20"/>
                <w:szCs w:val="20"/>
              </w:rPr>
              <w:t>2028</w:t>
            </w:r>
          </w:p>
        </w:tc>
        <w:tc>
          <w:tcPr>
            <w:tcW w:w="671" w:type="pct"/>
          </w:tcPr>
          <w:p w14:paraId="2BF66A56" w14:textId="77777777" w:rsidR="006F6248" w:rsidRPr="00C16064" w:rsidRDefault="006F6248" w:rsidP="006F6248">
            <w:pPr>
              <w:widowControl w:val="0"/>
              <w:ind w:left="-99" w:right="-10" w:hanging="22"/>
              <w:rPr>
                <w:sz w:val="20"/>
                <w:szCs w:val="20"/>
              </w:rPr>
            </w:pPr>
            <w:r w:rsidRPr="00C16064">
              <w:rPr>
                <w:sz w:val="20"/>
                <w:szCs w:val="20"/>
              </w:rPr>
              <w:t>2029-2041</w:t>
            </w:r>
          </w:p>
        </w:tc>
      </w:tr>
      <w:tr w:rsidR="006F6248" w:rsidRPr="00C16064" w14:paraId="4FDE5080" w14:textId="77777777" w:rsidTr="006F6248">
        <w:tc>
          <w:tcPr>
            <w:tcW w:w="253" w:type="pct"/>
          </w:tcPr>
          <w:p w14:paraId="47701123" w14:textId="77777777" w:rsidR="006F6248" w:rsidRPr="00C16064" w:rsidRDefault="006F6248" w:rsidP="006F6248">
            <w:pPr>
              <w:widowControl w:val="0"/>
              <w:ind w:right="33" w:hanging="22"/>
              <w:rPr>
                <w:sz w:val="20"/>
                <w:szCs w:val="20"/>
              </w:rPr>
            </w:pPr>
            <w:r w:rsidRPr="00C16064">
              <w:rPr>
                <w:sz w:val="20"/>
                <w:szCs w:val="20"/>
              </w:rPr>
              <w:t>1</w:t>
            </w:r>
          </w:p>
        </w:tc>
        <w:tc>
          <w:tcPr>
            <w:tcW w:w="914" w:type="pct"/>
          </w:tcPr>
          <w:p w14:paraId="314E33B9" w14:textId="77777777" w:rsidR="006F6248" w:rsidRPr="00C16064" w:rsidRDefault="006F6248" w:rsidP="006F6248">
            <w:pPr>
              <w:widowControl w:val="0"/>
              <w:ind w:right="33" w:hanging="22"/>
              <w:jc w:val="both"/>
              <w:rPr>
                <w:sz w:val="20"/>
                <w:szCs w:val="20"/>
              </w:rPr>
            </w:pPr>
            <w:r w:rsidRPr="00C16064">
              <w:rPr>
                <w:sz w:val="20"/>
                <w:szCs w:val="20"/>
              </w:rPr>
              <w:t>Квартал № 68</w:t>
            </w:r>
          </w:p>
        </w:tc>
        <w:tc>
          <w:tcPr>
            <w:tcW w:w="493" w:type="pct"/>
          </w:tcPr>
          <w:p w14:paraId="2023090A" w14:textId="77777777" w:rsidR="006F6248" w:rsidRPr="00C16064" w:rsidRDefault="006F6248" w:rsidP="006F6248">
            <w:pPr>
              <w:widowControl w:val="0"/>
              <w:ind w:left="-99" w:right="-10" w:hanging="22"/>
              <w:rPr>
                <w:sz w:val="20"/>
                <w:szCs w:val="20"/>
              </w:rPr>
            </w:pPr>
            <w:r w:rsidRPr="00C16064">
              <w:rPr>
                <w:sz w:val="20"/>
                <w:szCs w:val="20"/>
              </w:rPr>
              <w:t>16,45</w:t>
            </w:r>
          </w:p>
        </w:tc>
        <w:tc>
          <w:tcPr>
            <w:tcW w:w="667" w:type="pct"/>
          </w:tcPr>
          <w:p w14:paraId="7B1E8D63" w14:textId="77777777" w:rsidR="006F6248" w:rsidRPr="00C16064" w:rsidRDefault="006F6248" w:rsidP="006F6248">
            <w:pPr>
              <w:widowControl w:val="0"/>
              <w:ind w:left="-99" w:right="-10" w:hanging="22"/>
              <w:rPr>
                <w:sz w:val="20"/>
                <w:szCs w:val="20"/>
              </w:rPr>
            </w:pPr>
            <w:r w:rsidRPr="00C16064">
              <w:rPr>
                <w:sz w:val="20"/>
                <w:szCs w:val="20"/>
              </w:rPr>
              <w:t>16,45</w:t>
            </w:r>
          </w:p>
        </w:tc>
        <w:tc>
          <w:tcPr>
            <w:tcW w:w="667" w:type="pct"/>
          </w:tcPr>
          <w:p w14:paraId="5E22F71D" w14:textId="77777777" w:rsidR="006F6248" w:rsidRPr="00C16064" w:rsidRDefault="006F6248" w:rsidP="006F6248">
            <w:pPr>
              <w:widowControl w:val="0"/>
              <w:ind w:left="-99" w:right="-10" w:hanging="22"/>
              <w:rPr>
                <w:sz w:val="20"/>
                <w:szCs w:val="20"/>
              </w:rPr>
            </w:pPr>
            <w:r w:rsidRPr="00C16064">
              <w:rPr>
                <w:sz w:val="20"/>
                <w:szCs w:val="20"/>
              </w:rPr>
              <w:t>16,45</w:t>
            </w:r>
          </w:p>
        </w:tc>
        <w:tc>
          <w:tcPr>
            <w:tcW w:w="667" w:type="pct"/>
          </w:tcPr>
          <w:p w14:paraId="7E6EFFF4" w14:textId="77777777" w:rsidR="006F6248" w:rsidRPr="00C16064" w:rsidRDefault="006F6248" w:rsidP="006F6248">
            <w:pPr>
              <w:widowControl w:val="0"/>
              <w:ind w:left="-99" w:right="-10" w:hanging="22"/>
              <w:rPr>
                <w:sz w:val="20"/>
                <w:szCs w:val="20"/>
              </w:rPr>
            </w:pPr>
            <w:r w:rsidRPr="00C16064">
              <w:rPr>
                <w:sz w:val="20"/>
                <w:szCs w:val="20"/>
              </w:rPr>
              <w:t>16,45</w:t>
            </w:r>
          </w:p>
        </w:tc>
        <w:tc>
          <w:tcPr>
            <w:tcW w:w="667" w:type="pct"/>
          </w:tcPr>
          <w:p w14:paraId="035E2D7A" w14:textId="77777777" w:rsidR="006F6248" w:rsidRPr="00C16064" w:rsidRDefault="006F6248" w:rsidP="006F6248">
            <w:pPr>
              <w:widowControl w:val="0"/>
              <w:ind w:left="-99" w:right="-10" w:hanging="22"/>
              <w:rPr>
                <w:sz w:val="20"/>
                <w:szCs w:val="20"/>
              </w:rPr>
            </w:pPr>
            <w:r w:rsidRPr="00C16064">
              <w:rPr>
                <w:sz w:val="20"/>
                <w:szCs w:val="20"/>
              </w:rPr>
              <w:t>16,45</w:t>
            </w:r>
          </w:p>
        </w:tc>
        <w:tc>
          <w:tcPr>
            <w:tcW w:w="671" w:type="pct"/>
          </w:tcPr>
          <w:p w14:paraId="4F036248" w14:textId="77777777" w:rsidR="006F6248" w:rsidRPr="00C16064" w:rsidRDefault="006F6248" w:rsidP="006F6248">
            <w:pPr>
              <w:widowControl w:val="0"/>
              <w:ind w:left="-99" w:right="-10" w:hanging="22"/>
              <w:rPr>
                <w:sz w:val="20"/>
                <w:szCs w:val="20"/>
              </w:rPr>
            </w:pPr>
            <w:r w:rsidRPr="00C16064">
              <w:rPr>
                <w:sz w:val="20"/>
                <w:szCs w:val="20"/>
              </w:rPr>
              <w:t>16,45</w:t>
            </w:r>
          </w:p>
        </w:tc>
      </w:tr>
      <w:tr w:rsidR="006F6248" w:rsidRPr="00C16064" w14:paraId="2BB94B9E" w14:textId="77777777" w:rsidTr="006F6248">
        <w:tc>
          <w:tcPr>
            <w:tcW w:w="253" w:type="pct"/>
          </w:tcPr>
          <w:p w14:paraId="1EC3315E" w14:textId="77777777" w:rsidR="006F6248" w:rsidRPr="00C16064" w:rsidRDefault="006F6248" w:rsidP="006F6248">
            <w:pPr>
              <w:widowControl w:val="0"/>
              <w:ind w:right="33" w:hanging="22"/>
              <w:rPr>
                <w:sz w:val="20"/>
                <w:szCs w:val="20"/>
              </w:rPr>
            </w:pPr>
            <w:r w:rsidRPr="00C16064">
              <w:rPr>
                <w:sz w:val="20"/>
                <w:szCs w:val="20"/>
              </w:rPr>
              <w:t>2</w:t>
            </w:r>
          </w:p>
        </w:tc>
        <w:tc>
          <w:tcPr>
            <w:tcW w:w="914" w:type="pct"/>
          </w:tcPr>
          <w:p w14:paraId="4149A815" w14:textId="77777777" w:rsidR="006F6248" w:rsidRPr="00C16064" w:rsidRDefault="006F6248" w:rsidP="006F6248">
            <w:pPr>
              <w:widowControl w:val="0"/>
              <w:ind w:right="33" w:hanging="22"/>
              <w:jc w:val="both"/>
              <w:rPr>
                <w:sz w:val="20"/>
                <w:szCs w:val="20"/>
              </w:rPr>
            </w:pPr>
            <w:r w:rsidRPr="00C16064">
              <w:rPr>
                <w:sz w:val="20"/>
                <w:szCs w:val="20"/>
              </w:rPr>
              <w:t>Квартал № 86</w:t>
            </w:r>
          </w:p>
        </w:tc>
        <w:tc>
          <w:tcPr>
            <w:tcW w:w="493" w:type="pct"/>
          </w:tcPr>
          <w:p w14:paraId="41C20BAA" w14:textId="77777777" w:rsidR="006F6248" w:rsidRPr="00C16064" w:rsidRDefault="006F6248" w:rsidP="006F6248">
            <w:pPr>
              <w:widowControl w:val="0"/>
              <w:ind w:left="-99" w:right="-10" w:hanging="22"/>
              <w:rPr>
                <w:sz w:val="20"/>
                <w:szCs w:val="20"/>
              </w:rPr>
            </w:pPr>
            <w:r w:rsidRPr="00C16064">
              <w:rPr>
                <w:sz w:val="20"/>
                <w:szCs w:val="20"/>
              </w:rPr>
              <w:t>49,21</w:t>
            </w:r>
          </w:p>
        </w:tc>
        <w:tc>
          <w:tcPr>
            <w:tcW w:w="667" w:type="pct"/>
          </w:tcPr>
          <w:p w14:paraId="4C465106" w14:textId="77777777" w:rsidR="006F6248" w:rsidRPr="00C16064" w:rsidRDefault="006F6248" w:rsidP="006F6248">
            <w:pPr>
              <w:widowControl w:val="0"/>
              <w:ind w:left="-99" w:right="-10" w:hanging="22"/>
              <w:rPr>
                <w:sz w:val="20"/>
                <w:szCs w:val="20"/>
              </w:rPr>
            </w:pPr>
            <w:r w:rsidRPr="00C16064">
              <w:rPr>
                <w:sz w:val="20"/>
                <w:szCs w:val="20"/>
              </w:rPr>
              <w:t>49,21</w:t>
            </w:r>
          </w:p>
        </w:tc>
        <w:tc>
          <w:tcPr>
            <w:tcW w:w="667" w:type="pct"/>
          </w:tcPr>
          <w:p w14:paraId="409F2BF8" w14:textId="77777777" w:rsidR="006F6248" w:rsidRPr="00C16064" w:rsidRDefault="006F6248" w:rsidP="006F6248">
            <w:pPr>
              <w:widowControl w:val="0"/>
              <w:ind w:left="-99" w:right="-10" w:hanging="22"/>
              <w:rPr>
                <w:sz w:val="20"/>
                <w:szCs w:val="20"/>
              </w:rPr>
            </w:pPr>
            <w:r w:rsidRPr="00C16064">
              <w:rPr>
                <w:sz w:val="20"/>
                <w:szCs w:val="20"/>
              </w:rPr>
              <w:t>49,21</w:t>
            </w:r>
          </w:p>
        </w:tc>
        <w:tc>
          <w:tcPr>
            <w:tcW w:w="667" w:type="pct"/>
          </w:tcPr>
          <w:p w14:paraId="3566AC4D" w14:textId="77777777" w:rsidR="006F6248" w:rsidRPr="00C16064" w:rsidRDefault="006F6248" w:rsidP="006F6248">
            <w:pPr>
              <w:widowControl w:val="0"/>
              <w:ind w:left="-99" w:right="-10" w:hanging="22"/>
              <w:rPr>
                <w:sz w:val="20"/>
                <w:szCs w:val="20"/>
              </w:rPr>
            </w:pPr>
            <w:r w:rsidRPr="00C16064">
              <w:rPr>
                <w:sz w:val="20"/>
                <w:szCs w:val="20"/>
              </w:rPr>
              <w:t>49,21</w:t>
            </w:r>
          </w:p>
        </w:tc>
        <w:tc>
          <w:tcPr>
            <w:tcW w:w="667" w:type="pct"/>
          </w:tcPr>
          <w:p w14:paraId="3EECCC55" w14:textId="77777777" w:rsidR="006F6248" w:rsidRPr="00C16064" w:rsidRDefault="006F6248" w:rsidP="006F6248">
            <w:pPr>
              <w:widowControl w:val="0"/>
              <w:ind w:left="-99" w:right="-10" w:hanging="22"/>
              <w:rPr>
                <w:sz w:val="20"/>
                <w:szCs w:val="20"/>
              </w:rPr>
            </w:pPr>
            <w:r w:rsidRPr="00C16064">
              <w:rPr>
                <w:sz w:val="20"/>
                <w:szCs w:val="20"/>
              </w:rPr>
              <w:t>49,21</w:t>
            </w:r>
          </w:p>
        </w:tc>
        <w:tc>
          <w:tcPr>
            <w:tcW w:w="671" w:type="pct"/>
          </w:tcPr>
          <w:p w14:paraId="1D67A1DD" w14:textId="77777777" w:rsidR="006F6248" w:rsidRPr="00C16064" w:rsidRDefault="006F6248" w:rsidP="006F6248">
            <w:pPr>
              <w:widowControl w:val="0"/>
              <w:ind w:left="-99" w:right="-10" w:hanging="22"/>
              <w:rPr>
                <w:sz w:val="20"/>
                <w:szCs w:val="20"/>
              </w:rPr>
            </w:pPr>
            <w:r w:rsidRPr="00C16064">
              <w:rPr>
                <w:sz w:val="20"/>
                <w:szCs w:val="20"/>
              </w:rPr>
              <w:t>49,21</w:t>
            </w:r>
          </w:p>
        </w:tc>
      </w:tr>
      <w:tr w:rsidR="006F6248" w:rsidRPr="00C16064" w14:paraId="560AE05A" w14:textId="77777777" w:rsidTr="006F6248">
        <w:tc>
          <w:tcPr>
            <w:tcW w:w="253" w:type="pct"/>
          </w:tcPr>
          <w:p w14:paraId="7E96A5F1" w14:textId="77777777" w:rsidR="006F6248" w:rsidRPr="00C16064" w:rsidRDefault="006F6248" w:rsidP="006F6248">
            <w:pPr>
              <w:widowControl w:val="0"/>
              <w:ind w:right="33" w:hanging="22"/>
              <w:rPr>
                <w:sz w:val="20"/>
                <w:szCs w:val="20"/>
              </w:rPr>
            </w:pPr>
            <w:r w:rsidRPr="00C16064">
              <w:rPr>
                <w:sz w:val="20"/>
                <w:szCs w:val="20"/>
              </w:rPr>
              <w:t>3</w:t>
            </w:r>
          </w:p>
        </w:tc>
        <w:tc>
          <w:tcPr>
            <w:tcW w:w="914" w:type="pct"/>
          </w:tcPr>
          <w:p w14:paraId="7468FB92" w14:textId="77777777" w:rsidR="006F6248" w:rsidRPr="00C16064" w:rsidRDefault="006F6248" w:rsidP="006F6248">
            <w:pPr>
              <w:widowControl w:val="0"/>
              <w:ind w:right="33" w:hanging="22"/>
              <w:jc w:val="both"/>
              <w:rPr>
                <w:sz w:val="20"/>
                <w:szCs w:val="20"/>
              </w:rPr>
            </w:pPr>
            <w:r w:rsidRPr="00C16064">
              <w:rPr>
                <w:sz w:val="20"/>
                <w:szCs w:val="20"/>
              </w:rPr>
              <w:t>Квартал № 87</w:t>
            </w:r>
          </w:p>
        </w:tc>
        <w:tc>
          <w:tcPr>
            <w:tcW w:w="493" w:type="pct"/>
          </w:tcPr>
          <w:p w14:paraId="7A87F4F7" w14:textId="77777777" w:rsidR="006F6248" w:rsidRPr="00C16064" w:rsidRDefault="006F6248" w:rsidP="006F6248">
            <w:pPr>
              <w:widowControl w:val="0"/>
              <w:ind w:left="-99" w:right="-10" w:hanging="22"/>
              <w:rPr>
                <w:sz w:val="20"/>
                <w:szCs w:val="20"/>
              </w:rPr>
            </w:pPr>
            <w:r w:rsidRPr="00C16064">
              <w:rPr>
                <w:sz w:val="20"/>
                <w:szCs w:val="20"/>
              </w:rPr>
              <w:t>71,83</w:t>
            </w:r>
          </w:p>
        </w:tc>
        <w:tc>
          <w:tcPr>
            <w:tcW w:w="667" w:type="pct"/>
          </w:tcPr>
          <w:p w14:paraId="4CCD9B58" w14:textId="77777777" w:rsidR="006F6248" w:rsidRPr="00C16064" w:rsidRDefault="006F6248" w:rsidP="006F6248">
            <w:pPr>
              <w:widowControl w:val="0"/>
              <w:ind w:left="-99" w:right="-10" w:hanging="22"/>
              <w:rPr>
                <w:sz w:val="20"/>
                <w:szCs w:val="20"/>
              </w:rPr>
            </w:pPr>
            <w:r w:rsidRPr="00C16064">
              <w:rPr>
                <w:sz w:val="20"/>
                <w:szCs w:val="20"/>
              </w:rPr>
              <w:t>71,83</w:t>
            </w:r>
          </w:p>
        </w:tc>
        <w:tc>
          <w:tcPr>
            <w:tcW w:w="667" w:type="pct"/>
          </w:tcPr>
          <w:p w14:paraId="06CD634D" w14:textId="77777777" w:rsidR="006F6248" w:rsidRPr="00C16064" w:rsidRDefault="006F6248" w:rsidP="006F6248">
            <w:pPr>
              <w:widowControl w:val="0"/>
              <w:ind w:left="-99" w:right="-10" w:hanging="22"/>
              <w:rPr>
                <w:sz w:val="20"/>
                <w:szCs w:val="20"/>
              </w:rPr>
            </w:pPr>
            <w:r w:rsidRPr="00C16064">
              <w:rPr>
                <w:sz w:val="20"/>
                <w:szCs w:val="20"/>
              </w:rPr>
              <w:t>71,83</w:t>
            </w:r>
          </w:p>
        </w:tc>
        <w:tc>
          <w:tcPr>
            <w:tcW w:w="667" w:type="pct"/>
          </w:tcPr>
          <w:p w14:paraId="10673CC5" w14:textId="77777777" w:rsidR="006F6248" w:rsidRPr="00C16064" w:rsidRDefault="006F6248" w:rsidP="006F6248">
            <w:pPr>
              <w:widowControl w:val="0"/>
              <w:ind w:left="-99" w:right="-10" w:hanging="22"/>
              <w:rPr>
                <w:sz w:val="20"/>
                <w:szCs w:val="20"/>
              </w:rPr>
            </w:pPr>
            <w:r w:rsidRPr="00C16064">
              <w:rPr>
                <w:sz w:val="20"/>
                <w:szCs w:val="20"/>
              </w:rPr>
              <w:t>71,83</w:t>
            </w:r>
          </w:p>
        </w:tc>
        <w:tc>
          <w:tcPr>
            <w:tcW w:w="667" w:type="pct"/>
          </w:tcPr>
          <w:p w14:paraId="63930318" w14:textId="77777777" w:rsidR="006F6248" w:rsidRPr="00C16064" w:rsidRDefault="006F6248" w:rsidP="006F6248">
            <w:pPr>
              <w:widowControl w:val="0"/>
              <w:ind w:left="-99" w:right="-10" w:hanging="22"/>
              <w:rPr>
                <w:sz w:val="20"/>
                <w:szCs w:val="20"/>
              </w:rPr>
            </w:pPr>
            <w:r w:rsidRPr="00C16064">
              <w:rPr>
                <w:sz w:val="20"/>
                <w:szCs w:val="20"/>
              </w:rPr>
              <w:t>71,83</w:t>
            </w:r>
          </w:p>
        </w:tc>
        <w:tc>
          <w:tcPr>
            <w:tcW w:w="671" w:type="pct"/>
          </w:tcPr>
          <w:p w14:paraId="19EA8C08" w14:textId="77777777" w:rsidR="006F6248" w:rsidRPr="00C16064" w:rsidRDefault="006F6248" w:rsidP="006F6248">
            <w:pPr>
              <w:widowControl w:val="0"/>
              <w:ind w:left="-99" w:right="-10" w:hanging="22"/>
              <w:rPr>
                <w:sz w:val="20"/>
                <w:szCs w:val="20"/>
              </w:rPr>
            </w:pPr>
            <w:r w:rsidRPr="00C16064">
              <w:rPr>
                <w:sz w:val="20"/>
                <w:szCs w:val="20"/>
              </w:rPr>
              <w:t>71,83</w:t>
            </w:r>
          </w:p>
        </w:tc>
      </w:tr>
      <w:tr w:rsidR="006F6248" w:rsidRPr="00C16064" w14:paraId="699080C6" w14:textId="77777777" w:rsidTr="006F6248">
        <w:tc>
          <w:tcPr>
            <w:tcW w:w="253" w:type="pct"/>
          </w:tcPr>
          <w:p w14:paraId="7A4DC78A" w14:textId="77777777" w:rsidR="006F6248" w:rsidRPr="00C16064" w:rsidRDefault="006F6248" w:rsidP="006F6248">
            <w:pPr>
              <w:widowControl w:val="0"/>
              <w:ind w:right="33" w:hanging="22"/>
              <w:rPr>
                <w:sz w:val="20"/>
                <w:szCs w:val="20"/>
              </w:rPr>
            </w:pPr>
            <w:r w:rsidRPr="00C16064">
              <w:rPr>
                <w:sz w:val="20"/>
                <w:szCs w:val="20"/>
              </w:rPr>
              <w:t>4</w:t>
            </w:r>
          </w:p>
        </w:tc>
        <w:tc>
          <w:tcPr>
            <w:tcW w:w="914" w:type="pct"/>
          </w:tcPr>
          <w:p w14:paraId="14ECFA16" w14:textId="77777777" w:rsidR="006F6248" w:rsidRPr="00C16064" w:rsidRDefault="006F6248" w:rsidP="006F6248">
            <w:pPr>
              <w:widowControl w:val="0"/>
              <w:ind w:right="33" w:hanging="22"/>
              <w:jc w:val="both"/>
              <w:rPr>
                <w:sz w:val="20"/>
                <w:szCs w:val="20"/>
              </w:rPr>
            </w:pPr>
            <w:r w:rsidRPr="00C16064">
              <w:rPr>
                <w:sz w:val="20"/>
                <w:szCs w:val="20"/>
              </w:rPr>
              <w:t>Квартал № 89</w:t>
            </w:r>
          </w:p>
        </w:tc>
        <w:tc>
          <w:tcPr>
            <w:tcW w:w="493" w:type="pct"/>
          </w:tcPr>
          <w:p w14:paraId="6242E8B2" w14:textId="77777777" w:rsidR="006F6248" w:rsidRPr="00C16064" w:rsidRDefault="006F6248" w:rsidP="006F6248">
            <w:pPr>
              <w:widowControl w:val="0"/>
              <w:ind w:left="-99" w:right="-10" w:hanging="22"/>
              <w:rPr>
                <w:sz w:val="20"/>
                <w:szCs w:val="20"/>
              </w:rPr>
            </w:pPr>
            <w:r w:rsidRPr="00C16064">
              <w:rPr>
                <w:sz w:val="20"/>
                <w:szCs w:val="20"/>
              </w:rPr>
              <w:t>23,86</w:t>
            </w:r>
          </w:p>
        </w:tc>
        <w:tc>
          <w:tcPr>
            <w:tcW w:w="667" w:type="pct"/>
          </w:tcPr>
          <w:p w14:paraId="3BE5D22D" w14:textId="77777777" w:rsidR="006F6248" w:rsidRPr="00C16064" w:rsidRDefault="006F6248" w:rsidP="006F6248">
            <w:pPr>
              <w:widowControl w:val="0"/>
              <w:ind w:left="-99" w:right="-10" w:hanging="22"/>
              <w:rPr>
                <w:sz w:val="20"/>
                <w:szCs w:val="20"/>
              </w:rPr>
            </w:pPr>
            <w:r w:rsidRPr="00C16064">
              <w:rPr>
                <w:sz w:val="20"/>
                <w:szCs w:val="20"/>
              </w:rPr>
              <w:t>23,86</w:t>
            </w:r>
          </w:p>
        </w:tc>
        <w:tc>
          <w:tcPr>
            <w:tcW w:w="667" w:type="pct"/>
          </w:tcPr>
          <w:p w14:paraId="7ABCD632" w14:textId="77777777" w:rsidR="006F6248" w:rsidRPr="00C16064" w:rsidRDefault="006F6248" w:rsidP="006F6248">
            <w:pPr>
              <w:widowControl w:val="0"/>
              <w:ind w:left="-99" w:right="-10" w:hanging="22"/>
              <w:rPr>
                <w:sz w:val="20"/>
                <w:szCs w:val="20"/>
              </w:rPr>
            </w:pPr>
            <w:r w:rsidRPr="00C16064">
              <w:rPr>
                <w:sz w:val="20"/>
                <w:szCs w:val="20"/>
              </w:rPr>
              <w:t>23,86</w:t>
            </w:r>
          </w:p>
        </w:tc>
        <w:tc>
          <w:tcPr>
            <w:tcW w:w="667" w:type="pct"/>
          </w:tcPr>
          <w:p w14:paraId="397231CD" w14:textId="77777777" w:rsidR="006F6248" w:rsidRPr="00C16064" w:rsidRDefault="006F6248" w:rsidP="006F6248">
            <w:pPr>
              <w:widowControl w:val="0"/>
              <w:ind w:left="-99" w:right="-10" w:hanging="22"/>
              <w:rPr>
                <w:sz w:val="20"/>
                <w:szCs w:val="20"/>
              </w:rPr>
            </w:pPr>
            <w:r w:rsidRPr="00C16064">
              <w:rPr>
                <w:sz w:val="20"/>
                <w:szCs w:val="20"/>
              </w:rPr>
              <w:t>23,86</w:t>
            </w:r>
          </w:p>
        </w:tc>
        <w:tc>
          <w:tcPr>
            <w:tcW w:w="667" w:type="pct"/>
          </w:tcPr>
          <w:p w14:paraId="6CED6634" w14:textId="77777777" w:rsidR="006F6248" w:rsidRPr="00C16064" w:rsidRDefault="006F6248" w:rsidP="006F6248">
            <w:pPr>
              <w:widowControl w:val="0"/>
              <w:ind w:left="-99" w:right="-10" w:hanging="22"/>
              <w:rPr>
                <w:sz w:val="20"/>
                <w:szCs w:val="20"/>
              </w:rPr>
            </w:pPr>
            <w:r w:rsidRPr="00C16064">
              <w:rPr>
                <w:sz w:val="20"/>
                <w:szCs w:val="20"/>
              </w:rPr>
              <w:t>23,86</w:t>
            </w:r>
          </w:p>
        </w:tc>
        <w:tc>
          <w:tcPr>
            <w:tcW w:w="671" w:type="pct"/>
          </w:tcPr>
          <w:p w14:paraId="6A76C5D6" w14:textId="77777777" w:rsidR="006F6248" w:rsidRPr="00C16064" w:rsidRDefault="006F6248" w:rsidP="006F6248">
            <w:pPr>
              <w:widowControl w:val="0"/>
              <w:ind w:left="-99" w:right="-10" w:hanging="22"/>
              <w:rPr>
                <w:sz w:val="20"/>
                <w:szCs w:val="20"/>
              </w:rPr>
            </w:pPr>
            <w:r w:rsidRPr="00C16064">
              <w:rPr>
                <w:sz w:val="20"/>
                <w:szCs w:val="20"/>
              </w:rPr>
              <w:t>23,86</w:t>
            </w:r>
          </w:p>
        </w:tc>
      </w:tr>
      <w:tr w:rsidR="006F6248" w:rsidRPr="00C16064" w14:paraId="52DF5C0D" w14:textId="77777777" w:rsidTr="006F6248">
        <w:tc>
          <w:tcPr>
            <w:tcW w:w="253" w:type="pct"/>
          </w:tcPr>
          <w:p w14:paraId="67A92A8E" w14:textId="77777777" w:rsidR="006F6248" w:rsidRPr="00C16064" w:rsidRDefault="006F6248" w:rsidP="006F6248">
            <w:pPr>
              <w:widowControl w:val="0"/>
              <w:ind w:right="33" w:hanging="22"/>
              <w:rPr>
                <w:sz w:val="20"/>
                <w:szCs w:val="20"/>
              </w:rPr>
            </w:pPr>
            <w:r w:rsidRPr="00C16064">
              <w:rPr>
                <w:sz w:val="20"/>
                <w:szCs w:val="20"/>
              </w:rPr>
              <w:t>5</w:t>
            </w:r>
          </w:p>
        </w:tc>
        <w:tc>
          <w:tcPr>
            <w:tcW w:w="914" w:type="pct"/>
          </w:tcPr>
          <w:p w14:paraId="5FD288BD" w14:textId="77777777" w:rsidR="006F6248" w:rsidRPr="00C16064" w:rsidRDefault="006F6248" w:rsidP="006F6248">
            <w:pPr>
              <w:widowControl w:val="0"/>
              <w:ind w:right="33" w:hanging="22"/>
              <w:jc w:val="both"/>
              <w:rPr>
                <w:sz w:val="20"/>
                <w:szCs w:val="20"/>
              </w:rPr>
            </w:pPr>
            <w:r w:rsidRPr="00C16064">
              <w:rPr>
                <w:sz w:val="20"/>
                <w:szCs w:val="20"/>
              </w:rPr>
              <w:t>Квартал № 92</w:t>
            </w:r>
          </w:p>
        </w:tc>
        <w:tc>
          <w:tcPr>
            <w:tcW w:w="493" w:type="pct"/>
          </w:tcPr>
          <w:p w14:paraId="2AD49DDE" w14:textId="77777777" w:rsidR="006F6248" w:rsidRPr="00C16064" w:rsidRDefault="006F6248" w:rsidP="006F6248">
            <w:pPr>
              <w:widowControl w:val="0"/>
              <w:ind w:left="-99" w:right="-10" w:hanging="22"/>
              <w:rPr>
                <w:sz w:val="20"/>
                <w:szCs w:val="20"/>
              </w:rPr>
            </w:pPr>
            <w:r w:rsidRPr="00C16064">
              <w:rPr>
                <w:sz w:val="20"/>
                <w:szCs w:val="20"/>
              </w:rPr>
              <w:t>34,32</w:t>
            </w:r>
          </w:p>
        </w:tc>
        <w:tc>
          <w:tcPr>
            <w:tcW w:w="667" w:type="pct"/>
          </w:tcPr>
          <w:p w14:paraId="39B91402" w14:textId="77777777" w:rsidR="006F6248" w:rsidRPr="00C16064" w:rsidRDefault="006F6248" w:rsidP="006F6248">
            <w:pPr>
              <w:widowControl w:val="0"/>
              <w:ind w:left="-99" w:right="-10" w:hanging="22"/>
              <w:rPr>
                <w:sz w:val="20"/>
                <w:szCs w:val="20"/>
              </w:rPr>
            </w:pPr>
            <w:r w:rsidRPr="00C16064">
              <w:rPr>
                <w:sz w:val="20"/>
                <w:szCs w:val="20"/>
              </w:rPr>
              <w:t>34,32</w:t>
            </w:r>
          </w:p>
        </w:tc>
        <w:tc>
          <w:tcPr>
            <w:tcW w:w="667" w:type="pct"/>
          </w:tcPr>
          <w:p w14:paraId="0C4159B6" w14:textId="77777777" w:rsidR="006F6248" w:rsidRPr="00C16064" w:rsidRDefault="006F6248" w:rsidP="006F6248">
            <w:pPr>
              <w:widowControl w:val="0"/>
              <w:ind w:left="-99" w:right="-10" w:hanging="22"/>
              <w:rPr>
                <w:sz w:val="20"/>
                <w:szCs w:val="20"/>
              </w:rPr>
            </w:pPr>
            <w:r w:rsidRPr="00C16064">
              <w:rPr>
                <w:sz w:val="20"/>
                <w:szCs w:val="20"/>
              </w:rPr>
              <w:t>34,32</w:t>
            </w:r>
          </w:p>
        </w:tc>
        <w:tc>
          <w:tcPr>
            <w:tcW w:w="667" w:type="pct"/>
          </w:tcPr>
          <w:p w14:paraId="421B4B72" w14:textId="77777777" w:rsidR="006F6248" w:rsidRPr="00C16064" w:rsidRDefault="006F6248" w:rsidP="006F6248">
            <w:pPr>
              <w:widowControl w:val="0"/>
              <w:ind w:left="-99" w:right="-10" w:hanging="22"/>
              <w:rPr>
                <w:sz w:val="20"/>
                <w:szCs w:val="20"/>
              </w:rPr>
            </w:pPr>
            <w:r w:rsidRPr="00C16064">
              <w:rPr>
                <w:sz w:val="20"/>
                <w:szCs w:val="20"/>
              </w:rPr>
              <w:t>34,32</w:t>
            </w:r>
          </w:p>
        </w:tc>
        <w:tc>
          <w:tcPr>
            <w:tcW w:w="667" w:type="pct"/>
          </w:tcPr>
          <w:p w14:paraId="2C2A3453" w14:textId="77777777" w:rsidR="006F6248" w:rsidRPr="00C16064" w:rsidRDefault="006F6248" w:rsidP="006F6248">
            <w:pPr>
              <w:widowControl w:val="0"/>
              <w:ind w:left="-99" w:right="-10" w:hanging="22"/>
              <w:rPr>
                <w:sz w:val="20"/>
                <w:szCs w:val="20"/>
              </w:rPr>
            </w:pPr>
            <w:r w:rsidRPr="00C16064">
              <w:rPr>
                <w:sz w:val="20"/>
                <w:szCs w:val="20"/>
              </w:rPr>
              <w:t>34,32</w:t>
            </w:r>
          </w:p>
        </w:tc>
        <w:tc>
          <w:tcPr>
            <w:tcW w:w="671" w:type="pct"/>
          </w:tcPr>
          <w:p w14:paraId="6A261ACF" w14:textId="77777777" w:rsidR="006F6248" w:rsidRPr="00C16064" w:rsidRDefault="006F6248" w:rsidP="006F6248">
            <w:pPr>
              <w:widowControl w:val="0"/>
              <w:ind w:left="-99" w:right="-10" w:hanging="22"/>
              <w:rPr>
                <w:sz w:val="20"/>
                <w:szCs w:val="20"/>
              </w:rPr>
            </w:pPr>
            <w:r w:rsidRPr="00C16064">
              <w:rPr>
                <w:sz w:val="20"/>
                <w:szCs w:val="20"/>
              </w:rPr>
              <w:t>34,32</w:t>
            </w:r>
          </w:p>
        </w:tc>
      </w:tr>
      <w:tr w:rsidR="006F6248" w:rsidRPr="00C16064" w14:paraId="516E2050" w14:textId="77777777" w:rsidTr="006F6248">
        <w:tc>
          <w:tcPr>
            <w:tcW w:w="253" w:type="pct"/>
          </w:tcPr>
          <w:p w14:paraId="5DDB4B4B" w14:textId="77777777" w:rsidR="006F6248" w:rsidRPr="00C16064" w:rsidRDefault="006F6248" w:rsidP="006F6248">
            <w:pPr>
              <w:widowControl w:val="0"/>
              <w:ind w:right="33" w:hanging="22"/>
              <w:rPr>
                <w:sz w:val="20"/>
                <w:szCs w:val="20"/>
              </w:rPr>
            </w:pPr>
            <w:r w:rsidRPr="00C16064">
              <w:rPr>
                <w:sz w:val="20"/>
                <w:szCs w:val="20"/>
              </w:rPr>
              <w:t>6</w:t>
            </w:r>
          </w:p>
        </w:tc>
        <w:tc>
          <w:tcPr>
            <w:tcW w:w="914" w:type="pct"/>
          </w:tcPr>
          <w:p w14:paraId="40E45DA7" w14:textId="77777777" w:rsidR="006F6248" w:rsidRPr="00C16064" w:rsidRDefault="006F6248" w:rsidP="006F6248">
            <w:pPr>
              <w:widowControl w:val="0"/>
              <w:ind w:right="33" w:hanging="22"/>
              <w:jc w:val="both"/>
              <w:rPr>
                <w:sz w:val="20"/>
                <w:szCs w:val="20"/>
              </w:rPr>
            </w:pPr>
            <w:r w:rsidRPr="00C16064">
              <w:rPr>
                <w:sz w:val="20"/>
                <w:szCs w:val="20"/>
              </w:rPr>
              <w:t>Квартал № 98</w:t>
            </w:r>
          </w:p>
        </w:tc>
        <w:tc>
          <w:tcPr>
            <w:tcW w:w="493" w:type="pct"/>
          </w:tcPr>
          <w:p w14:paraId="13E9AE9B" w14:textId="77777777" w:rsidR="006F6248" w:rsidRPr="00C16064" w:rsidRDefault="006F6248" w:rsidP="006F6248">
            <w:pPr>
              <w:widowControl w:val="0"/>
              <w:ind w:left="-99" w:right="-10" w:hanging="22"/>
              <w:rPr>
                <w:sz w:val="20"/>
                <w:szCs w:val="20"/>
              </w:rPr>
            </w:pPr>
            <w:r w:rsidRPr="00C16064">
              <w:rPr>
                <w:sz w:val="20"/>
                <w:szCs w:val="20"/>
              </w:rPr>
              <w:t>18,20</w:t>
            </w:r>
          </w:p>
        </w:tc>
        <w:tc>
          <w:tcPr>
            <w:tcW w:w="667" w:type="pct"/>
          </w:tcPr>
          <w:p w14:paraId="06DC291C" w14:textId="77777777" w:rsidR="006F6248" w:rsidRPr="00C16064" w:rsidRDefault="006F6248" w:rsidP="006F6248">
            <w:pPr>
              <w:widowControl w:val="0"/>
              <w:ind w:left="-99" w:right="-10" w:hanging="22"/>
              <w:rPr>
                <w:sz w:val="20"/>
                <w:szCs w:val="20"/>
              </w:rPr>
            </w:pPr>
            <w:r w:rsidRPr="00C16064">
              <w:rPr>
                <w:sz w:val="20"/>
                <w:szCs w:val="20"/>
              </w:rPr>
              <w:t>18,20</w:t>
            </w:r>
          </w:p>
        </w:tc>
        <w:tc>
          <w:tcPr>
            <w:tcW w:w="667" w:type="pct"/>
          </w:tcPr>
          <w:p w14:paraId="4721BE82" w14:textId="77777777" w:rsidR="006F6248" w:rsidRPr="00C16064" w:rsidRDefault="006F6248" w:rsidP="006F6248">
            <w:pPr>
              <w:widowControl w:val="0"/>
              <w:ind w:left="-99" w:right="-10" w:hanging="22"/>
              <w:rPr>
                <w:sz w:val="20"/>
                <w:szCs w:val="20"/>
              </w:rPr>
            </w:pPr>
            <w:r w:rsidRPr="00C16064">
              <w:rPr>
                <w:sz w:val="20"/>
                <w:szCs w:val="20"/>
              </w:rPr>
              <w:t>18,20</w:t>
            </w:r>
          </w:p>
        </w:tc>
        <w:tc>
          <w:tcPr>
            <w:tcW w:w="667" w:type="pct"/>
          </w:tcPr>
          <w:p w14:paraId="749668ED" w14:textId="77777777" w:rsidR="006F6248" w:rsidRPr="00C16064" w:rsidRDefault="006F6248" w:rsidP="006F6248">
            <w:pPr>
              <w:widowControl w:val="0"/>
              <w:ind w:left="-99" w:right="-10" w:hanging="22"/>
              <w:rPr>
                <w:sz w:val="20"/>
                <w:szCs w:val="20"/>
              </w:rPr>
            </w:pPr>
            <w:r w:rsidRPr="00C16064">
              <w:rPr>
                <w:sz w:val="20"/>
                <w:szCs w:val="20"/>
              </w:rPr>
              <w:t>18,20</w:t>
            </w:r>
          </w:p>
        </w:tc>
        <w:tc>
          <w:tcPr>
            <w:tcW w:w="667" w:type="pct"/>
          </w:tcPr>
          <w:p w14:paraId="494434EC" w14:textId="77777777" w:rsidR="006F6248" w:rsidRPr="00C16064" w:rsidRDefault="006F6248" w:rsidP="006F6248">
            <w:pPr>
              <w:widowControl w:val="0"/>
              <w:ind w:left="-99" w:right="-10" w:hanging="22"/>
              <w:rPr>
                <w:sz w:val="20"/>
                <w:szCs w:val="20"/>
              </w:rPr>
            </w:pPr>
            <w:r w:rsidRPr="00C16064">
              <w:rPr>
                <w:sz w:val="20"/>
                <w:szCs w:val="20"/>
              </w:rPr>
              <w:t>18,20</w:t>
            </w:r>
          </w:p>
        </w:tc>
        <w:tc>
          <w:tcPr>
            <w:tcW w:w="671" w:type="pct"/>
          </w:tcPr>
          <w:p w14:paraId="58AF2011" w14:textId="77777777" w:rsidR="006F6248" w:rsidRPr="00C16064" w:rsidRDefault="006F6248" w:rsidP="006F6248">
            <w:pPr>
              <w:widowControl w:val="0"/>
              <w:ind w:left="-99" w:right="-10" w:hanging="22"/>
              <w:rPr>
                <w:sz w:val="20"/>
                <w:szCs w:val="20"/>
              </w:rPr>
            </w:pPr>
            <w:r w:rsidRPr="00C16064">
              <w:rPr>
                <w:sz w:val="20"/>
                <w:szCs w:val="20"/>
              </w:rPr>
              <w:t>18,20</w:t>
            </w:r>
          </w:p>
        </w:tc>
      </w:tr>
      <w:tr w:rsidR="006F6248" w:rsidRPr="00C16064" w14:paraId="17F2FF80" w14:textId="77777777" w:rsidTr="006F6248">
        <w:tc>
          <w:tcPr>
            <w:tcW w:w="253" w:type="pct"/>
          </w:tcPr>
          <w:p w14:paraId="08DA8BBC" w14:textId="77777777" w:rsidR="006F6248" w:rsidRPr="00C16064" w:rsidRDefault="006F6248" w:rsidP="006F6248">
            <w:pPr>
              <w:widowControl w:val="0"/>
              <w:ind w:right="33" w:hanging="22"/>
              <w:rPr>
                <w:sz w:val="20"/>
                <w:szCs w:val="20"/>
              </w:rPr>
            </w:pPr>
            <w:r w:rsidRPr="00C16064">
              <w:rPr>
                <w:sz w:val="20"/>
                <w:szCs w:val="20"/>
              </w:rPr>
              <w:t>7</w:t>
            </w:r>
          </w:p>
        </w:tc>
        <w:tc>
          <w:tcPr>
            <w:tcW w:w="914" w:type="pct"/>
          </w:tcPr>
          <w:p w14:paraId="432F69A3" w14:textId="77777777" w:rsidR="006F6248" w:rsidRPr="00C16064" w:rsidRDefault="006F6248" w:rsidP="006F6248">
            <w:pPr>
              <w:widowControl w:val="0"/>
              <w:ind w:right="33" w:hanging="22"/>
              <w:jc w:val="both"/>
              <w:rPr>
                <w:sz w:val="20"/>
                <w:szCs w:val="20"/>
              </w:rPr>
            </w:pPr>
            <w:r w:rsidRPr="00C16064">
              <w:rPr>
                <w:sz w:val="20"/>
                <w:szCs w:val="20"/>
              </w:rPr>
              <w:t>Квартал № 99</w:t>
            </w:r>
          </w:p>
        </w:tc>
        <w:tc>
          <w:tcPr>
            <w:tcW w:w="493" w:type="pct"/>
          </w:tcPr>
          <w:p w14:paraId="0CF470DA" w14:textId="77777777" w:rsidR="006F6248" w:rsidRPr="00C16064" w:rsidRDefault="006F6248" w:rsidP="006F6248">
            <w:pPr>
              <w:widowControl w:val="0"/>
              <w:ind w:left="-99" w:right="-10" w:hanging="22"/>
              <w:rPr>
                <w:sz w:val="20"/>
                <w:szCs w:val="20"/>
              </w:rPr>
            </w:pPr>
            <w:r w:rsidRPr="00C16064">
              <w:rPr>
                <w:sz w:val="20"/>
                <w:szCs w:val="20"/>
              </w:rPr>
              <w:t>26,52</w:t>
            </w:r>
          </w:p>
        </w:tc>
        <w:tc>
          <w:tcPr>
            <w:tcW w:w="667" w:type="pct"/>
          </w:tcPr>
          <w:p w14:paraId="189A1E7C" w14:textId="77777777" w:rsidR="006F6248" w:rsidRPr="00C16064" w:rsidRDefault="006F6248" w:rsidP="006F6248">
            <w:pPr>
              <w:widowControl w:val="0"/>
              <w:ind w:left="-99" w:right="-10" w:hanging="22"/>
              <w:rPr>
                <w:sz w:val="20"/>
                <w:szCs w:val="20"/>
              </w:rPr>
            </w:pPr>
            <w:r w:rsidRPr="00C16064">
              <w:rPr>
                <w:sz w:val="20"/>
                <w:szCs w:val="20"/>
              </w:rPr>
              <w:t>26,52</w:t>
            </w:r>
          </w:p>
        </w:tc>
        <w:tc>
          <w:tcPr>
            <w:tcW w:w="667" w:type="pct"/>
          </w:tcPr>
          <w:p w14:paraId="6B9032DE" w14:textId="77777777" w:rsidR="006F6248" w:rsidRPr="00C16064" w:rsidRDefault="006F6248" w:rsidP="006F6248">
            <w:pPr>
              <w:widowControl w:val="0"/>
              <w:ind w:left="-99" w:right="-10" w:hanging="22"/>
              <w:rPr>
                <w:sz w:val="20"/>
                <w:szCs w:val="20"/>
              </w:rPr>
            </w:pPr>
            <w:r w:rsidRPr="00C16064">
              <w:rPr>
                <w:sz w:val="20"/>
                <w:szCs w:val="20"/>
              </w:rPr>
              <w:t>26,52</w:t>
            </w:r>
          </w:p>
        </w:tc>
        <w:tc>
          <w:tcPr>
            <w:tcW w:w="667" w:type="pct"/>
          </w:tcPr>
          <w:p w14:paraId="15FC54DB" w14:textId="77777777" w:rsidR="006F6248" w:rsidRPr="00C16064" w:rsidRDefault="006F6248" w:rsidP="006F6248">
            <w:pPr>
              <w:widowControl w:val="0"/>
              <w:ind w:left="-99" w:right="-10" w:hanging="22"/>
              <w:rPr>
                <w:sz w:val="20"/>
                <w:szCs w:val="20"/>
              </w:rPr>
            </w:pPr>
            <w:r w:rsidRPr="00C16064">
              <w:rPr>
                <w:sz w:val="20"/>
                <w:szCs w:val="20"/>
              </w:rPr>
              <w:t>26,52</w:t>
            </w:r>
          </w:p>
        </w:tc>
        <w:tc>
          <w:tcPr>
            <w:tcW w:w="667" w:type="pct"/>
          </w:tcPr>
          <w:p w14:paraId="0C4FFFBF" w14:textId="77777777" w:rsidR="006F6248" w:rsidRPr="00C16064" w:rsidRDefault="006F6248" w:rsidP="006F6248">
            <w:pPr>
              <w:widowControl w:val="0"/>
              <w:ind w:left="-99" w:right="-10" w:hanging="22"/>
              <w:rPr>
                <w:sz w:val="20"/>
                <w:szCs w:val="20"/>
              </w:rPr>
            </w:pPr>
            <w:r w:rsidRPr="00C16064">
              <w:rPr>
                <w:sz w:val="20"/>
                <w:szCs w:val="20"/>
              </w:rPr>
              <w:t>26,52</w:t>
            </w:r>
          </w:p>
        </w:tc>
        <w:tc>
          <w:tcPr>
            <w:tcW w:w="671" w:type="pct"/>
          </w:tcPr>
          <w:p w14:paraId="7412FFFA" w14:textId="77777777" w:rsidR="006F6248" w:rsidRPr="00C16064" w:rsidRDefault="006F6248" w:rsidP="006F6248">
            <w:pPr>
              <w:widowControl w:val="0"/>
              <w:ind w:left="-99" w:right="-10" w:hanging="22"/>
              <w:rPr>
                <w:sz w:val="20"/>
                <w:szCs w:val="20"/>
              </w:rPr>
            </w:pPr>
            <w:r w:rsidRPr="00C16064">
              <w:rPr>
                <w:sz w:val="20"/>
                <w:szCs w:val="20"/>
              </w:rPr>
              <w:t>26,52</w:t>
            </w:r>
          </w:p>
        </w:tc>
      </w:tr>
      <w:tr w:rsidR="006F6248" w:rsidRPr="00C16064" w14:paraId="3273BF42" w14:textId="77777777" w:rsidTr="006F6248">
        <w:tc>
          <w:tcPr>
            <w:tcW w:w="253" w:type="pct"/>
          </w:tcPr>
          <w:p w14:paraId="604097B5" w14:textId="77777777" w:rsidR="006F6248" w:rsidRPr="00C16064" w:rsidRDefault="006F6248" w:rsidP="006F6248">
            <w:pPr>
              <w:widowControl w:val="0"/>
              <w:ind w:right="33" w:hanging="22"/>
              <w:rPr>
                <w:sz w:val="20"/>
                <w:szCs w:val="20"/>
              </w:rPr>
            </w:pPr>
            <w:r w:rsidRPr="00C16064">
              <w:rPr>
                <w:sz w:val="20"/>
                <w:szCs w:val="20"/>
              </w:rPr>
              <w:t>8</w:t>
            </w:r>
          </w:p>
        </w:tc>
        <w:tc>
          <w:tcPr>
            <w:tcW w:w="914" w:type="pct"/>
          </w:tcPr>
          <w:p w14:paraId="2908DC2A" w14:textId="77777777" w:rsidR="006F6248" w:rsidRPr="00C16064" w:rsidRDefault="006F6248" w:rsidP="006F6248">
            <w:pPr>
              <w:widowControl w:val="0"/>
              <w:ind w:right="33" w:hanging="22"/>
              <w:jc w:val="both"/>
              <w:rPr>
                <w:sz w:val="20"/>
                <w:szCs w:val="20"/>
              </w:rPr>
            </w:pPr>
            <w:r w:rsidRPr="00C16064">
              <w:rPr>
                <w:sz w:val="20"/>
                <w:szCs w:val="20"/>
              </w:rPr>
              <w:t>Квартал № 109</w:t>
            </w:r>
          </w:p>
        </w:tc>
        <w:tc>
          <w:tcPr>
            <w:tcW w:w="493" w:type="pct"/>
          </w:tcPr>
          <w:p w14:paraId="53F2EFD4" w14:textId="77777777" w:rsidR="006F6248" w:rsidRPr="00C16064" w:rsidRDefault="006F6248" w:rsidP="006F6248">
            <w:pPr>
              <w:widowControl w:val="0"/>
              <w:ind w:left="-99" w:right="-10" w:hanging="22"/>
              <w:rPr>
                <w:sz w:val="20"/>
                <w:szCs w:val="20"/>
              </w:rPr>
            </w:pPr>
            <w:r w:rsidRPr="00C16064">
              <w:rPr>
                <w:sz w:val="20"/>
                <w:szCs w:val="20"/>
              </w:rPr>
              <w:t>35,04</w:t>
            </w:r>
          </w:p>
        </w:tc>
        <w:tc>
          <w:tcPr>
            <w:tcW w:w="667" w:type="pct"/>
          </w:tcPr>
          <w:p w14:paraId="29E7772D" w14:textId="77777777" w:rsidR="006F6248" w:rsidRPr="00C16064" w:rsidRDefault="006F6248" w:rsidP="006F6248">
            <w:pPr>
              <w:widowControl w:val="0"/>
              <w:ind w:left="-99" w:right="-10" w:hanging="22"/>
              <w:rPr>
                <w:sz w:val="20"/>
                <w:szCs w:val="20"/>
              </w:rPr>
            </w:pPr>
            <w:r w:rsidRPr="00C16064">
              <w:rPr>
                <w:sz w:val="20"/>
                <w:szCs w:val="20"/>
              </w:rPr>
              <w:t>35,04</w:t>
            </w:r>
          </w:p>
        </w:tc>
        <w:tc>
          <w:tcPr>
            <w:tcW w:w="667" w:type="pct"/>
          </w:tcPr>
          <w:p w14:paraId="2FD3C70D" w14:textId="77777777" w:rsidR="006F6248" w:rsidRPr="00C16064" w:rsidRDefault="006F6248" w:rsidP="006F6248">
            <w:pPr>
              <w:widowControl w:val="0"/>
              <w:ind w:left="-99" w:right="-10" w:hanging="22"/>
              <w:rPr>
                <w:sz w:val="20"/>
                <w:szCs w:val="20"/>
              </w:rPr>
            </w:pPr>
            <w:r w:rsidRPr="00C16064">
              <w:rPr>
                <w:sz w:val="20"/>
                <w:szCs w:val="20"/>
              </w:rPr>
              <w:t>35,04</w:t>
            </w:r>
          </w:p>
        </w:tc>
        <w:tc>
          <w:tcPr>
            <w:tcW w:w="667" w:type="pct"/>
          </w:tcPr>
          <w:p w14:paraId="6A87FF0F" w14:textId="77777777" w:rsidR="006F6248" w:rsidRPr="00C16064" w:rsidRDefault="006F6248" w:rsidP="006F6248">
            <w:pPr>
              <w:widowControl w:val="0"/>
              <w:ind w:left="-99" w:right="-10" w:hanging="22"/>
              <w:rPr>
                <w:sz w:val="20"/>
                <w:szCs w:val="20"/>
              </w:rPr>
            </w:pPr>
            <w:r w:rsidRPr="00C16064">
              <w:rPr>
                <w:sz w:val="20"/>
                <w:szCs w:val="20"/>
              </w:rPr>
              <w:t>35,04</w:t>
            </w:r>
          </w:p>
        </w:tc>
        <w:tc>
          <w:tcPr>
            <w:tcW w:w="667" w:type="pct"/>
          </w:tcPr>
          <w:p w14:paraId="7E50CB45" w14:textId="77777777" w:rsidR="006F6248" w:rsidRPr="00C16064" w:rsidRDefault="006F6248" w:rsidP="006F6248">
            <w:pPr>
              <w:widowControl w:val="0"/>
              <w:ind w:left="-99" w:right="-10" w:hanging="22"/>
              <w:rPr>
                <w:sz w:val="20"/>
                <w:szCs w:val="20"/>
              </w:rPr>
            </w:pPr>
            <w:r w:rsidRPr="00C16064">
              <w:rPr>
                <w:sz w:val="20"/>
                <w:szCs w:val="20"/>
              </w:rPr>
              <w:t>35,04</w:t>
            </w:r>
          </w:p>
        </w:tc>
        <w:tc>
          <w:tcPr>
            <w:tcW w:w="671" w:type="pct"/>
          </w:tcPr>
          <w:p w14:paraId="7C931AB0" w14:textId="77777777" w:rsidR="006F6248" w:rsidRPr="00C16064" w:rsidRDefault="006F6248" w:rsidP="006F6248">
            <w:pPr>
              <w:widowControl w:val="0"/>
              <w:ind w:left="-99" w:right="-10" w:hanging="22"/>
              <w:rPr>
                <w:sz w:val="20"/>
                <w:szCs w:val="20"/>
              </w:rPr>
            </w:pPr>
            <w:r w:rsidRPr="00C16064">
              <w:rPr>
                <w:sz w:val="20"/>
                <w:szCs w:val="20"/>
              </w:rPr>
              <w:t>35,04</w:t>
            </w:r>
          </w:p>
        </w:tc>
      </w:tr>
      <w:tr w:rsidR="006F6248" w:rsidRPr="00C16064" w14:paraId="07FCEE41" w14:textId="77777777" w:rsidTr="006F6248">
        <w:tc>
          <w:tcPr>
            <w:tcW w:w="253" w:type="pct"/>
          </w:tcPr>
          <w:p w14:paraId="1D7D216B" w14:textId="77777777" w:rsidR="006F6248" w:rsidRPr="00C16064" w:rsidRDefault="006F6248" w:rsidP="006F6248">
            <w:pPr>
              <w:widowControl w:val="0"/>
              <w:ind w:right="33" w:hanging="22"/>
              <w:rPr>
                <w:sz w:val="20"/>
                <w:szCs w:val="20"/>
              </w:rPr>
            </w:pPr>
            <w:r w:rsidRPr="00C16064">
              <w:rPr>
                <w:sz w:val="20"/>
                <w:szCs w:val="20"/>
              </w:rPr>
              <w:t>9</w:t>
            </w:r>
          </w:p>
        </w:tc>
        <w:tc>
          <w:tcPr>
            <w:tcW w:w="914" w:type="pct"/>
          </w:tcPr>
          <w:p w14:paraId="6477C290" w14:textId="77777777" w:rsidR="006F6248" w:rsidRPr="00C16064" w:rsidRDefault="006F6248" w:rsidP="006F6248">
            <w:pPr>
              <w:widowControl w:val="0"/>
              <w:ind w:right="33" w:hanging="22"/>
              <w:jc w:val="both"/>
              <w:rPr>
                <w:sz w:val="20"/>
                <w:szCs w:val="20"/>
              </w:rPr>
            </w:pPr>
            <w:r w:rsidRPr="00C16064">
              <w:rPr>
                <w:sz w:val="20"/>
                <w:szCs w:val="20"/>
              </w:rPr>
              <w:t>Квартал № 119</w:t>
            </w:r>
          </w:p>
        </w:tc>
        <w:tc>
          <w:tcPr>
            <w:tcW w:w="493" w:type="pct"/>
          </w:tcPr>
          <w:p w14:paraId="616FED18" w14:textId="77777777" w:rsidR="006F6248" w:rsidRPr="00C16064" w:rsidRDefault="006F6248" w:rsidP="006F6248">
            <w:pPr>
              <w:widowControl w:val="0"/>
              <w:ind w:left="-99" w:right="-10" w:hanging="22"/>
              <w:rPr>
                <w:sz w:val="20"/>
                <w:szCs w:val="20"/>
              </w:rPr>
            </w:pPr>
            <w:r w:rsidRPr="00C16064">
              <w:rPr>
                <w:sz w:val="20"/>
                <w:szCs w:val="20"/>
              </w:rPr>
              <w:t>12,03</w:t>
            </w:r>
          </w:p>
        </w:tc>
        <w:tc>
          <w:tcPr>
            <w:tcW w:w="667" w:type="pct"/>
          </w:tcPr>
          <w:p w14:paraId="1DE7A94F" w14:textId="77777777" w:rsidR="006F6248" w:rsidRPr="00C16064" w:rsidRDefault="006F6248" w:rsidP="006F6248">
            <w:pPr>
              <w:widowControl w:val="0"/>
              <w:ind w:left="-99" w:right="-10" w:hanging="22"/>
              <w:rPr>
                <w:sz w:val="20"/>
                <w:szCs w:val="20"/>
              </w:rPr>
            </w:pPr>
            <w:r w:rsidRPr="00C16064">
              <w:rPr>
                <w:sz w:val="20"/>
                <w:szCs w:val="20"/>
              </w:rPr>
              <w:t>12,03</w:t>
            </w:r>
          </w:p>
        </w:tc>
        <w:tc>
          <w:tcPr>
            <w:tcW w:w="667" w:type="pct"/>
          </w:tcPr>
          <w:p w14:paraId="5B56EB47" w14:textId="77777777" w:rsidR="006F6248" w:rsidRPr="00C16064" w:rsidRDefault="006F6248" w:rsidP="006F6248">
            <w:pPr>
              <w:widowControl w:val="0"/>
              <w:ind w:left="-99" w:right="-10" w:hanging="22"/>
              <w:rPr>
                <w:sz w:val="20"/>
                <w:szCs w:val="20"/>
              </w:rPr>
            </w:pPr>
            <w:r w:rsidRPr="00C16064">
              <w:rPr>
                <w:sz w:val="20"/>
                <w:szCs w:val="20"/>
              </w:rPr>
              <w:t>12,03</w:t>
            </w:r>
          </w:p>
        </w:tc>
        <w:tc>
          <w:tcPr>
            <w:tcW w:w="667" w:type="pct"/>
          </w:tcPr>
          <w:p w14:paraId="308CE9BF" w14:textId="77777777" w:rsidR="006F6248" w:rsidRPr="00C16064" w:rsidRDefault="006F6248" w:rsidP="006F6248">
            <w:pPr>
              <w:widowControl w:val="0"/>
              <w:ind w:left="-99" w:right="-10" w:hanging="22"/>
              <w:rPr>
                <w:sz w:val="20"/>
                <w:szCs w:val="20"/>
              </w:rPr>
            </w:pPr>
            <w:r w:rsidRPr="00C16064">
              <w:rPr>
                <w:sz w:val="20"/>
                <w:szCs w:val="20"/>
              </w:rPr>
              <w:t>12,03</w:t>
            </w:r>
          </w:p>
        </w:tc>
        <w:tc>
          <w:tcPr>
            <w:tcW w:w="667" w:type="pct"/>
          </w:tcPr>
          <w:p w14:paraId="28F00DE5" w14:textId="77777777" w:rsidR="006F6248" w:rsidRPr="00C16064" w:rsidRDefault="006F6248" w:rsidP="006F6248">
            <w:pPr>
              <w:widowControl w:val="0"/>
              <w:ind w:left="-99" w:right="-10" w:hanging="22"/>
              <w:rPr>
                <w:sz w:val="20"/>
                <w:szCs w:val="20"/>
              </w:rPr>
            </w:pPr>
            <w:r w:rsidRPr="00C16064">
              <w:rPr>
                <w:sz w:val="20"/>
                <w:szCs w:val="20"/>
              </w:rPr>
              <w:t>12,03</w:t>
            </w:r>
          </w:p>
        </w:tc>
        <w:tc>
          <w:tcPr>
            <w:tcW w:w="671" w:type="pct"/>
          </w:tcPr>
          <w:p w14:paraId="1C51C4F0" w14:textId="77777777" w:rsidR="006F6248" w:rsidRPr="00C16064" w:rsidRDefault="006F6248" w:rsidP="006F6248">
            <w:pPr>
              <w:widowControl w:val="0"/>
              <w:ind w:left="-99" w:right="-10" w:hanging="22"/>
              <w:rPr>
                <w:sz w:val="20"/>
                <w:szCs w:val="20"/>
              </w:rPr>
            </w:pPr>
            <w:r w:rsidRPr="00C16064">
              <w:rPr>
                <w:sz w:val="20"/>
                <w:szCs w:val="20"/>
              </w:rPr>
              <w:t>12,03</w:t>
            </w:r>
          </w:p>
        </w:tc>
      </w:tr>
      <w:tr w:rsidR="006F6248" w:rsidRPr="00C16064" w14:paraId="46302092" w14:textId="77777777" w:rsidTr="006F6248">
        <w:tc>
          <w:tcPr>
            <w:tcW w:w="253" w:type="pct"/>
          </w:tcPr>
          <w:p w14:paraId="0D4CD689" w14:textId="77777777" w:rsidR="006F6248" w:rsidRPr="00C16064" w:rsidRDefault="006F6248" w:rsidP="006F6248">
            <w:pPr>
              <w:widowControl w:val="0"/>
              <w:ind w:right="33" w:hanging="22"/>
              <w:rPr>
                <w:sz w:val="20"/>
                <w:szCs w:val="20"/>
              </w:rPr>
            </w:pPr>
            <w:r w:rsidRPr="00C16064">
              <w:rPr>
                <w:sz w:val="20"/>
                <w:szCs w:val="20"/>
              </w:rPr>
              <w:t>10</w:t>
            </w:r>
          </w:p>
        </w:tc>
        <w:tc>
          <w:tcPr>
            <w:tcW w:w="914" w:type="pct"/>
          </w:tcPr>
          <w:p w14:paraId="57CEEB9B" w14:textId="77777777" w:rsidR="006F6248" w:rsidRPr="00C16064" w:rsidRDefault="006F6248" w:rsidP="006F6248">
            <w:pPr>
              <w:widowControl w:val="0"/>
              <w:ind w:right="33" w:hanging="22"/>
              <w:jc w:val="both"/>
              <w:rPr>
                <w:sz w:val="20"/>
                <w:szCs w:val="20"/>
              </w:rPr>
            </w:pPr>
            <w:r w:rsidRPr="00C16064">
              <w:rPr>
                <w:sz w:val="20"/>
                <w:szCs w:val="20"/>
              </w:rPr>
              <w:t>Квартал № 155</w:t>
            </w:r>
          </w:p>
        </w:tc>
        <w:tc>
          <w:tcPr>
            <w:tcW w:w="493" w:type="pct"/>
          </w:tcPr>
          <w:p w14:paraId="38318F19" w14:textId="77777777" w:rsidR="006F6248" w:rsidRPr="00C16064" w:rsidRDefault="006F6248" w:rsidP="006F6248">
            <w:pPr>
              <w:widowControl w:val="0"/>
              <w:ind w:left="-99" w:right="-10" w:hanging="22"/>
              <w:rPr>
                <w:sz w:val="20"/>
                <w:szCs w:val="20"/>
              </w:rPr>
            </w:pPr>
            <w:r w:rsidRPr="00C16064">
              <w:rPr>
                <w:sz w:val="20"/>
                <w:szCs w:val="20"/>
              </w:rPr>
              <w:t>37,57</w:t>
            </w:r>
          </w:p>
        </w:tc>
        <w:tc>
          <w:tcPr>
            <w:tcW w:w="667" w:type="pct"/>
          </w:tcPr>
          <w:p w14:paraId="604B7A3D" w14:textId="77777777" w:rsidR="006F6248" w:rsidRPr="00C16064" w:rsidRDefault="006F6248" w:rsidP="006F6248">
            <w:pPr>
              <w:widowControl w:val="0"/>
              <w:ind w:left="-99" w:right="-10" w:hanging="22"/>
              <w:rPr>
                <w:sz w:val="20"/>
                <w:szCs w:val="20"/>
              </w:rPr>
            </w:pPr>
            <w:r w:rsidRPr="00C16064">
              <w:rPr>
                <w:sz w:val="20"/>
                <w:szCs w:val="20"/>
              </w:rPr>
              <w:t>37,57</w:t>
            </w:r>
          </w:p>
        </w:tc>
        <w:tc>
          <w:tcPr>
            <w:tcW w:w="667" w:type="pct"/>
          </w:tcPr>
          <w:p w14:paraId="4A9D4CED" w14:textId="77777777" w:rsidR="006F6248" w:rsidRPr="00C16064" w:rsidRDefault="006F6248" w:rsidP="006F6248">
            <w:pPr>
              <w:widowControl w:val="0"/>
              <w:ind w:left="-99" w:right="-10" w:hanging="22"/>
              <w:rPr>
                <w:sz w:val="20"/>
                <w:szCs w:val="20"/>
              </w:rPr>
            </w:pPr>
            <w:r w:rsidRPr="00C16064">
              <w:rPr>
                <w:sz w:val="20"/>
                <w:szCs w:val="20"/>
              </w:rPr>
              <w:t>37,57</w:t>
            </w:r>
          </w:p>
        </w:tc>
        <w:tc>
          <w:tcPr>
            <w:tcW w:w="667" w:type="pct"/>
          </w:tcPr>
          <w:p w14:paraId="0F9D06FA" w14:textId="77777777" w:rsidR="006F6248" w:rsidRPr="00C16064" w:rsidRDefault="006F6248" w:rsidP="006F6248">
            <w:pPr>
              <w:widowControl w:val="0"/>
              <w:ind w:left="-99" w:right="-10" w:hanging="22"/>
              <w:rPr>
                <w:sz w:val="20"/>
                <w:szCs w:val="20"/>
              </w:rPr>
            </w:pPr>
            <w:r w:rsidRPr="00C16064">
              <w:rPr>
                <w:sz w:val="20"/>
                <w:szCs w:val="20"/>
              </w:rPr>
              <w:t>37,57</w:t>
            </w:r>
          </w:p>
        </w:tc>
        <w:tc>
          <w:tcPr>
            <w:tcW w:w="667" w:type="pct"/>
          </w:tcPr>
          <w:p w14:paraId="1621675C" w14:textId="77777777" w:rsidR="006F6248" w:rsidRPr="00C16064" w:rsidRDefault="006F6248" w:rsidP="006F6248">
            <w:pPr>
              <w:widowControl w:val="0"/>
              <w:ind w:left="-99" w:right="-10" w:hanging="22"/>
              <w:rPr>
                <w:sz w:val="20"/>
                <w:szCs w:val="20"/>
              </w:rPr>
            </w:pPr>
            <w:r w:rsidRPr="00C16064">
              <w:rPr>
                <w:sz w:val="20"/>
                <w:szCs w:val="20"/>
              </w:rPr>
              <w:t>37,57</w:t>
            </w:r>
          </w:p>
        </w:tc>
        <w:tc>
          <w:tcPr>
            <w:tcW w:w="671" w:type="pct"/>
          </w:tcPr>
          <w:p w14:paraId="1A86F34A" w14:textId="77777777" w:rsidR="006F6248" w:rsidRPr="00C16064" w:rsidRDefault="006F6248" w:rsidP="006F6248">
            <w:pPr>
              <w:widowControl w:val="0"/>
              <w:ind w:left="-99" w:right="-10" w:hanging="22"/>
              <w:rPr>
                <w:sz w:val="20"/>
                <w:szCs w:val="20"/>
              </w:rPr>
            </w:pPr>
            <w:r w:rsidRPr="00C16064">
              <w:rPr>
                <w:sz w:val="20"/>
                <w:szCs w:val="20"/>
              </w:rPr>
              <w:t>37,57</w:t>
            </w:r>
          </w:p>
        </w:tc>
      </w:tr>
      <w:tr w:rsidR="006F6248" w:rsidRPr="00C16064" w14:paraId="3DB2A90D" w14:textId="77777777" w:rsidTr="006F6248">
        <w:tc>
          <w:tcPr>
            <w:tcW w:w="253" w:type="pct"/>
          </w:tcPr>
          <w:p w14:paraId="3F5E4DD7" w14:textId="77777777" w:rsidR="006F6248" w:rsidRPr="00C16064" w:rsidRDefault="006F6248" w:rsidP="006F6248">
            <w:pPr>
              <w:widowControl w:val="0"/>
              <w:ind w:right="33" w:hanging="22"/>
              <w:rPr>
                <w:sz w:val="20"/>
                <w:szCs w:val="20"/>
              </w:rPr>
            </w:pPr>
            <w:r w:rsidRPr="00C16064">
              <w:rPr>
                <w:sz w:val="20"/>
                <w:szCs w:val="20"/>
              </w:rPr>
              <w:t>11</w:t>
            </w:r>
          </w:p>
        </w:tc>
        <w:tc>
          <w:tcPr>
            <w:tcW w:w="914" w:type="pct"/>
          </w:tcPr>
          <w:p w14:paraId="1FDD11EA" w14:textId="77777777" w:rsidR="006F6248" w:rsidRPr="00C16064" w:rsidRDefault="006F6248" w:rsidP="006F6248">
            <w:pPr>
              <w:widowControl w:val="0"/>
              <w:ind w:right="33" w:hanging="22"/>
              <w:jc w:val="both"/>
              <w:rPr>
                <w:sz w:val="20"/>
                <w:szCs w:val="20"/>
              </w:rPr>
            </w:pPr>
            <w:r w:rsidRPr="00C16064">
              <w:rPr>
                <w:sz w:val="20"/>
                <w:szCs w:val="20"/>
              </w:rPr>
              <w:t>ЦРБ</w:t>
            </w:r>
          </w:p>
        </w:tc>
        <w:tc>
          <w:tcPr>
            <w:tcW w:w="493" w:type="pct"/>
          </w:tcPr>
          <w:p w14:paraId="7F050B8E" w14:textId="77777777" w:rsidR="006F6248" w:rsidRPr="00C16064" w:rsidRDefault="006F6248" w:rsidP="006F6248">
            <w:pPr>
              <w:widowControl w:val="0"/>
              <w:ind w:left="-99" w:right="-10" w:hanging="22"/>
              <w:rPr>
                <w:sz w:val="20"/>
                <w:szCs w:val="20"/>
              </w:rPr>
            </w:pPr>
            <w:r w:rsidRPr="00C16064">
              <w:rPr>
                <w:sz w:val="20"/>
                <w:szCs w:val="20"/>
              </w:rPr>
              <w:t>50,90</w:t>
            </w:r>
          </w:p>
        </w:tc>
        <w:tc>
          <w:tcPr>
            <w:tcW w:w="667" w:type="pct"/>
          </w:tcPr>
          <w:p w14:paraId="7F9946B6" w14:textId="77777777" w:rsidR="006F6248" w:rsidRPr="00C16064" w:rsidRDefault="006F6248" w:rsidP="006F6248">
            <w:pPr>
              <w:widowControl w:val="0"/>
              <w:ind w:left="-99" w:right="-10" w:hanging="22"/>
              <w:rPr>
                <w:sz w:val="20"/>
                <w:szCs w:val="20"/>
              </w:rPr>
            </w:pPr>
            <w:r w:rsidRPr="00C16064">
              <w:rPr>
                <w:sz w:val="20"/>
                <w:szCs w:val="20"/>
              </w:rPr>
              <w:t>50,90</w:t>
            </w:r>
          </w:p>
        </w:tc>
        <w:tc>
          <w:tcPr>
            <w:tcW w:w="667" w:type="pct"/>
          </w:tcPr>
          <w:p w14:paraId="363AA556" w14:textId="77777777" w:rsidR="006F6248" w:rsidRPr="00C16064" w:rsidRDefault="006F6248" w:rsidP="006F6248">
            <w:pPr>
              <w:widowControl w:val="0"/>
              <w:ind w:left="-99" w:right="-10" w:hanging="22"/>
              <w:rPr>
                <w:sz w:val="20"/>
                <w:szCs w:val="20"/>
              </w:rPr>
            </w:pPr>
            <w:r w:rsidRPr="00C16064">
              <w:rPr>
                <w:sz w:val="20"/>
                <w:szCs w:val="20"/>
              </w:rPr>
              <w:t>50,90</w:t>
            </w:r>
          </w:p>
        </w:tc>
        <w:tc>
          <w:tcPr>
            <w:tcW w:w="667" w:type="pct"/>
          </w:tcPr>
          <w:p w14:paraId="02E59968" w14:textId="77777777" w:rsidR="006F6248" w:rsidRPr="00C16064" w:rsidRDefault="006F6248" w:rsidP="006F6248">
            <w:pPr>
              <w:widowControl w:val="0"/>
              <w:ind w:left="-99" w:right="-10" w:hanging="22"/>
              <w:rPr>
                <w:sz w:val="20"/>
                <w:szCs w:val="20"/>
              </w:rPr>
            </w:pPr>
            <w:r w:rsidRPr="00C16064">
              <w:rPr>
                <w:sz w:val="20"/>
                <w:szCs w:val="20"/>
              </w:rPr>
              <w:t>50,90</w:t>
            </w:r>
          </w:p>
        </w:tc>
        <w:tc>
          <w:tcPr>
            <w:tcW w:w="667" w:type="pct"/>
          </w:tcPr>
          <w:p w14:paraId="3D3AD0FF" w14:textId="77777777" w:rsidR="006F6248" w:rsidRPr="00C16064" w:rsidRDefault="006F6248" w:rsidP="006F6248">
            <w:pPr>
              <w:widowControl w:val="0"/>
              <w:ind w:left="-99" w:right="-10" w:hanging="22"/>
              <w:rPr>
                <w:sz w:val="20"/>
                <w:szCs w:val="20"/>
              </w:rPr>
            </w:pPr>
            <w:r w:rsidRPr="00C16064">
              <w:rPr>
                <w:sz w:val="20"/>
                <w:szCs w:val="20"/>
              </w:rPr>
              <w:t>50,90</w:t>
            </w:r>
          </w:p>
        </w:tc>
        <w:tc>
          <w:tcPr>
            <w:tcW w:w="671" w:type="pct"/>
          </w:tcPr>
          <w:p w14:paraId="1470928B" w14:textId="77777777" w:rsidR="006F6248" w:rsidRPr="00C16064" w:rsidRDefault="006F6248" w:rsidP="006F6248">
            <w:pPr>
              <w:widowControl w:val="0"/>
              <w:ind w:left="-99" w:right="-10" w:hanging="22"/>
              <w:rPr>
                <w:sz w:val="20"/>
                <w:szCs w:val="20"/>
              </w:rPr>
            </w:pPr>
            <w:r w:rsidRPr="00C16064">
              <w:rPr>
                <w:sz w:val="20"/>
                <w:szCs w:val="20"/>
              </w:rPr>
              <w:t>50,90</w:t>
            </w:r>
          </w:p>
        </w:tc>
      </w:tr>
      <w:tr w:rsidR="006F6248" w:rsidRPr="00C16064" w14:paraId="237C64B6" w14:textId="77777777" w:rsidTr="006F6248">
        <w:trPr>
          <w:trHeight w:val="77"/>
        </w:trPr>
        <w:tc>
          <w:tcPr>
            <w:tcW w:w="253" w:type="pct"/>
          </w:tcPr>
          <w:p w14:paraId="0A0C274D" w14:textId="77777777" w:rsidR="006F6248" w:rsidRPr="00C16064" w:rsidRDefault="006F6248" w:rsidP="006F6248">
            <w:pPr>
              <w:widowControl w:val="0"/>
              <w:ind w:right="33" w:hanging="22"/>
              <w:rPr>
                <w:sz w:val="20"/>
                <w:szCs w:val="20"/>
              </w:rPr>
            </w:pPr>
            <w:r w:rsidRPr="00C16064">
              <w:rPr>
                <w:sz w:val="20"/>
                <w:szCs w:val="20"/>
              </w:rPr>
              <w:t>12</w:t>
            </w:r>
          </w:p>
        </w:tc>
        <w:tc>
          <w:tcPr>
            <w:tcW w:w="914" w:type="pct"/>
          </w:tcPr>
          <w:p w14:paraId="0F4C64B5" w14:textId="77777777" w:rsidR="006F6248" w:rsidRPr="00C16064" w:rsidRDefault="006F6248" w:rsidP="006F6248">
            <w:pPr>
              <w:widowControl w:val="0"/>
              <w:ind w:right="33" w:hanging="22"/>
              <w:jc w:val="both"/>
              <w:rPr>
                <w:sz w:val="20"/>
                <w:szCs w:val="20"/>
              </w:rPr>
            </w:pPr>
            <w:r w:rsidRPr="00C16064">
              <w:rPr>
                <w:sz w:val="20"/>
                <w:szCs w:val="20"/>
              </w:rPr>
              <w:t>БМК СШ Энергия</w:t>
            </w:r>
          </w:p>
        </w:tc>
        <w:tc>
          <w:tcPr>
            <w:tcW w:w="493" w:type="pct"/>
          </w:tcPr>
          <w:p w14:paraId="00C01BEB" w14:textId="77777777" w:rsidR="006F6248" w:rsidRPr="00C16064" w:rsidRDefault="006F6248" w:rsidP="006F6248">
            <w:pPr>
              <w:widowControl w:val="0"/>
              <w:ind w:left="-99" w:right="-10"/>
              <w:rPr>
                <w:sz w:val="20"/>
                <w:szCs w:val="20"/>
              </w:rPr>
            </w:pPr>
          </w:p>
        </w:tc>
        <w:tc>
          <w:tcPr>
            <w:tcW w:w="667" w:type="pct"/>
          </w:tcPr>
          <w:p w14:paraId="64FBC7A2" w14:textId="77777777" w:rsidR="006F6248" w:rsidRPr="00C16064" w:rsidRDefault="006F6248" w:rsidP="006F6248">
            <w:pPr>
              <w:widowControl w:val="0"/>
              <w:ind w:left="-99" w:right="-10" w:hanging="22"/>
              <w:rPr>
                <w:sz w:val="20"/>
                <w:szCs w:val="20"/>
              </w:rPr>
            </w:pPr>
          </w:p>
        </w:tc>
        <w:tc>
          <w:tcPr>
            <w:tcW w:w="667" w:type="pct"/>
          </w:tcPr>
          <w:p w14:paraId="2A2673B6" w14:textId="77777777" w:rsidR="006F6248" w:rsidRPr="00C16064" w:rsidRDefault="006F6248" w:rsidP="006F6248">
            <w:pPr>
              <w:widowControl w:val="0"/>
              <w:ind w:left="-132"/>
              <w:rPr>
                <w:sz w:val="20"/>
                <w:szCs w:val="20"/>
              </w:rPr>
            </w:pPr>
          </w:p>
        </w:tc>
        <w:tc>
          <w:tcPr>
            <w:tcW w:w="667" w:type="pct"/>
          </w:tcPr>
          <w:p w14:paraId="2031D49A" w14:textId="77777777" w:rsidR="006F6248" w:rsidRPr="00C16064" w:rsidRDefault="006F6248" w:rsidP="006F6248">
            <w:pPr>
              <w:widowControl w:val="0"/>
              <w:ind w:left="-132"/>
              <w:rPr>
                <w:sz w:val="20"/>
                <w:szCs w:val="20"/>
              </w:rPr>
            </w:pPr>
          </w:p>
        </w:tc>
        <w:tc>
          <w:tcPr>
            <w:tcW w:w="667" w:type="pct"/>
          </w:tcPr>
          <w:p w14:paraId="32B5D65D" w14:textId="77777777" w:rsidR="006F6248" w:rsidRPr="00C16064" w:rsidRDefault="006F6248" w:rsidP="006F6248">
            <w:pPr>
              <w:widowControl w:val="0"/>
              <w:ind w:left="-132"/>
              <w:rPr>
                <w:sz w:val="20"/>
                <w:szCs w:val="20"/>
              </w:rPr>
            </w:pPr>
          </w:p>
        </w:tc>
        <w:tc>
          <w:tcPr>
            <w:tcW w:w="671" w:type="pct"/>
          </w:tcPr>
          <w:p w14:paraId="04ED6D07" w14:textId="77777777" w:rsidR="006F6248" w:rsidRPr="00C16064" w:rsidRDefault="006F6248" w:rsidP="006F6248">
            <w:pPr>
              <w:widowControl w:val="0"/>
              <w:ind w:left="-132"/>
              <w:rPr>
                <w:sz w:val="20"/>
                <w:szCs w:val="20"/>
              </w:rPr>
            </w:pPr>
          </w:p>
        </w:tc>
      </w:tr>
    </w:tbl>
    <w:p w14:paraId="7630524F" w14:textId="77777777" w:rsidR="006F6248" w:rsidRPr="00C16064" w:rsidRDefault="006F6248" w:rsidP="006F6248">
      <w:pPr>
        <w:widowControl w:val="0"/>
        <w:ind w:firstLine="709"/>
        <w:jc w:val="both"/>
        <w:rPr>
          <w:rFonts w:eastAsia="Calibri"/>
          <w:b/>
          <w:sz w:val="20"/>
          <w:szCs w:val="22"/>
          <w:lang w:eastAsia="en-US"/>
        </w:rPr>
      </w:pPr>
    </w:p>
    <w:p w14:paraId="36D2A9BE" w14:textId="77777777" w:rsidR="006F6248" w:rsidRPr="00C16064" w:rsidRDefault="006F6248" w:rsidP="006F6248">
      <w:pPr>
        <w:keepNext/>
        <w:keepLines/>
        <w:widowControl w:val="0"/>
        <w:jc w:val="center"/>
        <w:outlineLvl w:val="1"/>
        <w:rPr>
          <w:b/>
          <w:bCs/>
          <w:sz w:val="28"/>
          <w:szCs w:val="28"/>
          <w:lang w:eastAsia="en-US"/>
        </w:rPr>
      </w:pPr>
      <w:bookmarkStart w:id="134" w:name="_Toc120624768"/>
      <w:r w:rsidRPr="00C16064">
        <w:rPr>
          <w:b/>
          <w:bCs/>
          <w:sz w:val="28"/>
          <w:szCs w:val="28"/>
          <w:lang w:eastAsia="en-US"/>
        </w:rPr>
        <w:t>6.3. Сведения о наличии баков-аккумуляторов</w:t>
      </w:r>
      <w:bookmarkEnd w:id="134"/>
    </w:p>
    <w:p w14:paraId="4AC6C067" w14:textId="77777777" w:rsidR="006F6248" w:rsidRPr="00C16064" w:rsidRDefault="006F6248" w:rsidP="006F6248">
      <w:pPr>
        <w:keepNext/>
        <w:keepLines/>
        <w:widowControl w:val="0"/>
        <w:jc w:val="center"/>
        <w:outlineLvl w:val="1"/>
        <w:rPr>
          <w:b/>
          <w:bCs/>
          <w:sz w:val="28"/>
          <w:szCs w:val="28"/>
          <w:lang w:eastAsia="en-US"/>
        </w:rPr>
      </w:pPr>
    </w:p>
    <w:p w14:paraId="45D01C3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составе оборудования котельных баки-аккумуляторы отсутствуют.</w:t>
      </w:r>
    </w:p>
    <w:p w14:paraId="5BD739ED" w14:textId="77777777" w:rsidR="006F6248" w:rsidRPr="00C16064" w:rsidRDefault="006F6248" w:rsidP="006F6248">
      <w:pPr>
        <w:widowControl w:val="0"/>
        <w:ind w:firstLine="709"/>
        <w:jc w:val="both"/>
        <w:rPr>
          <w:rFonts w:eastAsia="Calibri"/>
          <w:sz w:val="28"/>
          <w:szCs w:val="28"/>
          <w:lang w:eastAsia="en-US"/>
        </w:rPr>
      </w:pPr>
    </w:p>
    <w:p w14:paraId="6AD63208" w14:textId="77777777" w:rsidR="006F6248" w:rsidRPr="00C16064" w:rsidRDefault="006F6248" w:rsidP="006F6248">
      <w:pPr>
        <w:keepNext/>
        <w:keepLines/>
        <w:widowControl w:val="0"/>
        <w:jc w:val="center"/>
        <w:outlineLvl w:val="1"/>
        <w:rPr>
          <w:b/>
          <w:bCs/>
          <w:sz w:val="28"/>
          <w:szCs w:val="28"/>
          <w:lang w:eastAsia="en-US"/>
        </w:rPr>
      </w:pPr>
      <w:bookmarkStart w:id="135" w:name="_Toc120624769"/>
      <w:r w:rsidRPr="00C16064">
        <w:rPr>
          <w:b/>
          <w:bCs/>
          <w:sz w:val="28"/>
          <w:szCs w:val="28"/>
          <w:lang w:eastAsia="en-US"/>
        </w:rPr>
        <w:t>6.4. Нормативный и фактический (для эксплуатационного</w:t>
      </w:r>
    </w:p>
    <w:p w14:paraId="364A3D31"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 аварийного режимов) часовой расход подпиточной воды в зоне действия источников тепловой энергии</w:t>
      </w:r>
      <w:bookmarkEnd w:id="135"/>
    </w:p>
    <w:p w14:paraId="591A4403" w14:textId="77777777" w:rsidR="006F6248" w:rsidRPr="00C16064" w:rsidRDefault="006F6248" w:rsidP="006F6248">
      <w:pPr>
        <w:keepNext/>
        <w:keepLines/>
        <w:widowControl w:val="0"/>
        <w:ind w:left="284"/>
        <w:jc w:val="both"/>
        <w:outlineLvl w:val="1"/>
        <w:rPr>
          <w:b/>
          <w:bCs/>
          <w:sz w:val="28"/>
          <w:szCs w:val="28"/>
          <w:lang w:eastAsia="en-US"/>
        </w:rPr>
      </w:pPr>
    </w:p>
    <w:p w14:paraId="5FAFFE4E" w14:textId="77777777" w:rsidR="006F6248" w:rsidRPr="00C16064" w:rsidRDefault="006F6248" w:rsidP="006F6248">
      <w:pPr>
        <w:widowControl w:val="0"/>
        <w:ind w:firstLine="709"/>
        <w:jc w:val="both"/>
        <w:rPr>
          <w:rFonts w:eastAsia="Calibri"/>
          <w:sz w:val="28"/>
          <w:szCs w:val="28"/>
          <w:lang w:eastAsia="en-US"/>
        </w:rPr>
      </w:pPr>
      <w:bookmarkStart w:id="136" w:name="_Toc40433093"/>
      <w:bookmarkStart w:id="137" w:name="_Toc71301017"/>
      <w:r w:rsidRPr="00C16064">
        <w:rPr>
          <w:rFonts w:eastAsia="Calibri"/>
          <w:sz w:val="28"/>
          <w:szCs w:val="28"/>
          <w:lang w:eastAsia="en-US"/>
        </w:rPr>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DBBE0A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Расход подпиточной воды в рабочем режиме должен компенсировать расчётные (нормируемые) потери сетевой воды в системе теплоснабжения.</w:t>
      </w:r>
    </w:p>
    <w:p w14:paraId="2BA6839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Расчётные (нормируемые) потери сетевой воды в системе теплоснабжения включают расчётные технологические потери (затраты) сетевой воды и потери сетевой воды с нормативной утечкой из тепловой сети и систем теплопотребления.</w:t>
      </w:r>
    </w:p>
    <w:p w14:paraId="2E12394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Среднегодовая утечка теплоносителя (м/ч) из водяных тепловых сетей должна быть не более 0,25 % среднегодового объёма воды в тепловой сети и присоединённых системах теплоснабжения независимо от схемы присоединения (за исключением систем горячего водоснабжения, присоединённых через водоподогреватели). Централизованная система теплоснабжения в сельском поселении - закрытого типа. Сезонная норма утечки теплоносителя устанавливается в пределах среднегодового значения.</w:t>
      </w:r>
    </w:p>
    <w:p w14:paraId="0C2D20D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Согласно СП 124.13330.2012 «Тепловые сети» (п.6.16) расчётный расход среднегодовой утечки воды, м/ч для подпитки тепловых сетей следует принимать 0,25 % фактического объёма воды в трубопроводах тепловых сетей и присоединённых к ним системах отопления и вентиляции зданий.</w:t>
      </w:r>
    </w:p>
    <w:p w14:paraId="3A51476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расход которой принимается в количестве 2 % среднегодового объёма воды в тепловой сети и присоединённых системах теплоснабжения независимо от схемы присоединения (за исключением систем горячего водоснабжения, присоединённых через водоподогреватели).</w:t>
      </w:r>
    </w:p>
    <w:p w14:paraId="5B2CDA7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Максимальное нормируемое потребление теплоносителя теплопотребляющими установками потребителей в сельском поселении равно нулю, так как система теплоснабжения закрытого типа.</w:t>
      </w:r>
    </w:p>
    <w:p w14:paraId="62C6BD5B" w14:textId="77777777" w:rsidR="006F6248" w:rsidRPr="00C16064" w:rsidRDefault="006F6248" w:rsidP="006F6248">
      <w:pPr>
        <w:widowControl w:val="0"/>
        <w:autoSpaceDE w:val="0"/>
        <w:autoSpaceDN w:val="0"/>
        <w:ind w:right="-1" w:firstLine="709"/>
        <w:jc w:val="both"/>
        <w:rPr>
          <w:rFonts w:eastAsia="Cambria"/>
          <w:w w:val="110"/>
          <w:sz w:val="28"/>
          <w:szCs w:val="28"/>
          <w:lang w:eastAsia="en-US"/>
        </w:rPr>
      </w:pPr>
    </w:p>
    <w:p w14:paraId="7D5B44FD" w14:textId="77777777" w:rsidR="006F6248" w:rsidRPr="00C16064" w:rsidRDefault="006F6248" w:rsidP="006F6248">
      <w:pPr>
        <w:keepNext/>
        <w:keepLines/>
        <w:widowControl w:val="0"/>
        <w:jc w:val="center"/>
        <w:outlineLvl w:val="1"/>
        <w:rPr>
          <w:b/>
          <w:bCs/>
          <w:sz w:val="28"/>
          <w:szCs w:val="28"/>
          <w:lang w:eastAsia="en-US"/>
        </w:rPr>
      </w:pPr>
      <w:bookmarkStart w:id="138" w:name="_Toc120624770"/>
      <w:bookmarkEnd w:id="136"/>
      <w:bookmarkEnd w:id="137"/>
      <w:r w:rsidRPr="00C16064">
        <w:rPr>
          <w:b/>
          <w:bCs/>
          <w:sz w:val="28"/>
          <w:szCs w:val="28"/>
          <w:lang w:eastAsia="en-US"/>
        </w:rPr>
        <w:t>6.5. Существующий и перспективный баланс производительности</w:t>
      </w:r>
    </w:p>
    <w:p w14:paraId="3172A48F"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водоподготовительных установок и потерь теплоносителя</w:t>
      </w:r>
    </w:p>
    <w:p w14:paraId="161FC52A"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 учётом развития системы теплоснабжения</w:t>
      </w:r>
      <w:bookmarkEnd w:id="138"/>
    </w:p>
    <w:p w14:paraId="5BDB8D1C" w14:textId="77777777" w:rsidR="006F6248" w:rsidRPr="00C16064" w:rsidRDefault="006F6248" w:rsidP="006F6248">
      <w:pPr>
        <w:keepNext/>
        <w:keepLines/>
        <w:widowControl w:val="0"/>
        <w:ind w:left="284"/>
        <w:jc w:val="both"/>
        <w:outlineLvl w:val="1"/>
        <w:rPr>
          <w:b/>
          <w:bCs/>
          <w:sz w:val="28"/>
          <w:szCs w:val="28"/>
          <w:lang w:eastAsia="en-US"/>
        </w:rPr>
      </w:pPr>
    </w:p>
    <w:p w14:paraId="10C1558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Существующий и перспективный баланс производительности водоподготовительных установок и потерь теплоносителя представлен в п. 6.2.</w:t>
      </w:r>
      <w:bookmarkStart w:id="139" w:name="_Toc120624771"/>
    </w:p>
    <w:p w14:paraId="63F9B94F" w14:textId="77777777" w:rsidR="006F6248" w:rsidRPr="00C16064" w:rsidRDefault="006F6248" w:rsidP="006F6248">
      <w:pPr>
        <w:widowControl w:val="0"/>
        <w:ind w:firstLine="709"/>
        <w:jc w:val="both"/>
        <w:rPr>
          <w:rFonts w:eastAsia="Calibri"/>
          <w:sz w:val="28"/>
          <w:szCs w:val="28"/>
          <w:lang w:eastAsia="en-US"/>
        </w:rPr>
      </w:pPr>
    </w:p>
    <w:p w14:paraId="7E46F32C"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 xml:space="preserve">Глава 7. Предложения по строительству, реконструкции, </w:t>
      </w:r>
    </w:p>
    <w:p w14:paraId="02EBD945"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техническому перевооружению и (или) модернизации источников</w:t>
      </w:r>
    </w:p>
    <w:p w14:paraId="2CFAF054"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тепловой энергии</w:t>
      </w:r>
      <w:bookmarkStart w:id="140" w:name="_Toc120624772"/>
      <w:bookmarkEnd w:id="139"/>
    </w:p>
    <w:p w14:paraId="31E28C34" w14:textId="77777777" w:rsidR="006F6248" w:rsidRPr="00C16064" w:rsidRDefault="006F6248" w:rsidP="006F6248">
      <w:pPr>
        <w:widowControl w:val="0"/>
        <w:ind w:firstLine="709"/>
        <w:jc w:val="both"/>
        <w:rPr>
          <w:rFonts w:eastAsia="Calibri"/>
          <w:b/>
          <w:bCs/>
          <w:sz w:val="28"/>
          <w:szCs w:val="28"/>
          <w:lang w:eastAsia="en-US"/>
        </w:rPr>
      </w:pPr>
    </w:p>
    <w:p w14:paraId="5B296E85"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7.1. Описание условий организации централизованного</w:t>
      </w:r>
    </w:p>
    <w:p w14:paraId="5F81D708"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теплоснабжения, индивидуального теплоснабжения, а также</w:t>
      </w:r>
    </w:p>
    <w:p w14:paraId="13232B45"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поквартирного отопления, которое должно содержать в том числе</w:t>
      </w:r>
    </w:p>
    <w:p w14:paraId="473FB5FB"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определение целесообразности или нецелесообразности подключения</w:t>
      </w:r>
    </w:p>
    <w:p w14:paraId="723535B2"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(технологического присоединения) теплопотребляющей установки</w:t>
      </w:r>
    </w:p>
    <w:p w14:paraId="7E59F3DB"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к существующей системе централизованного теплоснабжения исходя</w:t>
      </w:r>
    </w:p>
    <w:p w14:paraId="5BED250C"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из недопущения увеличения совокупных расходов в такой системе</w:t>
      </w:r>
    </w:p>
    <w:p w14:paraId="33B32D61"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 xml:space="preserve">централизованного теплоснабжения, расчёт которых выполняется </w:t>
      </w:r>
    </w:p>
    <w:p w14:paraId="7BE0AAEA"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в порядке, установленном методическими указаниями по разработке схем теплоснабжения</w:t>
      </w:r>
      <w:bookmarkEnd w:id="140"/>
    </w:p>
    <w:p w14:paraId="7509DA8D" w14:textId="77777777" w:rsidR="006F6248" w:rsidRPr="00C16064" w:rsidRDefault="006F6248" w:rsidP="006F6248">
      <w:pPr>
        <w:widowControl w:val="0"/>
        <w:ind w:firstLine="709"/>
        <w:jc w:val="both"/>
        <w:rPr>
          <w:rFonts w:eastAsia="Calibri"/>
          <w:sz w:val="28"/>
          <w:szCs w:val="28"/>
          <w:lang w:eastAsia="en-US"/>
        </w:rPr>
      </w:pPr>
    </w:p>
    <w:p w14:paraId="161243B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Согласно ст. 14, Федерального закона от 27.07.2010 № 190-ФЗ «О теплоснабжении»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Федеральным законом от 27.07.2010 № 190-ФЗ «О теплоснабжении» и Постановлением РФ от 16.04.2012 № 307 «О порядке подключения к системам теплоснабжения и о внесении изменений  в некоторые акты Правительства Российской Федерации».</w:t>
      </w:r>
    </w:p>
    <w:p w14:paraId="55BBA98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14:paraId="315EAAF5" w14:textId="2E39A40A" w:rsidR="006F6248"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заключение договора на подключение объекта капитального строительства, находящегося в границах</w:t>
      </w:r>
    </w:p>
    <w:p w14:paraId="6253A213"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14:paraId="3D7D946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случае отсутствия технической 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заключение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14:paraId="15B2598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случае отсутствия технической 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w:t>
      </w:r>
      <w:r w:rsidRPr="00C16064">
        <w:rPr>
          <w:rFonts w:eastAsia="Calibri"/>
          <w:szCs w:val="22"/>
          <w:lang w:eastAsia="en-US"/>
        </w:rPr>
        <w:t xml:space="preserve"> </w:t>
      </w:r>
      <w:r w:rsidRPr="00C16064">
        <w:rPr>
          <w:rFonts w:eastAsia="Calibri"/>
          <w:sz w:val="28"/>
          <w:szCs w:val="28"/>
          <w:lang w:eastAsia="en-US"/>
        </w:rPr>
        <w:t>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14:paraId="762084E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w:t>
      </w:r>
      <w:r w:rsidRPr="00C16064">
        <w:rPr>
          <w:rFonts w:eastAsia="Calibri"/>
          <w:szCs w:val="22"/>
          <w:lang w:eastAsia="en-US"/>
        </w:rPr>
        <w:t xml:space="preserve"> </w:t>
      </w:r>
      <w:r w:rsidRPr="00C16064">
        <w:rPr>
          <w:rFonts w:eastAsia="Calibri"/>
          <w:sz w:val="28"/>
          <w:szCs w:val="28"/>
          <w:lang w:eastAsia="en-US"/>
        </w:rPr>
        <w:t>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14:paraId="58975FF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w:t>
      </w:r>
    </w:p>
    <w:p w14:paraId="424A779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14:paraId="3DDB311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Кроме того, согласно СП 42.133330.2011 «Градостроительство. Планировка и застройка городских и сельских поселений», в районах многоквартирной жилой застройки малой этажности, а также одно-, двухквартирной жилой застройки с приусадебными (приквартирными) земельными участками теплоснабжение допускается предусматривать от котельной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Групповые котельные допускается размещать на селитебной территории с целью сокращения потерь при транспорте теплоносителя и снижения тарифа на тепловую энергию.</w:t>
      </w:r>
    </w:p>
    <w:p w14:paraId="1CF78A5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Согласно СП 60.13330.2012 «Отопление, вентиляция и кондиционирование воздуха», для индивидуального теплоснабжения зданий следует применять теплогенераторы полной заводской готовности на газообразном, жидком и твердом топливе общей теплопроизводительностью до 360 кВт с параметрами теплоносителя не более 95 ˚С и 0,6 МПа. Теплогенераторы следует размещать в отдельном помещении на любом надземном этаже, а также в цокольном и подвальном этажах отапливаемого здания.</w:t>
      </w:r>
    </w:p>
    <w:p w14:paraId="5F82E18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Условия организации поквартирного теплоснабжения определены в СП 54.13330.2011 «Здания жилые многоквартирные» и СП 60.13330.2012 «Отопление, вентиляция и кондиционирование воздуха».</w:t>
      </w:r>
    </w:p>
    <w:p w14:paraId="3B13D60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Согласно п.15, ст. 14, Федерального закона от 27.07.2010 г. № 190 –ФЗ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w:t>
      </w:r>
    </w:p>
    <w:p w14:paraId="392955B4" w14:textId="77777777" w:rsidR="006F6248" w:rsidRPr="00C16064" w:rsidRDefault="006F6248" w:rsidP="006F6248">
      <w:pPr>
        <w:keepNext/>
        <w:keepLines/>
        <w:widowControl w:val="0"/>
        <w:jc w:val="center"/>
        <w:outlineLvl w:val="1"/>
        <w:rPr>
          <w:b/>
          <w:bCs/>
          <w:sz w:val="28"/>
          <w:szCs w:val="28"/>
          <w:lang w:eastAsia="en-US"/>
        </w:rPr>
      </w:pPr>
      <w:bookmarkStart w:id="141" w:name="_Toc120624773"/>
      <w:r w:rsidRPr="00C16064">
        <w:rPr>
          <w:b/>
          <w:bCs/>
          <w:sz w:val="28"/>
          <w:szCs w:val="28"/>
          <w:lang w:eastAsia="en-US"/>
        </w:rPr>
        <w:t>7.2. Описание текущей ситуации, связанной с ранее принятыми</w:t>
      </w:r>
    </w:p>
    <w:p w14:paraId="01C9A50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в соответствии с законодательством Российской Федерации</w:t>
      </w:r>
    </w:p>
    <w:p w14:paraId="2FCC9E5D"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об электроэнергетике решениями об отнесении генерирующих объектов к генерирующим объектам, мощность которых поставляется в</w:t>
      </w:r>
    </w:p>
    <w:p w14:paraId="57E41EB1"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вынужденном режиме в целях обеспечения надёжного теплоснабжения</w:t>
      </w:r>
    </w:p>
    <w:p w14:paraId="657A530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потребителей</w:t>
      </w:r>
      <w:bookmarkEnd w:id="141"/>
    </w:p>
    <w:p w14:paraId="20D00E82" w14:textId="77777777" w:rsidR="006F6248" w:rsidRPr="00C16064" w:rsidRDefault="006F6248" w:rsidP="006F6248">
      <w:pPr>
        <w:keepNext/>
        <w:keepLines/>
        <w:widowControl w:val="0"/>
        <w:ind w:left="284"/>
        <w:jc w:val="both"/>
        <w:outlineLvl w:val="1"/>
        <w:rPr>
          <w:b/>
          <w:bCs/>
          <w:sz w:val="28"/>
          <w:szCs w:val="28"/>
          <w:lang w:eastAsia="en-US"/>
        </w:rPr>
      </w:pPr>
    </w:p>
    <w:p w14:paraId="68C95855" w14:textId="77777777" w:rsidR="006F6248" w:rsidRPr="00C16064" w:rsidRDefault="006F6248" w:rsidP="006F6248">
      <w:pPr>
        <w:widowControl w:val="0"/>
        <w:ind w:firstLine="709"/>
        <w:jc w:val="both"/>
        <w:rPr>
          <w:rFonts w:eastAsia="Calibri"/>
          <w:sz w:val="28"/>
          <w:szCs w:val="28"/>
          <w:lang w:eastAsia="en-US"/>
        </w:rPr>
      </w:pPr>
      <w:bookmarkStart w:id="142" w:name="bookmark104"/>
      <w:r w:rsidRPr="00C16064">
        <w:rPr>
          <w:rFonts w:eastAsia="Calibri"/>
          <w:sz w:val="28"/>
          <w:szCs w:val="28"/>
          <w:lang w:eastAsia="en-US"/>
        </w:rPr>
        <w:t>Р</w:t>
      </w:r>
      <w:bookmarkEnd w:id="142"/>
      <w:r w:rsidRPr="00C16064">
        <w:rPr>
          <w:rFonts w:eastAsia="Calibri"/>
          <w:sz w:val="28"/>
          <w:szCs w:val="28"/>
          <w:lang w:eastAsia="en-US"/>
        </w:rPr>
        <w:t>ешения об отнесении генерирующих объектов к генерирующим объектам, мощность</w:t>
      </w:r>
      <w:r w:rsidRPr="00C16064">
        <w:rPr>
          <w:rFonts w:eastAsia="Calibri"/>
          <w:szCs w:val="22"/>
          <w:lang w:eastAsia="en-US"/>
        </w:rPr>
        <w:t xml:space="preserve"> </w:t>
      </w:r>
      <w:r w:rsidRPr="00C16064">
        <w:rPr>
          <w:rFonts w:eastAsia="Calibri"/>
          <w:sz w:val="28"/>
          <w:szCs w:val="28"/>
          <w:lang w:eastAsia="en-US"/>
        </w:rPr>
        <w:t>которых поставляется в вынужденном режиме в целях обеспечения надёжного теплоснабжения потребителей на территории Старощербиновского сельского поселения, отсутствуют.</w:t>
      </w:r>
    </w:p>
    <w:p w14:paraId="0F4E9D2F" w14:textId="77777777" w:rsidR="006F6248" w:rsidRPr="00C16064" w:rsidRDefault="006F6248" w:rsidP="006F6248">
      <w:pPr>
        <w:widowControl w:val="0"/>
        <w:ind w:firstLine="709"/>
        <w:jc w:val="both"/>
        <w:rPr>
          <w:rFonts w:eastAsia="Calibri"/>
          <w:sz w:val="28"/>
          <w:szCs w:val="28"/>
          <w:lang w:eastAsia="en-US"/>
        </w:rPr>
      </w:pPr>
    </w:p>
    <w:p w14:paraId="55F0C18E" w14:textId="77777777" w:rsidR="006F6248" w:rsidRPr="00C16064" w:rsidRDefault="006F6248" w:rsidP="006F6248">
      <w:pPr>
        <w:keepNext/>
        <w:keepLines/>
        <w:widowControl w:val="0"/>
        <w:jc w:val="center"/>
        <w:outlineLvl w:val="1"/>
        <w:rPr>
          <w:b/>
          <w:bCs/>
          <w:sz w:val="28"/>
          <w:szCs w:val="28"/>
          <w:lang w:eastAsia="en-US"/>
        </w:rPr>
      </w:pPr>
      <w:bookmarkStart w:id="143" w:name="_Toc120624774"/>
      <w:r w:rsidRPr="00C16064">
        <w:rPr>
          <w:b/>
          <w:bCs/>
          <w:sz w:val="28"/>
          <w:szCs w:val="28"/>
          <w:lang w:eastAsia="en-US"/>
        </w:rPr>
        <w:t>7.3. Анализ надёжности и качества теплоснабжения для случаев отнесения генерирующего объекта к объектам, вывод которых из эксплуатации</w:t>
      </w:r>
    </w:p>
    <w:p w14:paraId="103E483E"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может привести к нарушению надёжности теплоснабжения (при отнесении такого генерирующего объекта к объектам, электрическая мощность</w:t>
      </w:r>
    </w:p>
    <w:p w14:paraId="40663C54"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которых поставляется в вынужденном режиме в целях обеспечения</w:t>
      </w:r>
    </w:p>
    <w:p w14:paraId="2D253922"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надёжного теплоснабжения потребителей, в соответствующем году </w:t>
      </w:r>
    </w:p>
    <w:p w14:paraId="080DA64C"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долгосрочного конкурентного отбора мощности на оптовом рынке </w:t>
      </w:r>
    </w:p>
    <w:p w14:paraId="0EB1560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электрической энергии (мощности) на соответствующий период),</w:t>
      </w:r>
    </w:p>
    <w:p w14:paraId="443E08A9"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в соответствии с методическими указаниями по разработке</w:t>
      </w:r>
    </w:p>
    <w:p w14:paraId="1ADF052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схем теплоснабжения</w:t>
      </w:r>
      <w:bookmarkEnd w:id="143"/>
    </w:p>
    <w:p w14:paraId="78D46C45" w14:textId="77777777" w:rsidR="006F6248" w:rsidRPr="00C16064" w:rsidRDefault="006F6248" w:rsidP="006F6248">
      <w:pPr>
        <w:keepNext/>
        <w:keepLines/>
        <w:widowControl w:val="0"/>
        <w:jc w:val="center"/>
        <w:outlineLvl w:val="1"/>
        <w:rPr>
          <w:b/>
          <w:bCs/>
          <w:sz w:val="28"/>
          <w:szCs w:val="28"/>
          <w:lang w:eastAsia="en-US"/>
        </w:rPr>
      </w:pPr>
    </w:p>
    <w:p w14:paraId="084A967F" w14:textId="77777777" w:rsidR="006F6248" w:rsidRPr="00C16064" w:rsidRDefault="006F6248" w:rsidP="006F6248">
      <w:pPr>
        <w:widowControl w:val="0"/>
        <w:ind w:firstLine="709"/>
        <w:jc w:val="both"/>
        <w:rPr>
          <w:rFonts w:eastAsia="Calibri"/>
          <w:sz w:val="28"/>
          <w:szCs w:val="28"/>
          <w:lang w:eastAsia="en-US"/>
        </w:rPr>
      </w:pPr>
      <w:bookmarkStart w:id="144" w:name="bookmark105"/>
      <w:r w:rsidRPr="00C16064">
        <w:rPr>
          <w:rFonts w:eastAsia="Calibri"/>
          <w:sz w:val="28"/>
          <w:szCs w:val="28"/>
          <w:lang w:eastAsia="en-US"/>
        </w:rPr>
        <w:t>Д</w:t>
      </w:r>
      <w:bookmarkEnd w:id="144"/>
      <w:r w:rsidRPr="00C16064">
        <w:rPr>
          <w:rFonts w:eastAsia="Calibri"/>
          <w:sz w:val="28"/>
          <w:szCs w:val="28"/>
          <w:lang w:eastAsia="en-US"/>
        </w:rPr>
        <w:t>о конца расчётного периода в Старощербиновском сельском поселении случаев отнесения генерирующего объекта к объектам, вывод которых из эксплуатации может привести к нарушению надёжности теплоснабжения, не ожидается.</w:t>
      </w:r>
    </w:p>
    <w:p w14:paraId="307C2A54" w14:textId="77777777" w:rsidR="006F6248" w:rsidRPr="00C16064" w:rsidRDefault="006F6248" w:rsidP="006F6248">
      <w:pPr>
        <w:widowControl w:val="0"/>
        <w:ind w:firstLine="709"/>
        <w:jc w:val="both"/>
        <w:rPr>
          <w:rFonts w:eastAsia="Calibri"/>
          <w:sz w:val="28"/>
          <w:szCs w:val="28"/>
          <w:lang w:eastAsia="en-US"/>
        </w:rPr>
      </w:pPr>
    </w:p>
    <w:p w14:paraId="2670A817" w14:textId="77777777" w:rsidR="006F6248" w:rsidRPr="00C16064" w:rsidRDefault="006F6248" w:rsidP="006F6248">
      <w:pPr>
        <w:keepNext/>
        <w:keepLines/>
        <w:widowControl w:val="0"/>
        <w:jc w:val="center"/>
        <w:outlineLvl w:val="1"/>
        <w:rPr>
          <w:b/>
          <w:bCs/>
          <w:sz w:val="28"/>
          <w:szCs w:val="28"/>
          <w:lang w:eastAsia="en-US"/>
        </w:rPr>
      </w:pPr>
      <w:bookmarkStart w:id="145" w:name="_Toc120624775"/>
      <w:r w:rsidRPr="00C16064">
        <w:rPr>
          <w:b/>
          <w:bCs/>
          <w:sz w:val="28"/>
          <w:szCs w:val="28"/>
          <w:lang w:eastAsia="en-US"/>
        </w:rPr>
        <w:t xml:space="preserve">7.4. Обоснование предлагаемых для строительства источников тепловой энергии, функционирующих в режиме комбинированной выработки </w:t>
      </w:r>
    </w:p>
    <w:p w14:paraId="4AED5073"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электрической и тепловой энергии, для обеспечения перспективных</w:t>
      </w:r>
    </w:p>
    <w:p w14:paraId="0D341A4E"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тепловых нагрузок</w:t>
      </w:r>
      <w:bookmarkEnd w:id="145"/>
    </w:p>
    <w:p w14:paraId="22E1E39A" w14:textId="77777777" w:rsidR="006F6248" w:rsidRPr="00C16064" w:rsidRDefault="006F6248" w:rsidP="006F6248">
      <w:pPr>
        <w:keepNext/>
        <w:keepLines/>
        <w:widowControl w:val="0"/>
        <w:ind w:left="284"/>
        <w:jc w:val="both"/>
        <w:outlineLvl w:val="1"/>
        <w:rPr>
          <w:b/>
          <w:bCs/>
          <w:sz w:val="28"/>
          <w:szCs w:val="28"/>
          <w:lang w:eastAsia="en-US"/>
        </w:rPr>
      </w:pPr>
    </w:p>
    <w:p w14:paraId="4EE54670" w14:textId="77777777" w:rsidR="006F6248" w:rsidRPr="00C16064" w:rsidRDefault="006F6248" w:rsidP="006F6248">
      <w:pPr>
        <w:widowControl w:val="0"/>
        <w:ind w:firstLine="709"/>
        <w:jc w:val="both"/>
        <w:rPr>
          <w:rFonts w:eastAsia="Calibri"/>
          <w:sz w:val="28"/>
          <w:szCs w:val="28"/>
          <w:lang w:eastAsia="en-US"/>
        </w:rPr>
      </w:pPr>
      <w:bookmarkStart w:id="146" w:name="bookmark106"/>
      <w:r w:rsidRPr="00C16064">
        <w:rPr>
          <w:rFonts w:eastAsia="Calibri"/>
          <w:sz w:val="28"/>
          <w:szCs w:val="28"/>
          <w:lang w:eastAsia="en-US"/>
        </w:rPr>
        <w:t>Строительство источников тепловой энергии с комбинированной выработкой тепловой и электрической энергии для обеспечения перспективных тепловых нагрузок не предусматривается ввиду низкой и непостоянной возможной электрической и тепловой нагрузки, которую можно подключить к источнику комбинированной выработки тепловой и электрической энергии, что приводит к значительным затратам на строительство и дальнейшую эксплуатацию подобной установки, т.е. экономически не обоснована.</w:t>
      </w:r>
      <w:bookmarkEnd w:id="146"/>
    </w:p>
    <w:p w14:paraId="4CCC1911" w14:textId="77777777" w:rsidR="006F6248" w:rsidRPr="00C16064" w:rsidRDefault="006F6248" w:rsidP="006F6248">
      <w:pPr>
        <w:widowControl w:val="0"/>
        <w:ind w:firstLine="709"/>
        <w:jc w:val="both"/>
        <w:rPr>
          <w:rFonts w:eastAsia="Calibri"/>
          <w:sz w:val="28"/>
          <w:szCs w:val="28"/>
          <w:lang w:eastAsia="en-US"/>
        </w:rPr>
      </w:pPr>
    </w:p>
    <w:p w14:paraId="4CEA8DF9" w14:textId="77777777" w:rsidR="006F6248" w:rsidRPr="00C16064" w:rsidRDefault="006F6248" w:rsidP="006F6248">
      <w:pPr>
        <w:keepNext/>
        <w:keepLines/>
        <w:widowControl w:val="0"/>
        <w:jc w:val="center"/>
        <w:outlineLvl w:val="1"/>
        <w:rPr>
          <w:b/>
          <w:bCs/>
          <w:sz w:val="28"/>
          <w:szCs w:val="28"/>
          <w:lang w:eastAsia="en-US"/>
        </w:rPr>
      </w:pPr>
      <w:bookmarkStart w:id="147" w:name="_Toc120624776"/>
      <w:r w:rsidRPr="00C16064">
        <w:rPr>
          <w:b/>
          <w:bCs/>
          <w:sz w:val="28"/>
          <w:szCs w:val="28"/>
          <w:lang w:eastAsia="en-US"/>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w:t>
      </w:r>
    </w:p>
    <w:p w14:paraId="5D55596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для обеспечения перспективных приростов тепловых нагрузок</w:t>
      </w:r>
      <w:bookmarkEnd w:id="147"/>
    </w:p>
    <w:p w14:paraId="2E53BD5B" w14:textId="77777777" w:rsidR="006F6248" w:rsidRPr="00C16064" w:rsidRDefault="006F6248" w:rsidP="006F6248">
      <w:pPr>
        <w:keepNext/>
        <w:keepLines/>
        <w:widowControl w:val="0"/>
        <w:ind w:left="284"/>
        <w:jc w:val="center"/>
        <w:outlineLvl w:val="1"/>
        <w:rPr>
          <w:b/>
          <w:bCs/>
          <w:sz w:val="28"/>
          <w:szCs w:val="28"/>
          <w:lang w:eastAsia="en-US"/>
        </w:rPr>
      </w:pPr>
    </w:p>
    <w:p w14:paraId="5D9405FA" w14:textId="77777777" w:rsidR="006F6248" w:rsidRPr="00C16064" w:rsidRDefault="006F6248" w:rsidP="006F6248">
      <w:pPr>
        <w:widowControl w:val="0"/>
        <w:ind w:firstLine="709"/>
        <w:jc w:val="both"/>
        <w:rPr>
          <w:rFonts w:eastAsia="Calibri"/>
          <w:sz w:val="28"/>
          <w:szCs w:val="28"/>
          <w:lang w:eastAsia="en-US"/>
        </w:rPr>
      </w:pPr>
      <w:bookmarkStart w:id="148" w:name="bookmark107"/>
      <w:r w:rsidRPr="00C16064">
        <w:rPr>
          <w:rFonts w:eastAsia="Calibri"/>
          <w:sz w:val="28"/>
          <w:szCs w:val="28"/>
          <w:lang w:eastAsia="en-US"/>
        </w:rPr>
        <w:t>И</w:t>
      </w:r>
      <w:bookmarkEnd w:id="148"/>
      <w:r w:rsidRPr="00C16064">
        <w:rPr>
          <w:rFonts w:eastAsia="Calibri"/>
          <w:sz w:val="28"/>
          <w:szCs w:val="28"/>
          <w:lang w:eastAsia="en-US"/>
        </w:rPr>
        <w:t>сточники тепловой энергии, функционирующие в режиме комбинированной выработки электрической и тепловой энергии на территории Старощербиновского сельского поселения, отсутствуют. Перспективные потребители тепловой нагрузки будут обеспечиваться тепловой энергией от существующих источников тепловой энергии.</w:t>
      </w:r>
    </w:p>
    <w:p w14:paraId="12B63153" w14:textId="77777777" w:rsidR="006F6248" w:rsidRPr="00C16064" w:rsidRDefault="006F6248" w:rsidP="006F6248">
      <w:pPr>
        <w:widowControl w:val="0"/>
        <w:ind w:firstLine="709"/>
        <w:jc w:val="both"/>
        <w:rPr>
          <w:rFonts w:eastAsia="Calibri"/>
          <w:szCs w:val="22"/>
          <w:lang w:eastAsia="en-US"/>
        </w:rPr>
      </w:pPr>
    </w:p>
    <w:p w14:paraId="728EE709" w14:textId="77777777" w:rsidR="006F6248" w:rsidRPr="00C16064" w:rsidRDefault="006F6248" w:rsidP="006F6248">
      <w:pPr>
        <w:keepNext/>
        <w:keepLines/>
        <w:widowControl w:val="0"/>
        <w:jc w:val="center"/>
        <w:outlineLvl w:val="1"/>
        <w:rPr>
          <w:b/>
          <w:bCs/>
          <w:sz w:val="28"/>
          <w:szCs w:val="28"/>
          <w:lang w:eastAsia="en-US"/>
        </w:rPr>
      </w:pPr>
      <w:bookmarkStart w:id="149" w:name="_Toc120624777"/>
      <w:r w:rsidRPr="00C16064">
        <w:rPr>
          <w:b/>
          <w:bCs/>
          <w:sz w:val="28"/>
          <w:szCs w:val="28"/>
          <w:lang w:eastAsia="en-US"/>
        </w:rPr>
        <w:t>7.6. Обоснование предложений по переоборудованию котельных</w:t>
      </w:r>
    </w:p>
    <w:p w14:paraId="6F4232B6"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в источники тепловой энергии, функционирующие в режиме</w:t>
      </w:r>
    </w:p>
    <w:p w14:paraId="59A0666D"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комбинированной выработки электрической и тепловой энергии,</w:t>
      </w:r>
    </w:p>
    <w:p w14:paraId="79865C9B"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 выработкой электроэнергии на собственные нужды теплоснабжающей организации в отношении источника тепловой энергии, на базе</w:t>
      </w:r>
    </w:p>
    <w:p w14:paraId="329B8D9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существующих и перспективных тепловых нагрузок</w:t>
      </w:r>
      <w:bookmarkEnd w:id="149"/>
    </w:p>
    <w:p w14:paraId="14928C7B" w14:textId="77777777" w:rsidR="006F6248" w:rsidRPr="00C16064" w:rsidRDefault="006F6248" w:rsidP="006F6248">
      <w:pPr>
        <w:keepNext/>
        <w:keepLines/>
        <w:widowControl w:val="0"/>
        <w:ind w:left="284"/>
        <w:jc w:val="both"/>
        <w:outlineLvl w:val="1"/>
        <w:rPr>
          <w:b/>
          <w:bCs/>
          <w:sz w:val="28"/>
          <w:szCs w:val="28"/>
          <w:lang w:eastAsia="en-US"/>
        </w:rPr>
      </w:pPr>
    </w:p>
    <w:p w14:paraId="552402E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Реконструкция котельных для выработки электроэнергии в комбинированном цикле на базе существующих и перспективных нагрузок на расчётный период не планируется.</w:t>
      </w:r>
    </w:p>
    <w:p w14:paraId="618F546B" w14:textId="77777777" w:rsidR="006F6248" w:rsidRPr="00C16064" w:rsidRDefault="006F6248" w:rsidP="006F6248">
      <w:pPr>
        <w:widowControl w:val="0"/>
        <w:ind w:firstLine="709"/>
        <w:jc w:val="both"/>
        <w:rPr>
          <w:rFonts w:eastAsia="Calibri"/>
          <w:sz w:val="28"/>
          <w:szCs w:val="28"/>
          <w:lang w:eastAsia="en-US"/>
        </w:rPr>
      </w:pPr>
      <w:bookmarkStart w:id="150" w:name="bookmark108"/>
      <w:r w:rsidRPr="00C16064">
        <w:rPr>
          <w:rFonts w:eastAsia="Calibri"/>
          <w:sz w:val="28"/>
          <w:szCs w:val="28"/>
          <w:lang w:eastAsia="en-US"/>
        </w:rPr>
        <w:t>П</w:t>
      </w:r>
      <w:bookmarkEnd w:id="150"/>
      <w:r w:rsidRPr="00C16064">
        <w:rPr>
          <w:rFonts w:eastAsia="Calibri"/>
          <w:sz w:val="28"/>
          <w:szCs w:val="28"/>
          <w:lang w:eastAsia="en-US"/>
        </w:rPr>
        <w:t>ерспективные режимы загрузки источников тепловой энергии по присоединённой тепловой нагрузке останутся без изменений до конца расчётного периода.</w:t>
      </w:r>
    </w:p>
    <w:p w14:paraId="52A66F2D" w14:textId="77777777" w:rsidR="006F6248" w:rsidRPr="00C16064" w:rsidRDefault="006F6248" w:rsidP="006F6248">
      <w:pPr>
        <w:widowControl w:val="0"/>
        <w:ind w:firstLine="709"/>
        <w:jc w:val="both"/>
        <w:rPr>
          <w:rFonts w:eastAsia="Calibri"/>
          <w:sz w:val="28"/>
          <w:szCs w:val="28"/>
          <w:lang w:eastAsia="en-US"/>
        </w:rPr>
      </w:pPr>
    </w:p>
    <w:p w14:paraId="5603F72D" w14:textId="77777777" w:rsidR="006F6248" w:rsidRPr="00C16064" w:rsidRDefault="006F6248" w:rsidP="006F6248">
      <w:pPr>
        <w:keepNext/>
        <w:keepLines/>
        <w:widowControl w:val="0"/>
        <w:jc w:val="center"/>
        <w:outlineLvl w:val="1"/>
        <w:rPr>
          <w:b/>
          <w:bCs/>
          <w:sz w:val="28"/>
          <w:szCs w:val="28"/>
          <w:lang w:eastAsia="en-US"/>
        </w:rPr>
      </w:pPr>
      <w:bookmarkStart w:id="151" w:name="_Toc120624778"/>
      <w:r w:rsidRPr="00C16064">
        <w:rPr>
          <w:b/>
          <w:bCs/>
          <w:sz w:val="28"/>
          <w:szCs w:val="28"/>
          <w:lang w:eastAsia="en-US"/>
        </w:rPr>
        <w:t>7.7. Обоснование предлагаемых для реконструкции и (или)</w:t>
      </w:r>
    </w:p>
    <w:p w14:paraId="712E4D6A"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модернизации котельных с увеличением зоны их действия путём </w:t>
      </w:r>
    </w:p>
    <w:p w14:paraId="185CD412"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включения в неё зон действия существующих источников тепловой </w:t>
      </w:r>
    </w:p>
    <w:p w14:paraId="3C40740E"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энергии</w:t>
      </w:r>
      <w:bookmarkEnd w:id="151"/>
    </w:p>
    <w:p w14:paraId="0FB11BCC" w14:textId="77777777" w:rsidR="006F6248" w:rsidRPr="00C16064" w:rsidRDefault="006F6248" w:rsidP="006F6248">
      <w:pPr>
        <w:keepNext/>
        <w:keepLines/>
        <w:widowControl w:val="0"/>
        <w:ind w:left="284"/>
        <w:jc w:val="center"/>
        <w:outlineLvl w:val="1"/>
        <w:rPr>
          <w:b/>
          <w:bCs/>
          <w:sz w:val="28"/>
          <w:szCs w:val="28"/>
          <w:lang w:eastAsia="en-US"/>
        </w:rPr>
      </w:pPr>
    </w:p>
    <w:p w14:paraId="7456EA66" w14:textId="18842B5E" w:rsidR="006F6248" w:rsidRPr="00C16064" w:rsidRDefault="006F6248" w:rsidP="006F6248">
      <w:pPr>
        <w:widowControl w:val="0"/>
        <w:ind w:firstLine="709"/>
        <w:jc w:val="both"/>
        <w:rPr>
          <w:rFonts w:eastAsia="Calibri"/>
          <w:b/>
          <w:bCs/>
          <w:sz w:val="28"/>
          <w:szCs w:val="28"/>
          <w:lang w:eastAsia="en-US"/>
        </w:rPr>
      </w:pPr>
      <w:r w:rsidRPr="00C16064">
        <w:rPr>
          <w:rFonts w:eastAsia="Calibri"/>
          <w:sz w:val="28"/>
          <w:szCs w:val="28"/>
          <w:lang w:eastAsia="en-US"/>
        </w:rPr>
        <w:t>На территории Старощербиновского сельского поселения увеличение зоны действия централизованных источников теплоснабжения путём включения</w:t>
      </w:r>
    </w:p>
    <w:p w14:paraId="096B7F8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неё зон действия существующих источников тепловой энергии не планируется.</w:t>
      </w:r>
    </w:p>
    <w:p w14:paraId="7C09313D" w14:textId="77777777" w:rsidR="006F6248" w:rsidRPr="00C16064" w:rsidRDefault="006F6248" w:rsidP="006F6248">
      <w:pPr>
        <w:widowControl w:val="0"/>
        <w:ind w:firstLine="709"/>
        <w:jc w:val="both"/>
        <w:rPr>
          <w:rFonts w:eastAsia="Calibri"/>
          <w:sz w:val="28"/>
          <w:szCs w:val="28"/>
          <w:lang w:eastAsia="en-US"/>
        </w:rPr>
      </w:pPr>
    </w:p>
    <w:p w14:paraId="07B2FC61" w14:textId="77777777" w:rsidR="006F6248" w:rsidRPr="00C16064" w:rsidRDefault="006F6248" w:rsidP="006F6248">
      <w:pPr>
        <w:keepNext/>
        <w:keepLines/>
        <w:widowControl w:val="0"/>
        <w:jc w:val="center"/>
        <w:outlineLvl w:val="1"/>
        <w:rPr>
          <w:b/>
          <w:bCs/>
          <w:sz w:val="28"/>
          <w:szCs w:val="28"/>
          <w:lang w:eastAsia="en-US"/>
        </w:rPr>
      </w:pPr>
      <w:bookmarkStart w:id="152" w:name="_Toc120624779"/>
      <w:r w:rsidRPr="00C16064">
        <w:rPr>
          <w:b/>
          <w:bCs/>
          <w:sz w:val="28"/>
          <w:szCs w:val="28"/>
          <w:lang w:eastAsia="en-US"/>
        </w:rPr>
        <w:t>7.8. Обоснование предлагаемых для перевода в пиковый режим работы</w:t>
      </w:r>
    </w:p>
    <w:p w14:paraId="7888DB98"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котельных по отношению к источникам тепловой энергии,</w:t>
      </w:r>
    </w:p>
    <w:p w14:paraId="355D459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функционирующим в режиме комбинированной выработки электрической и тепловой энергии</w:t>
      </w:r>
      <w:bookmarkEnd w:id="152"/>
    </w:p>
    <w:p w14:paraId="56427C27" w14:textId="77777777" w:rsidR="006F6248" w:rsidRPr="00C16064" w:rsidRDefault="006F6248" w:rsidP="006F6248">
      <w:pPr>
        <w:keepNext/>
        <w:keepLines/>
        <w:widowControl w:val="0"/>
        <w:ind w:left="284"/>
        <w:jc w:val="center"/>
        <w:outlineLvl w:val="1"/>
        <w:rPr>
          <w:b/>
          <w:bCs/>
          <w:sz w:val="28"/>
          <w:szCs w:val="28"/>
          <w:lang w:eastAsia="en-US"/>
        </w:rPr>
      </w:pPr>
    </w:p>
    <w:p w14:paraId="4FA1D203" w14:textId="77777777" w:rsidR="006F6248" w:rsidRPr="00C16064" w:rsidRDefault="006F6248" w:rsidP="006F6248">
      <w:pPr>
        <w:widowControl w:val="0"/>
        <w:ind w:firstLine="709"/>
        <w:jc w:val="both"/>
        <w:rPr>
          <w:rFonts w:eastAsia="Calibri"/>
          <w:sz w:val="28"/>
          <w:szCs w:val="28"/>
          <w:lang w:eastAsia="en-US"/>
        </w:rPr>
      </w:pPr>
      <w:bookmarkStart w:id="153" w:name="bookmark110"/>
      <w:r w:rsidRPr="00C16064">
        <w:rPr>
          <w:rFonts w:eastAsia="Calibri"/>
          <w:sz w:val="28"/>
          <w:szCs w:val="28"/>
          <w:lang w:eastAsia="en-US"/>
        </w:rPr>
        <w:t>И</w:t>
      </w:r>
      <w:bookmarkEnd w:id="153"/>
      <w:r w:rsidRPr="00C16064">
        <w:rPr>
          <w:rFonts w:eastAsia="Calibri"/>
          <w:sz w:val="28"/>
          <w:szCs w:val="28"/>
          <w:lang w:eastAsia="en-US"/>
        </w:rPr>
        <w:t>сточники тепловой энергии с комбинированной выработкой тепловой и электрической энергии в Старощербиновском сельском поселении отсутствуют, перевод в пиковый режим работы котельных не требуется.</w:t>
      </w:r>
    </w:p>
    <w:p w14:paraId="0E02A1DF" w14:textId="77777777" w:rsidR="006F6248" w:rsidRPr="00C16064" w:rsidRDefault="006F6248" w:rsidP="006F6248">
      <w:pPr>
        <w:widowControl w:val="0"/>
        <w:ind w:firstLine="709"/>
        <w:jc w:val="both"/>
        <w:rPr>
          <w:rFonts w:eastAsia="Calibri"/>
          <w:sz w:val="28"/>
          <w:szCs w:val="28"/>
          <w:lang w:eastAsia="en-US"/>
        </w:rPr>
      </w:pPr>
    </w:p>
    <w:p w14:paraId="1608A741" w14:textId="77777777" w:rsidR="006F6248" w:rsidRPr="00C16064" w:rsidRDefault="006F6248" w:rsidP="006F6248">
      <w:pPr>
        <w:keepNext/>
        <w:keepLines/>
        <w:widowControl w:val="0"/>
        <w:jc w:val="center"/>
        <w:outlineLvl w:val="1"/>
        <w:rPr>
          <w:b/>
          <w:bCs/>
          <w:sz w:val="28"/>
          <w:szCs w:val="28"/>
          <w:lang w:eastAsia="en-US"/>
        </w:rPr>
      </w:pPr>
      <w:bookmarkStart w:id="154" w:name="_Toc120624780"/>
      <w:r w:rsidRPr="00C16064">
        <w:rPr>
          <w:b/>
          <w:bCs/>
          <w:sz w:val="28"/>
          <w:szCs w:val="28"/>
          <w:lang w:eastAsia="en-US"/>
        </w:rPr>
        <w:t>7.9. Обоснование предложений по расширению зон действия действующих источников тепловой энергии, функционирующих в режиме</w:t>
      </w:r>
    </w:p>
    <w:p w14:paraId="650527C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комбинированной выработки электрической и тепловой энергии</w:t>
      </w:r>
      <w:bookmarkEnd w:id="154"/>
    </w:p>
    <w:p w14:paraId="11D3DBDB" w14:textId="77777777" w:rsidR="006F6248" w:rsidRPr="00C16064" w:rsidRDefault="006F6248" w:rsidP="006F6248">
      <w:pPr>
        <w:keepNext/>
        <w:keepLines/>
        <w:widowControl w:val="0"/>
        <w:ind w:left="284"/>
        <w:jc w:val="both"/>
        <w:outlineLvl w:val="1"/>
        <w:rPr>
          <w:b/>
          <w:bCs/>
          <w:sz w:val="28"/>
          <w:szCs w:val="28"/>
          <w:lang w:eastAsia="en-US"/>
        </w:rPr>
      </w:pPr>
    </w:p>
    <w:p w14:paraId="07A61CE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Источники тепловой энергии с комбинированной выработкой тепловой и электрической энергии в Старощербиновском сельском поселении отсутствуют. Обоснование предложений по расширению зон действия источников не требуется.</w:t>
      </w:r>
    </w:p>
    <w:p w14:paraId="0AAE9FAF" w14:textId="77777777" w:rsidR="006F6248" w:rsidRPr="00C16064" w:rsidRDefault="006F6248" w:rsidP="006F6248">
      <w:pPr>
        <w:widowControl w:val="0"/>
        <w:ind w:firstLine="709"/>
        <w:jc w:val="both"/>
        <w:rPr>
          <w:rFonts w:eastAsia="Calibri"/>
          <w:sz w:val="28"/>
          <w:szCs w:val="28"/>
          <w:lang w:eastAsia="en-US"/>
        </w:rPr>
      </w:pPr>
    </w:p>
    <w:p w14:paraId="6830BC09" w14:textId="77777777" w:rsidR="006F6248" w:rsidRPr="00C16064" w:rsidRDefault="006F6248" w:rsidP="006F6248">
      <w:pPr>
        <w:keepNext/>
        <w:keepLines/>
        <w:widowControl w:val="0"/>
        <w:ind w:left="284"/>
        <w:jc w:val="center"/>
        <w:outlineLvl w:val="1"/>
        <w:rPr>
          <w:b/>
          <w:bCs/>
          <w:sz w:val="28"/>
          <w:szCs w:val="28"/>
          <w:lang w:eastAsia="en-US"/>
        </w:rPr>
      </w:pPr>
      <w:bookmarkStart w:id="155" w:name="_Toc120624781"/>
      <w:r w:rsidRPr="00C16064">
        <w:rPr>
          <w:b/>
          <w:bCs/>
          <w:sz w:val="28"/>
          <w:szCs w:val="28"/>
          <w:lang w:eastAsia="en-US"/>
        </w:rPr>
        <w:t>7.10. Обоснование предлагаемых для вывода в резерв и (или) вывода из эксплуатации котельных при передаче тепловых нагрузок на другие</w:t>
      </w:r>
    </w:p>
    <w:p w14:paraId="30AA9FB4"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источники тепловой энергии</w:t>
      </w:r>
      <w:bookmarkEnd w:id="155"/>
    </w:p>
    <w:p w14:paraId="1CBD8E97" w14:textId="77777777" w:rsidR="006F6248" w:rsidRPr="00C16064" w:rsidRDefault="006F6248" w:rsidP="006F6248">
      <w:pPr>
        <w:keepNext/>
        <w:keepLines/>
        <w:widowControl w:val="0"/>
        <w:ind w:left="284"/>
        <w:jc w:val="both"/>
        <w:outlineLvl w:val="1"/>
        <w:rPr>
          <w:b/>
          <w:bCs/>
          <w:sz w:val="28"/>
          <w:szCs w:val="28"/>
          <w:lang w:eastAsia="en-US"/>
        </w:rPr>
      </w:pPr>
    </w:p>
    <w:p w14:paraId="2F13F44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Вывод в резерв и (ли) вывод их эксплуатации котельных при передаче тепловых нагрузок на другие источники тепловой энергии не требуется.</w:t>
      </w:r>
    </w:p>
    <w:p w14:paraId="2B8FDF5A" w14:textId="77777777" w:rsidR="006F6248" w:rsidRPr="00C16064" w:rsidRDefault="006F6248" w:rsidP="006F6248">
      <w:pPr>
        <w:widowControl w:val="0"/>
        <w:ind w:firstLine="709"/>
        <w:jc w:val="both"/>
        <w:rPr>
          <w:rFonts w:eastAsia="Calibri"/>
          <w:sz w:val="28"/>
          <w:szCs w:val="28"/>
          <w:lang w:eastAsia="en-US"/>
        </w:rPr>
      </w:pPr>
    </w:p>
    <w:p w14:paraId="49784E12" w14:textId="77777777" w:rsidR="006F6248" w:rsidRPr="00C16064" w:rsidRDefault="006F6248" w:rsidP="006F6248">
      <w:pPr>
        <w:keepNext/>
        <w:keepLines/>
        <w:widowControl w:val="0"/>
        <w:jc w:val="center"/>
        <w:outlineLvl w:val="1"/>
        <w:rPr>
          <w:b/>
          <w:bCs/>
          <w:sz w:val="28"/>
          <w:szCs w:val="28"/>
          <w:lang w:eastAsia="en-US"/>
        </w:rPr>
      </w:pPr>
      <w:bookmarkStart w:id="156" w:name="_Toc120624782"/>
      <w:r w:rsidRPr="00C16064">
        <w:rPr>
          <w:b/>
          <w:bCs/>
          <w:sz w:val="28"/>
          <w:szCs w:val="28"/>
          <w:lang w:eastAsia="en-US"/>
        </w:rPr>
        <w:t>7.11. Обоснование организации индивидуального теплоснабжения в зонах застройки поселения малоэтажными жилыми зданиями</w:t>
      </w:r>
      <w:bookmarkEnd w:id="156"/>
    </w:p>
    <w:p w14:paraId="2757E23B" w14:textId="77777777" w:rsidR="006F6248" w:rsidRPr="00C16064" w:rsidRDefault="006F6248" w:rsidP="006F6248">
      <w:pPr>
        <w:keepNext/>
        <w:keepLines/>
        <w:widowControl w:val="0"/>
        <w:ind w:left="284"/>
        <w:jc w:val="both"/>
        <w:outlineLvl w:val="1"/>
        <w:rPr>
          <w:b/>
          <w:bCs/>
          <w:sz w:val="28"/>
          <w:szCs w:val="28"/>
          <w:lang w:eastAsia="en-US"/>
        </w:rPr>
      </w:pPr>
    </w:p>
    <w:p w14:paraId="718EB52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Индивидуальное теплоснабжение в зонах застройки городской черты малоэтажными жилыми зданиями организовано в зонах, где реализованы проекты по газификации частного сектора. Централизованное теплоснабжение в этих зонах нерентабельно, из-за тепловых потерь на транспортировку теплоносителя. При небольшой присоединенной тепловой нагрузке малоэтажной застройки наблюдается значительная протяженность квартальных тепловых сетей, что характеризуется высокими тепловыми потерями.</w:t>
      </w:r>
    </w:p>
    <w:p w14:paraId="0AC91442" w14:textId="77777777" w:rsidR="006F6248" w:rsidRPr="00C16064" w:rsidRDefault="006F6248" w:rsidP="006F6248">
      <w:pPr>
        <w:widowControl w:val="0"/>
        <w:ind w:firstLine="709"/>
        <w:jc w:val="both"/>
        <w:rPr>
          <w:rFonts w:eastAsia="Calibri"/>
          <w:sz w:val="28"/>
          <w:szCs w:val="28"/>
          <w:lang w:eastAsia="en-US"/>
        </w:rPr>
      </w:pPr>
    </w:p>
    <w:p w14:paraId="5F1ACF2A" w14:textId="77777777" w:rsidR="006F6248" w:rsidRPr="00C16064" w:rsidRDefault="006F6248" w:rsidP="006F6248">
      <w:pPr>
        <w:keepNext/>
        <w:keepLines/>
        <w:widowControl w:val="0"/>
        <w:jc w:val="center"/>
        <w:outlineLvl w:val="1"/>
        <w:rPr>
          <w:b/>
          <w:bCs/>
          <w:sz w:val="28"/>
          <w:szCs w:val="28"/>
          <w:lang w:eastAsia="en-US"/>
        </w:rPr>
      </w:pPr>
      <w:bookmarkStart w:id="157" w:name="_Toc120624783"/>
      <w:r w:rsidRPr="00C16064">
        <w:rPr>
          <w:b/>
          <w:bCs/>
          <w:sz w:val="28"/>
          <w:szCs w:val="28"/>
          <w:lang w:eastAsia="en-US"/>
        </w:rPr>
        <w:t>7.12. Обоснование перспективных балансов производства и потребления тепловой мощности источников тепловой энергии и теплоносителя</w:t>
      </w:r>
    </w:p>
    <w:p w14:paraId="228A5806"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 присоединённой тепловой нагрузки в каждой из систем теплоснабжения поселения</w:t>
      </w:r>
      <w:bookmarkEnd w:id="157"/>
    </w:p>
    <w:p w14:paraId="305FA8E2" w14:textId="77777777" w:rsidR="006F6248" w:rsidRPr="00C16064" w:rsidRDefault="006F6248" w:rsidP="006F6248">
      <w:pPr>
        <w:keepNext/>
        <w:keepLines/>
        <w:widowControl w:val="0"/>
        <w:ind w:left="284"/>
        <w:jc w:val="both"/>
        <w:outlineLvl w:val="1"/>
        <w:rPr>
          <w:b/>
          <w:bCs/>
          <w:sz w:val="28"/>
          <w:szCs w:val="28"/>
          <w:lang w:eastAsia="en-US"/>
        </w:rPr>
      </w:pPr>
    </w:p>
    <w:p w14:paraId="60DEC39C" w14:textId="77777777" w:rsidR="006F6248" w:rsidRPr="00C16064" w:rsidRDefault="006F6248" w:rsidP="006F6248">
      <w:pPr>
        <w:widowControl w:val="0"/>
        <w:ind w:firstLine="709"/>
        <w:jc w:val="both"/>
        <w:rPr>
          <w:rFonts w:eastAsia="Calibri"/>
          <w:sz w:val="28"/>
          <w:szCs w:val="28"/>
          <w:lang w:eastAsia="en-US"/>
        </w:rPr>
      </w:pPr>
      <w:bookmarkStart w:id="158" w:name="bookmark4"/>
      <w:bookmarkEnd w:id="158"/>
      <w:r w:rsidRPr="00C16064">
        <w:rPr>
          <w:rFonts w:eastAsia="Calibri"/>
          <w:sz w:val="28"/>
          <w:szCs w:val="28"/>
          <w:lang w:eastAsia="en-US"/>
        </w:rPr>
        <w:t>Перспективные балансы тепловой мощности источников тепловой энергии подробно рассмотрены в Главе 4.</w:t>
      </w:r>
    </w:p>
    <w:p w14:paraId="5D032BE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Распределение нагрузки между источниками тепловой энергии не предполагается.</w:t>
      </w:r>
    </w:p>
    <w:p w14:paraId="5DB772BD" w14:textId="77777777" w:rsidR="006F6248" w:rsidRPr="00C16064" w:rsidRDefault="006F6248" w:rsidP="006F6248">
      <w:pPr>
        <w:widowControl w:val="0"/>
        <w:ind w:firstLine="709"/>
        <w:jc w:val="both"/>
        <w:rPr>
          <w:rFonts w:eastAsia="Calibri"/>
          <w:sz w:val="28"/>
          <w:szCs w:val="28"/>
          <w:lang w:eastAsia="en-US"/>
        </w:rPr>
      </w:pPr>
    </w:p>
    <w:p w14:paraId="61B99D3E" w14:textId="70DA897D" w:rsidR="006F6248" w:rsidRDefault="006F6248" w:rsidP="00EB643F">
      <w:pPr>
        <w:keepNext/>
        <w:keepLines/>
        <w:widowControl w:val="0"/>
        <w:ind w:left="284"/>
        <w:jc w:val="both"/>
        <w:outlineLvl w:val="1"/>
        <w:rPr>
          <w:b/>
          <w:bCs/>
          <w:sz w:val="28"/>
          <w:szCs w:val="28"/>
          <w:lang w:eastAsia="en-US"/>
        </w:rPr>
      </w:pPr>
      <w:bookmarkStart w:id="159" w:name="_Toc120624784"/>
      <w:r w:rsidRPr="00C16064">
        <w:rPr>
          <w:b/>
          <w:bCs/>
          <w:sz w:val="28"/>
          <w:szCs w:val="28"/>
          <w:lang w:eastAsia="en-US"/>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159"/>
    </w:p>
    <w:p w14:paraId="0AD98111" w14:textId="77777777" w:rsidR="00EB643F" w:rsidRPr="00C16064" w:rsidRDefault="00EB643F" w:rsidP="00EB643F">
      <w:pPr>
        <w:keepNext/>
        <w:keepLines/>
        <w:widowControl w:val="0"/>
        <w:ind w:left="284"/>
        <w:jc w:val="both"/>
        <w:outlineLvl w:val="1"/>
        <w:rPr>
          <w:b/>
          <w:bCs/>
          <w:sz w:val="28"/>
          <w:szCs w:val="28"/>
          <w:lang w:eastAsia="en-US"/>
        </w:rPr>
      </w:pPr>
    </w:p>
    <w:p w14:paraId="28D23289" w14:textId="77777777" w:rsidR="006F6248" w:rsidRPr="00C16064" w:rsidRDefault="006F6248" w:rsidP="00EB643F">
      <w:pPr>
        <w:widowControl w:val="0"/>
        <w:ind w:firstLine="709"/>
        <w:jc w:val="both"/>
        <w:rPr>
          <w:rFonts w:eastAsia="Calibri"/>
          <w:sz w:val="28"/>
          <w:szCs w:val="28"/>
          <w:lang w:eastAsia="en-US"/>
        </w:rPr>
      </w:pPr>
      <w:r w:rsidRPr="00C16064">
        <w:rPr>
          <w:rFonts w:eastAsia="Calibri"/>
          <w:sz w:val="28"/>
          <w:szCs w:val="28"/>
          <w:lang w:eastAsia="en-US"/>
        </w:rPr>
        <w:t>В Главе 1 приведены результаты оценки технического состояния теплогенерирующего оборудования существующих котельных. В ходе анализа выявлено значительное количество котлов, которые либо уже не пригодны к дальнейшей эксплуатации, либо в перспективе будут неспособны обеспечивать качественное и надежное теплоснабжение потребителей тепловой энергии.</w:t>
      </w:r>
    </w:p>
    <w:p w14:paraId="22E9718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Следовательно, замена основного и вспомогательного оборудования на источниках тепловой энергии является приоритетной задачей.</w:t>
      </w:r>
    </w:p>
    <w:p w14:paraId="70B55E59" w14:textId="77777777" w:rsidR="006F6248" w:rsidRPr="00C16064" w:rsidRDefault="006F6248" w:rsidP="006F6248">
      <w:pPr>
        <w:widowControl w:val="0"/>
        <w:ind w:firstLine="709"/>
        <w:jc w:val="both"/>
        <w:rPr>
          <w:rFonts w:eastAsia="Calibri"/>
          <w:sz w:val="28"/>
          <w:szCs w:val="28"/>
          <w:lang w:eastAsia="en-US"/>
        </w:rPr>
      </w:pPr>
    </w:p>
    <w:p w14:paraId="78F16467" w14:textId="77777777" w:rsidR="006F6248" w:rsidRPr="00C16064" w:rsidRDefault="006F6248" w:rsidP="007205D7">
      <w:pPr>
        <w:widowControl w:val="0"/>
        <w:spacing w:before="1"/>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7.1</w:t>
      </w:r>
      <w:r w:rsidRPr="00C16064">
        <w:rPr>
          <w:rFonts w:eastAsia="Calibri"/>
          <w:b/>
          <w:spacing w:val="-4"/>
          <w:sz w:val="20"/>
          <w:szCs w:val="22"/>
          <w:lang w:eastAsia="en-US"/>
        </w:rPr>
        <w:t xml:space="preserve"> </w:t>
      </w:r>
      <w:r w:rsidRPr="00C16064">
        <w:rPr>
          <w:rFonts w:eastAsia="Calibri"/>
          <w:b/>
          <w:sz w:val="20"/>
          <w:szCs w:val="22"/>
          <w:lang w:eastAsia="en-US"/>
        </w:rPr>
        <w:t>План</w:t>
      </w:r>
      <w:r w:rsidRPr="00C16064">
        <w:rPr>
          <w:rFonts w:eastAsia="Calibri"/>
          <w:b/>
          <w:spacing w:val="-5"/>
          <w:sz w:val="20"/>
          <w:szCs w:val="22"/>
          <w:lang w:eastAsia="en-US"/>
        </w:rPr>
        <w:t xml:space="preserve"> </w:t>
      </w:r>
      <w:r w:rsidRPr="00C16064">
        <w:rPr>
          <w:rFonts w:eastAsia="Calibri"/>
          <w:b/>
          <w:sz w:val="20"/>
          <w:szCs w:val="22"/>
          <w:lang w:eastAsia="en-US"/>
        </w:rPr>
        <w:t>мероприятий</w:t>
      </w:r>
      <w:r w:rsidRPr="00C16064">
        <w:rPr>
          <w:rFonts w:eastAsia="Calibri"/>
          <w:b/>
          <w:spacing w:val="-3"/>
          <w:sz w:val="20"/>
          <w:szCs w:val="22"/>
          <w:lang w:eastAsia="en-US"/>
        </w:rPr>
        <w:t xml:space="preserve"> </w:t>
      </w:r>
      <w:r w:rsidRPr="00C16064">
        <w:rPr>
          <w:rFonts w:eastAsia="Calibri"/>
          <w:b/>
          <w:sz w:val="20"/>
          <w:szCs w:val="22"/>
          <w:lang w:eastAsia="en-US"/>
        </w:rPr>
        <w:t>на</w:t>
      </w:r>
      <w:r w:rsidRPr="00C16064">
        <w:rPr>
          <w:rFonts w:eastAsia="Calibri"/>
          <w:b/>
          <w:spacing w:val="-3"/>
          <w:sz w:val="20"/>
          <w:szCs w:val="22"/>
          <w:lang w:eastAsia="en-US"/>
        </w:rPr>
        <w:t xml:space="preserve"> </w:t>
      </w:r>
      <w:r w:rsidRPr="00C16064">
        <w:rPr>
          <w:rFonts w:eastAsia="Calibri"/>
          <w:b/>
          <w:sz w:val="20"/>
          <w:szCs w:val="22"/>
          <w:lang w:eastAsia="en-US"/>
        </w:rPr>
        <w:t>источниках</w:t>
      </w:r>
      <w:r w:rsidRPr="00C16064">
        <w:rPr>
          <w:rFonts w:eastAsia="Calibri"/>
          <w:b/>
          <w:spacing w:val="-7"/>
          <w:sz w:val="20"/>
          <w:szCs w:val="22"/>
          <w:lang w:eastAsia="en-US"/>
        </w:rPr>
        <w:t xml:space="preserve"> </w:t>
      </w:r>
      <w:r w:rsidRPr="00C16064">
        <w:rPr>
          <w:rFonts w:eastAsia="Calibri"/>
          <w:b/>
          <w:sz w:val="20"/>
          <w:szCs w:val="22"/>
          <w:lang w:eastAsia="en-US"/>
        </w:rPr>
        <w:t>тепловой</w:t>
      </w:r>
      <w:r w:rsidRPr="00C16064">
        <w:rPr>
          <w:rFonts w:eastAsia="Calibri"/>
          <w:b/>
          <w:spacing w:val="-3"/>
          <w:sz w:val="20"/>
          <w:szCs w:val="22"/>
          <w:lang w:eastAsia="en-US"/>
        </w:rPr>
        <w:t xml:space="preserve"> </w:t>
      </w:r>
      <w:r w:rsidRPr="00C16064">
        <w:rPr>
          <w:rFonts w:eastAsia="Calibri"/>
          <w:b/>
          <w:sz w:val="20"/>
          <w:szCs w:val="22"/>
          <w:lang w:eastAsia="en-US"/>
        </w:rPr>
        <w:t>энергии</w:t>
      </w:r>
    </w:p>
    <w:tbl>
      <w:tblPr>
        <w:tblStyle w:val="TableNormal12"/>
        <w:tblW w:w="9573"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9"/>
        <w:gridCol w:w="8044"/>
      </w:tblGrid>
      <w:tr w:rsidR="006F6248" w:rsidRPr="00C16064" w14:paraId="35671ABF" w14:textId="77777777" w:rsidTr="006F6248">
        <w:trPr>
          <w:trHeight w:val="299"/>
        </w:trPr>
        <w:tc>
          <w:tcPr>
            <w:tcW w:w="1529" w:type="dxa"/>
            <w:vAlign w:val="center"/>
          </w:tcPr>
          <w:p w14:paraId="5FA5CF28"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 п/п</w:t>
            </w:r>
          </w:p>
        </w:tc>
        <w:tc>
          <w:tcPr>
            <w:tcW w:w="8044" w:type="dxa"/>
            <w:vAlign w:val="center"/>
          </w:tcPr>
          <w:p w14:paraId="77092897"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Наименование</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мероприятия</w:t>
            </w:r>
          </w:p>
        </w:tc>
      </w:tr>
      <w:tr w:rsidR="006F6248" w:rsidRPr="00C16064" w14:paraId="13CBDB8A" w14:textId="77777777" w:rsidTr="006F6248">
        <w:trPr>
          <w:trHeight w:val="299"/>
        </w:trPr>
        <w:tc>
          <w:tcPr>
            <w:tcW w:w="9573" w:type="dxa"/>
            <w:gridSpan w:val="2"/>
            <w:vAlign w:val="center"/>
          </w:tcPr>
          <w:p w14:paraId="4F79EED2" w14:textId="77777777" w:rsidR="006F6248" w:rsidRPr="00C16064" w:rsidRDefault="006F6248" w:rsidP="006F6248">
            <w:pPr>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42EA10C3" w14:textId="77777777" w:rsidTr="006F6248">
        <w:trPr>
          <w:trHeight w:val="299"/>
        </w:trPr>
        <w:tc>
          <w:tcPr>
            <w:tcW w:w="1529" w:type="dxa"/>
            <w:vAlign w:val="center"/>
          </w:tcPr>
          <w:p w14:paraId="0EB1EA2B"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5A712D77"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7EE02852" w14:textId="77777777" w:rsidTr="006F6248">
        <w:trPr>
          <w:trHeight w:val="299"/>
        </w:trPr>
        <w:tc>
          <w:tcPr>
            <w:tcW w:w="9573" w:type="dxa"/>
            <w:gridSpan w:val="2"/>
            <w:vAlign w:val="center"/>
          </w:tcPr>
          <w:p w14:paraId="2891DD36" w14:textId="77777777" w:rsidR="006F6248" w:rsidRPr="00C16064" w:rsidRDefault="006F6248" w:rsidP="006F6248">
            <w:pPr>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0A84F6E5" w14:textId="77777777" w:rsidTr="006F6248">
        <w:trPr>
          <w:trHeight w:val="190"/>
        </w:trPr>
        <w:tc>
          <w:tcPr>
            <w:tcW w:w="1529" w:type="dxa"/>
            <w:vAlign w:val="center"/>
          </w:tcPr>
          <w:p w14:paraId="7877CB78"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26C5BA33"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6C0129DA" w14:textId="77777777" w:rsidTr="006F6248">
        <w:trPr>
          <w:trHeight w:val="299"/>
        </w:trPr>
        <w:tc>
          <w:tcPr>
            <w:tcW w:w="9573" w:type="dxa"/>
            <w:gridSpan w:val="2"/>
            <w:vAlign w:val="center"/>
          </w:tcPr>
          <w:p w14:paraId="2A0063CB" w14:textId="77777777" w:rsidR="006F6248" w:rsidRPr="00C16064" w:rsidRDefault="006F6248" w:rsidP="006F6248">
            <w:pPr>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28A447D7" w14:textId="77777777" w:rsidTr="006F6248">
        <w:trPr>
          <w:trHeight w:val="329"/>
        </w:trPr>
        <w:tc>
          <w:tcPr>
            <w:tcW w:w="1529" w:type="dxa"/>
            <w:vAlign w:val="center"/>
          </w:tcPr>
          <w:p w14:paraId="03AF7880"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7DAE73FA"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531B9D01" w14:textId="77777777" w:rsidTr="006F6248">
        <w:trPr>
          <w:trHeight w:val="299"/>
        </w:trPr>
        <w:tc>
          <w:tcPr>
            <w:tcW w:w="9573" w:type="dxa"/>
            <w:gridSpan w:val="2"/>
            <w:vAlign w:val="center"/>
          </w:tcPr>
          <w:p w14:paraId="4164CD0F" w14:textId="77777777" w:rsidR="006F6248" w:rsidRPr="00C16064" w:rsidRDefault="006F6248" w:rsidP="006F6248">
            <w:pPr>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629FB40A" w14:textId="77777777" w:rsidTr="006F6248">
        <w:trPr>
          <w:trHeight w:val="300"/>
        </w:trPr>
        <w:tc>
          <w:tcPr>
            <w:tcW w:w="1529" w:type="dxa"/>
            <w:vAlign w:val="center"/>
          </w:tcPr>
          <w:p w14:paraId="6563000F"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22063158"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36BC1B22" w14:textId="77777777" w:rsidTr="006F6248">
        <w:trPr>
          <w:trHeight w:val="299"/>
        </w:trPr>
        <w:tc>
          <w:tcPr>
            <w:tcW w:w="9573" w:type="dxa"/>
            <w:gridSpan w:val="2"/>
            <w:vAlign w:val="center"/>
          </w:tcPr>
          <w:p w14:paraId="23CAD0E1" w14:textId="77777777" w:rsidR="006F6248" w:rsidRPr="00C16064" w:rsidRDefault="006F6248" w:rsidP="006F6248">
            <w:pPr>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636E920D" w14:textId="77777777" w:rsidTr="006F6248">
        <w:trPr>
          <w:trHeight w:val="302"/>
        </w:trPr>
        <w:tc>
          <w:tcPr>
            <w:tcW w:w="1529" w:type="dxa"/>
            <w:vAlign w:val="center"/>
          </w:tcPr>
          <w:p w14:paraId="6969C78F"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1A199B7C" w14:textId="77777777" w:rsidR="006F6248" w:rsidRPr="00C16064" w:rsidRDefault="006F6248" w:rsidP="006F6248">
            <w:pPr>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466D4111" w14:textId="77777777" w:rsidTr="006F6248">
        <w:trPr>
          <w:trHeight w:val="299"/>
        </w:trPr>
        <w:tc>
          <w:tcPr>
            <w:tcW w:w="9573" w:type="dxa"/>
            <w:gridSpan w:val="2"/>
            <w:vAlign w:val="center"/>
          </w:tcPr>
          <w:p w14:paraId="23E5EACB" w14:textId="77777777" w:rsidR="006F6248" w:rsidRPr="00C16064" w:rsidRDefault="006F6248" w:rsidP="006F6248">
            <w:pPr>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7FEF8FE3" w14:textId="77777777" w:rsidTr="006F6248">
        <w:trPr>
          <w:trHeight w:val="300"/>
        </w:trPr>
        <w:tc>
          <w:tcPr>
            <w:tcW w:w="1529" w:type="dxa"/>
          </w:tcPr>
          <w:p w14:paraId="6866026A"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2C778329"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744CA602" w14:textId="77777777" w:rsidTr="006F6248">
        <w:trPr>
          <w:trHeight w:val="299"/>
        </w:trPr>
        <w:tc>
          <w:tcPr>
            <w:tcW w:w="9573" w:type="dxa"/>
            <w:gridSpan w:val="2"/>
          </w:tcPr>
          <w:p w14:paraId="246FE90F" w14:textId="77777777" w:rsidR="006F6248" w:rsidRPr="00C16064" w:rsidRDefault="006F6248" w:rsidP="006F6248">
            <w:pPr>
              <w:spacing w:before="17"/>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32C50117" w14:textId="77777777" w:rsidTr="006F6248">
        <w:trPr>
          <w:trHeight w:val="302"/>
        </w:trPr>
        <w:tc>
          <w:tcPr>
            <w:tcW w:w="1529" w:type="dxa"/>
          </w:tcPr>
          <w:p w14:paraId="3B899875"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28AA928D"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699E6A3B" w14:textId="77777777" w:rsidTr="006F6248">
        <w:trPr>
          <w:trHeight w:val="299"/>
        </w:trPr>
        <w:tc>
          <w:tcPr>
            <w:tcW w:w="9573" w:type="dxa"/>
            <w:gridSpan w:val="2"/>
          </w:tcPr>
          <w:p w14:paraId="4AC7AF57" w14:textId="77777777" w:rsidR="006F6248" w:rsidRPr="00C16064" w:rsidRDefault="006F6248" w:rsidP="006F6248">
            <w:pPr>
              <w:spacing w:before="17"/>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112D8AEE" w14:textId="77777777" w:rsidTr="006F6248">
        <w:trPr>
          <w:trHeight w:val="299"/>
        </w:trPr>
        <w:tc>
          <w:tcPr>
            <w:tcW w:w="1529" w:type="dxa"/>
          </w:tcPr>
          <w:p w14:paraId="7D5E3A2A"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22EA4A35"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3AF78E93" w14:textId="77777777" w:rsidTr="006F6248">
        <w:trPr>
          <w:trHeight w:val="299"/>
        </w:trPr>
        <w:tc>
          <w:tcPr>
            <w:tcW w:w="9573" w:type="dxa"/>
            <w:gridSpan w:val="2"/>
          </w:tcPr>
          <w:p w14:paraId="1B377E5E" w14:textId="77777777" w:rsidR="006F6248" w:rsidRPr="00C16064" w:rsidRDefault="006F6248" w:rsidP="006F6248">
            <w:pPr>
              <w:spacing w:before="12"/>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17EBA6E4" w14:textId="77777777" w:rsidTr="006F6248">
        <w:trPr>
          <w:trHeight w:val="299"/>
        </w:trPr>
        <w:tc>
          <w:tcPr>
            <w:tcW w:w="1529" w:type="dxa"/>
          </w:tcPr>
          <w:p w14:paraId="4625809B"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27C3A708"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0B2DC371" w14:textId="77777777" w:rsidTr="006F6248">
        <w:trPr>
          <w:trHeight w:val="299"/>
        </w:trPr>
        <w:tc>
          <w:tcPr>
            <w:tcW w:w="9573" w:type="dxa"/>
            <w:gridSpan w:val="2"/>
          </w:tcPr>
          <w:p w14:paraId="466E2928" w14:textId="77777777" w:rsidR="006F6248" w:rsidRPr="00C16064" w:rsidRDefault="006F6248" w:rsidP="006F6248">
            <w:pPr>
              <w:spacing w:before="12"/>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5E768707" w14:textId="77777777" w:rsidTr="006F6248">
        <w:trPr>
          <w:trHeight w:val="299"/>
        </w:trPr>
        <w:tc>
          <w:tcPr>
            <w:tcW w:w="1529" w:type="dxa"/>
          </w:tcPr>
          <w:p w14:paraId="75AF8CB5"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6AB5E09B"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68400928" w14:textId="77777777" w:rsidTr="006F6248">
        <w:trPr>
          <w:trHeight w:val="299"/>
        </w:trPr>
        <w:tc>
          <w:tcPr>
            <w:tcW w:w="9573" w:type="dxa"/>
            <w:gridSpan w:val="2"/>
          </w:tcPr>
          <w:p w14:paraId="042706E4" w14:textId="77777777" w:rsidR="006F6248" w:rsidRPr="00C16064" w:rsidRDefault="006F6248" w:rsidP="006F6248">
            <w:pPr>
              <w:spacing w:before="12"/>
              <w:ind w:left="18" w:right="93"/>
              <w:jc w:val="center"/>
              <w:rPr>
                <w:rFonts w:ascii="Times New Roman" w:eastAsia="Cambria" w:hAnsi="Times New Roman"/>
                <w:b/>
                <w:sz w:val="20"/>
                <w:szCs w:val="20"/>
              </w:rPr>
            </w:pPr>
            <w:r w:rsidRPr="00C16064">
              <w:rPr>
                <w:rFonts w:ascii="Times New Roman" w:eastAsia="Cambria" w:hAnsi="Times New Roman"/>
                <w:b/>
                <w:sz w:val="20"/>
                <w:szCs w:val="20"/>
              </w:rPr>
              <w:t>ЦРБ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6F6248" w:rsidRPr="00C16064" w14:paraId="2ACF40AF" w14:textId="77777777" w:rsidTr="006F6248">
        <w:trPr>
          <w:trHeight w:val="299"/>
        </w:trPr>
        <w:tc>
          <w:tcPr>
            <w:tcW w:w="1529" w:type="dxa"/>
          </w:tcPr>
          <w:p w14:paraId="7BAC2370"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15D86CB6"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6F6248" w:rsidRPr="00C16064" w14:paraId="2234110A" w14:textId="77777777" w:rsidTr="006F6248">
        <w:trPr>
          <w:trHeight w:val="299"/>
        </w:trPr>
        <w:tc>
          <w:tcPr>
            <w:tcW w:w="9573" w:type="dxa"/>
            <w:gridSpan w:val="2"/>
          </w:tcPr>
          <w:p w14:paraId="6BF146BF" w14:textId="77777777" w:rsidR="006F6248" w:rsidRPr="00C16064" w:rsidRDefault="006F6248" w:rsidP="006F6248">
            <w:pPr>
              <w:spacing w:before="12"/>
              <w:ind w:left="18" w:right="93"/>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блочно-модульная котельная СШ «Энергия» ст</w:t>
            </w:r>
            <w:r>
              <w:rPr>
                <w:rFonts w:ascii="Times New Roman" w:eastAsia="Cambria" w:hAnsi="Times New Roman"/>
                <w:b/>
                <w:sz w:val="20"/>
                <w:szCs w:val="20"/>
                <w:lang w:val="ru-RU"/>
              </w:rPr>
              <w:t>-ца</w:t>
            </w:r>
            <w:r w:rsidRPr="00C16064">
              <w:rPr>
                <w:rFonts w:ascii="Times New Roman" w:eastAsia="Cambria" w:hAnsi="Times New Roman"/>
                <w:b/>
                <w:sz w:val="20"/>
                <w:szCs w:val="20"/>
                <w:lang w:val="ru-RU"/>
              </w:rPr>
              <w:t xml:space="preserve"> Старощербиновская</w:t>
            </w:r>
          </w:p>
        </w:tc>
      </w:tr>
      <w:tr w:rsidR="006F6248" w:rsidRPr="00C16064" w14:paraId="79414AC4" w14:textId="77777777" w:rsidTr="006F6248">
        <w:trPr>
          <w:trHeight w:val="299"/>
        </w:trPr>
        <w:tc>
          <w:tcPr>
            <w:tcW w:w="1529" w:type="dxa"/>
          </w:tcPr>
          <w:p w14:paraId="427E65A7"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060E9A47" w14:textId="77777777" w:rsidR="006F6248" w:rsidRPr="00C16064" w:rsidRDefault="006F6248" w:rsidP="006F6248">
            <w:pPr>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bl>
    <w:p w14:paraId="58DE2B27" w14:textId="77777777" w:rsidR="006F6248" w:rsidRPr="00C16064" w:rsidRDefault="006F6248" w:rsidP="006F6248">
      <w:pPr>
        <w:widowControl w:val="0"/>
        <w:ind w:firstLine="709"/>
        <w:jc w:val="both"/>
        <w:rPr>
          <w:rFonts w:eastAsia="Calibri"/>
          <w:sz w:val="28"/>
          <w:szCs w:val="28"/>
          <w:lang w:eastAsia="en-US"/>
        </w:rPr>
      </w:pPr>
    </w:p>
    <w:p w14:paraId="5E2A4B03" w14:textId="77777777" w:rsidR="006F6248" w:rsidRPr="00C16064" w:rsidRDefault="006F6248" w:rsidP="007205D7">
      <w:pPr>
        <w:widowControl w:val="0"/>
        <w:ind w:right="-5" w:firstLine="426"/>
        <w:jc w:val="both"/>
        <w:rPr>
          <w:rFonts w:eastAsia="Calibri"/>
          <w:sz w:val="28"/>
          <w:szCs w:val="28"/>
          <w:lang w:eastAsia="en-US"/>
        </w:rPr>
      </w:pPr>
      <w:bookmarkStart w:id="160" w:name="_Toc120624785"/>
      <w:r w:rsidRPr="00C16064">
        <w:rPr>
          <w:rFonts w:eastAsia="Calibri"/>
          <w:sz w:val="28"/>
          <w:szCs w:val="28"/>
          <w:lang w:eastAsia="en-US"/>
        </w:rPr>
        <w:t xml:space="preserve">Теплоснабжение объектов </w:t>
      </w:r>
      <w:r w:rsidRPr="00C16064">
        <w:rPr>
          <w:rFonts w:eastAsia="Calibri"/>
          <w:bCs/>
          <w:sz w:val="28"/>
          <w:szCs w:val="28"/>
          <w:lang w:eastAsia="en-US"/>
        </w:rPr>
        <w:t>ст</w:t>
      </w:r>
      <w:r>
        <w:rPr>
          <w:rFonts w:eastAsia="Calibri"/>
          <w:bCs/>
          <w:sz w:val="28"/>
          <w:szCs w:val="28"/>
          <w:lang w:eastAsia="en-US"/>
        </w:rPr>
        <w:t>-цы</w:t>
      </w:r>
      <w:r w:rsidRPr="00C16064">
        <w:rPr>
          <w:rFonts w:eastAsia="Calibri"/>
          <w:bCs/>
          <w:sz w:val="28"/>
          <w:szCs w:val="28"/>
          <w:lang w:eastAsia="en-US"/>
        </w:rPr>
        <w:t xml:space="preserve"> Старощербиновской </w:t>
      </w:r>
      <w:r w:rsidRPr="00C16064">
        <w:rPr>
          <w:rFonts w:eastAsia="Calibri"/>
          <w:sz w:val="28"/>
          <w:szCs w:val="28"/>
          <w:lang w:eastAsia="en-US"/>
        </w:rPr>
        <w:t>в границах проектируемого генерального плана</w:t>
      </w:r>
      <w:r w:rsidRPr="00C16064">
        <w:rPr>
          <w:rFonts w:eastAsia="Calibri"/>
          <w:bCs/>
          <w:sz w:val="28"/>
          <w:szCs w:val="28"/>
          <w:lang w:eastAsia="en-US"/>
        </w:rPr>
        <w:t xml:space="preserve"> </w:t>
      </w:r>
      <w:r w:rsidRPr="00C16064">
        <w:rPr>
          <w:rFonts w:eastAsia="Calibri"/>
          <w:sz w:val="28"/>
          <w:szCs w:val="28"/>
          <w:lang w:eastAsia="en-US"/>
        </w:rPr>
        <w:t xml:space="preserve">предусматривается от двенадцати существующих и пяти новых районных котельных, строительство, трех из которых планируется на </w:t>
      </w:r>
      <w:r w:rsidRPr="00C16064">
        <w:rPr>
          <w:rFonts w:eastAsia="Calibri"/>
          <w:sz w:val="28"/>
          <w:szCs w:val="28"/>
          <w:lang w:val="en-US" w:eastAsia="en-US"/>
        </w:rPr>
        <w:t>I</w:t>
      </w:r>
      <w:r w:rsidRPr="00C16064">
        <w:rPr>
          <w:rFonts w:eastAsia="Calibri"/>
          <w:sz w:val="28"/>
          <w:szCs w:val="28"/>
          <w:lang w:eastAsia="en-US"/>
        </w:rPr>
        <w:t xml:space="preserve"> очередь строительства,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w:t>
      </w:r>
    </w:p>
    <w:p w14:paraId="178C95BF" w14:textId="77777777" w:rsidR="006F6248" w:rsidRPr="00C16064" w:rsidRDefault="006F6248" w:rsidP="006F6248">
      <w:pPr>
        <w:widowControl w:val="0"/>
        <w:ind w:right="-5" w:firstLine="709"/>
        <w:jc w:val="both"/>
        <w:rPr>
          <w:rFonts w:eastAsia="Calibri"/>
          <w:sz w:val="28"/>
          <w:szCs w:val="28"/>
          <w:lang w:eastAsia="en-US"/>
        </w:rPr>
      </w:pPr>
      <w:r w:rsidRPr="00C16064">
        <w:rPr>
          <w:rFonts w:eastAsia="Calibri"/>
          <w:sz w:val="28"/>
          <w:szCs w:val="28"/>
          <w:lang w:eastAsia="en-US"/>
        </w:rPr>
        <w:t xml:space="preserve">Согласно проекту, новые котельные будут обслуживать административные здания, здания общественного назначения, школы, детские сады, культурно-развлекательные центры, спортивные комплексы и объекты коммунального хозяйства. Отопление проектируемых индивидуальных жилых домов предусматривается от автоматических газовых отопительных котлов. Для проектируемых отдельно стоящих котельных предусматривается санитарно-защитная зона </w:t>
      </w:r>
      <w:smartTag w:uri="urn:schemas-microsoft-com:office:smarttags" w:element="metricconverter">
        <w:smartTagPr>
          <w:attr w:name="ProductID" w:val="50 метров"/>
        </w:smartTagPr>
        <w:r w:rsidRPr="00C16064">
          <w:rPr>
            <w:rFonts w:eastAsia="Calibri"/>
            <w:sz w:val="28"/>
            <w:szCs w:val="28"/>
            <w:lang w:eastAsia="en-US"/>
          </w:rPr>
          <w:t>50 метров</w:t>
        </w:r>
      </w:smartTag>
      <w:r w:rsidRPr="00C16064">
        <w:rPr>
          <w:rFonts w:eastAsia="Calibri"/>
          <w:sz w:val="28"/>
          <w:szCs w:val="28"/>
          <w:lang w:eastAsia="en-US"/>
        </w:rPr>
        <w:t xml:space="preserve">. </w:t>
      </w:r>
    </w:p>
    <w:p w14:paraId="1117506C"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7.14. Обоснование организации теплоснабжения в производственных </w:t>
      </w:r>
    </w:p>
    <w:p w14:paraId="4674F1D0"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зонах на территории поселения</w:t>
      </w:r>
      <w:bookmarkEnd w:id="160"/>
    </w:p>
    <w:p w14:paraId="0F6D8358" w14:textId="77777777" w:rsidR="006F6248" w:rsidRPr="00C16064" w:rsidRDefault="006F6248" w:rsidP="006F6248">
      <w:pPr>
        <w:keepNext/>
        <w:keepLines/>
        <w:widowControl w:val="0"/>
        <w:ind w:left="284"/>
        <w:jc w:val="both"/>
        <w:outlineLvl w:val="1"/>
        <w:rPr>
          <w:b/>
          <w:bCs/>
          <w:sz w:val="28"/>
          <w:szCs w:val="28"/>
          <w:lang w:eastAsia="en-US"/>
        </w:rPr>
      </w:pPr>
    </w:p>
    <w:p w14:paraId="7754851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Организация теплоснабжения в производственных зонах на территории Старощербиновского сельского поселения на расчётный период не требуется.</w:t>
      </w:r>
    </w:p>
    <w:p w14:paraId="008266BA" w14:textId="77777777" w:rsidR="006F6248" w:rsidRPr="00C16064" w:rsidRDefault="006F6248" w:rsidP="006F6248">
      <w:pPr>
        <w:widowControl w:val="0"/>
        <w:ind w:firstLine="709"/>
        <w:jc w:val="both"/>
        <w:rPr>
          <w:rFonts w:eastAsia="Calibri"/>
          <w:sz w:val="28"/>
          <w:szCs w:val="28"/>
          <w:lang w:eastAsia="en-US"/>
        </w:rPr>
      </w:pPr>
    </w:p>
    <w:p w14:paraId="25AB96DC" w14:textId="77777777" w:rsidR="006F6248" w:rsidRPr="00C16064" w:rsidRDefault="006F6248" w:rsidP="006F6248">
      <w:pPr>
        <w:keepNext/>
        <w:keepLines/>
        <w:widowControl w:val="0"/>
        <w:jc w:val="center"/>
        <w:outlineLvl w:val="1"/>
        <w:rPr>
          <w:b/>
          <w:bCs/>
          <w:sz w:val="28"/>
          <w:szCs w:val="28"/>
          <w:lang w:eastAsia="en-US"/>
        </w:rPr>
      </w:pPr>
      <w:bookmarkStart w:id="161" w:name="_Toc120624786"/>
      <w:r w:rsidRPr="00C16064">
        <w:rPr>
          <w:b/>
          <w:bCs/>
          <w:sz w:val="28"/>
          <w:szCs w:val="28"/>
          <w:lang w:eastAsia="en-US"/>
        </w:rPr>
        <w:t>7.15. Результаты расчётов радиуса эффективного теплоснабжения</w:t>
      </w:r>
      <w:bookmarkEnd w:id="161"/>
    </w:p>
    <w:p w14:paraId="42C72C9F" w14:textId="77777777" w:rsidR="006F6248" w:rsidRPr="00C16064" w:rsidRDefault="006F6248" w:rsidP="006F6248">
      <w:pPr>
        <w:keepNext/>
        <w:keepLines/>
        <w:widowControl w:val="0"/>
        <w:ind w:left="284"/>
        <w:jc w:val="both"/>
        <w:outlineLvl w:val="1"/>
        <w:rPr>
          <w:b/>
          <w:bCs/>
          <w:sz w:val="28"/>
          <w:szCs w:val="28"/>
          <w:lang w:eastAsia="en-US"/>
        </w:rPr>
      </w:pPr>
    </w:p>
    <w:p w14:paraId="6E07A5A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Эффективный радиус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366B617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Иными словами, эффективный радиус теплоснабжения определяет условия, при которых</w:t>
      </w:r>
      <w:r w:rsidRPr="00C16064">
        <w:rPr>
          <w:rFonts w:eastAsia="Calibri"/>
          <w:szCs w:val="22"/>
          <w:lang w:eastAsia="en-US"/>
        </w:rPr>
        <w:t xml:space="preserve"> </w:t>
      </w:r>
      <w:r w:rsidRPr="00C16064">
        <w:rPr>
          <w:rFonts w:eastAsia="Calibri"/>
          <w:sz w:val="28"/>
          <w:szCs w:val="28"/>
          <w:lang w:eastAsia="en-US"/>
        </w:rPr>
        <w:t xml:space="preserve">подключение теплопотребляющих установок к системе теплоснабжения нецелесообразно по причинам роста совокупных расходов в указанной системе. Учет данного показателя позволит избежать высоких потерь в сетях, улучшит качество теплоснабжения и положительно скажется на снижении расходов. </w:t>
      </w:r>
    </w:p>
    <w:p w14:paraId="5086217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Сложившаяся к середине 90-х годов прошлого века система теплового хозяйства страны характеризовалась тенденцией к централизации теплоснабжения (до 80 % производимой тепловой энергии). В крупных городах России сформировались и эксплуатируются тепловые сети с радиусом теплоснабжения до 30 км, требующие периодического ремонта и замены. Постоянная тенденция к повышению стоимости отпускаемого тепла связана не только с повышением тарифов на топливо и электроэнергию, но и с постоянно растущими потерями в теплосетях и затратами на их поддержание в рабочем состоянии. </w:t>
      </w:r>
    </w:p>
    <w:p w14:paraId="44BE9DE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 </w:t>
      </w:r>
    </w:p>
    <w:p w14:paraId="5FBCB8A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 При этом также возможен вариант убыточности дальнего транспорта тепла, принимая во внимание важность и сложность проблемы. </w:t>
      </w:r>
    </w:p>
    <w:p w14:paraId="6604C3A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Отсутствие разработанных, согласованных на федеральном уровне и введенных в действие методических рекомендаций по расчету экономически целесообразного радиуса централизованного теплоснабжения потребителей не позволяет формировать решения о реконструкции действующей системы теплоснабжения в направлении централизации или децентрализации локальных зон теплоснабжения и принципе организации вновь создаваемой системы теплоснабжения. </w:t>
      </w:r>
    </w:p>
    <w:p w14:paraId="5FD371A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Определение эффективного радиуса теплоснабжения является актуальной задачей. Расчет по целевой функции минимума себестоимости полезно отпущенного тепла является затруднительным и не всегда оказывается достоверным, как в случае комбинированной выработки тепла на ТЭЦ, когда затраты на выработку электрической энергии и тепла определяются по устаревшим методикам, разработанным более 50 лет назад.</w:t>
      </w:r>
    </w:p>
    <w:p w14:paraId="4DBB06A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Предлагаемая методика расчета эффективного радиуса теплоснабжения основывается на определении допустимого расстояния от источника тепла двухтрубной теплотрассы с заданным уровнем. </w:t>
      </w:r>
    </w:p>
    <w:p w14:paraId="1AFB145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По изложенной в статье методике для определения максимального радиуса подключения новых потребителей к существующей тепловой сети вначале для подключаемой нагрузки при задаваемой величине удельного падения давления 5 кгс/(м2*м) определяется необходимый диаметр трубопровода. Далее для этого трубопровода определяются годовые тепловые потери. Принимается, что эффективность теплопровода с точки зрения тепловых потерь, равной величине 5 % от годового отпуска тепла к подключаемому потребителю. Выполняется расчѐт нормативных тепловых потерь трубопровода длиной 100м. По формуле определяется</w:t>
      </w:r>
      <w:r w:rsidRPr="00C16064">
        <w:rPr>
          <w:rFonts w:eastAsia="Calibri"/>
          <w:szCs w:val="22"/>
          <w:lang w:eastAsia="en-US"/>
        </w:rPr>
        <w:t xml:space="preserve"> </w:t>
      </w:r>
      <w:r w:rsidRPr="00C16064">
        <w:rPr>
          <w:rFonts w:eastAsia="Calibri"/>
          <w:sz w:val="28"/>
          <w:szCs w:val="28"/>
          <w:lang w:eastAsia="en-US"/>
        </w:rPr>
        <w:t>допустимое расстояние двухтрубной теплотрассы постоянного сечения с заданным уровнем потерь.</w:t>
      </w:r>
    </w:p>
    <w:p w14:paraId="2D4898D0" w14:textId="77777777" w:rsidR="006F6248" w:rsidRPr="00C16064" w:rsidRDefault="006F6248" w:rsidP="006F6248">
      <w:pPr>
        <w:widowControl w:val="0"/>
        <w:ind w:firstLine="709"/>
        <w:jc w:val="center"/>
        <w:rPr>
          <w:rFonts w:eastAsia="Calibri"/>
          <w:sz w:val="28"/>
          <w:szCs w:val="28"/>
          <w:lang w:eastAsia="en-US"/>
        </w:rPr>
      </w:pPr>
      <w:r w:rsidRPr="00C16064">
        <w:rPr>
          <w:rFonts w:eastAsia="Calibri"/>
          <w:sz w:val="28"/>
          <w:szCs w:val="28"/>
          <w:lang w:eastAsia="en-US"/>
        </w:rPr>
        <w:t>Lдоп = Qпот * 100 / Q100</w:t>
      </w:r>
    </w:p>
    <w:p w14:paraId="551B2E6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где: Lпот – тепловые потери подключаемого трубопровода (5% от годового отпуска тепла), Гкал/год;</w:t>
      </w:r>
    </w:p>
    <w:p w14:paraId="0ED083F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Q100 – нормативные тепловые потери трубопровода, длиной 100 м, Гкал/год </w:t>
      </w:r>
    </w:p>
    <w:p w14:paraId="7063139C" w14:textId="5539238B" w:rsidR="006F6248"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Результаты расчёта представлены в таблице 7.2.</w:t>
      </w:r>
    </w:p>
    <w:p w14:paraId="0C157872" w14:textId="77777777" w:rsidR="00EB643F" w:rsidRPr="00C16064" w:rsidRDefault="00EB643F" w:rsidP="006F6248">
      <w:pPr>
        <w:widowControl w:val="0"/>
        <w:ind w:firstLine="709"/>
        <w:jc w:val="both"/>
        <w:rPr>
          <w:rFonts w:eastAsia="Calibri"/>
          <w:sz w:val="28"/>
          <w:szCs w:val="28"/>
          <w:lang w:eastAsia="en-US"/>
        </w:rPr>
      </w:pPr>
    </w:p>
    <w:p w14:paraId="31AB2E37" w14:textId="77777777" w:rsidR="006F6248" w:rsidRPr="00C16064" w:rsidRDefault="006F6248" w:rsidP="006F6248">
      <w:pPr>
        <w:widowControl w:val="0"/>
        <w:spacing w:before="1"/>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2"/>
          <w:sz w:val="20"/>
          <w:szCs w:val="22"/>
          <w:lang w:eastAsia="en-US"/>
        </w:rPr>
        <w:t xml:space="preserve"> </w:t>
      </w:r>
      <w:r w:rsidRPr="00C16064">
        <w:rPr>
          <w:rFonts w:eastAsia="Calibri"/>
          <w:b/>
          <w:sz w:val="20"/>
          <w:szCs w:val="22"/>
          <w:lang w:eastAsia="en-US"/>
        </w:rPr>
        <w:t>7.2</w:t>
      </w:r>
      <w:r w:rsidRPr="00C16064">
        <w:rPr>
          <w:rFonts w:eastAsia="Calibri"/>
          <w:b/>
          <w:spacing w:val="-4"/>
          <w:sz w:val="20"/>
          <w:szCs w:val="22"/>
          <w:lang w:eastAsia="en-US"/>
        </w:rPr>
        <w:t xml:space="preserve"> </w:t>
      </w:r>
      <w:r w:rsidRPr="00C16064">
        <w:rPr>
          <w:rFonts w:eastAsia="Calibri"/>
          <w:b/>
          <w:sz w:val="20"/>
          <w:szCs w:val="22"/>
          <w:lang w:eastAsia="en-US"/>
        </w:rPr>
        <w:t>Допустимое расстояние двухтрубной теплотрассы постоянного сечения с заданным уровнем потерь</w:t>
      </w:r>
    </w:p>
    <w:p w14:paraId="0F18B6AC" w14:textId="77777777" w:rsidR="006F6248" w:rsidRPr="00C16064" w:rsidRDefault="006F6248" w:rsidP="006F6248">
      <w:pPr>
        <w:widowControl w:val="0"/>
        <w:autoSpaceDE w:val="0"/>
        <w:autoSpaceDN w:val="0"/>
        <w:spacing w:before="6"/>
        <w:ind w:left="219"/>
        <w:jc w:val="center"/>
        <w:rPr>
          <w:rFonts w:ascii="Cambria" w:eastAsia="Cambria" w:hAnsi="Cambria" w:cs="Cambria"/>
          <w:b/>
          <w:sz w:val="13"/>
          <w:lang w:eastAsia="en-US"/>
        </w:rPr>
      </w:pPr>
      <w:r w:rsidRPr="00C16064">
        <w:rPr>
          <w:rFonts w:ascii="Cambria" w:eastAsia="Cambria" w:hAnsi="Cambria" w:cs="Cambria"/>
          <w:b/>
          <w:noProof/>
          <w:sz w:val="13"/>
        </w:rPr>
        <w:drawing>
          <wp:inline distT="0" distB="0" distL="0" distR="0" wp14:anchorId="611A304C" wp14:editId="44BBB192">
            <wp:extent cx="5079850" cy="3499945"/>
            <wp:effectExtent l="0" t="0" r="698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9030" cy="3513160"/>
                    </a:xfrm>
                    <a:prstGeom prst="rect">
                      <a:avLst/>
                    </a:prstGeom>
                    <a:noFill/>
                    <a:ln>
                      <a:noFill/>
                    </a:ln>
                  </pic:spPr>
                </pic:pic>
              </a:graphicData>
            </a:graphic>
          </wp:inline>
        </w:drawing>
      </w:r>
    </w:p>
    <w:p w14:paraId="0EF2608C" w14:textId="77777777" w:rsidR="006F6248" w:rsidRPr="00C16064" w:rsidRDefault="006F6248" w:rsidP="006F6248">
      <w:pPr>
        <w:keepNext/>
        <w:keepLines/>
        <w:widowControl w:val="0"/>
        <w:jc w:val="center"/>
        <w:outlineLvl w:val="1"/>
        <w:rPr>
          <w:b/>
          <w:bCs/>
          <w:sz w:val="28"/>
          <w:szCs w:val="28"/>
          <w:lang w:eastAsia="en-US"/>
        </w:rPr>
      </w:pPr>
      <w:bookmarkStart w:id="162" w:name="_Toc28125357"/>
      <w:bookmarkStart w:id="163" w:name="_Toc120624787"/>
      <w:r w:rsidRPr="00C16064">
        <w:rPr>
          <w:b/>
          <w:bCs/>
          <w:sz w:val="28"/>
          <w:szCs w:val="28"/>
          <w:lang w:eastAsia="en-US"/>
        </w:rPr>
        <w:t>7.16. Обоснование покрытия перспективной тепловой нагрузки,</w:t>
      </w:r>
    </w:p>
    <w:p w14:paraId="036E820D"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не обеспеченной тепловой мощностью</w:t>
      </w:r>
      <w:bookmarkEnd w:id="162"/>
      <w:bookmarkEnd w:id="163"/>
    </w:p>
    <w:p w14:paraId="417FE020" w14:textId="77777777" w:rsidR="006F6248" w:rsidRPr="00C16064" w:rsidRDefault="006F6248" w:rsidP="006F6248">
      <w:pPr>
        <w:keepNext/>
        <w:keepLines/>
        <w:widowControl w:val="0"/>
        <w:ind w:left="284"/>
        <w:jc w:val="both"/>
        <w:outlineLvl w:val="1"/>
        <w:rPr>
          <w:b/>
          <w:bCs/>
          <w:sz w:val="28"/>
          <w:szCs w:val="28"/>
          <w:lang w:eastAsia="en-US"/>
        </w:rPr>
      </w:pPr>
    </w:p>
    <w:p w14:paraId="61C5F65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Исходя из расчётов существующих и перспективных резервов и дефицитов мощности котельных, резервы позволят покрыть перспективную тепловую нагрузку потребителей, не обеспеченных тепловой мощностью.</w:t>
      </w:r>
    </w:p>
    <w:p w14:paraId="0287D208" w14:textId="77777777" w:rsidR="006F6248" w:rsidRPr="00C16064" w:rsidRDefault="006F6248" w:rsidP="006F6248">
      <w:pPr>
        <w:widowControl w:val="0"/>
        <w:ind w:firstLine="709"/>
        <w:jc w:val="both"/>
        <w:rPr>
          <w:rFonts w:eastAsia="Calibri"/>
          <w:sz w:val="28"/>
          <w:szCs w:val="28"/>
          <w:lang w:eastAsia="en-US"/>
        </w:rPr>
      </w:pPr>
    </w:p>
    <w:p w14:paraId="2F912465" w14:textId="77777777" w:rsidR="006F6248" w:rsidRPr="00C16064" w:rsidRDefault="006F6248" w:rsidP="006F6248">
      <w:pPr>
        <w:keepNext/>
        <w:keepLines/>
        <w:widowControl w:val="0"/>
        <w:jc w:val="center"/>
        <w:outlineLvl w:val="1"/>
        <w:rPr>
          <w:b/>
          <w:bCs/>
          <w:sz w:val="28"/>
          <w:szCs w:val="28"/>
          <w:lang w:eastAsia="en-US"/>
        </w:rPr>
      </w:pPr>
      <w:bookmarkStart w:id="164" w:name="_Toc28125358"/>
      <w:bookmarkStart w:id="165" w:name="_Toc120624788"/>
      <w:r w:rsidRPr="00C16064">
        <w:rPr>
          <w:b/>
          <w:bCs/>
          <w:sz w:val="28"/>
          <w:szCs w:val="28"/>
          <w:lang w:eastAsia="en-US"/>
        </w:rPr>
        <w:t xml:space="preserve">7.17. Максимальная выработка электрической энергии на базе </w:t>
      </w:r>
    </w:p>
    <w:p w14:paraId="6E2E05F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прироста теплового потребления на коллекторах существующих</w:t>
      </w:r>
    </w:p>
    <w:p w14:paraId="76A7CC5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источников тепловой энергии, функционирующих в режиме</w:t>
      </w:r>
    </w:p>
    <w:p w14:paraId="1E56155F"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комбинированной выработки электрической и тепловой энергии</w:t>
      </w:r>
      <w:bookmarkEnd w:id="164"/>
      <w:bookmarkEnd w:id="165"/>
    </w:p>
    <w:p w14:paraId="677E9E2C" w14:textId="77777777" w:rsidR="006F6248" w:rsidRPr="00C16064" w:rsidRDefault="006F6248" w:rsidP="006F6248">
      <w:pPr>
        <w:keepNext/>
        <w:keepLines/>
        <w:widowControl w:val="0"/>
        <w:ind w:left="284"/>
        <w:jc w:val="both"/>
        <w:outlineLvl w:val="1"/>
        <w:rPr>
          <w:b/>
          <w:bCs/>
          <w:sz w:val="28"/>
          <w:szCs w:val="28"/>
          <w:lang w:eastAsia="en-US"/>
        </w:rPr>
      </w:pPr>
    </w:p>
    <w:p w14:paraId="7F86F4D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На территории Старощербиновского сельского поселения отсутствуют источники тепловой энергии, функционирующие в режиме комбинированной выработки электрической и тепловой энергии.</w:t>
      </w:r>
    </w:p>
    <w:p w14:paraId="776AF946" w14:textId="77777777" w:rsidR="006F6248" w:rsidRPr="00C16064" w:rsidRDefault="006F6248" w:rsidP="006F6248">
      <w:pPr>
        <w:widowControl w:val="0"/>
        <w:ind w:firstLine="709"/>
        <w:jc w:val="both"/>
        <w:rPr>
          <w:rFonts w:eastAsia="Calibri"/>
          <w:sz w:val="28"/>
          <w:szCs w:val="28"/>
          <w:lang w:eastAsia="en-US"/>
        </w:rPr>
      </w:pPr>
    </w:p>
    <w:p w14:paraId="5DE9DC4D" w14:textId="77777777" w:rsidR="006F6248" w:rsidRPr="00C16064" w:rsidRDefault="006F6248" w:rsidP="006F6248">
      <w:pPr>
        <w:keepNext/>
        <w:keepLines/>
        <w:widowControl w:val="0"/>
        <w:jc w:val="center"/>
        <w:outlineLvl w:val="1"/>
        <w:rPr>
          <w:b/>
          <w:bCs/>
          <w:sz w:val="28"/>
          <w:szCs w:val="28"/>
          <w:lang w:eastAsia="en-US"/>
        </w:rPr>
      </w:pPr>
      <w:bookmarkStart w:id="166" w:name="_Toc28125359"/>
      <w:bookmarkStart w:id="167" w:name="_Toc120624789"/>
      <w:r w:rsidRPr="00C16064">
        <w:rPr>
          <w:b/>
          <w:bCs/>
          <w:sz w:val="28"/>
          <w:szCs w:val="28"/>
          <w:lang w:eastAsia="en-US"/>
        </w:rPr>
        <w:t>7.18. Определение перспективных режимов загрузки источников тепловой энергии по присоединённой нагрузке</w:t>
      </w:r>
      <w:bookmarkEnd w:id="166"/>
      <w:bookmarkEnd w:id="167"/>
    </w:p>
    <w:p w14:paraId="6FB56923" w14:textId="77777777" w:rsidR="006F6248" w:rsidRPr="00C16064" w:rsidRDefault="006F6248" w:rsidP="006F6248">
      <w:pPr>
        <w:keepNext/>
        <w:keepLines/>
        <w:widowControl w:val="0"/>
        <w:ind w:left="284"/>
        <w:jc w:val="both"/>
        <w:outlineLvl w:val="1"/>
        <w:rPr>
          <w:b/>
          <w:bCs/>
          <w:sz w:val="28"/>
          <w:szCs w:val="28"/>
          <w:lang w:eastAsia="en-US"/>
        </w:rPr>
      </w:pPr>
    </w:p>
    <w:p w14:paraId="1D8F448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Перспективные режимы загрузки и выработки тепловой энергии на источниках теплоснабжения Старощербиновского сельского поселения приведены в Главе 4.</w:t>
      </w:r>
    </w:p>
    <w:p w14:paraId="1C44963C" w14:textId="77777777" w:rsidR="006F6248" w:rsidRPr="00C16064" w:rsidRDefault="006F6248" w:rsidP="006F6248">
      <w:pPr>
        <w:widowControl w:val="0"/>
        <w:ind w:firstLine="709"/>
        <w:jc w:val="both"/>
        <w:rPr>
          <w:rFonts w:eastAsia="Calibri"/>
          <w:sz w:val="28"/>
          <w:szCs w:val="28"/>
          <w:lang w:eastAsia="en-US"/>
        </w:rPr>
      </w:pPr>
    </w:p>
    <w:p w14:paraId="0E442F33" w14:textId="77777777" w:rsidR="006F6248" w:rsidRPr="00C16064" w:rsidRDefault="006F6248" w:rsidP="006F6248">
      <w:pPr>
        <w:keepNext/>
        <w:keepLines/>
        <w:widowControl w:val="0"/>
        <w:jc w:val="center"/>
        <w:outlineLvl w:val="1"/>
        <w:rPr>
          <w:b/>
          <w:bCs/>
          <w:sz w:val="28"/>
          <w:szCs w:val="28"/>
          <w:lang w:eastAsia="en-US"/>
        </w:rPr>
      </w:pPr>
      <w:bookmarkStart w:id="168" w:name="_Toc28125360"/>
      <w:bookmarkStart w:id="169" w:name="_Toc120624790"/>
      <w:r w:rsidRPr="00C16064">
        <w:rPr>
          <w:b/>
          <w:bCs/>
          <w:sz w:val="28"/>
          <w:szCs w:val="28"/>
          <w:lang w:eastAsia="en-US"/>
        </w:rPr>
        <w:t>7.19. Определение потребности в топливе и рекомендации по видам</w:t>
      </w:r>
    </w:p>
    <w:p w14:paraId="68D3823B"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используемого топлива</w:t>
      </w:r>
      <w:bookmarkEnd w:id="168"/>
      <w:bookmarkEnd w:id="169"/>
    </w:p>
    <w:p w14:paraId="1537EEF2" w14:textId="77777777" w:rsidR="006F6248" w:rsidRPr="00C16064" w:rsidRDefault="006F6248" w:rsidP="006F6248">
      <w:pPr>
        <w:keepNext/>
        <w:keepLines/>
        <w:widowControl w:val="0"/>
        <w:ind w:left="284"/>
        <w:jc w:val="both"/>
        <w:outlineLvl w:val="1"/>
        <w:rPr>
          <w:b/>
          <w:bCs/>
          <w:sz w:val="28"/>
          <w:szCs w:val="28"/>
          <w:lang w:eastAsia="en-US"/>
        </w:rPr>
      </w:pPr>
    </w:p>
    <w:p w14:paraId="1DD687C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качестве основного вида топлива для котельных используется природный газ. Резервные и аварийные виды топлива для котельных отсутствуют.</w:t>
      </w:r>
      <w:bookmarkStart w:id="170" w:name="_Toc120624791"/>
    </w:p>
    <w:p w14:paraId="4A23397A" w14:textId="77777777" w:rsidR="006F6248" w:rsidRPr="00C16064" w:rsidRDefault="006F6248" w:rsidP="006F6248">
      <w:pPr>
        <w:widowControl w:val="0"/>
        <w:ind w:firstLine="709"/>
        <w:jc w:val="both"/>
        <w:rPr>
          <w:rFonts w:eastAsia="Calibri"/>
          <w:sz w:val="28"/>
          <w:szCs w:val="28"/>
          <w:lang w:eastAsia="en-US"/>
        </w:rPr>
      </w:pPr>
    </w:p>
    <w:p w14:paraId="4460DDE7"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8. Предложения по строительству, реконструкции и (или)</w:t>
      </w:r>
    </w:p>
    <w:p w14:paraId="532DC5ED"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модернизации тепловых сетей</w:t>
      </w:r>
      <w:bookmarkEnd w:id="170"/>
    </w:p>
    <w:p w14:paraId="1E0EFB3A" w14:textId="77777777" w:rsidR="006F6248" w:rsidRPr="00C16064" w:rsidRDefault="006F6248" w:rsidP="006F6248">
      <w:pPr>
        <w:widowControl w:val="0"/>
        <w:ind w:firstLine="709"/>
        <w:jc w:val="both"/>
        <w:rPr>
          <w:rFonts w:eastAsia="Calibri"/>
          <w:b/>
          <w:bCs/>
          <w:sz w:val="28"/>
          <w:szCs w:val="28"/>
          <w:lang w:eastAsia="en-US"/>
        </w:rPr>
      </w:pPr>
    </w:p>
    <w:p w14:paraId="3FC8A9A6" w14:textId="77777777" w:rsidR="006F6248" w:rsidRPr="00C16064" w:rsidRDefault="006F6248" w:rsidP="006F6248">
      <w:pPr>
        <w:keepNext/>
        <w:keepLines/>
        <w:widowControl w:val="0"/>
        <w:jc w:val="center"/>
        <w:outlineLvl w:val="1"/>
        <w:rPr>
          <w:b/>
          <w:bCs/>
          <w:sz w:val="28"/>
          <w:szCs w:val="28"/>
          <w:lang w:eastAsia="en-US"/>
        </w:rPr>
      </w:pPr>
      <w:bookmarkStart w:id="171" w:name="_Toc120624792"/>
      <w:r w:rsidRPr="00C16064">
        <w:rPr>
          <w:b/>
          <w:bCs/>
          <w:sz w:val="28"/>
          <w:szCs w:val="28"/>
          <w:lang w:eastAsia="en-US"/>
        </w:rPr>
        <w:t xml:space="preserve">8.1. 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w:t>
      </w:r>
    </w:p>
    <w:p w14:paraId="10212D62"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мощности (использование существующих резервов)</w:t>
      </w:r>
      <w:bookmarkEnd w:id="171"/>
    </w:p>
    <w:p w14:paraId="63D6C78A" w14:textId="77777777" w:rsidR="006F6248" w:rsidRPr="00C16064" w:rsidRDefault="006F6248" w:rsidP="006F6248">
      <w:pPr>
        <w:keepNext/>
        <w:keepLines/>
        <w:widowControl w:val="0"/>
        <w:ind w:left="284"/>
        <w:jc w:val="both"/>
        <w:outlineLvl w:val="1"/>
        <w:rPr>
          <w:b/>
          <w:bCs/>
          <w:sz w:val="28"/>
          <w:szCs w:val="28"/>
          <w:lang w:eastAsia="en-US"/>
        </w:rPr>
      </w:pPr>
    </w:p>
    <w:p w14:paraId="41B1E927" w14:textId="77777777" w:rsidR="006F6248" w:rsidRPr="00C16064" w:rsidRDefault="006F6248" w:rsidP="006F6248">
      <w:pPr>
        <w:widowControl w:val="0"/>
        <w:ind w:firstLine="709"/>
        <w:jc w:val="both"/>
        <w:rPr>
          <w:rFonts w:eastAsia="Calibri"/>
          <w:sz w:val="28"/>
          <w:szCs w:val="28"/>
          <w:lang w:eastAsia="en-US"/>
        </w:rPr>
      </w:pPr>
      <w:bookmarkStart w:id="172" w:name="bookmark119"/>
      <w:r w:rsidRPr="00C16064">
        <w:rPr>
          <w:rFonts w:eastAsia="Calibri"/>
          <w:sz w:val="28"/>
          <w:szCs w:val="28"/>
          <w:lang w:eastAsia="en-US"/>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предусматривается.</w:t>
      </w:r>
    </w:p>
    <w:bookmarkEnd w:id="172"/>
    <w:p w14:paraId="614A45D9" w14:textId="77777777" w:rsidR="006F6248" w:rsidRPr="00C16064" w:rsidRDefault="006F6248" w:rsidP="006F6248">
      <w:pPr>
        <w:widowControl w:val="0"/>
        <w:ind w:firstLine="709"/>
        <w:jc w:val="both"/>
        <w:rPr>
          <w:rFonts w:eastAsia="Calibri"/>
          <w:sz w:val="28"/>
          <w:szCs w:val="28"/>
          <w:lang w:eastAsia="en-US"/>
        </w:rPr>
      </w:pPr>
    </w:p>
    <w:p w14:paraId="79667703" w14:textId="77777777" w:rsidR="006F6248" w:rsidRPr="00C16064" w:rsidRDefault="006F6248" w:rsidP="006F6248">
      <w:pPr>
        <w:keepNext/>
        <w:keepLines/>
        <w:widowControl w:val="0"/>
        <w:jc w:val="center"/>
        <w:outlineLvl w:val="1"/>
        <w:rPr>
          <w:b/>
          <w:bCs/>
          <w:sz w:val="28"/>
          <w:szCs w:val="28"/>
          <w:lang w:eastAsia="en-US"/>
        </w:rPr>
      </w:pPr>
      <w:bookmarkStart w:id="173" w:name="_Toc120624793"/>
      <w:r w:rsidRPr="00C16064">
        <w:rPr>
          <w:b/>
          <w:bCs/>
          <w:sz w:val="28"/>
          <w:szCs w:val="28"/>
          <w:lang w:eastAsia="en-US"/>
        </w:rPr>
        <w:t xml:space="preserve">8.2. Предложения по строительству тепловых сетей для обеспечения </w:t>
      </w:r>
    </w:p>
    <w:p w14:paraId="6AF09E7B"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перспективных приростов тепловой нагрузки под жилищную, </w:t>
      </w:r>
    </w:p>
    <w:p w14:paraId="2BFCC035"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комплексную или производственную застройку во вновь осваиваемых</w:t>
      </w:r>
    </w:p>
    <w:p w14:paraId="1A667DE8"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районах поселения</w:t>
      </w:r>
      <w:bookmarkEnd w:id="173"/>
    </w:p>
    <w:p w14:paraId="68F90026" w14:textId="77777777" w:rsidR="006F6248" w:rsidRPr="00C16064" w:rsidRDefault="006F6248" w:rsidP="006F6248">
      <w:pPr>
        <w:keepNext/>
        <w:keepLines/>
        <w:widowControl w:val="0"/>
        <w:jc w:val="center"/>
        <w:outlineLvl w:val="1"/>
        <w:rPr>
          <w:b/>
          <w:bCs/>
          <w:sz w:val="28"/>
          <w:szCs w:val="28"/>
          <w:lang w:eastAsia="en-US"/>
        </w:rPr>
      </w:pPr>
    </w:p>
    <w:p w14:paraId="3387ADF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Строительство тепловых сетей во вновь осваиваемых районах не предусматривается в связи с отсутствием выданных разрешений на строительство и технологическое присоединение.</w:t>
      </w:r>
    </w:p>
    <w:p w14:paraId="77298F61" w14:textId="77777777" w:rsidR="006F6248" w:rsidRPr="00C16064" w:rsidRDefault="006F6248" w:rsidP="006F6248">
      <w:pPr>
        <w:widowControl w:val="0"/>
        <w:ind w:firstLine="709"/>
        <w:jc w:val="both"/>
        <w:rPr>
          <w:rFonts w:eastAsia="Calibri"/>
          <w:sz w:val="28"/>
          <w:szCs w:val="28"/>
          <w:lang w:eastAsia="en-US"/>
        </w:rPr>
      </w:pPr>
    </w:p>
    <w:p w14:paraId="106E745A" w14:textId="77777777" w:rsidR="006F6248" w:rsidRPr="00C16064" w:rsidRDefault="006F6248" w:rsidP="006F6248">
      <w:pPr>
        <w:keepNext/>
        <w:keepLines/>
        <w:widowControl w:val="0"/>
        <w:jc w:val="center"/>
        <w:outlineLvl w:val="1"/>
        <w:rPr>
          <w:b/>
          <w:bCs/>
          <w:sz w:val="28"/>
          <w:szCs w:val="28"/>
          <w:lang w:eastAsia="en-US"/>
        </w:rPr>
      </w:pPr>
      <w:bookmarkStart w:id="174" w:name="_Toc120624794"/>
      <w:r w:rsidRPr="00C16064">
        <w:rPr>
          <w:b/>
          <w:bCs/>
          <w:sz w:val="28"/>
          <w:szCs w:val="28"/>
          <w:lang w:eastAsia="en-US"/>
        </w:rPr>
        <w:t>8.3. Предложения по строительству тепловых сетей, обеспечивающих</w:t>
      </w:r>
    </w:p>
    <w:p w14:paraId="78725AC3"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 условия, при наличии которых существует возможность поставок</w:t>
      </w:r>
    </w:p>
    <w:p w14:paraId="5610E246"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тепловой энергии потребителям от различных источников тепловой</w:t>
      </w:r>
    </w:p>
    <w:p w14:paraId="60C585F2"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энергии при сохранении надёжности теплоснабжения</w:t>
      </w:r>
      <w:bookmarkEnd w:id="174"/>
    </w:p>
    <w:p w14:paraId="14B0920C" w14:textId="77777777" w:rsidR="006F6248" w:rsidRPr="00C16064" w:rsidRDefault="006F6248" w:rsidP="006F6248">
      <w:pPr>
        <w:keepNext/>
        <w:keepLines/>
        <w:widowControl w:val="0"/>
        <w:jc w:val="center"/>
        <w:outlineLvl w:val="1"/>
        <w:rPr>
          <w:b/>
          <w:bCs/>
          <w:sz w:val="28"/>
          <w:szCs w:val="28"/>
          <w:lang w:eastAsia="en-US"/>
        </w:rPr>
      </w:pPr>
    </w:p>
    <w:p w14:paraId="54DF96DF" w14:textId="77777777" w:rsidR="006F6248" w:rsidRPr="00C16064" w:rsidRDefault="006F6248" w:rsidP="006F6248">
      <w:pPr>
        <w:widowControl w:val="0"/>
        <w:ind w:firstLine="708"/>
        <w:jc w:val="both"/>
        <w:rPr>
          <w:rFonts w:eastAsia="Calibri"/>
          <w:color w:val="000000"/>
          <w:sz w:val="28"/>
          <w:szCs w:val="28"/>
          <w:lang w:eastAsia="en-US"/>
        </w:rPr>
      </w:pPr>
      <w:r w:rsidRPr="00C16064">
        <w:rPr>
          <w:rFonts w:eastAsia="Calibri"/>
          <w:color w:val="000000"/>
          <w:sz w:val="28"/>
          <w:szCs w:val="28"/>
          <w:lang w:eastAsia="en-US"/>
        </w:rPr>
        <w:t>В связи с особенностями местности и удаленностью друг от друга источников тепла, возможность поставки тепловой энергии потребителям от различных источников не предусматривалась.</w:t>
      </w:r>
    </w:p>
    <w:p w14:paraId="20ABD1EA" w14:textId="77777777" w:rsidR="006F6248" w:rsidRPr="00C16064" w:rsidRDefault="006F6248" w:rsidP="006F6248">
      <w:pPr>
        <w:widowControl w:val="0"/>
        <w:ind w:firstLine="709"/>
        <w:jc w:val="both"/>
        <w:rPr>
          <w:rFonts w:eastAsia="Calibri"/>
          <w:sz w:val="28"/>
          <w:szCs w:val="28"/>
          <w:lang w:eastAsia="en-US"/>
        </w:rPr>
      </w:pPr>
    </w:p>
    <w:p w14:paraId="7AA0BCDF" w14:textId="77777777" w:rsidR="006F6248" w:rsidRPr="00C16064" w:rsidRDefault="006F6248" w:rsidP="006F6248">
      <w:pPr>
        <w:keepNext/>
        <w:keepLines/>
        <w:widowControl w:val="0"/>
        <w:jc w:val="center"/>
        <w:outlineLvl w:val="1"/>
        <w:rPr>
          <w:b/>
          <w:bCs/>
          <w:sz w:val="28"/>
          <w:szCs w:val="28"/>
          <w:lang w:eastAsia="en-US"/>
        </w:rPr>
      </w:pPr>
      <w:bookmarkStart w:id="175" w:name="_Toc120624795"/>
      <w:r w:rsidRPr="00C16064">
        <w:rPr>
          <w:b/>
          <w:bCs/>
          <w:sz w:val="28"/>
          <w:szCs w:val="28"/>
          <w:lang w:eastAsia="en-US"/>
        </w:rPr>
        <w:t>8.4. Предложения по строительству, реконструкции и (или) модернизации тепловых сетей для повышения эффективности функционирования</w:t>
      </w:r>
    </w:p>
    <w:p w14:paraId="037AA011"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системы теплоснабжения, в том числе за счёт перевода котельных</w:t>
      </w:r>
    </w:p>
    <w:p w14:paraId="125B52C4"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в пиковый режим работы или ликвидации котельных</w:t>
      </w:r>
      <w:bookmarkEnd w:id="175"/>
      <w:r w:rsidRPr="00C16064">
        <w:rPr>
          <w:b/>
          <w:bCs/>
          <w:sz w:val="28"/>
          <w:szCs w:val="28"/>
          <w:lang w:eastAsia="en-US"/>
        </w:rPr>
        <w:br/>
      </w:r>
    </w:p>
    <w:p w14:paraId="5482F19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Вся система теплоснабжения поселения исторически сформировалась таким образом, что перераспределить нагрузку между котельными не представляется возможным. Ликвидировать в таких условиях любой из источников тепловой энергии, как существующих, так и перспективных невозможно. Перевод котельных в пиковых режим работы возможен при работе их совместно с когенерационными установками. Тепловые сети, в таком случае, реконструкции не подвергаются.</w:t>
      </w:r>
    </w:p>
    <w:p w14:paraId="3E7ACCCD" w14:textId="77777777" w:rsidR="006F6248" w:rsidRPr="00C16064" w:rsidRDefault="006F6248" w:rsidP="006F6248">
      <w:pPr>
        <w:widowControl w:val="0"/>
        <w:ind w:firstLine="709"/>
        <w:jc w:val="both"/>
        <w:rPr>
          <w:rFonts w:eastAsia="Calibri"/>
          <w:sz w:val="28"/>
          <w:szCs w:val="28"/>
          <w:lang w:eastAsia="en-US"/>
        </w:rPr>
      </w:pPr>
    </w:p>
    <w:p w14:paraId="080FAEFD" w14:textId="77777777" w:rsidR="006F6248" w:rsidRPr="00C16064" w:rsidRDefault="006F6248" w:rsidP="006F6248">
      <w:pPr>
        <w:keepNext/>
        <w:keepLines/>
        <w:widowControl w:val="0"/>
        <w:ind w:left="284"/>
        <w:jc w:val="center"/>
        <w:outlineLvl w:val="1"/>
        <w:rPr>
          <w:b/>
          <w:bCs/>
          <w:sz w:val="28"/>
          <w:szCs w:val="28"/>
          <w:lang w:eastAsia="en-US"/>
        </w:rPr>
      </w:pPr>
      <w:bookmarkStart w:id="176" w:name="_Toc120624796"/>
      <w:r w:rsidRPr="00C16064">
        <w:rPr>
          <w:b/>
          <w:bCs/>
          <w:sz w:val="28"/>
          <w:szCs w:val="28"/>
          <w:lang w:eastAsia="en-US"/>
        </w:rPr>
        <w:t xml:space="preserve">8.5. Предложения по строительству тепловых сетей для обеспечения </w:t>
      </w:r>
    </w:p>
    <w:p w14:paraId="5CB8E392"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нормативной надёжности теплоснабжения</w:t>
      </w:r>
      <w:bookmarkEnd w:id="176"/>
    </w:p>
    <w:p w14:paraId="3BFF32B4" w14:textId="77777777" w:rsidR="006F6248" w:rsidRPr="00C16064" w:rsidRDefault="006F6248" w:rsidP="006F6248">
      <w:pPr>
        <w:keepNext/>
        <w:keepLines/>
        <w:widowControl w:val="0"/>
        <w:ind w:left="284"/>
        <w:jc w:val="both"/>
        <w:outlineLvl w:val="1"/>
        <w:rPr>
          <w:b/>
          <w:bCs/>
          <w:sz w:val="28"/>
          <w:szCs w:val="28"/>
          <w:lang w:eastAsia="en-US"/>
        </w:rPr>
      </w:pPr>
    </w:p>
    <w:p w14:paraId="4848F4F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Принятая в проекте схема теплоснабжения обеспечивает:</w:t>
      </w:r>
    </w:p>
    <w:p w14:paraId="31EB605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нормативный уровень теплоэнергосбережения;</w:t>
      </w:r>
    </w:p>
    <w:p w14:paraId="2DDB6F3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нормативный уровень надежности, определяемой тремя критериями: вероятностью безотказной работы, коэффициентом готовности теплоснабжения и живучестью.</w:t>
      </w:r>
    </w:p>
    <w:p w14:paraId="5646CF7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требования экологии;</w:t>
      </w:r>
    </w:p>
    <w:p w14:paraId="75913E4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безопасной эксплуатации.</w:t>
      </w:r>
    </w:p>
    <w:p w14:paraId="600EF8E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Минимально допустимые показатели вероятности безотказной работы приняты для:</w:t>
      </w:r>
    </w:p>
    <w:p w14:paraId="3970220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источника теплоты Рит=0,97;</w:t>
      </w:r>
    </w:p>
    <w:p w14:paraId="1DD5DAB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тепловых сетей Ртс=0,9;</w:t>
      </w:r>
    </w:p>
    <w:p w14:paraId="303410C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потребителя теплоты Рпт=0,99;</w:t>
      </w:r>
    </w:p>
    <w:p w14:paraId="5874263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СЦТ в целом Рсцт=0,86.</w:t>
      </w:r>
    </w:p>
    <w:p w14:paraId="7AE9EA5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Для потребителей первой категории следует предусматривается установка местных резервных источников теплоты (стационарные и передвижные).</w:t>
      </w:r>
    </w:p>
    <w:p w14:paraId="7AD0ACF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Для резервирования теплоснабжения промышленных предприятий предусматриваются местные источники теплоты.</w:t>
      </w:r>
    </w:p>
    <w:p w14:paraId="3288DFD8" w14:textId="77777777" w:rsidR="006F6248" w:rsidRPr="00C16064" w:rsidRDefault="006F6248" w:rsidP="006F6248">
      <w:pPr>
        <w:widowControl w:val="0"/>
        <w:ind w:firstLine="709"/>
        <w:jc w:val="both"/>
        <w:rPr>
          <w:rFonts w:eastAsia="Calibri"/>
          <w:sz w:val="28"/>
          <w:szCs w:val="28"/>
          <w:lang w:eastAsia="en-US"/>
        </w:rPr>
      </w:pPr>
    </w:p>
    <w:p w14:paraId="48002009" w14:textId="77777777" w:rsidR="006F6248" w:rsidRPr="00C16064" w:rsidRDefault="006F6248" w:rsidP="006F6248">
      <w:pPr>
        <w:keepNext/>
        <w:keepLines/>
        <w:widowControl w:val="0"/>
        <w:jc w:val="center"/>
        <w:outlineLvl w:val="1"/>
        <w:rPr>
          <w:b/>
          <w:bCs/>
          <w:sz w:val="28"/>
          <w:szCs w:val="28"/>
          <w:lang w:eastAsia="en-US"/>
        </w:rPr>
      </w:pPr>
      <w:bookmarkStart w:id="177" w:name="_Toc120624797"/>
      <w:r w:rsidRPr="00C16064">
        <w:rPr>
          <w:b/>
          <w:bCs/>
          <w:sz w:val="28"/>
          <w:szCs w:val="28"/>
          <w:lang w:eastAsia="en-US"/>
        </w:rPr>
        <w:t>8.6.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77"/>
    </w:p>
    <w:p w14:paraId="47D9C672" w14:textId="77777777" w:rsidR="006F6248" w:rsidRPr="00C16064" w:rsidRDefault="006F6248" w:rsidP="006F6248">
      <w:pPr>
        <w:keepNext/>
        <w:keepLines/>
        <w:widowControl w:val="0"/>
        <w:ind w:left="284"/>
        <w:jc w:val="both"/>
        <w:outlineLvl w:val="1"/>
        <w:rPr>
          <w:b/>
          <w:bCs/>
          <w:sz w:val="28"/>
          <w:szCs w:val="28"/>
          <w:lang w:eastAsia="en-US"/>
        </w:rPr>
      </w:pPr>
    </w:p>
    <w:p w14:paraId="089EE0B4" w14:textId="77777777" w:rsidR="006F6248" w:rsidRPr="00C16064" w:rsidRDefault="006F6248" w:rsidP="006F6248">
      <w:pPr>
        <w:widowControl w:val="0"/>
        <w:ind w:firstLine="708"/>
        <w:jc w:val="both"/>
        <w:rPr>
          <w:rFonts w:eastAsia="Calibri"/>
          <w:color w:val="000000"/>
          <w:sz w:val="28"/>
          <w:szCs w:val="28"/>
          <w:lang w:eastAsia="en-US"/>
        </w:rPr>
      </w:pPr>
      <w:r w:rsidRPr="00C16064">
        <w:rPr>
          <w:rFonts w:eastAsia="Calibri"/>
          <w:color w:val="000000"/>
          <w:sz w:val="28"/>
          <w:szCs w:val="28"/>
          <w:lang w:eastAsia="en-US"/>
        </w:rPr>
        <w:t>На данном этапе не предусматривается реконструкция тепловых сетей действующих котельных, связанная с увеличением диаметра трубопроводов для обеспечения перспективных приростов тепловой нагрузки.</w:t>
      </w:r>
    </w:p>
    <w:p w14:paraId="521F1256" w14:textId="77777777" w:rsidR="006F6248" w:rsidRPr="00C16064" w:rsidRDefault="006F6248" w:rsidP="006F6248">
      <w:pPr>
        <w:widowControl w:val="0"/>
        <w:ind w:firstLine="709"/>
        <w:jc w:val="both"/>
        <w:rPr>
          <w:rFonts w:eastAsia="Calibri"/>
          <w:sz w:val="28"/>
          <w:szCs w:val="28"/>
          <w:lang w:eastAsia="en-US"/>
        </w:rPr>
      </w:pPr>
    </w:p>
    <w:p w14:paraId="0D0F48E2" w14:textId="77777777" w:rsidR="006F6248" w:rsidRPr="00C16064" w:rsidRDefault="006F6248" w:rsidP="006F6248">
      <w:pPr>
        <w:keepNext/>
        <w:keepLines/>
        <w:widowControl w:val="0"/>
        <w:jc w:val="center"/>
        <w:outlineLvl w:val="1"/>
        <w:rPr>
          <w:b/>
          <w:bCs/>
          <w:sz w:val="28"/>
          <w:szCs w:val="28"/>
          <w:lang w:eastAsia="en-US"/>
        </w:rPr>
      </w:pPr>
      <w:bookmarkStart w:id="178" w:name="_Toc120624798"/>
      <w:r w:rsidRPr="00C16064">
        <w:rPr>
          <w:b/>
          <w:bCs/>
          <w:sz w:val="28"/>
          <w:szCs w:val="28"/>
          <w:lang w:eastAsia="en-US"/>
        </w:rPr>
        <w:t>8.7. Предложения по реконструкции и (или) модернизации тепловых сетей, подлежащих замене в связи с исчерпанием эксплуатационного ресурса</w:t>
      </w:r>
      <w:bookmarkEnd w:id="178"/>
    </w:p>
    <w:p w14:paraId="1E6BBF33" w14:textId="77777777" w:rsidR="006F6248" w:rsidRPr="00C16064" w:rsidRDefault="006F6248" w:rsidP="006F6248">
      <w:pPr>
        <w:keepNext/>
        <w:keepLines/>
        <w:widowControl w:val="0"/>
        <w:ind w:left="284"/>
        <w:jc w:val="both"/>
        <w:outlineLvl w:val="1"/>
        <w:rPr>
          <w:b/>
          <w:bCs/>
          <w:sz w:val="28"/>
          <w:szCs w:val="28"/>
          <w:lang w:eastAsia="en-US"/>
        </w:rPr>
      </w:pPr>
    </w:p>
    <w:p w14:paraId="2692CAB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связи с тем, что схема теплоснабжения разрабатывается на период до 2041 года, примерный износ тепловых сетей Старощербиновского сельского поселения Щербиновского района составит 100 %, что повлечёт за собой замену тепловых сетей в размере 5,695 км.</w:t>
      </w:r>
    </w:p>
    <w:p w14:paraId="68788BE0" w14:textId="77777777" w:rsidR="006F6248" w:rsidRPr="00C16064" w:rsidRDefault="006F6248" w:rsidP="006F6248">
      <w:pPr>
        <w:widowControl w:val="0"/>
        <w:ind w:firstLine="709"/>
        <w:jc w:val="both"/>
        <w:rPr>
          <w:rFonts w:eastAsia="Calibri"/>
          <w:sz w:val="28"/>
          <w:szCs w:val="28"/>
          <w:lang w:eastAsia="en-US"/>
        </w:rPr>
      </w:pPr>
    </w:p>
    <w:p w14:paraId="739AFAB2" w14:textId="77777777" w:rsidR="006F6248" w:rsidRPr="00C16064" w:rsidRDefault="006F6248" w:rsidP="006F6248">
      <w:pPr>
        <w:keepNext/>
        <w:keepLines/>
        <w:widowControl w:val="0"/>
        <w:ind w:left="284"/>
        <w:jc w:val="center"/>
        <w:outlineLvl w:val="1"/>
        <w:rPr>
          <w:b/>
          <w:bCs/>
          <w:sz w:val="28"/>
          <w:szCs w:val="28"/>
          <w:lang w:eastAsia="en-US"/>
        </w:rPr>
      </w:pPr>
      <w:bookmarkStart w:id="179" w:name="_Toc120624799"/>
      <w:r w:rsidRPr="00C16064">
        <w:rPr>
          <w:b/>
          <w:bCs/>
          <w:sz w:val="28"/>
          <w:szCs w:val="28"/>
          <w:lang w:eastAsia="en-US"/>
        </w:rPr>
        <w:t xml:space="preserve">8.8. Предложения по строительству, реконструкции и (или) </w:t>
      </w:r>
    </w:p>
    <w:p w14:paraId="1B907534"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модернизации насосных станций</w:t>
      </w:r>
      <w:bookmarkEnd w:id="179"/>
    </w:p>
    <w:p w14:paraId="0FED0D28" w14:textId="77777777" w:rsidR="006F6248" w:rsidRPr="00C16064" w:rsidRDefault="006F6248" w:rsidP="006F6248">
      <w:pPr>
        <w:keepNext/>
        <w:keepLines/>
        <w:widowControl w:val="0"/>
        <w:ind w:left="284"/>
        <w:jc w:val="both"/>
        <w:outlineLvl w:val="1"/>
        <w:rPr>
          <w:b/>
          <w:bCs/>
          <w:sz w:val="28"/>
          <w:szCs w:val="28"/>
          <w:lang w:eastAsia="en-US"/>
        </w:rPr>
      </w:pPr>
    </w:p>
    <w:p w14:paraId="141E730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Строительство и реконструкция насосных станций не предусмотрена. Напоры в системе теплоснабжения соответствуют требуемым.</w:t>
      </w:r>
      <w:bookmarkStart w:id="180" w:name="_Toc120624800"/>
    </w:p>
    <w:p w14:paraId="6F2F8F8F" w14:textId="77777777" w:rsidR="006F6248" w:rsidRPr="00C16064" w:rsidRDefault="006F6248" w:rsidP="006F6248">
      <w:pPr>
        <w:widowControl w:val="0"/>
        <w:ind w:firstLine="709"/>
        <w:jc w:val="both"/>
        <w:rPr>
          <w:rFonts w:eastAsia="Calibri"/>
          <w:sz w:val="28"/>
          <w:szCs w:val="28"/>
          <w:lang w:eastAsia="en-US"/>
        </w:rPr>
      </w:pPr>
    </w:p>
    <w:p w14:paraId="0EA34DC0"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9. Предложения по переводу открытых систем теплоснабжения</w:t>
      </w:r>
    </w:p>
    <w:p w14:paraId="29EA6856"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(горячего водоснабжения) в закрытые системы горячего водоснабжения</w:t>
      </w:r>
      <w:bookmarkEnd w:id="180"/>
    </w:p>
    <w:p w14:paraId="20B17DD1" w14:textId="77777777" w:rsidR="006F6248" w:rsidRPr="00C16064" w:rsidRDefault="006F6248" w:rsidP="006F6248">
      <w:pPr>
        <w:widowControl w:val="0"/>
        <w:ind w:firstLine="709"/>
        <w:jc w:val="both"/>
        <w:rPr>
          <w:rFonts w:eastAsia="Calibri"/>
          <w:sz w:val="28"/>
          <w:szCs w:val="28"/>
          <w:lang w:eastAsia="en-US"/>
        </w:rPr>
      </w:pPr>
    </w:p>
    <w:p w14:paraId="543474D8" w14:textId="77777777" w:rsidR="006F6248" w:rsidRPr="00C16064" w:rsidRDefault="006F6248" w:rsidP="006F6248">
      <w:pPr>
        <w:keepNext/>
        <w:keepLines/>
        <w:widowControl w:val="0"/>
        <w:jc w:val="center"/>
        <w:outlineLvl w:val="1"/>
        <w:rPr>
          <w:b/>
          <w:bCs/>
          <w:sz w:val="28"/>
          <w:szCs w:val="28"/>
          <w:lang w:eastAsia="en-US"/>
        </w:rPr>
      </w:pPr>
      <w:bookmarkStart w:id="181" w:name="_Toc120624801"/>
      <w:r w:rsidRPr="00C16064">
        <w:rPr>
          <w:b/>
          <w:bCs/>
          <w:sz w:val="28"/>
          <w:szCs w:val="28"/>
          <w:lang w:eastAsia="en-US"/>
        </w:rPr>
        <w:t>9.1. Технико-экономическое обоснование предложений по типам</w:t>
      </w:r>
    </w:p>
    <w:p w14:paraId="7B736BF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присоединений теплопотребляющих установок потребителей</w:t>
      </w:r>
    </w:p>
    <w:p w14:paraId="1601D958"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(или присоединений абонентских вводов) к тепловым сетям, </w:t>
      </w:r>
    </w:p>
    <w:p w14:paraId="5FFBCD2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обеспечивающим перевод потребителей, подключённых к открытой</w:t>
      </w:r>
    </w:p>
    <w:p w14:paraId="59F91B64"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системе теплоснабжения (горячего водоснабжения), на закрытую систему горячего водоснабжения</w:t>
      </w:r>
      <w:bookmarkEnd w:id="181"/>
    </w:p>
    <w:p w14:paraId="449CB234" w14:textId="77777777" w:rsidR="006F6248" w:rsidRPr="00C16064" w:rsidRDefault="006F6248" w:rsidP="006F6248">
      <w:pPr>
        <w:keepNext/>
        <w:keepLines/>
        <w:widowControl w:val="0"/>
        <w:ind w:left="284"/>
        <w:jc w:val="both"/>
        <w:outlineLvl w:val="1"/>
        <w:rPr>
          <w:b/>
          <w:bCs/>
          <w:sz w:val="28"/>
          <w:szCs w:val="28"/>
          <w:lang w:eastAsia="en-US"/>
        </w:rPr>
      </w:pPr>
    </w:p>
    <w:p w14:paraId="4A6D5DC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Старощербиновском сельском поселении открытых систем теплоснабжения (горячего водоснабжения) нет.</w:t>
      </w:r>
    </w:p>
    <w:p w14:paraId="60B3F39C" w14:textId="77777777" w:rsidR="006F6248" w:rsidRPr="00C16064" w:rsidRDefault="006F6248" w:rsidP="006F6248">
      <w:pPr>
        <w:widowControl w:val="0"/>
        <w:ind w:firstLine="709"/>
        <w:jc w:val="both"/>
        <w:rPr>
          <w:rFonts w:eastAsia="Calibri"/>
          <w:sz w:val="28"/>
          <w:szCs w:val="28"/>
          <w:lang w:eastAsia="en-US"/>
        </w:rPr>
      </w:pPr>
    </w:p>
    <w:p w14:paraId="729590B8" w14:textId="77777777" w:rsidR="006F6248" w:rsidRPr="00C16064" w:rsidRDefault="006F6248" w:rsidP="006F6248">
      <w:pPr>
        <w:keepNext/>
        <w:keepLines/>
        <w:widowControl w:val="0"/>
        <w:jc w:val="center"/>
        <w:outlineLvl w:val="1"/>
        <w:rPr>
          <w:b/>
          <w:bCs/>
          <w:sz w:val="28"/>
          <w:szCs w:val="28"/>
          <w:lang w:eastAsia="en-US"/>
        </w:rPr>
      </w:pPr>
      <w:bookmarkStart w:id="182" w:name="_Toc120624802"/>
      <w:r w:rsidRPr="00C16064">
        <w:rPr>
          <w:b/>
          <w:bCs/>
          <w:sz w:val="28"/>
          <w:szCs w:val="28"/>
          <w:lang w:eastAsia="en-US"/>
        </w:rPr>
        <w:t>9.2. Выбор и обоснование метода регулирования отпуска тепловой энергии от источников тепловой энергии</w:t>
      </w:r>
      <w:bookmarkEnd w:id="182"/>
    </w:p>
    <w:p w14:paraId="6EDDD602" w14:textId="77777777" w:rsidR="006F6248" w:rsidRPr="00C16064" w:rsidRDefault="006F6248" w:rsidP="006F6248">
      <w:pPr>
        <w:keepNext/>
        <w:keepLines/>
        <w:widowControl w:val="0"/>
        <w:ind w:left="284"/>
        <w:jc w:val="both"/>
        <w:outlineLvl w:val="1"/>
        <w:rPr>
          <w:b/>
          <w:bCs/>
          <w:sz w:val="28"/>
          <w:szCs w:val="28"/>
          <w:lang w:eastAsia="en-US"/>
        </w:rPr>
      </w:pPr>
    </w:p>
    <w:p w14:paraId="4F67EB9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На практике, отпуск теплоты на отопление регулируется тремя основными методами:</w:t>
      </w:r>
    </w:p>
    <w:p w14:paraId="60C6944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1. При качественном методе изменяют температуру воды, подаваемую в тепловую есть (систему отопления) при неизменном расходе теплоносителя;</w:t>
      </w:r>
    </w:p>
    <w:p w14:paraId="3D32D15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2. При количественном изменяют расход теплоносителя при неизменной температуре;</w:t>
      </w:r>
    </w:p>
    <w:p w14:paraId="6194D76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3. При качественно-количественном одновременно изменяют температуру и расход теплоносителя.</w:t>
      </w:r>
    </w:p>
    <w:p w14:paraId="2617A4F8" w14:textId="77777777" w:rsidR="006F6248" w:rsidRPr="00C16064" w:rsidRDefault="006F6248" w:rsidP="006F6248">
      <w:pPr>
        <w:widowControl w:val="0"/>
        <w:ind w:firstLine="709"/>
        <w:jc w:val="both"/>
        <w:rPr>
          <w:rFonts w:eastAsia="Calibri"/>
          <w:sz w:val="28"/>
          <w:szCs w:val="28"/>
          <w:lang w:eastAsia="en-US"/>
        </w:rPr>
      </w:pPr>
      <w:bookmarkStart w:id="183" w:name="bookmark129"/>
      <w:r w:rsidRPr="00C16064">
        <w:rPr>
          <w:rFonts w:eastAsia="Calibri"/>
          <w:sz w:val="28"/>
          <w:szCs w:val="28"/>
          <w:lang w:eastAsia="en-US"/>
        </w:rPr>
        <w:t>В</w:t>
      </w:r>
      <w:bookmarkEnd w:id="183"/>
      <w:r w:rsidRPr="00C16064">
        <w:rPr>
          <w:rFonts w:eastAsia="Calibri"/>
          <w:sz w:val="28"/>
          <w:szCs w:val="28"/>
          <w:lang w:eastAsia="en-US"/>
        </w:rPr>
        <w:t xml:space="preserve"> настоящее время отпуск теплоты системам отопления Старощербиновского сельского поселения регулируют качественным методом, так как при постоянном расходе воды, системы отопления в меньшей степени подвержены разрегулировке.</w:t>
      </w:r>
    </w:p>
    <w:p w14:paraId="742073D1" w14:textId="77777777" w:rsidR="006F6248" w:rsidRPr="00C16064" w:rsidRDefault="006F6248" w:rsidP="006F6248">
      <w:pPr>
        <w:widowControl w:val="0"/>
        <w:ind w:firstLine="709"/>
        <w:jc w:val="both"/>
        <w:rPr>
          <w:rFonts w:eastAsia="Calibri"/>
          <w:sz w:val="28"/>
          <w:szCs w:val="28"/>
          <w:lang w:eastAsia="en-US"/>
        </w:rPr>
      </w:pPr>
    </w:p>
    <w:p w14:paraId="1C07FBD5" w14:textId="77777777" w:rsidR="006F6248" w:rsidRPr="00C16064" w:rsidRDefault="006F6248" w:rsidP="006F6248">
      <w:pPr>
        <w:keepNext/>
        <w:keepLines/>
        <w:widowControl w:val="0"/>
        <w:jc w:val="center"/>
        <w:outlineLvl w:val="1"/>
        <w:rPr>
          <w:b/>
          <w:bCs/>
          <w:sz w:val="28"/>
          <w:szCs w:val="28"/>
          <w:lang w:eastAsia="en-US"/>
        </w:rPr>
      </w:pPr>
      <w:bookmarkStart w:id="184" w:name="_Toc120624803"/>
      <w:r w:rsidRPr="00C16064">
        <w:rPr>
          <w:b/>
          <w:bCs/>
          <w:sz w:val="28"/>
          <w:szCs w:val="28"/>
          <w:lang w:eastAsia="en-US"/>
        </w:rPr>
        <w:t>9.3. Предложения по реконструкции тепловых сетей для обеспечения</w:t>
      </w:r>
    </w:p>
    <w:p w14:paraId="7954EB39"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передачи тепловой энергии при переходе от открытой системы</w:t>
      </w:r>
    </w:p>
    <w:p w14:paraId="49D0E989"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теплоснабжения (горячего водоснабжения) к закрытой системе горячего водоснабжения</w:t>
      </w:r>
      <w:bookmarkEnd w:id="184"/>
    </w:p>
    <w:p w14:paraId="6E9C021C" w14:textId="77777777" w:rsidR="006F6248" w:rsidRPr="00EB643F" w:rsidRDefault="006F6248" w:rsidP="006F6248">
      <w:pPr>
        <w:widowControl w:val="0"/>
        <w:ind w:firstLine="709"/>
        <w:jc w:val="both"/>
        <w:rPr>
          <w:rFonts w:eastAsia="Calibri"/>
          <w:sz w:val="28"/>
          <w:szCs w:val="28"/>
          <w:lang w:eastAsia="en-US"/>
        </w:rPr>
      </w:pPr>
    </w:p>
    <w:p w14:paraId="7209E81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Старощербиновском сельском поселении открытых систем теплоснабжения (горячего водоснабжения) нет.</w:t>
      </w:r>
    </w:p>
    <w:p w14:paraId="314E7113" w14:textId="77777777" w:rsidR="006F6248" w:rsidRPr="00C16064" w:rsidRDefault="006F6248" w:rsidP="006F6248">
      <w:pPr>
        <w:keepNext/>
        <w:keepLines/>
        <w:widowControl w:val="0"/>
        <w:jc w:val="center"/>
        <w:outlineLvl w:val="1"/>
        <w:rPr>
          <w:b/>
          <w:bCs/>
          <w:sz w:val="28"/>
          <w:szCs w:val="28"/>
          <w:lang w:eastAsia="en-US"/>
        </w:rPr>
      </w:pPr>
      <w:bookmarkStart w:id="185" w:name="_Toc120624804"/>
      <w:r w:rsidRPr="00C16064">
        <w:rPr>
          <w:b/>
          <w:bCs/>
          <w:sz w:val="28"/>
          <w:szCs w:val="28"/>
          <w:lang w:eastAsia="en-US"/>
        </w:rPr>
        <w:t xml:space="preserve">9.4. Расчёт потребности инвестиций для перевода открытой системы </w:t>
      </w:r>
    </w:p>
    <w:p w14:paraId="2954AB5D"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теплоснабжения (горячего водоснабжения) в закрытую систему горячего водоснабжения</w:t>
      </w:r>
      <w:bookmarkEnd w:id="185"/>
    </w:p>
    <w:p w14:paraId="303ED0E0" w14:textId="77777777" w:rsidR="006F6248" w:rsidRPr="00C16064" w:rsidRDefault="006F6248" w:rsidP="006F6248">
      <w:pPr>
        <w:keepNext/>
        <w:keepLines/>
        <w:widowControl w:val="0"/>
        <w:ind w:left="284"/>
        <w:jc w:val="both"/>
        <w:outlineLvl w:val="1"/>
        <w:rPr>
          <w:b/>
          <w:bCs/>
          <w:sz w:val="28"/>
          <w:szCs w:val="28"/>
          <w:lang w:eastAsia="en-US"/>
        </w:rPr>
      </w:pPr>
    </w:p>
    <w:p w14:paraId="74DFDCC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Старощербиновском сельском поселении открытых систем теплоснабжения (горячего водоснабжения) нет.</w:t>
      </w:r>
    </w:p>
    <w:p w14:paraId="4B263329" w14:textId="77777777" w:rsidR="006F6248" w:rsidRPr="00C16064" w:rsidRDefault="006F6248" w:rsidP="006F6248">
      <w:pPr>
        <w:widowControl w:val="0"/>
        <w:ind w:firstLine="709"/>
        <w:jc w:val="both"/>
        <w:rPr>
          <w:rFonts w:eastAsia="Calibri"/>
          <w:sz w:val="28"/>
          <w:szCs w:val="28"/>
          <w:lang w:eastAsia="en-US"/>
        </w:rPr>
      </w:pPr>
    </w:p>
    <w:p w14:paraId="13857674" w14:textId="77777777" w:rsidR="006F6248" w:rsidRPr="00C16064" w:rsidRDefault="006F6248" w:rsidP="006F6248">
      <w:pPr>
        <w:keepNext/>
        <w:keepLines/>
        <w:widowControl w:val="0"/>
        <w:jc w:val="center"/>
        <w:outlineLvl w:val="1"/>
        <w:rPr>
          <w:b/>
          <w:bCs/>
          <w:sz w:val="28"/>
          <w:szCs w:val="28"/>
          <w:lang w:eastAsia="en-US"/>
        </w:rPr>
      </w:pPr>
      <w:bookmarkStart w:id="186" w:name="_Toc120624805"/>
      <w:r w:rsidRPr="00C16064">
        <w:rPr>
          <w:b/>
          <w:bCs/>
          <w:sz w:val="28"/>
          <w:szCs w:val="28"/>
          <w:lang w:eastAsia="en-US"/>
        </w:rPr>
        <w:t>9.5. Оценка целевых показателей эффективности и качества</w:t>
      </w:r>
    </w:p>
    <w:p w14:paraId="021DE95B"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теплоснабжения в открытой системе теплоснабжения (горячего</w:t>
      </w:r>
    </w:p>
    <w:p w14:paraId="508DF7CA"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водоснабжения) и закрытой системе горячего водоснабжения</w:t>
      </w:r>
      <w:bookmarkEnd w:id="186"/>
    </w:p>
    <w:p w14:paraId="7167CEE8" w14:textId="77777777" w:rsidR="006F6248" w:rsidRPr="00C16064" w:rsidRDefault="006F6248" w:rsidP="006F6248">
      <w:pPr>
        <w:keepNext/>
        <w:keepLines/>
        <w:widowControl w:val="0"/>
        <w:jc w:val="center"/>
        <w:outlineLvl w:val="1"/>
        <w:rPr>
          <w:b/>
          <w:bCs/>
          <w:sz w:val="28"/>
          <w:szCs w:val="28"/>
          <w:lang w:eastAsia="en-US"/>
        </w:rPr>
      </w:pPr>
    </w:p>
    <w:p w14:paraId="367998E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Старощербиновском сельском поселении открытых систем теплоснабжения (горячего водоснабжения) нет.</w:t>
      </w:r>
    </w:p>
    <w:p w14:paraId="71EBFB95" w14:textId="77777777" w:rsidR="006F6248" w:rsidRPr="00C16064" w:rsidRDefault="006F6248" w:rsidP="006F6248">
      <w:pPr>
        <w:widowControl w:val="0"/>
        <w:ind w:firstLine="709"/>
        <w:jc w:val="both"/>
        <w:rPr>
          <w:rFonts w:eastAsia="Calibri"/>
          <w:sz w:val="28"/>
          <w:szCs w:val="28"/>
          <w:lang w:eastAsia="en-US"/>
        </w:rPr>
      </w:pPr>
    </w:p>
    <w:p w14:paraId="051F7446" w14:textId="77777777" w:rsidR="006F6248" w:rsidRPr="00C16064" w:rsidRDefault="006F6248" w:rsidP="006F6248">
      <w:pPr>
        <w:keepNext/>
        <w:keepLines/>
        <w:widowControl w:val="0"/>
        <w:jc w:val="center"/>
        <w:outlineLvl w:val="1"/>
        <w:rPr>
          <w:b/>
          <w:bCs/>
          <w:sz w:val="28"/>
          <w:szCs w:val="28"/>
          <w:lang w:eastAsia="en-US"/>
        </w:rPr>
      </w:pPr>
      <w:bookmarkStart w:id="187" w:name="_Toc120624806"/>
      <w:r w:rsidRPr="00C16064">
        <w:rPr>
          <w:b/>
          <w:bCs/>
          <w:sz w:val="28"/>
          <w:szCs w:val="28"/>
          <w:lang w:eastAsia="en-US"/>
        </w:rPr>
        <w:t>9.6. Предложения по источникам инвестиций</w:t>
      </w:r>
      <w:bookmarkEnd w:id="187"/>
    </w:p>
    <w:p w14:paraId="22BC5FB2" w14:textId="77777777" w:rsidR="006F6248" w:rsidRPr="00C16064" w:rsidRDefault="006F6248" w:rsidP="006F6248">
      <w:pPr>
        <w:keepNext/>
        <w:keepLines/>
        <w:widowControl w:val="0"/>
        <w:ind w:left="284"/>
        <w:jc w:val="both"/>
        <w:outlineLvl w:val="1"/>
        <w:rPr>
          <w:b/>
          <w:bCs/>
          <w:sz w:val="28"/>
          <w:szCs w:val="28"/>
          <w:lang w:eastAsia="en-US"/>
        </w:rPr>
      </w:pPr>
    </w:p>
    <w:p w14:paraId="2FB0075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Старощербиновском сельском поселении открытых систем теплоснабжения (горячего водоснабжения) нет.</w:t>
      </w:r>
      <w:bookmarkStart w:id="188" w:name="_Toc120624807"/>
    </w:p>
    <w:p w14:paraId="0F160F4A" w14:textId="73207112" w:rsidR="006F6248" w:rsidRDefault="006F6248" w:rsidP="006F6248">
      <w:pPr>
        <w:widowControl w:val="0"/>
        <w:ind w:firstLine="709"/>
        <w:jc w:val="both"/>
        <w:rPr>
          <w:rFonts w:eastAsia="Calibri"/>
          <w:sz w:val="28"/>
          <w:szCs w:val="28"/>
          <w:lang w:eastAsia="en-US"/>
        </w:rPr>
      </w:pPr>
    </w:p>
    <w:p w14:paraId="5C554154" w14:textId="77777777" w:rsidR="006F6248" w:rsidRPr="00C16064" w:rsidRDefault="006F6248" w:rsidP="006F6248">
      <w:pPr>
        <w:widowControl w:val="0"/>
        <w:jc w:val="center"/>
        <w:rPr>
          <w:rFonts w:eastAsia="Calibri"/>
          <w:b/>
          <w:bCs/>
          <w:sz w:val="28"/>
          <w:szCs w:val="28"/>
          <w:lang w:eastAsia="en-US"/>
        </w:rPr>
      </w:pPr>
      <w:r w:rsidRPr="007205D7">
        <w:rPr>
          <w:rFonts w:eastAsia="Calibri"/>
          <w:b/>
          <w:bCs/>
          <w:sz w:val="28"/>
          <w:szCs w:val="28"/>
          <w:lang w:eastAsia="en-US"/>
        </w:rPr>
        <w:t>Глава 10. Перспективные топливные балансы</w:t>
      </w:r>
      <w:bookmarkEnd w:id="188"/>
    </w:p>
    <w:p w14:paraId="4DB81D3D" w14:textId="77777777" w:rsidR="006F6248" w:rsidRPr="00C16064" w:rsidRDefault="006F6248" w:rsidP="006F6248">
      <w:pPr>
        <w:widowControl w:val="0"/>
        <w:jc w:val="center"/>
        <w:rPr>
          <w:rFonts w:eastAsia="Calibri"/>
          <w:sz w:val="28"/>
          <w:szCs w:val="28"/>
          <w:lang w:eastAsia="en-US"/>
        </w:rPr>
      </w:pPr>
    </w:p>
    <w:p w14:paraId="2B469251" w14:textId="77777777" w:rsidR="006F6248" w:rsidRPr="00C16064" w:rsidRDefault="006F6248" w:rsidP="006F6248">
      <w:pPr>
        <w:keepNext/>
        <w:keepLines/>
        <w:widowControl w:val="0"/>
        <w:jc w:val="center"/>
        <w:outlineLvl w:val="1"/>
        <w:rPr>
          <w:b/>
          <w:bCs/>
          <w:sz w:val="28"/>
          <w:szCs w:val="28"/>
          <w:lang w:eastAsia="en-US"/>
        </w:rPr>
      </w:pPr>
      <w:bookmarkStart w:id="189" w:name="_Toc120624808"/>
      <w:r w:rsidRPr="00C16064">
        <w:rPr>
          <w:b/>
          <w:bCs/>
          <w:sz w:val="28"/>
          <w:szCs w:val="28"/>
          <w:lang w:eastAsia="en-US"/>
        </w:rPr>
        <w:t xml:space="preserve">10.1. 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p>
    <w:p w14:paraId="4D67E925"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поселения</w:t>
      </w:r>
      <w:bookmarkEnd w:id="189"/>
    </w:p>
    <w:p w14:paraId="2668015E" w14:textId="77777777" w:rsidR="006F6248" w:rsidRPr="00C16064" w:rsidRDefault="006F6248" w:rsidP="006F6248">
      <w:pPr>
        <w:keepNext/>
        <w:keepLines/>
        <w:widowControl w:val="0"/>
        <w:jc w:val="center"/>
        <w:outlineLvl w:val="1"/>
        <w:rPr>
          <w:b/>
          <w:bCs/>
          <w:sz w:val="28"/>
          <w:szCs w:val="28"/>
          <w:lang w:eastAsia="en-US"/>
        </w:rPr>
      </w:pPr>
    </w:p>
    <w:p w14:paraId="7F092D3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Расчёты максимальных часовых расходов основного вида топлива природного газа (тыс. м3) приведены в следующей таблице.</w:t>
      </w:r>
    </w:p>
    <w:p w14:paraId="1E188E6B" w14:textId="77777777" w:rsidR="006F6248" w:rsidRPr="00C16064" w:rsidRDefault="006F6248" w:rsidP="006F6248">
      <w:pPr>
        <w:widowControl w:val="0"/>
        <w:ind w:firstLine="709"/>
        <w:jc w:val="both"/>
        <w:rPr>
          <w:rFonts w:eastAsia="Calibri"/>
          <w:sz w:val="28"/>
          <w:szCs w:val="28"/>
          <w:lang w:eastAsia="en-US"/>
        </w:rPr>
      </w:pPr>
    </w:p>
    <w:p w14:paraId="2F1C6707"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2"/>
          <w:sz w:val="20"/>
          <w:szCs w:val="22"/>
          <w:lang w:eastAsia="en-US"/>
        </w:rPr>
        <w:t xml:space="preserve"> </w:t>
      </w:r>
      <w:r w:rsidRPr="00C16064">
        <w:rPr>
          <w:rFonts w:eastAsia="Calibri"/>
          <w:b/>
          <w:sz w:val="20"/>
          <w:szCs w:val="22"/>
          <w:lang w:eastAsia="en-US"/>
        </w:rPr>
        <w:t>10.1 Расчёты</w:t>
      </w:r>
      <w:r w:rsidRPr="00C16064">
        <w:rPr>
          <w:rFonts w:eastAsia="Calibri"/>
          <w:b/>
          <w:spacing w:val="-4"/>
          <w:sz w:val="20"/>
          <w:szCs w:val="22"/>
          <w:lang w:eastAsia="en-US"/>
        </w:rPr>
        <w:t xml:space="preserve"> </w:t>
      </w:r>
      <w:r w:rsidRPr="00C16064">
        <w:rPr>
          <w:rFonts w:eastAsia="Calibri"/>
          <w:b/>
          <w:sz w:val="20"/>
          <w:szCs w:val="22"/>
          <w:lang w:eastAsia="en-US"/>
        </w:rPr>
        <w:t>максимальных</w:t>
      </w:r>
      <w:r w:rsidRPr="00C16064">
        <w:rPr>
          <w:rFonts w:eastAsia="Calibri"/>
          <w:b/>
          <w:spacing w:val="-5"/>
          <w:sz w:val="20"/>
          <w:szCs w:val="22"/>
          <w:lang w:eastAsia="en-US"/>
        </w:rPr>
        <w:t xml:space="preserve"> </w:t>
      </w:r>
      <w:r w:rsidRPr="00C16064">
        <w:rPr>
          <w:rFonts w:eastAsia="Calibri"/>
          <w:b/>
          <w:sz w:val="20"/>
          <w:szCs w:val="22"/>
          <w:lang w:eastAsia="en-US"/>
        </w:rPr>
        <w:t>часовых</w:t>
      </w:r>
      <w:r w:rsidRPr="00C16064">
        <w:rPr>
          <w:rFonts w:eastAsia="Calibri"/>
          <w:b/>
          <w:spacing w:val="-5"/>
          <w:sz w:val="20"/>
          <w:szCs w:val="22"/>
          <w:lang w:eastAsia="en-US"/>
        </w:rPr>
        <w:t xml:space="preserve"> </w:t>
      </w:r>
      <w:r w:rsidRPr="00C16064">
        <w:rPr>
          <w:rFonts w:eastAsia="Calibri"/>
          <w:b/>
          <w:sz w:val="20"/>
          <w:szCs w:val="22"/>
          <w:lang w:eastAsia="en-US"/>
        </w:rPr>
        <w:t>расходов</w:t>
      </w:r>
      <w:r w:rsidRPr="00C16064">
        <w:rPr>
          <w:rFonts w:eastAsia="Calibri"/>
          <w:b/>
          <w:spacing w:val="-4"/>
          <w:sz w:val="20"/>
          <w:szCs w:val="22"/>
          <w:lang w:eastAsia="en-US"/>
        </w:rPr>
        <w:t xml:space="preserve"> </w:t>
      </w:r>
      <w:r w:rsidRPr="00C16064">
        <w:rPr>
          <w:rFonts w:eastAsia="Calibri"/>
          <w:b/>
          <w:sz w:val="20"/>
          <w:szCs w:val="22"/>
          <w:lang w:eastAsia="en-US"/>
        </w:rPr>
        <w:t>основного</w:t>
      </w:r>
      <w:r w:rsidRPr="00C16064">
        <w:rPr>
          <w:rFonts w:eastAsia="Calibri"/>
          <w:b/>
          <w:spacing w:val="-3"/>
          <w:sz w:val="20"/>
          <w:szCs w:val="22"/>
          <w:lang w:eastAsia="en-US"/>
        </w:rPr>
        <w:t xml:space="preserve"> </w:t>
      </w:r>
      <w:r w:rsidRPr="00C16064">
        <w:rPr>
          <w:rFonts w:eastAsia="Calibri"/>
          <w:b/>
          <w:sz w:val="20"/>
          <w:szCs w:val="22"/>
          <w:lang w:eastAsia="en-US"/>
        </w:rPr>
        <w:t>вида</w:t>
      </w:r>
      <w:r w:rsidRPr="00C16064">
        <w:rPr>
          <w:rFonts w:eastAsia="Calibri"/>
          <w:b/>
          <w:spacing w:val="-8"/>
          <w:sz w:val="20"/>
          <w:szCs w:val="22"/>
          <w:lang w:eastAsia="en-US"/>
        </w:rPr>
        <w:t xml:space="preserve"> </w:t>
      </w:r>
      <w:r w:rsidRPr="00C16064">
        <w:rPr>
          <w:rFonts w:eastAsia="Calibri"/>
          <w:b/>
          <w:sz w:val="20"/>
          <w:szCs w:val="22"/>
          <w:lang w:eastAsia="en-US"/>
        </w:rPr>
        <w:t>топлива</w:t>
      </w:r>
      <w:r w:rsidRPr="00C16064">
        <w:rPr>
          <w:rFonts w:eastAsia="Calibri"/>
          <w:b/>
          <w:spacing w:val="-3"/>
          <w:sz w:val="20"/>
          <w:szCs w:val="22"/>
          <w:lang w:eastAsia="en-US"/>
        </w:rPr>
        <w:t xml:space="preserve"> </w:t>
      </w:r>
      <w:r w:rsidRPr="00C16064">
        <w:rPr>
          <w:rFonts w:eastAsia="Calibri"/>
          <w:b/>
          <w:sz w:val="20"/>
          <w:szCs w:val="22"/>
          <w:lang w:eastAsia="en-US"/>
        </w:rPr>
        <w:t>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2054"/>
        <w:gridCol w:w="938"/>
        <w:gridCol w:w="936"/>
        <w:gridCol w:w="934"/>
        <w:gridCol w:w="934"/>
        <w:gridCol w:w="932"/>
        <w:gridCol w:w="932"/>
      </w:tblGrid>
      <w:tr w:rsidR="006F6248" w:rsidRPr="00C16064" w14:paraId="70A06A12" w14:textId="77777777" w:rsidTr="006F6248">
        <w:trPr>
          <w:trHeight w:val="76"/>
        </w:trPr>
        <w:tc>
          <w:tcPr>
            <w:tcW w:w="1113" w:type="pct"/>
            <w:vMerge w:val="restart"/>
            <w:shd w:val="clear" w:color="auto" w:fill="auto"/>
            <w:vAlign w:val="center"/>
            <w:hideMark/>
          </w:tcPr>
          <w:p w14:paraId="6FA94E4F" w14:textId="77777777" w:rsidR="006F6248" w:rsidRPr="00C16064" w:rsidRDefault="006F6248" w:rsidP="006F6248">
            <w:pPr>
              <w:jc w:val="center"/>
              <w:rPr>
                <w:bCs/>
                <w:sz w:val="20"/>
                <w:szCs w:val="20"/>
              </w:rPr>
            </w:pPr>
            <w:r w:rsidRPr="00C16064">
              <w:rPr>
                <w:bCs/>
                <w:sz w:val="20"/>
                <w:szCs w:val="20"/>
              </w:rPr>
              <w:t>Наименование котельной</w:t>
            </w:r>
          </w:p>
        </w:tc>
        <w:tc>
          <w:tcPr>
            <w:tcW w:w="1042" w:type="pct"/>
            <w:vMerge w:val="restart"/>
            <w:shd w:val="clear" w:color="auto" w:fill="auto"/>
            <w:vAlign w:val="center"/>
            <w:hideMark/>
          </w:tcPr>
          <w:p w14:paraId="4D2E1393" w14:textId="77777777" w:rsidR="006F6248" w:rsidRPr="00C16064" w:rsidRDefault="006F6248" w:rsidP="006F6248">
            <w:pPr>
              <w:jc w:val="center"/>
              <w:rPr>
                <w:bCs/>
                <w:sz w:val="20"/>
                <w:szCs w:val="20"/>
              </w:rPr>
            </w:pPr>
            <w:r w:rsidRPr="00C16064">
              <w:rPr>
                <w:bCs/>
                <w:sz w:val="20"/>
                <w:szCs w:val="20"/>
              </w:rPr>
              <w:t>Марка котла</w:t>
            </w:r>
          </w:p>
        </w:tc>
        <w:tc>
          <w:tcPr>
            <w:tcW w:w="2846" w:type="pct"/>
            <w:gridSpan w:val="6"/>
            <w:shd w:val="clear" w:color="auto" w:fill="auto"/>
            <w:vAlign w:val="center"/>
            <w:hideMark/>
          </w:tcPr>
          <w:p w14:paraId="7BB1D760" w14:textId="77777777" w:rsidR="006F6248" w:rsidRPr="00C16064" w:rsidRDefault="006F6248" w:rsidP="006F6248">
            <w:pPr>
              <w:jc w:val="center"/>
              <w:rPr>
                <w:bCs/>
                <w:sz w:val="20"/>
                <w:szCs w:val="20"/>
              </w:rPr>
            </w:pPr>
            <w:r w:rsidRPr="00C16064">
              <w:rPr>
                <w:bCs/>
                <w:sz w:val="20"/>
                <w:szCs w:val="20"/>
              </w:rPr>
              <w:t>Часовой расход газа м</w:t>
            </w:r>
            <w:r w:rsidRPr="00C16064">
              <w:rPr>
                <w:bCs/>
                <w:sz w:val="20"/>
                <w:szCs w:val="20"/>
                <w:vertAlign w:val="superscript"/>
              </w:rPr>
              <w:t>3</w:t>
            </w:r>
            <w:r w:rsidRPr="00C16064">
              <w:rPr>
                <w:bCs/>
                <w:sz w:val="20"/>
                <w:szCs w:val="20"/>
              </w:rPr>
              <w:t>/час</w:t>
            </w:r>
          </w:p>
        </w:tc>
      </w:tr>
      <w:tr w:rsidR="006F6248" w:rsidRPr="00C16064" w14:paraId="4A052E6E" w14:textId="77777777" w:rsidTr="006F6248">
        <w:trPr>
          <w:trHeight w:val="76"/>
        </w:trPr>
        <w:tc>
          <w:tcPr>
            <w:tcW w:w="1113" w:type="pct"/>
            <w:vMerge/>
            <w:shd w:val="clear" w:color="auto" w:fill="auto"/>
            <w:vAlign w:val="center"/>
          </w:tcPr>
          <w:p w14:paraId="55121977" w14:textId="77777777" w:rsidR="006F6248" w:rsidRPr="00C16064" w:rsidRDefault="006F6248" w:rsidP="006F6248">
            <w:pPr>
              <w:jc w:val="center"/>
              <w:rPr>
                <w:bCs/>
                <w:sz w:val="20"/>
                <w:szCs w:val="20"/>
              </w:rPr>
            </w:pPr>
          </w:p>
        </w:tc>
        <w:tc>
          <w:tcPr>
            <w:tcW w:w="1042" w:type="pct"/>
            <w:vMerge/>
            <w:shd w:val="clear" w:color="auto" w:fill="auto"/>
            <w:vAlign w:val="center"/>
          </w:tcPr>
          <w:p w14:paraId="3267DDD9" w14:textId="77777777" w:rsidR="006F6248" w:rsidRPr="00C16064" w:rsidRDefault="006F6248" w:rsidP="006F6248">
            <w:pPr>
              <w:jc w:val="center"/>
              <w:rPr>
                <w:bCs/>
                <w:sz w:val="20"/>
                <w:szCs w:val="20"/>
              </w:rPr>
            </w:pPr>
          </w:p>
        </w:tc>
        <w:tc>
          <w:tcPr>
            <w:tcW w:w="476" w:type="pct"/>
            <w:shd w:val="clear" w:color="auto" w:fill="auto"/>
            <w:vAlign w:val="center"/>
          </w:tcPr>
          <w:p w14:paraId="55B68BB9" w14:textId="77777777" w:rsidR="006F6248" w:rsidRPr="00C16064" w:rsidRDefault="006F6248" w:rsidP="006F6248">
            <w:pPr>
              <w:jc w:val="center"/>
              <w:rPr>
                <w:bCs/>
                <w:sz w:val="20"/>
                <w:szCs w:val="20"/>
              </w:rPr>
            </w:pPr>
            <w:r w:rsidRPr="00C16064">
              <w:rPr>
                <w:bCs/>
                <w:sz w:val="20"/>
                <w:szCs w:val="20"/>
              </w:rPr>
              <w:t>2024</w:t>
            </w:r>
          </w:p>
        </w:tc>
        <w:tc>
          <w:tcPr>
            <w:tcW w:w="475" w:type="pct"/>
            <w:vAlign w:val="center"/>
          </w:tcPr>
          <w:p w14:paraId="571B1365" w14:textId="77777777" w:rsidR="006F6248" w:rsidRPr="00C16064" w:rsidRDefault="006F6248" w:rsidP="006F6248">
            <w:pPr>
              <w:jc w:val="center"/>
              <w:rPr>
                <w:bCs/>
                <w:sz w:val="20"/>
                <w:szCs w:val="20"/>
              </w:rPr>
            </w:pPr>
            <w:r w:rsidRPr="00C16064">
              <w:rPr>
                <w:bCs/>
                <w:sz w:val="20"/>
                <w:szCs w:val="20"/>
              </w:rPr>
              <w:t>2025</w:t>
            </w:r>
          </w:p>
        </w:tc>
        <w:tc>
          <w:tcPr>
            <w:tcW w:w="474" w:type="pct"/>
            <w:vAlign w:val="center"/>
          </w:tcPr>
          <w:p w14:paraId="44C3E5B4" w14:textId="77777777" w:rsidR="006F6248" w:rsidRPr="00C16064" w:rsidRDefault="006F6248" w:rsidP="006F6248">
            <w:pPr>
              <w:jc w:val="center"/>
              <w:rPr>
                <w:bCs/>
                <w:sz w:val="20"/>
                <w:szCs w:val="20"/>
              </w:rPr>
            </w:pPr>
            <w:r w:rsidRPr="00C16064">
              <w:rPr>
                <w:bCs/>
                <w:sz w:val="20"/>
                <w:szCs w:val="20"/>
              </w:rPr>
              <w:t>2026</w:t>
            </w:r>
          </w:p>
        </w:tc>
        <w:tc>
          <w:tcPr>
            <w:tcW w:w="474" w:type="pct"/>
            <w:vAlign w:val="center"/>
          </w:tcPr>
          <w:p w14:paraId="2A500654" w14:textId="77777777" w:rsidR="006F6248" w:rsidRPr="00C16064" w:rsidRDefault="006F6248" w:rsidP="006F6248">
            <w:pPr>
              <w:jc w:val="center"/>
              <w:rPr>
                <w:bCs/>
                <w:sz w:val="20"/>
                <w:szCs w:val="20"/>
              </w:rPr>
            </w:pPr>
            <w:r w:rsidRPr="00C16064">
              <w:rPr>
                <w:bCs/>
                <w:sz w:val="20"/>
                <w:szCs w:val="20"/>
              </w:rPr>
              <w:t>2027</w:t>
            </w:r>
          </w:p>
        </w:tc>
        <w:tc>
          <w:tcPr>
            <w:tcW w:w="473" w:type="pct"/>
            <w:vAlign w:val="center"/>
          </w:tcPr>
          <w:p w14:paraId="5B0F997C" w14:textId="77777777" w:rsidR="006F6248" w:rsidRPr="00C16064" w:rsidRDefault="006F6248" w:rsidP="006F6248">
            <w:pPr>
              <w:jc w:val="center"/>
              <w:rPr>
                <w:bCs/>
                <w:sz w:val="20"/>
                <w:szCs w:val="20"/>
              </w:rPr>
            </w:pPr>
            <w:r w:rsidRPr="00C16064">
              <w:rPr>
                <w:bCs/>
                <w:sz w:val="20"/>
                <w:szCs w:val="20"/>
              </w:rPr>
              <w:t>2028</w:t>
            </w:r>
          </w:p>
        </w:tc>
        <w:tc>
          <w:tcPr>
            <w:tcW w:w="473" w:type="pct"/>
            <w:vAlign w:val="center"/>
          </w:tcPr>
          <w:p w14:paraId="00800324" w14:textId="77777777" w:rsidR="006F6248" w:rsidRPr="00C16064" w:rsidRDefault="006F6248" w:rsidP="006F6248">
            <w:pPr>
              <w:jc w:val="center"/>
              <w:rPr>
                <w:bCs/>
                <w:sz w:val="20"/>
                <w:szCs w:val="20"/>
              </w:rPr>
            </w:pPr>
            <w:r w:rsidRPr="00C16064">
              <w:rPr>
                <w:bCs/>
                <w:sz w:val="20"/>
                <w:szCs w:val="20"/>
              </w:rPr>
              <w:t>2029-2041</w:t>
            </w:r>
          </w:p>
        </w:tc>
      </w:tr>
      <w:tr w:rsidR="006F6248" w:rsidRPr="00C16064" w14:paraId="6F20F8F5" w14:textId="77777777" w:rsidTr="006F6248">
        <w:trPr>
          <w:trHeight w:val="315"/>
        </w:trPr>
        <w:tc>
          <w:tcPr>
            <w:tcW w:w="1113" w:type="pct"/>
            <w:vMerge w:val="restart"/>
            <w:shd w:val="clear" w:color="auto" w:fill="auto"/>
            <w:vAlign w:val="center"/>
            <w:hideMark/>
          </w:tcPr>
          <w:p w14:paraId="43D30E33" w14:textId="77777777" w:rsidR="006F6248" w:rsidRDefault="006F6248" w:rsidP="006F6248">
            <w:pPr>
              <w:rPr>
                <w:bCs/>
                <w:sz w:val="20"/>
                <w:szCs w:val="20"/>
              </w:rPr>
            </w:pPr>
            <w:r w:rsidRPr="00C16064">
              <w:rPr>
                <w:bCs/>
                <w:sz w:val="20"/>
                <w:szCs w:val="20"/>
              </w:rPr>
              <w:t>Квартал № 68</w:t>
            </w:r>
          </w:p>
          <w:p w14:paraId="12D49079" w14:textId="77777777" w:rsidR="006F6248" w:rsidRPr="00C16064" w:rsidRDefault="006F6248" w:rsidP="006F6248">
            <w:pPr>
              <w:rPr>
                <w:bCs/>
                <w:sz w:val="20"/>
                <w:szCs w:val="20"/>
              </w:rPr>
            </w:pPr>
            <w:r w:rsidRPr="00C16064">
              <w:rPr>
                <w:bCs/>
                <w:sz w:val="20"/>
                <w:szCs w:val="20"/>
              </w:rPr>
              <w:t>ст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7FB7328B" w14:textId="77777777" w:rsidR="006F6248" w:rsidRPr="00C16064" w:rsidRDefault="006F6248" w:rsidP="006F6248">
            <w:pPr>
              <w:jc w:val="center"/>
              <w:rPr>
                <w:sz w:val="20"/>
                <w:szCs w:val="20"/>
              </w:rPr>
            </w:pPr>
            <w:r w:rsidRPr="00C16064">
              <w:rPr>
                <w:sz w:val="20"/>
                <w:szCs w:val="20"/>
              </w:rPr>
              <w:t>«КВ-Г-0,6»</w:t>
            </w:r>
          </w:p>
        </w:tc>
        <w:tc>
          <w:tcPr>
            <w:tcW w:w="476" w:type="pct"/>
            <w:shd w:val="clear" w:color="auto" w:fill="auto"/>
            <w:noWrap/>
            <w:vAlign w:val="center"/>
            <w:hideMark/>
          </w:tcPr>
          <w:p w14:paraId="321AEE5D"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4E3746F7"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39AA6220"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58832AC8"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3B0D2D99"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039B127D" w14:textId="77777777" w:rsidR="006F6248" w:rsidRPr="00C16064" w:rsidRDefault="006F6248" w:rsidP="006F6248">
            <w:pPr>
              <w:jc w:val="center"/>
              <w:rPr>
                <w:sz w:val="20"/>
                <w:szCs w:val="20"/>
              </w:rPr>
            </w:pPr>
            <w:r w:rsidRPr="00C16064">
              <w:rPr>
                <w:sz w:val="20"/>
                <w:szCs w:val="20"/>
              </w:rPr>
              <w:t>100</w:t>
            </w:r>
          </w:p>
        </w:tc>
      </w:tr>
      <w:tr w:rsidR="006F6248" w:rsidRPr="00C16064" w14:paraId="6BB7A2BA" w14:textId="77777777" w:rsidTr="006F6248">
        <w:trPr>
          <w:trHeight w:val="225"/>
        </w:trPr>
        <w:tc>
          <w:tcPr>
            <w:tcW w:w="1113" w:type="pct"/>
            <w:vMerge/>
            <w:vAlign w:val="center"/>
            <w:hideMark/>
          </w:tcPr>
          <w:p w14:paraId="5EFBCE01" w14:textId="77777777" w:rsidR="006F6248" w:rsidRPr="00C16064" w:rsidRDefault="006F6248" w:rsidP="006F6248">
            <w:pPr>
              <w:rPr>
                <w:bCs/>
                <w:sz w:val="20"/>
                <w:szCs w:val="20"/>
              </w:rPr>
            </w:pPr>
          </w:p>
        </w:tc>
        <w:tc>
          <w:tcPr>
            <w:tcW w:w="1042" w:type="pct"/>
            <w:shd w:val="clear" w:color="auto" w:fill="auto"/>
            <w:noWrap/>
            <w:vAlign w:val="center"/>
            <w:hideMark/>
          </w:tcPr>
          <w:p w14:paraId="7D1AF811" w14:textId="77777777" w:rsidR="006F6248" w:rsidRPr="00C16064" w:rsidRDefault="006F6248" w:rsidP="006F6248">
            <w:pPr>
              <w:jc w:val="center"/>
              <w:rPr>
                <w:sz w:val="20"/>
                <w:szCs w:val="20"/>
              </w:rPr>
            </w:pPr>
            <w:r w:rsidRPr="00C16064">
              <w:rPr>
                <w:sz w:val="20"/>
                <w:szCs w:val="20"/>
              </w:rPr>
              <w:t>«КВ-Г-0,6»</w:t>
            </w:r>
          </w:p>
        </w:tc>
        <w:tc>
          <w:tcPr>
            <w:tcW w:w="476" w:type="pct"/>
            <w:shd w:val="clear" w:color="auto" w:fill="auto"/>
            <w:noWrap/>
            <w:vAlign w:val="center"/>
            <w:hideMark/>
          </w:tcPr>
          <w:p w14:paraId="0EABA01C"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692A166E"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0EAB6603"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607531B7"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0B013544"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486527E0" w14:textId="77777777" w:rsidR="006F6248" w:rsidRPr="00C16064" w:rsidRDefault="006F6248" w:rsidP="006F6248">
            <w:pPr>
              <w:jc w:val="center"/>
              <w:rPr>
                <w:sz w:val="20"/>
                <w:szCs w:val="20"/>
              </w:rPr>
            </w:pPr>
            <w:r w:rsidRPr="00C16064">
              <w:rPr>
                <w:sz w:val="20"/>
                <w:szCs w:val="20"/>
              </w:rPr>
              <w:t>100</w:t>
            </w:r>
          </w:p>
        </w:tc>
      </w:tr>
      <w:tr w:rsidR="006F6248" w:rsidRPr="00C16064" w14:paraId="4619BF24" w14:textId="77777777" w:rsidTr="006F6248">
        <w:trPr>
          <w:trHeight w:val="278"/>
        </w:trPr>
        <w:tc>
          <w:tcPr>
            <w:tcW w:w="1113" w:type="pct"/>
            <w:vMerge w:val="restart"/>
            <w:shd w:val="clear" w:color="auto" w:fill="auto"/>
            <w:vAlign w:val="center"/>
            <w:hideMark/>
          </w:tcPr>
          <w:p w14:paraId="7EEA980D" w14:textId="77777777" w:rsidR="006F6248" w:rsidRDefault="006F6248" w:rsidP="006F6248">
            <w:pPr>
              <w:rPr>
                <w:bCs/>
                <w:sz w:val="20"/>
                <w:szCs w:val="20"/>
              </w:rPr>
            </w:pPr>
            <w:r w:rsidRPr="00C16064">
              <w:rPr>
                <w:bCs/>
                <w:sz w:val="20"/>
                <w:szCs w:val="20"/>
              </w:rPr>
              <w:t>Квартал № 86</w:t>
            </w:r>
          </w:p>
          <w:p w14:paraId="08D82CE0"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683E547B"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3A3BDAFC"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254CC965"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0DD6E4FC"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081B615B"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1D729051"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4F172600" w14:textId="77777777" w:rsidR="006F6248" w:rsidRPr="00C16064" w:rsidRDefault="006F6248" w:rsidP="006F6248">
            <w:pPr>
              <w:jc w:val="center"/>
              <w:rPr>
                <w:sz w:val="20"/>
                <w:szCs w:val="20"/>
              </w:rPr>
            </w:pPr>
            <w:r w:rsidRPr="00C16064">
              <w:rPr>
                <w:sz w:val="20"/>
                <w:szCs w:val="20"/>
              </w:rPr>
              <w:t>100</w:t>
            </w:r>
          </w:p>
        </w:tc>
      </w:tr>
      <w:tr w:rsidR="006F6248" w:rsidRPr="00C16064" w14:paraId="2ACF5883" w14:textId="77777777" w:rsidTr="006F6248">
        <w:trPr>
          <w:trHeight w:val="285"/>
        </w:trPr>
        <w:tc>
          <w:tcPr>
            <w:tcW w:w="1113" w:type="pct"/>
            <w:vMerge/>
            <w:vAlign w:val="center"/>
            <w:hideMark/>
          </w:tcPr>
          <w:p w14:paraId="64C6AC8E" w14:textId="77777777" w:rsidR="006F6248" w:rsidRPr="00C16064" w:rsidRDefault="006F6248" w:rsidP="006F6248">
            <w:pPr>
              <w:rPr>
                <w:bCs/>
                <w:sz w:val="20"/>
                <w:szCs w:val="20"/>
              </w:rPr>
            </w:pPr>
          </w:p>
        </w:tc>
        <w:tc>
          <w:tcPr>
            <w:tcW w:w="1042" w:type="pct"/>
            <w:shd w:val="clear" w:color="auto" w:fill="auto"/>
            <w:noWrap/>
            <w:vAlign w:val="center"/>
            <w:hideMark/>
          </w:tcPr>
          <w:p w14:paraId="34D6B3AE"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2BB7E9DC"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499379FC"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39BB82F4"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699B8C47"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0F615E22"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2564E5C4" w14:textId="77777777" w:rsidR="006F6248" w:rsidRPr="00C16064" w:rsidRDefault="006F6248" w:rsidP="006F6248">
            <w:pPr>
              <w:jc w:val="center"/>
              <w:rPr>
                <w:sz w:val="20"/>
                <w:szCs w:val="20"/>
              </w:rPr>
            </w:pPr>
            <w:r w:rsidRPr="00C16064">
              <w:rPr>
                <w:sz w:val="20"/>
                <w:szCs w:val="20"/>
              </w:rPr>
              <w:t>100</w:t>
            </w:r>
          </w:p>
        </w:tc>
      </w:tr>
      <w:tr w:rsidR="006F6248" w:rsidRPr="00C16064" w14:paraId="7A407CF4" w14:textId="77777777" w:rsidTr="006F6248">
        <w:trPr>
          <w:trHeight w:val="278"/>
        </w:trPr>
        <w:tc>
          <w:tcPr>
            <w:tcW w:w="1113" w:type="pct"/>
            <w:vMerge/>
            <w:vAlign w:val="center"/>
            <w:hideMark/>
          </w:tcPr>
          <w:p w14:paraId="6F8357ED" w14:textId="77777777" w:rsidR="006F6248" w:rsidRPr="00C16064" w:rsidRDefault="006F6248" w:rsidP="006F6248">
            <w:pPr>
              <w:rPr>
                <w:bCs/>
                <w:sz w:val="20"/>
                <w:szCs w:val="20"/>
              </w:rPr>
            </w:pPr>
          </w:p>
        </w:tc>
        <w:tc>
          <w:tcPr>
            <w:tcW w:w="1042" w:type="pct"/>
            <w:shd w:val="clear" w:color="auto" w:fill="auto"/>
            <w:noWrap/>
            <w:vAlign w:val="center"/>
            <w:hideMark/>
          </w:tcPr>
          <w:p w14:paraId="1CD12419"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1E629672"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47325234"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708876F8"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3E48FF61"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117A0CAD"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1244F38F" w14:textId="77777777" w:rsidR="006F6248" w:rsidRPr="00C16064" w:rsidRDefault="006F6248" w:rsidP="006F6248">
            <w:pPr>
              <w:jc w:val="center"/>
              <w:rPr>
                <w:sz w:val="20"/>
                <w:szCs w:val="20"/>
              </w:rPr>
            </w:pPr>
            <w:r w:rsidRPr="00C16064">
              <w:rPr>
                <w:sz w:val="20"/>
                <w:szCs w:val="20"/>
              </w:rPr>
              <w:t>100</w:t>
            </w:r>
          </w:p>
        </w:tc>
      </w:tr>
      <w:tr w:rsidR="006F6248" w:rsidRPr="00C16064" w14:paraId="17ED7446" w14:textId="77777777" w:rsidTr="006F6248">
        <w:trPr>
          <w:trHeight w:val="300"/>
        </w:trPr>
        <w:tc>
          <w:tcPr>
            <w:tcW w:w="1113" w:type="pct"/>
            <w:vMerge/>
            <w:vAlign w:val="center"/>
            <w:hideMark/>
          </w:tcPr>
          <w:p w14:paraId="17068BD6" w14:textId="77777777" w:rsidR="006F6248" w:rsidRPr="00C16064" w:rsidRDefault="006F6248" w:rsidP="006F6248">
            <w:pPr>
              <w:rPr>
                <w:bCs/>
                <w:sz w:val="20"/>
                <w:szCs w:val="20"/>
              </w:rPr>
            </w:pPr>
          </w:p>
        </w:tc>
        <w:tc>
          <w:tcPr>
            <w:tcW w:w="1042" w:type="pct"/>
            <w:shd w:val="clear" w:color="auto" w:fill="auto"/>
            <w:noWrap/>
            <w:vAlign w:val="center"/>
            <w:hideMark/>
          </w:tcPr>
          <w:p w14:paraId="712F597F"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4089454A"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6D33EDF0"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7C3C0A04"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26594925"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4A57D680"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26CCBFF9" w14:textId="77777777" w:rsidR="006F6248" w:rsidRPr="00C16064" w:rsidRDefault="006F6248" w:rsidP="006F6248">
            <w:pPr>
              <w:jc w:val="center"/>
              <w:rPr>
                <w:sz w:val="20"/>
                <w:szCs w:val="20"/>
              </w:rPr>
            </w:pPr>
            <w:r w:rsidRPr="00C16064">
              <w:rPr>
                <w:sz w:val="20"/>
                <w:szCs w:val="20"/>
              </w:rPr>
              <w:t>100</w:t>
            </w:r>
          </w:p>
        </w:tc>
      </w:tr>
      <w:tr w:rsidR="006F6248" w:rsidRPr="00C16064" w14:paraId="3E535A09" w14:textId="77777777" w:rsidTr="006F6248">
        <w:trPr>
          <w:trHeight w:val="263"/>
        </w:trPr>
        <w:tc>
          <w:tcPr>
            <w:tcW w:w="1113" w:type="pct"/>
            <w:vMerge w:val="restart"/>
            <w:shd w:val="clear" w:color="auto" w:fill="auto"/>
            <w:vAlign w:val="center"/>
            <w:hideMark/>
          </w:tcPr>
          <w:p w14:paraId="0B92597B" w14:textId="77777777" w:rsidR="006F6248" w:rsidRDefault="006F6248" w:rsidP="006F6248">
            <w:pPr>
              <w:rPr>
                <w:bCs/>
                <w:sz w:val="20"/>
                <w:szCs w:val="20"/>
              </w:rPr>
            </w:pPr>
            <w:r w:rsidRPr="00C16064">
              <w:rPr>
                <w:bCs/>
                <w:sz w:val="20"/>
                <w:szCs w:val="20"/>
              </w:rPr>
              <w:t>Квартал № 87</w:t>
            </w:r>
          </w:p>
          <w:p w14:paraId="087F7211"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1C47BA5D"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06C54081"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5848499D"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683CE114"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02939C54"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73E0F0BE"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1780AC01" w14:textId="77777777" w:rsidR="006F6248" w:rsidRPr="00C16064" w:rsidRDefault="006F6248" w:rsidP="006F6248">
            <w:pPr>
              <w:jc w:val="center"/>
              <w:rPr>
                <w:sz w:val="20"/>
                <w:szCs w:val="20"/>
              </w:rPr>
            </w:pPr>
            <w:r w:rsidRPr="00C16064">
              <w:rPr>
                <w:sz w:val="20"/>
                <w:szCs w:val="20"/>
              </w:rPr>
              <w:t>100</w:t>
            </w:r>
          </w:p>
        </w:tc>
      </w:tr>
      <w:tr w:rsidR="006F6248" w:rsidRPr="00C16064" w14:paraId="6058A15A" w14:textId="77777777" w:rsidTr="006F6248">
        <w:trPr>
          <w:trHeight w:val="255"/>
        </w:trPr>
        <w:tc>
          <w:tcPr>
            <w:tcW w:w="1113" w:type="pct"/>
            <w:vMerge/>
            <w:vAlign w:val="center"/>
            <w:hideMark/>
          </w:tcPr>
          <w:p w14:paraId="1EB1E38A" w14:textId="77777777" w:rsidR="006F6248" w:rsidRPr="00C16064" w:rsidRDefault="006F6248" w:rsidP="006F6248">
            <w:pPr>
              <w:rPr>
                <w:bCs/>
                <w:sz w:val="20"/>
                <w:szCs w:val="20"/>
              </w:rPr>
            </w:pPr>
          </w:p>
        </w:tc>
        <w:tc>
          <w:tcPr>
            <w:tcW w:w="1042" w:type="pct"/>
            <w:shd w:val="clear" w:color="auto" w:fill="auto"/>
            <w:noWrap/>
            <w:vAlign w:val="center"/>
            <w:hideMark/>
          </w:tcPr>
          <w:p w14:paraId="2972D790"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35C46C28"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4B7600E3"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090CF3D0"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50F222E4"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743164BC"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25F26D52" w14:textId="77777777" w:rsidR="006F6248" w:rsidRPr="00C16064" w:rsidRDefault="006F6248" w:rsidP="006F6248">
            <w:pPr>
              <w:jc w:val="center"/>
              <w:rPr>
                <w:sz w:val="20"/>
                <w:szCs w:val="20"/>
              </w:rPr>
            </w:pPr>
            <w:r w:rsidRPr="00C16064">
              <w:rPr>
                <w:sz w:val="20"/>
                <w:szCs w:val="20"/>
              </w:rPr>
              <w:t>100</w:t>
            </w:r>
          </w:p>
        </w:tc>
      </w:tr>
      <w:tr w:rsidR="006F6248" w:rsidRPr="00C16064" w14:paraId="59964A3E" w14:textId="77777777" w:rsidTr="006F6248">
        <w:trPr>
          <w:trHeight w:val="255"/>
        </w:trPr>
        <w:tc>
          <w:tcPr>
            <w:tcW w:w="1113" w:type="pct"/>
            <w:vMerge/>
            <w:vAlign w:val="center"/>
            <w:hideMark/>
          </w:tcPr>
          <w:p w14:paraId="4332ED3C" w14:textId="77777777" w:rsidR="006F6248" w:rsidRPr="00C16064" w:rsidRDefault="006F6248" w:rsidP="006F6248">
            <w:pPr>
              <w:rPr>
                <w:bCs/>
                <w:sz w:val="20"/>
                <w:szCs w:val="20"/>
              </w:rPr>
            </w:pPr>
          </w:p>
        </w:tc>
        <w:tc>
          <w:tcPr>
            <w:tcW w:w="1042" w:type="pct"/>
            <w:shd w:val="clear" w:color="auto" w:fill="auto"/>
            <w:noWrap/>
            <w:vAlign w:val="center"/>
            <w:hideMark/>
          </w:tcPr>
          <w:p w14:paraId="13C3F416"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5F77A8F0"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0C98DAD4"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5F0FB01C"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77E40BBE"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02A3759B"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53E37F45" w14:textId="77777777" w:rsidR="006F6248" w:rsidRPr="00C16064" w:rsidRDefault="006F6248" w:rsidP="006F6248">
            <w:pPr>
              <w:jc w:val="center"/>
              <w:rPr>
                <w:sz w:val="20"/>
                <w:szCs w:val="20"/>
              </w:rPr>
            </w:pPr>
            <w:r w:rsidRPr="00C16064">
              <w:rPr>
                <w:sz w:val="20"/>
                <w:szCs w:val="20"/>
              </w:rPr>
              <w:t>100</w:t>
            </w:r>
          </w:p>
        </w:tc>
      </w:tr>
      <w:tr w:rsidR="006F6248" w:rsidRPr="00C16064" w14:paraId="000957B9" w14:textId="77777777" w:rsidTr="006F6248">
        <w:trPr>
          <w:trHeight w:val="270"/>
        </w:trPr>
        <w:tc>
          <w:tcPr>
            <w:tcW w:w="1113" w:type="pct"/>
            <w:vMerge/>
            <w:vAlign w:val="center"/>
            <w:hideMark/>
          </w:tcPr>
          <w:p w14:paraId="75AB04A3" w14:textId="77777777" w:rsidR="006F6248" w:rsidRPr="00C16064" w:rsidRDefault="006F6248" w:rsidP="006F6248">
            <w:pPr>
              <w:rPr>
                <w:bCs/>
                <w:sz w:val="20"/>
                <w:szCs w:val="20"/>
              </w:rPr>
            </w:pPr>
          </w:p>
        </w:tc>
        <w:tc>
          <w:tcPr>
            <w:tcW w:w="1042" w:type="pct"/>
            <w:shd w:val="clear" w:color="auto" w:fill="auto"/>
            <w:noWrap/>
            <w:vAlign w:val="center"/>
            <w:hideMark/>
          </w:tcPr>
          <w:p w14:paraId="3CDDD26F"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24DEB17C"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0E4BAEA0"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0876FC08"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57AF7275"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00C6CB26"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656C1FB5" w14:textId="77777777" w:rsidR="006F6248" w:rsidRPr="00C16064" w:rsidRDefault="006F6248" w:rsidP="006F6248">
            <w:pPr>
              <w:jc w:val="center"/>
              <w:rPr>
                <w:sz w:val="20"/>
                <w:szCs w:val="20"/>
              </w:rPr>
            </w:pPr>
            <w:r w:rsidRPr="00C16064">
              <w:rPr>
                <w:sz w:val="20"/>
                <w:szCs w:val="20"/>
              </w:rPr>
              <w:t>100</w:t>
            </w:r>
          </w:p>
        </w:tc>
      </w:tr>
      <w:tr w:rsidR="006F6248" w:rsidRPr="00C16064" w14:paraId="45E751B5" w14:textId="77777777" w:rsidTr="006F6248">
        <w:trPr>
          <w:trHeight w:val="263"/>
        </w:trPr>
        <w:tc>
          <w:tcPr>
            <w:tcW w:w="1113" w:type="pct"/>
            <w:vMerge w:val="restart"/>
            <w:shd w:val="clear" w:color="auto" w:fill="auto"/>
            <w:vAlign w:val="center"/>
            <w:hideMark/>
          </w:tcPr>
          <w:p w14:paraId="0177018B" w14:textId="77777777" w:rsidR="006F6248" w:rsidRDefault="006F6248" w:rsidP="006F6248">
            <w:pPr>
              <w:rPr>
                <w:bCs/>
                <w:sz w:val="20"/>
                <w:szCs w:val="20"/>
              </w:rPr>
            </w:pPr>
            <w:r w:rsidRPr="00C16064">
              <w:rPr>
                <w:bCs/>
                <w:sz w:val="20"/>
                <w:szCs w:val="20"/>
              </w:rPr>
              <w:t>Квартал № 89</w:t>
            </w:r>
          </w:p>
          <w:p w14:paraId="4D82E0DA"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30F8EAE6" w14:textId="77777777" w:rsidR="006F6248" w:rsidRPr="00C16064" w:rsidRDefault="006F6248" w:rsidP="006F6248">
            <w:pPr>
              <w:jc w:val="center"/>
              <w:rPr>
                <w:sz w:val="20"/>
                <w:szCs w:val="20"/>
              </w:rPr>
            </w:pPr>
            <w:r w:rsidRPr="00C16064">
              <w:rPr>
                <w:sz w:val="20"/>
                <w:szCs w:val="20"/>
              </w:rPr>
              <w:t>«Братск-1М»</w:t>
            </w:r>
          </w:p>
        </w:tc>
        <w:tc>
          <w:tcPr>
            <w:tcW w:w="476" w:type="pct"/>
            <w:shd w:val="clear" w:color="auto" w:fill="auto"/>
            <w:noWrap/>
            <w:vAlign w:val="center"/>
            <w:hideMark/>
          </w:tcPr>
          <w:p w14:paraId="58583E56" w14:textId="77777777" w:rsidR="006F6248" w:rsidRPr="00C16064" w:rsidRDefault="006F6248" w:rsidP="006F6248">
            <w:pPr>
              <w:jc w:val="center"/>
              <w:rPr>
                <w:sz w:val="20"/>
                <w:szCs w:val="20"/>
              </w:rPr>
            </w:pPr>
            <w:r w:rsidRPr="00C16064">
              <w:rPr>
                <w:sz w:val="20"/>
                <w:szCs w:val="20"/>
              </w:rPr>
              <w:t>108</w:t>
            </w:r>
          </w:p>
        </w:tc>
        <w:tc>
          <w:tcPr>
            <w:tcW w:w="475" w:type="pct"/>
            <w:vAlign w:val="center"/>
          </w:tcPr>
          <w:p w14:paraId="4C5C5FB4" w14:textId="77777777" w:rsidR="006F6248" w:rsidRPr="00C16064" w:rsidRDefault="006F6248" w:rsidP="006F6248">
            <w:pPr>
              <w:jc w:val="center"/>
              <w:rPr>
                <w:sz w:val="20"/>
                <w:szCs w:val="20"/>
              </w:rPr>
            </w:pPr>
            <w:r w:rsidRPr="00C16064">
              <w:rPr>
                <w:sz w:val="20"/>
                <w:szCs w:val="20"/>
              </w:rPr>
              <w:t>108</w:t>
            </w:r>
          </w:p>
        </w:tc>
        <w:tc>
          <w:tcPr>
            <w:tcW w:w="474" w:type="pct"/>
            <w:vAlign w:val="center"/>
          </w:tcPr>
          <w:p w14:paraId="0ED05CE7" w14:textId="77777777" w:rsidR="006F6248" w:rsidRPr="00C16064" w:rsidRDefault="006F6248" w:rsidP="006F6248">
            <w:pPr>
              <w:jc w:val="center"/>
              <w:rPr>
                <w:sz w:val="20"/>
                <w:szCs w:val="20"/>
              </w:rPr>
            </w:pPr>
            <w:r w:rsidRPr="00C16064">
              <w:rPr>
                <w:sz w:val="20"/>
                <w:szCs w:val="20"/>
              </w:rPr>
              <w:t>108</w:t>
            </w:r>
          </w:p>
        </w:tc>
        <w:tc>
          <w:tcPr>
            <w:tcW w:w="474" w:type="pct"/>
            <w:vAlign w:val="center"/>
          </w:tcPr>
          <w:p w14:paraId="6A88BB98" w14:textId="77777777" w:rsidR="006F6248" w:rsidRPr="00C16064" w:rsidRDefault="006F6248" w:rsidP="006F6248">
            <w:pPr>
              <w:jc w:val="center"/>
              <w:rPr>
                <w:sz w:val="20"/>
                <w:szCs w:val="20"/>
              </w:rPr>
            </w:pPr>
            <w:r w:rsidRPr="00C16064">
              <w:rPr>
                <w:sz w:val="20"/>
                <w:szCs w:val="20"/>
              </w:rPr>
              <w:t>108</w:t>
            </w:r>
          </w:p>
        </w:tc>
        <w:tc>
          <w:tcPr>
            <w:tcW w:w="473" w:type="pct"/>
            <w:vAlign w:val="center"/>
          </w:tcPr>
          <w:p w14:paraId="1A91A078" w14:textId="77777777" w:rsidR="006F6248" w:rsidRPr="00C16064" w:rsidRDefault="006F6248" w:rsidP="006F6248">
            <w:pPr>
              <w:jc w:val="center"/>
              <w:rPr>
                <w:sz w:val="20"/>
                <w:szCs w:val="20"/>
              </w:rPr>
            </w:pPr>
            <w:r w:rsidRPr="00C16064">
              <w:rPr>
                <w:sz w:val="20"/>
                <w:szCs w:val="20"/>
              </w:rPr>
              <w:t>108</w:t>
            </w:r>
          </w:p>
        </w:tc>
        <w:tc>
          <w:tcPr>
            <w:tcW w:w="473" w:type="pct"/>
            <w:vAlign w:val="center"/>
          </w:tcPr>
          <w:p w14:paraId="5FC5E4CC" w14:textId="77777777" w:rsidR="006F6248" w:rsidRPr="00C16064" w:rsidRDefault="006F6248" w:rsidP="006F6248">
            <w:pPr>
              <w:jc w:val="center"/>
              <w:rPr>
                <w:sz w:val="20"/>
                <w:szCs w:val="20"/>
              </w:rPr>
            </w:pPr>
            <w:r w:rsidRPr="00C16064">
              <w:rPr>
                <w:sz w:val="20"/>
                <w:szCs w:val="20"/>
              </w:rPr>
              <w:t>108</w:t>
            </w:r>
          </w:p>
        </w:tc>
      </w:tr>
      <w:tr w:rsidR="006F6248" w:rsidRPr="00C16064" w14:paraId="699465E8" w14:textId="77777777" w:rsidTr="006F6248">
        <w:trPr>
          <w:trHeight w:val="263"/>
        </w:trPr>
        <w:tc>
          <w:tcPr>
            <w:tcW w:w="1113" w:type="pct"/>
            <w:vMerge/>
            <w:vAlign w:val="center"/>
            <w:hideMark/>
          </w:tcPr>
          <w:p w14:paraId="5636604C" w14:textId="77777777" w:rsidR="006F6248" w:rsidRPr="00C16064" w:rsidRDefault="006F6248" w:rsidP="006F6248">
            <w:pPr>
              <w:rPr>
                <w:bCs/>
                <w:sz w:val="20"/>
                <w:szCs w:val="20"/>
              </w:rPr>
            </w:pPr>
          </w:p>
        </w:tc>
        <w:tc>
          <w:tcPr>
            <w:tcW w:w="1042" w:type="pct"/>
            <w:shd w:val="clear" w:color="auto" w:fill="auto"/>
            <w:noWrap/>
            <w:vAlign w:val="center"/>
            <w:hideMark/>
          </w:tcPr>
          <w:p w14:paraId="7F1931C0" w14:textId="77777777" w:rsidR="006F6248" w:rsidRPr="00C16064" w:rsidRDefault="006F6248" w:rsidP="006F6248">
            <w:pPr>
              <w:jc w:val="center"/>
              <w:rPr>
                <w:sz w:val="20"/>
                <w:szCs w:val="20"/>
              </w:rPr>
            </w:pPr>
            <w:r w:rsidRPr="00C16064">
              <w:rPr>
                <w:sz w:val="20"/>
                <w:szCs w:val="20"/>
              </w:rPr>
              <w:t>«Братск-1М»</w:t>
            </w:r>
          </w:p>
        </w:tc>
        <w:tc>
          <w:tcPr>
            <w:tcW w:w="476" w:type="pct"/>
            <w:shd w:val="clear" w:color="auto" w:fill="auto"/>
            <w:noWrap/>
            <w:vAlign w:val="center"/>
            <w:hideMark/>
          </w:tcPr>
          <w:p w14:paraId="04969368" w14:textId="77777777" w:rsidR="006F6248" w:rsidRPr="00C16064" w:rsidRDefault="006F6248" w:rsidP="006F6248">
            <w:pPr>
              <w:jc w:val="center"/>
              <w:rPr>
                <w:sz w:val="20"/>
                <w:szCs w:val="20"/>
              </w:rPr>
            </w:pPr>
            <w:r w:rsidRPr="00C16064">
              <w:rPr>
                <w:sz w:val="20"/>
                <w:szCs w:val="20"/>
              </w:rPr>
              <w:t>108</w:t>
            </w:r>
          </w:p>
        </w:tc>
        <w:tc>
          <w:tcPr>
            <w:tcW w:w="475" w:type="pct"/>
            <w:vAlign w:val="center"/>
          </w:tcPr>
          <w:p w14:paraId="1FA1AB9D" w14:textId="77777777" w:rsidR="006F6248" w:rsidRPr="00C16064" w:rsidRDefault="006F6248" w:rsidP="006F6248">
            <w:pPr>
              <w:jc w:val="center"/>
              <w:rPr>
                <w:sz w:val="20"/>
                <w:szCs w:val="20"/>
              </w:rPr>
            </w:pPr>
            <w:r w:rsidRPr="00C16064">
              <w:rPr>
                <w:sz w:val="20"/>
                <w:szCs w:val="20"/>
              </w:rPr>
              <w:t>108</w:t>
            </w:r>
          </w:p>
        </w:tc>
        <w:tc>
          <w:tcPr>
            <w:tcW w:w="474" w:type="pct"/>
            <w:vAlign w:val="center"/>
          </w:tcPr>
          <w:p w14:paraId="18416DAB" w14:textId="77777777" w:rsidR="006F6248" w:rsidRPr="00C16064" w:rsidRDefault="006F6248" w:rsidP="006F6248">
            <w:pPr>
              <w:jc w:val="center"/>
              <w:rPr>
                <w:sz w:val="20"/>
                <w:szCs w:val="20"/>
              </w:rPr>
            </w:pPr>
            <w:r w:rsidRPr="00C16064">
              <w:rPr>
                <w:sz w:val="20"/>
                <w:szCs w:val="20"/>
              </w:rPr>
              <w:t>108</w:t>
            </w:r>
          </w:p>
        </w:tc>
        <w:tc>
          <w:tcPr>
            <w:tcW w:w="474" w:type="pct"/>
            <w:vAlign w:val="center"/>
          </w:tcPr>
          <w:p w14:paraId="2119057A" w14:textId="77777777" w:rsidR="006F6248" w:rsidRPr="00C16064" w:rsidRDefault="006F6248" w:rsidP="006F6248">
            <w:pPr>
              <w:jc w:val="center"/>
              <w:rPr>
                <w:sz w:val="20"/>
                <w:szCs w:val="20"/>
              </w:rPr>
            </w:pPr>
            <w:r w:rsidRPr="00C16064">
              <w:rPr>
                <w:sz w:val="20"/>
                <w:szCs w:val="20"/>
              </w:rPr>
              <w:t>108</w:t>
            </w:r>
          </w:p>
        </w:tc>
        <w:tc>
          <w:tcPr>
            <w:tcW w:w="473" w:type="pct"/>
            <w:vAlign w:val="center"/>
          </w:tcPr>
          <w:p w14:paraId="57F3D051" w14:textId="77777777" w:rsidR="006F6248" w:rsidRPr="00C16064" w:rsidRDefault="006F6248" w:rsidP="006F6248">
            <w:pPr>
              <w:jc w:val="center"/>
              <w:rPr>
                <w:sz w:val="20"/>
                <w:szCs w:val="20"/>
              </w:rPr>
            </w:pPr>
            <w:r w:rsidRPr="00C16064">
              <w:rPr>
                <w:sz w:val="20"/>
                <w:szCs w:val="20"/>
              </w:rPr>
              <w:t>108</w:t>
            </w:r>
          </w:p>
        </w:tc>
        <w:tc>
          <w:tcPr>
            <w:tcW w:w="473" w:type="pct"/>
            <w:vAlign w:val="center"/>
          </w:tcPr>
          <w:p w14:paraId="3F8B99B4" w14:textId="77777777" w:rsidR="006F6248" w:rsidRPr="00C16064" w:rsidRDefault="006F6248" w:rsidP="006F6248">
            <w:pPr>
              <w:jc w:val="center"/>
              <w:rPr>
                <w:sz w:val="20"/>
                <w:szCs w:val="20"/>
              </w:rPr>
            </w:pPr>
            <w:r w:rsidRPr="00C16064">
              <w:rPr>
                <w:sz w:val="20"/>
                <w:szCs w:val="20"/>
              </w:rPr>
              <w:t>108</w:t>
            </w:r>
          </w:p>
        </w:tc>
      </w:tr>
      <w:tr w:rsidR="006F6248" w:rsidRPr="00C16064" w14:paraId="41CCFF0E" w14:textId="77777777" w:rsidTr="006F6248">
        <w:trPr>
          <w:trHeight w:val="263"/>
        </w:trPr>
        <w:tc>
          <w:tcPr>
            <w:tcW w:w="1113" w:type="pct"/>
            <w:vMerge/>
            <w:vAlign w:val="center"/>
            <w:hideMark/>
          </w:tcPr>
          <w:p w14:paraId="7D16551C" w14:textId="77777777" w:rsidR="006F6248" w:rsidRPr="00C16064" w:rsidRDefault="006F6248" w:rsidP="006F6248">
            <w:pPr>
              <w:rPr>
                <w:bCs/>
                <w:sz w:val="20"/>
                <w:szCs w:val="20"/>
              </w:rPr>
            </w:pPr>
          </w:p>
        </w:tc>
        <w:tc>
          <w:tcPr>
            <w:tcW w:w="1042" w:type="pct"/>
            <w:shd w:val="clear" w:color="auto" w:fill="auto"/>
            <w:noWrap/>
            <w:vAlign w:val="center"/>
            <w:hideMark/>
          </w:tcPr>
          <w:p w14:paraId="5CCC1F96" w14:textId="77777777" w:rsidR="006F6248" w:rsidRPr="00C16064" w:rsidRDefault="006F6248" w:rsidP="006F6248">
            <w:pPr>
              <w:jc w:val="center"/>
              <w:rPr>
                <w:sz w:val="20"/>
                <w:szCs w:val="20"/>
              </w:rPr>
            </w:pPr>
            <w:r w:rsidRPr="00C16064">
              <w:rPr>
                <w:sz w:val="20"/>
                <w:szCs w:val="20"/>
              </w:rPr>
              <w:t>«Братск-1М»</w:t>
            </w:r>
          </w:p>
        </w:tc>
        <w:tc>
          <w:tcPr>
            <w:tcW w:w="476" w:type="pct"/>
            <w:shd w:val="clear" w:color="auto" w:fill="auto"/>
            <w:noWrap/>
            <w:vAlign w:val="center"/>
            <w:hideMark/>
          </w:tcPr>
          <w:p w14:paraId="1DE4A69E" w14:textId="77777777" w:rsidR="006F6248" w:rsidRPr="00C16064" w:rsidRDefault="006F6248" w:rsidP="006F6248">
            <w:pPr>
              <w:jc w:val="center"/>
              <w:rPr>
                <w:sz w:val="20"/>
                <w:szCs w:val="20"/>
              </w:rPr>
            </w:pPr>
            <w:r w:rsidRPr="00C16064">
              <w:rPr>
                <w:sz w:val="20"/>
                <w:szCs w:val="20"/>
              </w:rPr>
              <w:t>108</w:t>
            </w:r>
          </w:p>
        </w:tc>
        <w:tc>
          <w:tcPr>
            <w:tcW w:w="475" w:type="pct"/>
            <w:vAlign w:val="center"/>
          </w:tcPr>
          <w:p w14:paraId="67D8CF2B" w14:textId="77777777" w:rsidR="006F6248" w:rsidRPr="00C16064" w:rsidRDefault="006F6248" w:rsidP="006F6248">
            <w:pPr>
              <w:jc w:val="center"/>
              <w:rPr>
                <w:sz w:val="20"/>
                <w:szCs w:val="20"/>
              </w:rPr>
            </w:pPr>
            <w:r w:rsidRPr="00C16064">
              <w:rPr>
                <w:sz w:val="20"/>
                <w:szCs w:val="20"/>
              </w:rPr>
              <w:t>108</w:t>
            </w:r>
          </w:p>
        </w:tc>
        <w:tc>
          <w:tcPr>
            <w:tcW w:w="474" w:type="pct"/>
            <w:vAlign w:val="center"/>
          </w:tcPr>
          <w:p w14:paraId="03908150" w14:textId="77777777" w:rsidR="006F6248" w:rsidRPr="00C16064" w:rsidRDefault="006F6248" w:rsidP="006F6248">
            <w:pPr>
              <w:jc w:val="center"/>
              <w:rPr>
                <w:sz w:val="20"/>
                <w:szCs w:val="20"/>
              </w:rPr>
            </w:pPr>
            <w:r w:rsidRPr="00C16064">
              <w:rPr>
                <w:sz w:val="20"/>
                <w:szCs w:val="20"/>
              </w:rPr>
              <w:t>108</w:t>
            </w:r>
          </w:p>
        </w:tc>
        <w:tc>
          <w:tcPr>
            <w:tcW w:w="474" w:type="pct"/>
            <w:vAlign w:val="center"/>
          </w:tcPr>
          <w:p w14:paraId="59BD81A0" w14:textId="77777777" w:rsidR="006F6248" w:rsidRPr="00C16064" w:rsidRDefault="006F6248" w:rsidP="006F6248">
            <w:pPr>
              <w:jc w:val="center"/>
              <w:rPr>
                <w:sz w:val="20"/>
                <w:szCs w:val="20"/>
              </w:rPr>
            </w:pPr>
            <w:r w:rsidRPr="00C16064">
              <w:rPr>
                <w:sz w:val="20"/>
                <w:szCs w:val="20"/>
              </w:rPr>
              <w:t>108</w:t>
            </w:r>
          </w:p>
        </w:tc>
        <w:tc>
          <w:tcPr>
            <w:tcW w:w="473" w:type="pct"/>
            <w:vAlign w:val="center"/>
          </w:tcPr>
          <w:p w14:paraId="5622AD5E" w14:textId="77777777" w:rsidR="006F6248" w:rsidRPr="00C16064" w:rsidRDefault="006F6248" w:rsidP="006F6248">
            <w:pPr>
              <w:jc w:val="center"/>
              <w:rPr>
                <w:sz w:val="20"/>
                <w:szCs w:val="20"/>
              </w:rPr>
            </w:pPr>
            <w:r w:rsidRPr="00C16064">
              <w:rPr>
                <w:sz w:val="20"/>
                <w:szCs w:val="20"/>
              </w:rPr>
              <w:t>108</w:t>
            </w:r>
          </w:p>
        </w:tc>
        <w:tc>
          <w:tcPr>
            <w:tcW w:w="473" w:type="pct"/>
            <w:vAlign w:val="center"/>
          </w:tcPr>
          <w:p w14:paraId="0B61CB9D" w14:textId="77777777" w:rsidR="006F6248" w:rsidRPr="00C16064" w:rsidRDefault="006F6248" w:rsidP="006F6248">
            <w:pPr>
              <w:jc w:val="center"/>
              <w:rPr>
                <w:sz w:val="20"/>
                <w:szCs w:val="20"/>
              </w:rPr>
            </w:pPr>
            <w:r w:rsidRPr="00C16064">
              <w:rPr>
                <w:sz w:val="20"/>
                <w:szCs w:val="20"/>
              </w:rPr>
              <w:t>108</w:t>
            </w:r>
          </w:p>
        </w:tc>
      </w:tr>
      <w:tr w:rsidR="006F6248" w:rsidRPr="00C16064" w14:paraId="26274F2F" w14:textId="77777777" w:rsidTr="006F6248">
        <w:trPr>
          <w:trHeight w:val="278"/>
        </w:trPr>
        <w:tc>
          <w:tcPr>
            <w:tcW w:w="1113" w:type="pct"/>
            <w:vMerge/>
            <w:vAlign w:val="center"/>
            <w:hideMark/>
          </w:tcPr>
          <w:p w14:paraId="70619EB0" w14:textId="77777777" w:rsidR="006F6248" w:rsidRPr="00C16064" w:rsidRDefault="006F6248" w:rsidP="006F6248">
            <w:pPr>
              <w:rPr>
                <w:bCs/>
                <w:sz w:val="20"/>
                <w:szCs w:val="20"/>
              </w:rPr>
            </w:pPr>
          </w:p>
        </w:tc>
        <w:tc>
          <w:tcPr>
            <w:tcW w:w="1042" w:type="pct"/>
            <w:shd w:val="clear" w:color="auto" w:fill="auto"/>
            <w:noWrap/>
            <w:vAlign w:val="center"/>
            <w:hideMark/>
          </w:tcPr>
          <w:p w14:paraId="6C11C7A3" w14:textId="77777777" w:rsidR="006F6248" w:rsidRPr="00C16064" w:rsidRDefault="006F6248" w:rsidP="006F6248">
            <w:pPr>
              <w:jc w:val="center"/>
              <w:rPr>
                <w:sz w:val="20"/>
                <w:szCs w:val="20"/>
              </w:rPr>
            </w:pPr>
            <w:r w:rsidRPr="00C16064">
              <w:rPr>
                <w:sz w:val="20"/>
                <w:szCs w:val="20"/>
              </w:rPr>
              <w:t>«Братск-1М»</w:t>
            </w:r>
          </w:p>
        </w:tc>
        <w:tc>
          <w:tcPr>
            <w:tcW w:w="476" w:type="pct"/>
            <w:shd w:val="clear" w:color="auto" w:fill="auto"/>
            <w:noWrap/>
            <w:vAlign w:val="center"/>
            <w:hideMark/>
          </w:tcPr>
          <w:p w14:paraId="0124A23E" w14:textId="77777777" w:rsidR="006F6248" w:rsidRPr="00C16064" w:rsidRDefault="006F6248" w:rsidP="006F6248">
            <w:pPr>
              <w:jc w:val="center"/>
              <w:rPr>
                <w:sz w:val="20"/>
                <w:szCs w:val="20"/>
              </w:rPr>
            </w:pPr>
            <w:r w:rsidRPr="00C16064">
              <w:rPr>
                <w:sz w:val="20"/>
                <w:szCs w:val="20"/>
              </w:rPr>
              <w:t>108</w:t>
            </w:r>
          </w:p>
        </w:tc>
        <w:tc>
          <w:tcPr>
            <w:tcW w:w="475" w:type="pct"/>
            <w:vAlign w:val="center"/>
          </w:tcPr>
          <w:p w14:paraId="7570D8E5" w14:textId="77777777" w:rsidR="006F6248" w:rsidRPr="00C16064" w:rsidRDefault="006F6248" w:rsidP="006F6248">
            <w:pPr>
              <w:jc w:val="center"/>
              <w:rPr>
                <w:sz w:val="20"/>
                <w:szCs w:val="20"/>
              </w:rPr>
            </w:pPr>
            <w:r w:rsidRPr="00C16064">
              <w:rPr>
                <w:sz w:val="20"/>
                <w:szCs w:val="20"/>
              </w:rPr>
              <w:t>108</w:t>
            </w:r>
          </w:p>
        </w:tc>
        <w:tc>
          <w:tcPr>
            <w:tcW w:w="474" w:type="pct"/>
            <w:vAlign w:val="center"/>
          </w:tcPr>
          <w:p w14:paraId="053DC820" w14:textId="77777777" w:rsidR="006F6248" w:rsidRPr="00C16064" w:rsidRDefault="006F6248" w:rsidP="006F6248">
            <w:pPr>
              <w:jc w:val="center"/>
              <w:rPr>
                <w:sz w:val="20"/>
                <w:szCs w:val="20"/>
              </w:rPr>
            </w:pPr>
            <w:r w:rsidRPr="00C16064">
              <w:rPr>
                <w:sz w:val="20"/>
                <w:szCs w:val="20"/>
              </w:rPr>
              <w:t>108</w:t>
            </w:r>
          </w:p>
        </w:tc>
        <w:tc>
          <w:tcPr>
            <w:tcW w:w="474" w:type="pct"/>
            <w:vAlign w:val="center"/>
          </w:tcPr>
          <w:p w14:paraId="2E33271A" w14:textId="77777777" w:rsidR="006F6248" w:rsidRPr="00C16064" w:rsidRDefault="006F6248" w:rsidP="006F6248">
            <w:pPr>
              <w:jc w:val="center"/>
              <w:rPr>
                <w:sz w:val="20"/>
                <w:szCs w:val="20"/>
              </w:rPr>
            </w:pPr>
            <w:r w:rsidRPr="00C16064">
              <w:rPr>
                <w:sz w:val="20"/>
                <w:szCs w:val="20"/>
              </w:rPr>
              <w:t>108</w:t>
            </w:r>
          </w:p>
        </w:tc>
        <w:tc>
          <w:tcPr>
            <w:tcW w:w="473" w:type="pct"/>
            <w:vAlign w:val="center"/>
          </w:tcPr>
          <w:p w14:paraId="7B6FE21D" w14:textId="77777777" w:rsidR="006F6248" w:rsidRPr="00C16064" w:rsidRDefault="006F6248" w:rsidP="006F6248">
            <w:pPr>
              <w:jc w:val="center"/>
              <w:rPr>
                <w:sz w:val="20"/>
                <w:szCs w:val="20"/>
              </w:rPr>
            </w:pPr>
            <w:r w:rsidRPr="00C16064">
              <w:rPr>
                <w:sz w:val="20"/>
                <w:szCs w:val="20"/>
              </w:rPr>
              <w:t>108</w:t>
            </w:r>
          </w:p>
        </w:tc>
        <w:tc>
          <w:tcPr>
            <w:tcW w:w="473" w:type="pct"/>
            <w:vAlign w:val="center"/>
          </w:tcPr>
          <w:p w14:paraId="0E42724B" w14:textId="77777777" w:rsidR="006F6248" w:rsidRPr="00C16064" w:rsidRDefault="006F6248" w:rsidP="006F6248">
            <w:pPr>
              <w:jc w:val="center"/>
              <w:rPr>
                <w:sz w:val="20"/>
                <w:szCs w:val="20"/>
              </w:rPr>
            </w:pPr>
            <w:r w:rsidRPr="00C16064">
              <w:rPr>
                <w:sz w:val="20"/>
                <w:szCs w:val="20"/>
              </w:rPr>
              <w:t>108</w:t>
            </w:r>
          </w:p>
        </w:tc>
      </w:tr>
      <w:tr w:rsidR="006F6248" w:rsidRPr="00C16064" w14:paraId="65DC70B7" w14:textId="77777777" w:rsidTr="006F6248">
        <w:trPr>
          <w:trHeight w:val="263"/>
        </w:trPr>
        <w:tc>
          <w:tcPr>
            <w:tcW w:w="1113" w:type="pct"/>
            <w:vMerge w:val="restart"/>
            <w:shd w:val="clear" w:color="auto" w:fill="auto"/>
            <w:vAlign w:val="center"/>
            <w:hideMark/>
          </w:tcPr>
          <w:p w14:paraId="4D1590CB" w14:textId="77777777" w:rsidR="006F6248" w:rsidRDefault="006F6248" w:rsidP="006F6248">
            <w:pPr>
              <w:rPr>
                <w:bCs/>
                <w:sz w:val="20"/>
                <w:szCs w:val="20"/>
              </w:rPr>
            </w:pPr>
            <w:r w:rsidRPr="00C16064">
              <w:rPr>
                <w:bCs/>
                <w:sz w:val="20"/>
                <w:szCs w:val="20"/>
              </w:rPr>
              <w:t>Квартал № 92</w:t>
            </w:r>
          </w:p>
          <w:p w14:paraId="4F60A9F7"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4A6549FD" w14:textId="77777777" w:rsidR="006F6248" w:rsidRPr="00C16064" w:rsidRDefault="006F6248" w:rsidP="006F6248">
            <w:pPr>
              <w:jc w:val="center"/>
              <w:rPr>
                <w:sz w:val="20"/>
                <w:szCs w:val="20"/>
              </w:rPr>
            </w:pPr>
            <w:r w:rsidRPr="00C16064">
              <w:rPr>
                <w:sz w:val="20"/>
                <w:szCs w:val="20"/>
              </w:rPr>
              <w:t>«Тула-3»</w:t>
            </w:r>
          </w:p>
        </w:tc>
        <w:tc>
          <w:tcPr>
            <w:tcW w:w="476" w:type="pct"/>
            <w:shd w:val="clear" w:color="auto" w:fill="auto"/>
            <w:noWrap/>
            <w:vAlign w:val="center"/>
            <w:hideMark/>
          </w:tcPr>
          <w:p w14:paraId="2AD43FE9" w14:textId="77777777" w:rsidR="006F6248" w:rsidRPr="00C16064" w:rsidRDefault="006F6248" w:rsidP="006F6248">
            <w:pPr>
              <w:jc w:val="center"/>
              <w:rPr>
                <w:sz w:val="20"/>
                <w:szCs w:val="20"/>
              </w:rPr>
            </w:pPr>
            <w:r w:rsidRPr="00C16064">
              <w:rPr>
                <w:sz w:val="20"/>
                <w:szCs w:val="20"/>
              </w:rPr>
              <w:t>114,8</w:t>
            </w:r>
          </w:p>
        </w:tc>
        <w:tc>
          <w:tcPr>
            <w:tcW w:w="475" w:type="pct"/>
            <w:vAlign w:val="center"/>
          </w:tcPr>
          <w:p w14:paraId="2BA48EAF" w14:textId="77777777" w:rsidR="006F6248" w:rsidRPr="00C16064" w:rsidRDefault="006F6248" w:rsidP="006F6248">
            <w:pPr>
              <w:jc w:val="center"/>
              <w:rPr>
                <w:sz w:val="20"/>
                <w:szCs w:val="20"/>
              </w:rPr>
            </w:pPr>
            <w:r w:rsidRPr="00C16064">
              <w:rPr>
                <w:sz w:val="20"/>
                <w:szCs w:val="20"/>
              </w:rPr>
              <w:t>114,8</w:t>
            </w:r>
          </w:p>
        </w:tc>
        <w:tc>
          <w:tcPr>
            <w:tcW w:w="474" w:type="pct"/>
            <w:vAlign w:val="center"/>
          </w:tcPr>
          <w:p w14:paraId="63029C86" w14:textId="77777777" w:rsidR="006F6248" w:rsidRPr="00C16064" w:rsidRDefault="006F6248" w:rsidP="006F6248">
            <w:pPr>
              <w:jc w:val="center"/>
              <w:rPr>
                <w:sz w:val="20"/>
                <w:szCs w:val="20"/>
              </w:rPr>
            </w:pPr>
            <w:r w:rsidRPr="00C16064">
              <w:rPr>
                <w:sz w:val="20"/>
                <w:szCs w:val="20"/>
              </w:rPr>
              <w:t>114,8</w:t>
            </w:r>
          </w:p>
        </w:tc>
        <w:tc>
          <w:tcPr>
            <w:tcW w:w="474" w:type="pct"/>
            <w:vAlign w:val="center"/>
          </w:tcPr>
          <w:p w14:paraId="763BAF6C" w14:textId="77777777" w:rsidR="006F6248" w:rsidRPr="00C16064" w:rsidRDefault="006F6248" w:rsidP="006F6248">
            <w:pPr>
              <w:jc w:val="center"/>
              <w:rPr>
                <w:sz w:val="20"/>
                <w:szCs w:val="20"/>
              </w:rPr>
            </w:pPr>
            <w:r w:rsidRPr="00C16064">
              <w:rPr>
                <w:sz w:val="20"/>
                <w:szCs w:val="20"/>
              </w:rPr>
              <w:t>114,8</w:t>
            </w:r>
          </w:p>
        </w:tc>
        <w:tc>
          <w:tcPr>
            <w:tcW w:w="473" w:type="pct"/>
            <w:vAlign w:val="center"/>
          </w:tcPr>
          <w:p w14:paraId="6AC5ADE7" w14:textId="77777777" w:rsidR="006F6248" w:rsidRPr="00C16064" w:rsidRDefault="006F6248" w:rsidP="006F6248">
            <w:pPr>
              <w:jc w:val="center"/>
              <w:rPr>
                <w:sz w:val="20"/>
                <w:szCs w:val="20"/>
              </w:rPr>
            </w:pPr>
            <w:r w:rsidRPr="00C16064">
              <w:rPr>
                <w:sz w:val="20"/>
                <w:szCs w:val="20"/>
              </w:rPr>
              <w:t>114,8</w:t>
            </w:r>
          </w:p>
        </w:tc>
        <w:tc>
          <w:tcPr>
            <w:tcW w:w="473" w:type="pct"/>
            <w:vAlign w:val="center"/>
          </w:tcPr>
          <w:p w14:paraId="3CAD77DF" w14:textId="77777777" w:rsidR="006F6248" w:rsidRPr="00C16064" w:rsidRDefault="006F6248" w:rsidP="006F6248">
            <w:pPr>
              <w:jc w:val="center"/>
              <w:rPr>
                <w:sz w:val="20"/>
                <w:szCs w:val="20"/>
              </w:rPr>
            </w:pPr>
            <w:r w:rsidRPr="00C16064">
              <w:rPr>
                <w:sz w:val="20"/>
                <w:szCs w:val="20"/>
              </w:rPr>
              <w:t>114,8</w:t>
            </w:r>
          </w:p>
        </w:tc>
      </w:tr>
      <w:tr w:rsidR="006F6248" w:rsidRPr="00C16064" w14:paraId="7720DA16" w14:textId="77777777" w:rsidTr="006F6248">
        <w:trPr>
          <w:trHeight w:val="255"/>
        </w:trPr>
        <w:tc>
          <w:tcPr>
            <w:tcW w:w="1113" w:type="pct"/>
            <w:vMerge/>
            <w:vAlign w:val="center"/>
            <w:hideMark/>
          </w:tcPr>
          <w:p w14:paraId="54DCF9FD" w14:textId="77777777" w:rsidR="006F6248" w:rsidRPr="00C16064" w:rsidRDefault="006F6248" w:rsidP="006F6248">
            <w:pPr>
              <w:rPr>
                <w:bCs/>
                <w:sz w:val="20"/>
                <w:szCs w:val="20"/>
              </w:rPr>
            </w:pPr>
          </w:p>
        </w:tc>
        <w:tc>
          <w:tcPr>
            <w:tcW w:w="1042" w:type="pct"/>
            <w:shd w:val="clear" w:color="auto" w:fill="auto"/>
            <w:noWrap/>
            <w:vAlign w:val="center"/>
            <w:hideMark/>
          </w:tcPr>
          <w:p w14:paraId="3C6F5320" w14:textId="77777777" w:rsidR="006F6248" w:rsidRPr="00C16064" w:rsidRDefault="006F6248" w:rsidP="006F6248">
            <w:pPr>
              <w:jc w:val="center"/>
              <w:rPr>
                <w:sz w:val="20"/>
                <w:szCs w:val="20"/>
              </w:rPr>
            </w:pPr>
            <w:r w:rsidRPr="00C16064">
              <w:rPr>
                <w:sz w:val="20"/>
                <w:szCs w:val="20"/>
              </w:rPr>
              <w:t>«Тула-3»</w:t>
            </w:r>
          </w:p>
        </w:tc>
        <w:tc>
          <w:tcPr>
            <w:tcW w:w="476" w:type="pct"/>
            <w:shd w:val="clear" w:color="auto" w:fill="auto"/>
            <w:noWrap/>
            <w:vAlign w:val="center"/>
            <w:hideMark/>
          </w:tcPr>
          <w:p w14:paraId="15D4C1E7" w14:textId="77777777" w:rsidR="006F6248" w:rsidRPr="00C16064" w:rsidRDefault="006F6248" w:rsidP="006F6248">
            <w:pPr>
              <w:jc w:val="center"/>
              <w:rPr>
                <w:sz w:val="20"/>
                <w:szCs w:val="20"/>
              </w:rPr>
            </w:pPr>
            <w:r w:rsidRPr="00C16064">
              <w:rPr>
                <w:sz w:val="20"/>
                <w:szCs w:val="20"/>
              </w:rPr>
              <w:t>114,8</w:t>
            </w:r>
          </w:p>
        </w:tc>
        <w:tc>
          <w:tcPr>
            <w:tcW w:w="475" w:type="pct"/>
            <w:vAlign w:val="center"/>
          </w:tcPr>
          <w:p w14:paraId="1E1F7524" w14:textId="77777777" w:rsidR="006F6248" w:rsidRPr="00C16064" w:rsidRDefault="006F6248" w:rsidP="006F6248">
            <w:pPr>
              <w:jc w:val="center"/>
              <w:rPr>
                <w:sz w:val="20"/>
                <w:szCs w:val="20"/>
              </w:rPr>
            </w:pPr>
            <w:r w:rsidRPr="00C16064">
              <w:rPr>
                <w:sz w:val="20"/>
                <w:szCs w:val="20"/>
              </w:rPr>
              <w:t>114,8</w:t>
            </w:r>
          </w:p>
        </w:tc>
        <w:tc>
          <w:tcPr>
            <w:tcW w:w="474" w:type="pct"/>
            <w:vAlign w:val="center"/>
          </w:tcPr>
          <w:p w14:paraId="37DD9EBA" w14:textId="77777777" w:rsidR="006F6248" w:rsidRPr="00C16064" w:rsidRDefault="006F6248" w:rsidP="006F6248">
            <w:pPr>
              <w:jc w:val="center"/>
              <w:rPr>
                <w:sz w:val="20"/>
                <w:szCs w:val="20"/>
              </w:rPr>
            </w:pPr>
            <w:r w:rsidRPr="00C16064">
              <w:rPr>
                <w:sz w:val="20"/>
                <w:szCs w:val="20"/>
              </w:rPr>
              <w:t>114,8</w:t>
            </w:r>
          </w:p>
        </w:tc>
        <w:tc>
          <w:tcPr>
            <w:tcW w:w="474" w:type="pct"/>
            <w:vAlign w:val="center"/>
          </w:tcPr>
          <w:p w14:paraId="4C1F0555" w14:textId="77777777" w:rsidR="006F6248" w:rsidRPr="00C16064" w:rsidRDefault="006F6248" w:rsidP="006F6248">
            <w:pPr>
              <w:jc w:val="center"/>
              <w:rPr>
                <w:sz w:val="20"/>
                <w:szCs w:val="20"/>
              </w:rPr>
            </w:pPr>
            <w:r w:rsidRPr="00C16064">
              <w:rPr>
                <w:sz w:val="20"/>
                <w:szCs w:val="20"/>
              </w:rPr>
              <w:t>114,8</w:t>
            </w:r>
          </w:p>
        </w:tc>
        <w:tc>
          <w:tcPr>
            <w:tcW w:w="473" w:type="pct"/>
            <w:vAlign w:val="center"/>
          </w:tcPr>
          <w:p w14:paraId="5D1C7DD2" w14:textId="77777777" w:rsidR="006F6248" w:rsidRPr="00C16064" w:rsidRDefault="006F6248" w:rsidP="006F6248">
            <w:pPr>
              <w:jc w:val="center"/>
              <w:rPr>
                <w:sz w:val="20"/>
                <w:szCs w:val="20"/>
              </w:rPr>
            </w:pPr>
            <w:r w:rsidRPr="00C16064">
              <w:rPr>
                <w:sz w:val="20"/>
                <w:szCs w:val="20"/>
              </w:rPr>
              <w:t>114,8</w:t>
            </w:r>
          </w:p>
        </w:tc>
        <w:tc>
          <w:tcPr>
            <w:tcW w:w="473" w:type="pct"/>
            <w:vAlign w:val="center"/>
          </w:tcPr>
          <w:p w14:paraId="2913C95E" w14:textId="77777777" w:rsidR="006F6248" w:rsidRPr="00C16064" w:rsidRDefault="006F6248" w:rsidP="006F6248">
            <w:pPr>
              <w:jc w:val="center"/>
              <w:rPr>
                <w:sz w:val="20"/>
                <w:szCs w:val="20"/>
              </w:rPr>
            </w:pPr>
            <w:r w:rsidRPr="00C16064">
              <w:rPr>
                <w:sz w:val="20"/>
                <w:szCs w:val="20"/>
              </w:rPr>
              <w:t>114,8</w:t>
            </w:r>
          </w:p>
        </w:tc>
      </w:tr>
      <w:tr w:rsidR="006F6248" w:rsidRPr="00C16064" w14:paraId="061F1A77" w14:textId="77777777" w:rsidTr="006F6248">
        <w:trPr>
          <w:trHeight w:val="255"/>
        </w:trPr>
        <w:tc>
          <w:tcPr>
            <w:tcW w:w="1113" w:type="pct"/>
            <w:vMerge/>
            <w:vAlign w:val="center"/>
            <w:hideMark/>
          </w:tcPr>
          <w:p w14:paraId="425B6E03" w14:textId="77777777" w:rsidR="006F6248" w:rsidRPr="00C16064" w:rsidRDefault="006F6248" w:rsidP="006F6248">
            <w:pPr>
              <w:rPr>
                <w:bCs/>
                <w:sz w:val="20"/>
                <w:szCs w:val="20"/>
              </w:rPr>
            </w:pPr>
          </w:p>
        </w:tc>
        <w:tc>
          <w:tcPr>
            <w:tcW w:w="1042" w:type="pct"/>
            <w:shd w:val="clear" w:color="auto" w:fill="auto"/>
            <w:noWrap/>
            <w:vAlign w:val="center"/>
            <w:hideMark/>
          </w:tcPr>
          <w:p w14:paraId="489831D8"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11BD139F" w14:textId="77777777" w:rsidR="006F6248" w:rsidRPr="00C16064" w:rsidRDefault="006F6248" w:rsidP="006F6248">
            <w:pPr>
              <w:jc w:val="center"/>
              <w:rPr>
                <w:sz w:val="20"/>
                <w:szCs w:val="20"/>
              </w:rPr>
            </w:pPr>
            <w:r w:rsidRPr="00C16064">
              <w:rPr>
                <w:sz w:val="20"/>
                <w:szCs w:val="20"/>
              </w:rPr>
              <w:t>99,45</w:t>
            </w:r>
          </w:p>
        </w:tc>
        <w:tc>
          <w:tcPr>
            <w:tcW w:w="475" w:type="pct"/>
            <w:vAlign w:val="center"/>
          </w:tcPr>
          <w:p w14:paraId="1DA680AC" w14:textId="77777777" w:rsidR="006F6248" w:rsidRPr="00C16064" w:rsidRDefault="006F6248" w:rsidP="006F6248">
            <w:pPr>
              <w:jc w:val="center"/>
              <w:rPr>
                <w:sz w:val="20"/>
                <w:szCs w:val="20"/>
              </w:rPr>
            </w:pPr>
            <w:r w:rsidRPr="00C16064">
              <w:rPr>
                <w:sz w:val="20"/>
                <w:szCs w:val="20"/>
              </w:rPr>
              <w:t>99,45</w:t>
            </w:r>
          </w:p>
        </w:tc>
        <w:tc>
          <w:tcPr>
            <w:tcW w:w="474" w:type="pct"/>
            <w:vAlign w:val="center"/>
          </w:tcPr>
          <w:p w14:paraId="17A30C05" w14:textId="77777777" w:rsidR="006F6248" w:rsidRPr="00C16064" w:rsidRDefault="006F6248" w:rsidP="006F6248">
            <w:pPr>
              <w:jc w:val="center"/>
              <w:rPr>
                <w:sz w:val="20"/>
                <w:szCs w:val="20"/>
              </w:rPr>
            </w:pPr>
            <w:r w:rsidRPr="00C16064">
              <w:rPr>
                <w:sz w:val="20"/>
                <w:szCs w:val="20"/>
              </w:rPr>
              <w:t>99,45</w:t>
            </w:r>
          </w:p>
        </w:tc>
        <w:tc>
          <w:tcPr>
            <w:tcW w:w="474" w:type="pct"/>
            <w:vAlign w:val="center"/>
          </w:tcPr>
          <w:p w14:paraId="6510E4DF" w14:textId="77777777" w:rsidR="006F6248" w:rsidRPr="00C16064" w:rsidRDefault="006F6248" w:rsidP="006F6248">
            <w:pPr>
              <w:jc w:val="center"/>
              <w:rPr>
                <w:sz w:val="20"/>
                <w:szCs w:val="20"/>
              </w:rPr>
            </w:pPr>
            <w:r w:rsidRPr="00C16064">
              <w:rPr>
                <w:sz w:val="20"/>
                <w:szCs w:val="20"/>
              </w:rPr>
              <w:t>99,45</w:t>
            </w:r>
          </w:p>
        </w:tc>
        <w:tc>
          <w:tcPr>
            <w:tcW w:w="473" w:type="pct"/>
            <w:vAlign w:val="center"/>
          </w:tcPr>
          <w:p w14:paraId="54291CAC" w14:textId="77777777" w:rsidR="006F6248" w:rsidRPr="00C16064" w:rsidRDefault="006F6248" w:rsidP="006F6248">
            <w:pPr>
              <w:jc w:val="center"/>
              <w:rPr>
                <w:sz w:val="20"/>
                <w:szCs w:val="20"/>
              </w:rPr>
            </w:pPr>
            <w:r w:rsidRPr="00C16064">
              <w:rPr>
                <w:sz w:val="20"/>
                <w:szCs w:val="20"/>
              </w:rPr>
              <w:t>99,45</w:t>
            </w:r>
          </w:p>
        </w:tc>
        <w:tc>
          <w:tcPr>
            <w:tcW w:w="473" w:type="pct"/>
            <w:vAlign w:val="center"/>
          </w:tcPr>
          <w:p w14:paraId="483DCE45" w14:textId="77777777" w:rsidR="006F6248" w:rsidRPr="00C16064" w:rsidRDefault="006F6248" w:rsidP="006F6248">
            <w:pPr>
              <w:jc w:val="center"/>
              <w:rPr>
                <w:sz w:val="20"/>
                <w:szCs w:val="20"/>
              </w:rPr>
            </w:pPr>
            <w:r w:rsidRPr="00C16064">
              <w:rPr>
                <w:sz w:val="20"/>
                <w:szCs w:val="20"/>
              </w:rPr>
              <w:t>99,45</w:t>
            </w:r>
          </w:p>
        </w:tc>
      </w:tr>
      <w:tr w:rsidR="006F6248" w:rsidRPr="00C16064" w14:paraId="41E3BC8D" w14:textId="77777777" w:rsidTr="006F6248">
        <w:trPr>
          <w:trHeight w:val="270"/>
        </w:trPr>
        <w:tc>
          <w:tcPr>
            <w:tcW w:w="1113" w:type="pct"/>
            <w:vMerge/>
            <w:vAlign w:val="center"/>
            <w:hideMark/>
          </w:tcPr>
          <w:p w14:paraId="72470232" w14:textId="77777777" w:rsidR="006F6248" w:rsidRPr="00C16064" w:rsidRDefault="006F6248" w:rsidP="006F6248">
            <w:pPr>
              <w:rPr>
                <w:bCs/>
                <w:sz w:val="20"/>
                <w:szCs w:val="20"/>
              </w:rPr>
            </w:pPr>
          </w:p>
        </w:tc>
        <w:tc>
          <w:tcPr>
            <w:tcW w:w="1042" w:type="pct"/>
            <w:shd w:val="clear" w:color="auto" w:fill="auto"/>
            <w:noWrap/>
            <w:vAlign w:val="center"/>
            <w:hideMark/>
          </w:tcPr>
          <w:p w14:paraId="292C367F"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20336335" w14:textId="77777777" w:rsidR="006F6248" w:rsidRPr="00C16064" w:rsidRDefault="006F6248" w:rsidP="006F6248">
            <w:pPr>
              <w:jc w:val="center"/>
              <w:rPr>
                <w:sz w:val="20"/>
                <w:szCs w:val="20"/>
              </w:rPr>
            </w:pPr>
            <w:r w:rsidRPr="00C16064">
              <w:rPr>
                <w:sz w:val="20"/>
                <w:szCs w:val="20"/>
              </w:rPr>
              <w:t>99,45</w:t>
            </w:r>
          </w:p>
        </w:tc>
        <w:tc>
          <w:tcPr>
            <w:tcW w:w="475" w:type="pct"/>
            <w:vAlign w:val="center"/>
          </w:tcPr>
          <w:p w14:paraId="6E719D27" w14:textId="77777777" w:rsidR="006F6248" w:rsidRPr="00C16064" w:rsidRDefault="006F6248" w:rsidP="006F6248">
            <w:pPr>
              <w:jc w:val="center"/>
              <w:rPr>
                <w:sz w:val="20"/>
                <w:szCs w:val="20"/>
              </w:rPr>
            </w:pPr>
            <w:r w:rsidRPr="00C16064">
              <w:rPr>
                <w:sz w:val="20"/>
                <w:szCs w:val="20"/>
              </w:rPr>
              <w:t>99,45</w:t>
            </w:r>
          </w:p>
        </w:tc>
        <w:tc>
          <w:tcPr>
            <w:tcW w:w="474" w:type="pct"/>
            <w:vAlign w:val="center"/>
          </w:tcPr>
          <w:p w14:paraId="17A6C427" w14:textId="77777777" w:rsidR="006F6248" w:rsidRPr="00C16064" w:rsidRDefault="006F6248" w:rsidP="006F6248">
            <w:pPr>
              <w:jc w:val="center"/>
              <w:rPr>
                <w:sz w:val="20"/>
                <w:szCs w:val="20"/>
              </w:rPr>
            </w:pPr>
            <w:r w:rsidRPr="00C16064">
              <w:rPr>
                <w:sz w:val="20"/>
                <w:szCs w:val="20"/>
              </w:rPr>
              <w:t>99,45</w:t>
            </w:r>
          </w:p>
        </w:tc>
        <w:tc>
          <w:tcPr>
            <w:tcW w:w="474" w:type="pct"/>
            <w:vAlign w:val="center"/>
          </w:tcPr>
          <w:p w14:paraId="73BFBDB1" w14:textId="77777777" w:rsidR="006F6248" w:rsidRPr="00C16064" w:rsidRDefault="006F6248" w:rsidP="006F6248">
            <w:pPr>
              <w:jc w:val="center"/>
              <w:rPr>
                <w:sz w:val="20"/>
                <w:szCs w:val="20"/>
              </w:rPr>
            </w:pPr>
            <w:r w:rsidRPr="00C16064">
              <w:rPr>
                <w:sz w:val="20"/>
                <w:szCs w:val="20"/>
              </w:rPr>
              <w:t>99,45</w:t>
            </w:r>
          </w:p>
        </w:tc>
        <w:tc>
          <w:tcPr>
            <w:tcW w:w="473" w:type="pct"/>
            <w:vAlign w:val="center"/>
          </w:tcPr>
          <w:p w14:paraId="1DDD31FA" w14:textId="77777777" w:rsidR="006F6248" w:rsidRPr="00C16064" w:rsidRDefault="006F6248" w:rsidP="006F6248">
            <w:pPr>
              <w:jc w:val="center"/>
              <w:rPr>
                <w:sz w:val="20"/>
                <w:szCs w:val="20"/>
              </w:rPr>
            </w:pPr>
            <w:r w:rsidRPr="00C16064">
              <w:rPr>
                <w:sz w:val="20"/>
                <w:szCs w:val="20"/>
              </w:rPr>
              <w:t>99,45</w:t>
            </w:r>
          </w:p>
        </w:tc>
        <w:tc>
          <w:tcPr>
            <w:tcW w:w="473" w:type="pct"/>
            <w:vAlign w:val="center"/>
          </w:tcPr>
          <w:p w14:paraId="49D31544" w14:textId="77777777" w:rsidR="006F6248" w:rsidRPr="00C16064" w:rsidRDefault="006F6248" w:rsidP="006F6248">
            <w:pPr>
              <w:jc w:val="center"/>
              <w:rPr>
                <w:sz w:val="20"/>
                <w:szCs w:val="20"/>
              </w:rPr>
            </w:pPr>
            <w:r w:rsidRPr="00C16064">
              <w:rPr>
                <w:sz w:val="20"/>
                <w:szCs w:val="20"/>
              </w:rPr>
              <w:t>99,45</w:t>
            </w:r>
          </w:p>
        </w:tc>
      </w:tr>
      <w:tr w:rsidR="006F6248" w:rsidRPr="00C16064" w14:paraId="78E9843D" w14:textId="77777777" w:rsidTr="006F6248">
        <w:trPr>
          <w:trHeight w:val="390"/>
        </w:trPr>
        <w:tc>
          <w:tcPr>
            <w:tcW w:w="1113" w:type="pct"/>
            <w:vMerge w:val="restart"/>
            <w:shd w:val="clear" w:color="auto" w:fill="auto"/>
            <w:vAlign w:val="center"/>
            <w:hideMark/>
          </w:tcPr>
          <w:p w14:paraId="58C547CF" w14:textId="77777777" w:rsidR="006F6248" w:rsidRDefault="006F6248" w:rsidP="006F6248">
            <w:pPr>
              <w:rPr>
                <w:bCs/>
                <w:sz w:val="20"/>
                <w:szCs w:val="20"/>
              </w:rPr>
            </w:pPr>
            <w:r w:rsidRPr="00C16064">
              <w:rPr>
                <w:bCs/>
                <w:sz w:val="20"/>
                <w:szCs w:val="20"/>
              </w:rPr>
              <w:t>Квартал № 98</w:t>
            </w:r>
          </w:p>
          <w:p w14:paraId="2360C131"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000000" w:fill="FFFFFF"/>
            <w:vAlign w:val="center"/>
            <w:hideMark/>
          </w:tcPr>
          <w:p w14:paraId="51E04B58" w14:textId="77777777" w:rsidR="006F6248" w:rsidRPr="00C16064" w:rsidRDefault="006F6248" w:rsidP="006F6248">
            <w:pPr>
              <w:jc w:val="center"/>
              <w:rPr>
                <w:sz w:val="20"/>
                <w:szCs w:val="20"/>
              </w:rPr>
            </w:pPr>
            <w:r w:rsidRPr="00C16064">
              <w:rPr>
                <w:sz w:val="20"/>
                <w:szCs w:val="20"/>
              </w:rPr>
              <w:t>Buderus Logano GE-315</w:t>
            </w:r>
          </w:p>
        </w:tc>
        <w:tc>
          <w:tcPr>
            <w:tcW w:w="476" w:type="pct"/>
            <w:shd w:val="clear" w:color="auto" w:fill="auto"/>
            <w:noWrap/>
            <w:vAlign w:val="center"/>
            <w:hideMark/>
          </w:tcPr>
          <w:p w14:paraId="24B740F1" w14:textId="77777777" w:rsidR="006F6248" w:rsidRPr="00C16064" w:rsidRDefault="006F6248" w:rsidP="006F6248">
            <w:pPr>
              <w:jc w:val="center"/>
              <w:rPr>
                <w:sz w:val="20"/>
                <w:szCs w:val="20"/>
              </w:rPr>
            </w:pPr>
            <w:r w:rsidRPr="00C16064">
              <w:rPr>
                <w:sz w:val="20"/>
                <w:szCs w:val="20"/>
              </w:rPr>
              <w:t> </w:t>
            </w:r>
          </w:p>
        </w:tc>
        <w:tc>
          <w:tcPr>
            <w:tcW w:w="475" w:type="pct"/>
            <w:vAlign w:val="center"/>
          </w:tcPr>
          <w:p w14:paraId="25432C74" w14:textId="77777777" w:rsidR="006F6248" w:rsidRPr="00C16064" w:rsidRDefault="006F6248" w:rsidP="006F6248">
            <w:pPr>
              <w:jc w:val="center"/>
              <w:rPr>
                <w:sz w:val="20"/>
                <w:szCs w:val="20"/>
              </w:rPr>
            </w:pPr>
            <w:r w:rsidRPr="00C16064">
              <w:rPr>
                <w:sz w:val="20"/>
                <w:szCs w:val="20"/>
              </w:rPr>
              <w:t> </w:t>
            </w:r>
          </w:p>
        </w:tc>
        <w:tc>
          <w:tcPr>
            <w:tcW w:w="474" w:type="pct"/>
            <w:vAlign w:val="center"/>
          </w:tcPr>
          <w:p w14:paraId="1D0D1BE2" w14:textId="77777777" w:rsidR="006F6248" w:rsidRPr="00C16064" w:rsidRDefault="006F6248" w:rsidP="006F6248">
            <w:pPr>
              <w:jc w:val="center"/>
              <w:rPr>
                <w:sz w:val="20"/>
                <w:szCs w:val="20"/>
              </w:rPr>
            </w:pPr>
            <w:r w:rsidRPr="00C16064">
              <w:rPr>
                <w:sz w:val="20"/>
                <w:szCs w:val="20"/>
              </w:rPr>
              <w:t> </w:t>
            </w:r>
          </w:p>
        </w:tc>
        <w:tc>
          <w:tcPr>
            <w:tcW w:w="474" w:type="pct"/>
            <w:vAlign w:val="center"/>
          </w:tcPr>
          <w:p w14:paraId="1AF37A5B" w14:textId="77777777" w:rsidR="006F6248" w:rsidRPr="00C16064" w:rsidRDefault="006F6248" w:rsidP="006F6248">
            <w:pPr>
              <w:jc w:val="center"/>
              <w:rPr>
                <w:sz w:val="20"/>
                <w:szCs w:val="20"/>
              </w:rPr>
            </w:pPr>
            <w:r w:rsidRPr="00C16064">
              <w:rPr>
                <w:sz w:val="20"/>
                <w:szCs w:val="20"/>
              </w:rPr>
              <w:t> </w:t>
            </w:r>
          </w:p>
        </w:tc>
        <w:tc>
          <w:tcPr>
            <w:tcW w:w="473" w:type="pct"/>
            <w:vAlign w:val="center"/>
          </w:tcPr>
          <w:p w14:paraId="09A9B2F4" w14:textId="77777777" w:rsidR="006F6248" w:rsidRPr="00C16064" w:rsidRDefault="006F6248" w:rsidP="006F6248">
            <w:pPr>
              <w:jc w:val="center"/>
              <w:rPr>
                <w:sz w:val="20"/>
                <w:szCs w:val="20"/>
              </w:rPr>
            </w:pPr>
            <w:r w:rsidRPr="00C16064">
              <w:rPr>
                <w:sz w:val="20"/>
                <w:szCs w:val="20"/>
              </w:rPr>
              <w:t> </w:t>
            </w:r>
          </w:p>
        </w:tc>
        <w:tc>
          <w:tcPr>
            <w:tcW w:w="473" w:type="pct"/>
            <w:vAlign w:val="center"/>
          </w:tcPr>
          <w:p w14:paraId="4E42EF77" w14:textId="77777777" w:rsidR="006F6248" w:rsidRPr="00C16064" w:rsidRDefault="006F6248" w:rsidP="006F6248">
            <w:pPr>
              <w:jc w:val="center"/>
              <w:rPr>
                <w:sz w:val="20"/>
                <w:szCs w:val="20"/>
              </w:rPr>
            </w:pPr>
            <w:r w:rsidRPr="00C16064">
              <w:rPr>
                <w:sz w:val="20"/>
                <w:szCs w:val="20"/>
              </w:rPr>
              <w:t> </w:t>
            </w:r>
          </w:p>
        </w:tc>
      </w:tr>
      <w:tr w:rsidR="006F6248" w:rsidRPr="00C16064" w14:paraId="4CDFC811" w14:textId="77777777" w:rsidTr="006F6248">
        <w:trPr>
          <w:trHeight w:val="420"/>
        </w:trPr>
        <w:tc>
          <w:tcPr>
            <w:tcW w:w="1113" w:type="pct"/>
            <w:vMerge/>
            <w:vAlign w:val="center"/>
            <w:hideMark/>
          </w:tcPr>
          <w:p w14:paraId="31831A76" w14:textId="77777777" w:rsidR="006F6248" w:rsidRPr="00C16064" w:rsidRDefault="006F6248" w:rsidP="006F6248">
            <w:pPr>
              <w:rPr>
                <w:bCs/>
                <w:sz w:val="20"/>
                <w:szCs w:val="20"/>
              </w:rPr>
            </w:pPr>
          </w:p>
        </w:tc>
        <w:tc>
          <w:tcPr>
            <w:tcW w:w="1042" w:type="pct"/>
            <w:shd w:val="clear" w:color="000000" w:fill="FFFFFF"/>
            <w:vAlign w:val="center"/>
            <w:hideMark/>
          </w:tcPr>
          <w:p w14:paraId="0D9AF5EA" w14:textId="77777777" w:rsidR="006F6248" w:rsidRPr="00C16064" w:rsidRDefault="006F6248" w:rsidP="006F6248">
            <w:pPr>
              <w:jc w:val="center"/>
              <w:rPr>
                <w:sz w:val="20"/>
                <w:szCs w:val="20"/>
              </w:rPr>
            </w:pPr>
            <w:r w:rsidRPr="00C16064">
              <w:rPr>
                <w:sz w:val="20"/>
                <w:szCs w:val="20"/>
              </w:rPr>
              <w:t>Buderus Logano GE-315</w:t>
            </w:r>
          </w:p>
        </w:tc>
        <w:tc>
          <w:tcPr>
            <w:tcW w:w="476" w:type="pct"/>
            <w:shd w:val="clear" w:color="auto" w:fill="auto"/>
            <w:noWrap/>
            <w:vAlign w:val="center"/>
            <w:hideMark/>
          </w:tcPr>
          <w:p w14:paraId="0CD8CBB5" w14:textId="77777777" w:rsidR="006F6248" w:rsidRPr="00C16064" w:rsidRDefault="006F6248" w:rsidP="006F6248">
            <w:pPr>
              <w:jc w:val="center"/>
              <w:rPr>
                <w:sz w:val="20"/>
                <w:szCs w:val="20"/>
              </w:rPr>
            </w:pPr>
            <w:r w:rsidRPr="00C16064">
              <w:rPr>
                <w:sz w:val="20"/>
                <w:szCs w:val="20"/>
              </w:rPr>
              <w:t> </w:t>
            </w:r>
          </w:p>
        </w:tc>
        <w:tc>
          <w:tcPr>
            <w:tcW w:w="475" w:type="pct"/>
            <w:vAlign w:val="center"/>
          </w:tcPr>
          <w:p w14:paraId="740B8CFB" w14:textId="77777777" w:rsidR="006F6248" w:rsidRPr="00C16064" w:rsidRDefault="006F6248" w:rsidP="006F6248">
            <w:pPr>
              <w:jc w:val="center"/>
              <w:rPr>
                <w:sz w:val="20"/>
                <w:szCs w:val="20"/>
              </w:rPr>
            </w:pPr>
            <w:r w:rsidRPr="00C16064">
              <w:rPr>
                <w:sz w:val="20"/>
                <w:szCs w:val="20"/>
              </w:rPr>
              <w:t> </w:t>
            </w:r>
          </w:p>
        </w:tc>
        <w:tc>
          <w:tcPr>
            <w:tcW w:w="474" w:type="pct"/>
            <w:vAlign w:val="center"/>
          </w:tcPr>
          <w:p w14:paraId="7A2C7C28" w14:textId="77777777" w:rsidR="006F6248" w:rsidRPr="00C16064" w:rsidRDefault="006F6248" w:rsidP="006F6248">
            <w:pPr>
              <w:jc w:val="center"/>
              <w:rPr>
                <w:sz w:val="20"/>
                <w:szCs w:val="20"/>
              </w:rPr>
            </w:pPr>
            <w:r w:rsidRPr="00C16064">
              <w:rPr>
                <w:sz w:val="20"/>
                <w:szCs w:val="20"/>
              </w:rPr>
              <w:t> </w:t>
            </w:r>
          </w:p>
        </w:tc>
        <w:tc>
          <w:tcPr>
            <w:tcW w:w="474" w:type="pct"/>
            <w:vAlign w:val="center"/>
          </w:tcPr>
          <w:p w14:paraId="17A3F7DB" w14:textId="77777777" w:rsidR="006F6248" w:rsidRPr="00C16064" w:rsidRDefault="006F6248" w:rsidP="006F6248">
            <w:pPr>
              <w:jc w:val="center"/>
              <w:rPr>
                <w:sz w:val="20"/>
                <w:szCs w:val="20"/>
              </w:rPr>
            </w:pPr>
            <w:r w:rsidRPr="00C16064">
              <w:rPr>
                <w:sz w:val="20"/>
                <w:szCs w:val="20"/>
              </w:rPr>
              <w:t> </w:t>
            </w:r>
          </w:p>
        </w:tc>
        <w:tc>
          <w:tcPr>
            <w:tcW w:w="473" w:type="pct"/>
            <w:vAlign w:val="center"/>
          </w:tcPr>
          <w:p w14:paraId="086840A3" w14:textId="77777777" w:rsidR="006F6248" w:rsidRPr="00C16064" w:rsidRDefault="006F6248" w:rsidP="006F6248">
            <w:pPr>
              <w:jc w:val="center"/>
              <w:rPr>
                <w:sz w:val="20"/>
                <w:szCs w:val="20"/>
              </w:rPr>
            </w:pPr>
            <w:r w:rsidRPr="00C16064">
              <w:rPr>
                <w:sz w:val="20"/>
                <w:szCs w:val="20"/>
              </w:rPr>
              <w:t> </w:t>
            </w:r>
          </w:p>
        </w:tc>
        <w:tc>
          <w:tcPr>
            <w:tcW w:w="473" w:type="pct"/>
            <w:vAlign w:val="center"/>
          </w:tcPr>
          <w:p w14:paraId="228469E9" w14:textId="77777777" w:rsidR="006F6248" w:rsidRPr="00C16064" w:rsidRDefault="006F6248" w:rsidP="006F6248">
            <w:pPr>
              <w:jc w:val="center"/>
              <w:rPr>
                <w:sz w:val="20"/>
                <w:szCs w:val="20"/>
              </w:rPr>
            </w:pPr>
            <w:r w:rsidRPr="00C16064">
              <w:rPr>
                <w:sz w:val="20"/>
                <w:szCs w:val="20"/>
              </w:rPr>
              <w:t> </w:t>
            </w:r>
          </w:p>
        </w:tc>
      </w:tr>
      <w:tr w:rsidR="006F6248" w:rsidRPr="00C16064" w14:paraId="4288C59A" w14:textId="77777777" w:rsidTr="006F6248">
        <w:trPr>
          <w:trHeight w:val="263"/>
        </w:trPr>
        <w:tc>
          <w:tcPr>
            <w:tcW w:w="1113" w:type="pct"/>
            <w:vMerge w:val="restart"/>
            <w:shd w:val="clear" w:color="auto" w:fill="auto"/>
            <w:vAlign w:val="center"/>
            <w:hideMark/>
          </w:tcPr>
          <w:p w14:paraId="400B0566" w14:textId="77777777" w:rsidR="006F6248" w:rsidRDefault="006F6248" w:rsidP="006F6248">
            <w:pPr>
              <w:rPr>
                <w:bCs/>
                <w:sz w:val="20"/>
                <w:szCs w:val="20"/>
              </w:rPr>
            </w:pPr>
            <w:r w:rsidRPr="00C16064">
              <w:rPr>
                <w:bCs/>
                <w:sz w:val="20"/>
                <w:szCs w:val="20"/>
              </w:rPr>
              <w:t>Квартал № 99</w:t>
            </w:r>
          </w:p>
          <w:p w14:paraId="01DAF000"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4735F097"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7B5B9A5C"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043DB389"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4E1D48D7"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5480312D"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54EB79B7"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68A950AC" w14:textId="77777777" w:rsidR="006F6248" w:rsidRPr="00C16064" w:rsidRDefault="006F6248" w:rsidP="006F6248">
            <w:pPr>
              <w:jc w:val="center"/>
              <w:rPr>
                <w:sz w:val="20"/>
                <w:szCs w:val="20"/>
              </w:rPr>
            </w:pPr>
            <w:r w:rsidRPr="00C16064">
              <w:rPr>
                <w:sz w:val="20"/>
                <w:szCs w:val="20"/>
              </w:rPr>
              <w:t>97,8</w:t>
            </w:r>
          </w:p>
        </w:tc>
      </w:tr>
      <w:tr w:rsidR="006F6248" w:rsidRPr="00C16064" w14:paraId="60D71324" w14:textId="77777777" w:rsidTr="006F6248">
        <w:trPr>
          <w:trHeight w:val="255"/>
        </w:trPr>
        <w:tc>
          <w:tcPr>
            <w:tcW w:w="1113" w:type="pct"/>
            <w:vMerge/>
            <w:vAlign w:val="center"/>
            <w:hideMark/>
          </w:tcPr>
          <w:p w14:paraId="14118D19" w14:textId="77777777" w:rsidR="006F6248" w:rsidRPr="00C16064" w:rsidRDefault="006F6248" w:rsidP="006F6248">
            <w:pPr>
              <w:rPr>
                <w:bCs/>
                <w:sz w:val="20"/>
                <w:szCs w:val="20"/>
              </w:rPr>
            </w:pPr>
          </w:p>
        </w:tc>
        <w:tc>
          <w:tcPr>
            <w:tcW w:w="1042" w:type="pct"/>
            <w:shd w:val="clear" w:color="auto" w:fill="auto"/>
            <w:noWrap/>
            <w:vAlign w:val="center"/>
            <w:hideMark/>
          </w:tcPr>
          <w:p w14:paraId="005EBDFF"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4DAB7ECE"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472C9441"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14406DAA"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06BBC364"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6C438261"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74EDC623" w14:textId="77777777" w:rsidR="006F6248" w:rsidRPr="00C16064" w:rsidRDefault="006F6248" w:rsidP="006F6248">
            <w:pPr>
              <w:jc w:val="center"/>
              <w:rPr>
                <w:sz w:val="20"/>
                <w:szCs w:val="20"/>
              </w:rPr>
            </w:pPr>
            <w:r w:rsidRPr="00C16064">
              <w:rPr>
                <w:sz w:val="20"/>
                <w:szCs w:val="20"/>
              </w:rPr>
              <w:t>97,8</w:t>
            </w:r>
          </w:p>
        </w:tc>
      </w:tr>
      <w:tr w:rsidR="006F6248" w:rsidRPr="00C16064" w14:paraId="05CB87A6" w14:textId="77777777" w:rsidTr="006F6248">
        <w:trPr>
          <w:trHeight w:val="255"/>
        </w:trPr>
        <w:tc>
          <w:tcPr>
            <w:tcW w:w="1113" w:type="pct"/>
            <w:vMerge/>
            <w:vAlign w:val="center"/>
            <w:hideMark/>
          </w:tcPr>
          <w:p w14:paraId="3606319B" w14:textId="77777777" w:rsidR="006F6248" w:rsidRPr="00C16064" w:rsidRDefault="006F6248" w:rsidP="006F6248">
            <w:pPr>
              <w:rPr>
                <w:bCs/>
                <w:sz w:val="20"/>
                <w:szCs w:val="20"/>
              </w:rPr>
            </w:pPr>
          </w:p>
        </w:tc>
        <w:tc>
          <w:tcPr>
            <w:tcW w:w="1042" w:type="pct"/>
            <w:shd w:val="clear" w:color="auto" w:fill="auto"/>
            <w:noWrap/>
            <w:vAlign w:val="center"/>
            <w:hideMark/>
          </w:tcPr>
          <w:p w14:paraId="26A9E5DF"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5EE45854"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791D70D2"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797E0E1D"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73F0690A"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68FAA43C"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727B7885" w14:textId="77777777" w:rsidR="006F6248" w:rsidRPr="00C16064" w:rsidRDefault="006F6248" w:rsidP="006F6248">
            <w:pPr>
              <w:jc w:val="center"/>
              <w:rPr>
                <w:sz w:val="20"/>
                <w:szCs w:val="20"/>
              </w:rPr>
            </w:pPr>
            <w:r w:rsidRPr="00C16064">
              <w:rPr>
                <w:sz w:val="20"/>
                <w:szCs w:val="20"/>
              </w:rPr>
              <w:t>97,8</w:t>
            </w:r>
          </w:p>
        </w:tc>
      </w:tr>
      <w:tr w:rsidR="006F6248" w:rsidRPr="00C16064" w14:paraId="639942A7" w14:textId="77777777" w:rsidTr="006F6248">
        <w:trPr>
          <w:trHeight w:val="255"/>
        </w:trPr>
        <w:tc>
          <w:tcPr>
            <w:tcW w:w="1113" w:type="pct"/>
            <w:vMerge/>
            <w:vAlign w:val="center"/>
            <w:hideMark/>
          </w:tcPr>
          <w:p w14:paraId="6C1F8C32" w14:textId="77777777" w:rsidR="006F6248" w:rsidRPr="00C16064" w:rsidRDefault="006F6248" w:rsidP="006F6248">
            <w:pPr>
              <w:rPr>
                <w:bCs/>
                <w:sz w:val="20"/>
                <w:szCs w:val="20"/>
              </w:rPr>
            </w:pPr>
          </w:p>
        </w:tc>
        <w:tc>
          <w:tcPr>
            <w:tcW w:w="1042" w:type="pct"/>
            <w:shd w:val="clear" w:color="auto" w:fill="auto"/>
            <w:noWrap/>
            <w:vAlign w:val="center"/>
            <w:hideMark/>
          </w:tcPr>
          <w:p w14:paraId="11525067"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1DE34B2C"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33C7A2F6"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0CC39841"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46B4A3C5"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1AFB9236"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4024ECB2" w14:textId="77777777" w:rsidR="006F6248" w:rsidRPr="00C16064" w:rsidRDefault="006F6248" w:rsidP="006F6248">
            <w:pPr>
              <w:jc w:val="center"/>
              <w:rPr>
                <w:sz w:val="20"/>
                <w:szCs w:val="20"/>
              </w:rPr>
            </w:pPr>
            <w:r w:rsidRPr="00C16064">
              <w:rPr>
                <w:sz w:val="20"/>
                <w:szCs w:val="20"/>
              </w:rPr>
              <w:t>97,8</w:t>
            </w:r>
          </w:p>
        </w:tc>
      </w:tr>
      <w:tr w:rsidR="006F6248" w:rsidRPr="00C16064" w14:paraId="0C72FE9E" w14:textId="77777777" w:rsidTr="006F6248">
        <w:trPr>
          <w:trHeight w:val="270"/>
        </w:trPr>
        <w:tc>
          <w:tcPr>
            <w:tcW w:w="1113" w:type="pct"/>
            <w:vMerge/>
            <w:vAlign w:val="center"/>
            <w:hideMark/>
          </w:tcPr>
          <w:p w14:paraId="099EE048" w14:textId="77777777" w:rsidR="006F6248" w:rsidRPr="00C16064" w:rsidRDefault="006F6248" w:rsidP="006F6248">
            <w:pPr>
              <w:rPr>
                <w:bCs/>
                <w:sz w:val="20"/>
                <w:szCs w:val="20"/>
              </w:rPr>
            </w:pPr>
          </w:p>
        </w:tc>
        <w:tc>
          <w:tcPr>
            <w:tcW w:w="1042" w:type="pct"/>
            <w:shd w:val="clear" w:color="auto" w:fill="auto"/>
            <w:noWrap/>
            <w:vAlign w:val="center"/>
            <w:hideMark/>
          </w:tcPr>
          <w:p w14:paraId="2F0ED4F1"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670BF086"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50172FC0"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248FC83F"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3B01D727"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50A7CAD5"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501D3B26" w14:textId="77777777" w:rsidR="006F6248" w:rsidRPr="00C16064" w:rsidRDefault="006F6248" w:rsidP="006F6248">
            <w:pPr>
              <w:jc w:val="center"/>
              <w:rPr>
                <w:sz w:val="20"/>
                <w:szCs w:val="20"/>
              </w:rPr>
            </w:pPr>
            <w:r w:rsidRPr="00C16064">
              <w:rPr>
                <w:sz w:val="20"/>
                <w:szCs w:val="20"/>
              </w:rPr>
              <w:t>97,8</w:t>
            </w:r>
          </w:p>
        </w:tc>
      </w:tr>
      <w:tr w:rsidR="006F6248" w:rsidRPr="00C16064" w14:paraId="6C968EBA" w14:textId="77777777" w:rsidTr="006F6248">
        <w:trPr>
          <w:trHeight w:val="263"/>
        </w:trPr>
        <w:tc>
          <w:tcPr>
            <w:tcW w:w="1113" w:type="pct"/>
            <w:vMerge w:val="restart"/>
            <w:shd w:val="clear" w:color="auto" w:fill="auto"/>
            <w:vAlign w:val="center"/>
            <w:hideMark/>
          </w:tcPr>
          <w:p w14:paraId="329EB6C3" w14:textId="77777777" w:rsidR="006F6248" w:rsidRDefault="006F6248" w:rsidP="006F6248">
            <w:pPr>
              <w:rPr>
                <w:bCs/>
                <w:sz w:val="20"/>
                <w:szCs w:val="20"/>
              </w:rPr>
            </w:pPr>
            <w:r w:rsidRPr="00C16064">
              <w:rPr>
                <w:bCs/>
                <w:sz w:val="20"/>
                <w:szCs w:val="20"/>
              </w:rPr>
              <w:t>Квартал № 109</w:t>
            </w:r>
          </w:p>
          <w:p w14:paraId="0DD615A2"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6908A391"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0B77E8F7" w14:textId="77777777" w:rsidR="006F6248" w:rsidRPr="00C16064" w:rsidRDefault="006F6248" w:rsidP="006F6248">
            <w:pPr>
              <w:jc w:val="center"/>
              <w:rPr>
                <w:sz w:val="20"/>
                <w:szCs w:val="20"/>
              </w:rPr>
            </w:pPr>
            <w:r w:rsidRPr="00C16064">
              <w:rPr>
                <w:sz w:val="20"/>
                <w:szCs w:val="20"/>
              </w:rPr>
              <w:t>55</w:t>
            </w:r>
          </w:p>
        </w:tc>
        <w:tc>
          <w:tcPr>
            <w:tcW w:w="475" w:type="pct"/>
            <w:vAlign w:val="center"/>
          </w:tcPr>
          <w:p w14:paraId="123105CE"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7DB85A8B"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247674DE"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6F6E318D"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716FE44F" w14:textId="77777777" w:rsidR="006F6248" w:rsidRPr="00C16064" w:rsidRDefault="006F6248" w:rsidP="006F6248">
            <w:pPr>
              <w:jc w:val="center"/>
              <w:rPr>
                <w:sz w:val="20"/>
                <w:szCs w:val="20"/>
              </w:rPr>
            </w:pPr>
            <w:r w:rsidRPr="00C16064">
              <w:rPr>
                <w:sz w:val="20"/>
                <w:szCs w:val="20"/>
              </w:rPr>
              <w:t>55</w:t>
            </w:r>
          </w:p>
        </w:tc>
      </w:tr>
      <w:tr w:rsidR="006F6248" w:rsidRPr="00C16064" w14:paraId="5C8F06CE" w14:textId="77777777" w:rsidTr="006F6248">
        <w:trPr>
          <w:trHeight w:val="255"/>
        </w:trPr>
        <w:tc>
          <w:tcPr>
            <w:tcW w:w="1113" w:type="pct"/>
            <w:vMerge/>
            <w:vAlign w:val="center"/>
            <w:hideMark/>
          </w:tcPr>
          <w:p w14:paraId="66EE624A" w14:textId="77777777" w:rsidR="006F6248" w:rsidRPr="00C16064" w:rsidRDefault="006F6248" w:rsidP="006F6248">
            <w:pPr>
              <w:rPr>
                <w:bCs/>
                <w:sz w:val="20"/>
                <w:szCs w:val="20"/>
              </w:rPr>
            </w:pPr>
          </w:p>
        </w:tc>
        <w:tc>
          <w:tcPr>
            <w:tcW w:w="1042" w:type="pct"/>
            <w:shd w:val="clear" w:color="auto" w:fill="auto"/>
            <w:noWrap/>
            <w:vAlign w:val="center"/>
            <w:hideMark/>
          </w:tcPr>
          <w:p w14:paraId="623DA04D"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713B87A1" w14:textId="77777777" w:rsidR="006F6248" w:rsidRPr="00C16064" w:rsidRDefault="006F6248" w:rsidP="006F6248">
            <w:pPr>
              <w:jc w:val="center"/>
              <w:rPr>
                <w:sz w:val="20"/>
                <w:szCs w:val="20"/>
              </w:rPr>
            </w:pPr>
            <w:r w:rsidRPr="00C16064">
              <w:rPr>
                <w:sz w:val="20"/>
                <w:szCs w:val="20"/>
              </w:rPr>
              <w:t>55</w:t>
            </w:r>
          </w:p>
        </w:tc>
        <w:tc>
          <w:tcPr>
            <w:tcW w:w="475" w:type="pct"/>
            <w:vAlign w:val="center"/>
          </w:tcPr>
          <w:p w14:paraId="13CF2DA4"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0E16B3B0"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17F828E1"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2644ED39"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3D4D6100" w14:textId="77777777" w:rsidR="006F6248" w:rsidRPr="00C16064" w:rsidRDefault="006F6248" w:rsidP="006F6248">
            <w:pPr>
              <w:jc w:val="center"/>
              <w:rPr>
                <w:sz w:val="20"/>
                <w:szCs w:val="20"/>
              </w:rPr>
            </w:pPr>
            <w:r w:rsidRPr="00C16064">
              <w:rPr>
                <w:sz w:val="20"/>
                <w:szCs w:val="20"/>
              </w:rPr>
              <w:t>55</w:t>
            </w:r>
          </w:p>
        </w:tc>
      </w:tr>
      <w:tr w:rsidR="006F6248" w:rsidRPr="00C16064" w14:paraId="5260F612" w14:textId="77777777" w:rsidTr="006F6248">
        <w:trPr>
          <w:trHeight w:val="255"/>
        </w:trPr>
        <w:tc>
          <w:tcPr>
            <w:tcW w:w="1113" w:type="pct"/>
            <w:vMerge/>
            <w:vAlign w:val="center"/>
            <w:hideMark/>
          </w:tcPr>
          <w:p w14:paraId="7604E373" w14:textId="77777777" w:rsidR="006F6248" w:rsidRPr="00C16064" w:rsidRDefault="006F6248" w:rsidP="006F6248">
            <w:pPr>
              <w:rPr>
                <w:bCs/>
                <w:sz w:val="20"/>
                <w:szCs w:val="20"/>
              </w:rPr>
            </w:pPr>
          </w:p>
        </w:tc>
        <w:tc>
          <w:tcPr>
            <w:tcW w:w="1042" w:type="pct"/>
            <w:shd w:val="clear" w:color="auto" w:fill="auto"/>
            <w:noWrap/>
            <w:vAlign w:val="center"/>
            <w:hideMark/>
          </w:tcPr>
          <w:p w14:paraId="3496B215"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143A9A7C" w14:textId="77777777" w:rsidR="006F6248" w:rsidRPr="00C16064" w:rsidRDefault="006F6248" w:rsidP="006F6248">
            <w:pPr>
              <w:jc w:val="center"/>
              <w:rPr>
                <w:sz w:val="20"/>
                <w:szCs w:val="20"/>
              </w:rPr>
            </w:pPr>
            <w:r w:rsidRPr="00C16064">
              <w:rPr>
                <w:sz w:val="20"/>
                <w:szCs w:val="20"/>
              </w:rPr>
              <w:t>55</w:t>
            </w:r>
          </w:p>
        </w:tc>
        <w:tc>
          <w:tcPr>
            <w:tcW w:w="475" w:type="pct"/>
            <w:vAlign w:val="center"/>
          </w:tcPr>
          <w:p w14:paraId="27454C22"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288679F6"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4A01A264"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3BBFAFDE"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43CAB3CF" w14:textId="77777777" w:rsidR="006F6248" w:rsidRPr="00C16064" w:rsidRDefault="006F6248" w:rsidP="006F6248">
            <w:pPr>
              <w:jc w:val="center"/>
              <w:rPr>
                <w:sz w:val="20"/>
                <w:szCs w:val="20"/>
              </w:rPr>
            </w:pPr>
            <w:r w:rsidRPr="00C16064">
              <w:rPr>
                <w:sz w:val="20"/>
                <w:szCs w:val="20"/>
              </w:rPr>
              <w:t>55</w:t>
            </w:r>
          </w:p>
        </w:tc>
      </w:tr>
      <w:tr w:rsidR="006F6248" w:rsidRPr="00C16064" w14:paraId="1605F431" w14:textId="77777777" w:rsidTr="006F6248">
        <w:trPr>
          <w:trHeight w:val="255"/>
        </w:trPr>
        <w:tc>
          <w:tcPr>
            <w:tcW w:w="1113" w:type="pct"/>
            <w:vMerge/>
            <w:vAlign w:val="center"/>
            <w:hideMark/>
          </w:tcPr>
          <w:p w14:paraId="6CCD03A0" w14:textId="77777777" w:rsidR="006F6248" w:rsidRPr="00C16064" w:rsidRDefault="006F6248" w:rsidP="006F6248">
            <w:pPr>
              <w:rPr>
                <w:bCs/>
                <w:sz w:val="20"/>
                <w:szCs w:val="20"/>
              </w:rPr>
            </w:pPr>
          </w:p>
        </w:tc>
        <w:tc>
          <w:tcPr>
            <w:tcW w:w="1042" w:type="pct"/>
            <w:shd w:val="clear" w:color="auto" w:fill="auto"/>
            <w:noWrap/>
            <w:vAlign w:val="center"/>
            <w:hideMark/>
          </w:tcPr>
          <w:p w14:paraId="10111155"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79D29542"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1EB50BB3"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228E9C49"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540E5038"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44285AEC"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5B34DCC2" w14:textId="77777777" w:rsidR="006F6248" w:rsidRPr="00C16064" w:rsidRDefault="006F6248" w:rsidP="006F6248">
            <w:pPr>
              <w:jc w:val="center"/>
              <w:rPr>
                <w:sz w:val="20"/>
                <w:szCs w:val="20"/>
              </w:rPr>
            </w:pPr>
            <w:r w:rsidRPr="00C16064">
              <w:rPr>
                <w:sz w:val="20"/>
                <w:szCs w:val="20"/>
              </w:rPr>
              <w:t>100</w:t>
            </w:r>
          </w:p>
        </w:tc>
      </w:tr>
      <w:tr w:rsidR="006F6248" w:rsidRPr="00C16064" w14:paraId="0F1DED3D" w14:textId="77777777" w:rsidTr="006F6248">
        <w:trPr>
          <w:trHeight w:val="270"/>
        </w:trPr>
        <w:tc>
          <w:tcPr>
            <w:tcW w:w="1113" w:type="pct"/>
            <w:vMerge/>
            <w:vAlign w:val="center"/>
            <w:hideMark/>
          </w:tcPr>
          <w:p w14:paraId="7D75BCFC" w14:textId="77777777" w:rsidR="006F6248" w:rsidRPr="00C16064" w:rsidRDefault="006F6248" w:rsidP="006F6248">
            <w:pPr>
              <w:rPr>
                <w:bCs/>
                <w:sz w:val="20"/>
                <w:szCs w:val="20"/>
              </w:rPr>
            </w:pPr>
          </w:p>
        </w:tc>
        <w:tc>
          <w:tcPr>
            <w:tcW w:w="1042" w:type="pct"/>
            <w:shd w:val="clear" w:color="auto" w:fill="auto"/>
            <w:noWrap/>
            <w:vAlign w:val="center"/>
            <w:hideMark/>
          </w:tcPr>
          <w:p w14:paraId="28E010CD"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36F148B0"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617E54F6"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468E5714"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5DAF81D1"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311409D1"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68C95710" w14:textId="77777777" w:rsidR="006F6248" w:rsidRPr="00C16064" w:rsidRDefault="006F6248" w:rsidP="006F6248">
            <w:pPr>
              <w:jc w:val="center"/>
              <w:rPr>
                <w:sz w:val="20"/>
                <w:szCs w:val="20"/>
              </w:rPr>
            </w:pPr>
            <w:r w:rsidRPr="00C16064">
              <w:rPr>
                <w:sz w:val="20"/>
                <w:szCs w:val="20"/>
              </w:rPr>
              <w:t>100</w:t>
            </w:r>
          </w:p>
        </w:tc>
      </w:tr>
      <w:tr w:rsidR="006F6248" w:rsidRPr="00C16064" w14:paraId="17A10823" w14:textId="77777777" w:rsidTr="006F6248">
        <w:trPr>
          <w:trHeight w:val="529"/>
        </w:trPr>
        <w:tc>
          <w:tcPr>
            <w:tcW w:w="1113" w:type="pct"/>
            <w:vMerge w:val="restart"/>
            <w:shd w:val="clear" w:color="auto" w:fill="auto"/>
            <w:vAlign w:val="center"/>
            <w:hideMark/>
          </w:tcPr>
          <w:p w14:paraId="0A22EA45" w14:textId="77777777" w:rsidR="006F6248" w:rsidRDefault="006F6248" w:rsidP="006F6248">
            <w:pPr>
              <w:rPr>
                <w:bCs/>
                <w:sz w:val="20"/>
                <w:szCs w:val="20"/>
              </w:rPr>
            </w:pPr>
            <w:r w:rsidRPr="00C16064">
              <w:rPr>
                <w:bCs/>
                <w:sz w:val="20"/>
                <w:szCs w:val="20"/>
              </w:rPr>
              <w:t>Квартал № 119</w:t>
            </w:r>
          </w:p>
          <w:p w14:paraId="788219E0"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000000" w:fill="FFFFFF"/>
            <w:vAlign w:val="center"/>
            <w:hideMark/>
          </w:tcPr>
          <w:p w14:paraId="3227AB26" w14:textId="77777777" w:rsidR="006F6248" w:rsidRPr="00C16064" w:rsidRDefault="006F6248" w:rsidP="006F6248">
            <w:pPr>
              <w:jc w:val="center"/>
              <w:rPr>
                <w:sz w:val="20"/>
                <w:szCs w:val="20"/>
              </w:rPr>
            </w:pPr>
            <w:r w:rsidRPr="00C16064">
              <w:rPr>
                <w:sz w:val="20"/>
                <w:szCs w:val="20"/>
              </w:rPr>
              <w:t>Buderus Logano GE-315</w:t>
            </w:r>
          </w:p>
        </w:tc>
        <w:tc>
          <w:tcPr>
            <w:tcW w:w="476" w:type="pct"/>
            <w:shd w:val="clear" w:color="auto" w:fill="auto"/>
            <w:noWrap/>
            <w:vAlign w:val="center"/>
            <w:hideMark/>
          </w:tcPr>
          <w:p w14:paraId="36DDA58D" w14:textId="77777777" w:rsidR="006F6248" w:rsidRPr="00C16064" w:rsidRDefault="006F6248" w:rsidP="006F6248">
            <w:pPr>
              <w:jc w:val="center"/>
              <w:rPr>
                <w:sz w:val="20"/>
                <w:szCs w:val="20"/>
              </w:rPr>
            </w:pPr>
            <w:r w:rsidRPr="00C16064">
              <w:rPr>
                <w:sz w:val="20"/>
                <w:szCs w:val="20"/>
              </w:rPr>
              <w:t> </w:t>
            </w:r>
          </w:p>
        </w:tc>
        <w:tc>
          <w:tcPr>
            <w:tcW w:w="475" w:type="pct"/>
            <w:vAlign w:val="center"/>
          </w:tcPr>
          <w:p w14:paraId="7024D668" w14:textId="77777777" w:rsidR="006F6248" w:rsidRPr="00C16064" w:rsidRDefault="006F6248" w:rsidP="006F6248">
            <w:pPr>
              <w:jc w:val="center"/>
              <w:rPr>
                <w:sz w:val="20"/>
                <w:szCs w:val="20"/>
              </w:rPr>
            </w:pPr>
            <w:r w:rsidRPr="00C16064">
              <w:rPr>
                <w:sz w:val="20"/>
                <w:szCs w:val="20"/>
              </w:rPr>
              <w:t> </w:t>
            </w:r>
          </w:p>
        </w:tc>
        <w:tc>
          <w:tcPr>
            <w:tcW w:w="474" w:type="pct"/>
            <w:vAlign w:val="center"/>
          </w:tcPr>
          <w:p w14:paraId="504238DC" w14:textId="77777777" w:rsidR="006F6248" w:rsidRPr="00C16064" w:rsidRDefault="006F6248" w:rsidP="006F6248">
            <w:pPr>
              <w:jc w:val="center"/>
              <w:rPr>
                <w:sz w:val="20"/>
                <w:szCs w:val="20"/>
              </w:rPr>
            </w:pPr>
            <w:r w:rsidRPr="00C16064">
              <w:rPr>
                <w:sz w:val="20"/>
                <w:szCs w:val="20"/>
              </w:rPr>
              <w:t> </w:t>
            </w:r>
          </w:p>
        </w:tc>
        <w:tc>
          <w:tcPr>
            <w:tcW w:w="474" w:type="pct"/>
            <w:vAlign w:val="center"/>
          </w:tcPr>
          <w:p w14:paraId="178C2B1D" w14:textId="77777777" w:rsidR="006F6248" w:rsidRPr="00C16064" w:rsidRDefault="006F6248" w:rsidP="006F6248">
            <w:pPr>
              <w:jc w:val="center"/>
              <w:rPr>
                <w:sz w:val="20"/>
                <w:szCs w:val="20"/>
              </w:rPr>
            </w:pPr>
            <w:r w:rsidRPr="00C16064">
              <w:rPr>
                <w:sz w:val="20"/>
                <w:szCs w:val="20"/>
              </w:rPr>
              <w:t> </w:t>
            </w:r>
          </w:p>
        </w:tc>
        <w:tc>
          <w:tcPr>
            <w:tcW w:w="473" w:type="pct"/>
            <w:vAlign w:val="center"/>
          </w:tcPr>
          <w:p w14:paraId="775EAD2E" w14:textId="77777777" w:rsidR="006F6248" w:rsidRPr="00C16064" w:rsidRDefault="006F6248" w:rsidP="006F6248">
            <w:pPr>
              <w:jc w:val="center"/>
              <w:rPr>
                <w:sz w:val="20"/>
                <w:szCs w:val="20"/>
              </w:rPr>
            </w:pPr>
            <w:r w:rsidRPr="00C16064">
              <w:rPr>
                <w:sz w:val="20"/>
                <w:szCs w:val="20"/>
              </w:rPr>
              <w:t> </w:t>
            </w:r>
          </w:p>
        </w:tc>
        <w:tc>
          <w:tcPr>
            <w:tcW w:w="473" w:type="pct"/>
            <w:vAlign w:val="center"/>
          </w:tcPr>
          <w:p w14:paraId="0626C004" w14:textId="77777777" w:rsidR="006F6248" w:rsidRPr="00C16064" w:rsidRDefault="006F6248" w:rsidP="006F6248">
            <w:pPr>
              <w:jc w:val="center"/>
              <w:rPr>
                <w:sz w:val="20"/>
                <w:szCs w:val="20"/>
              </w:rPr>
            </w:pPr>
            <w:r w:rsidRPr="00C16064">
              <w:rPr>
                <w:sz w:val="20"/>
                <w:szCs w:val="20"/>
              </w:rPr>
              <w:t> </w:t>
            </w:r>
          </w:p>
        </w:tc>
      </w:tr>
      <w:tr w:rsidR="006F6248" w:rsidRPr="00C16064" w14:paraId="25D4369C" w14:textId="77777777" w:rsidTr="006F6248">
        <w:trPr>
          <w:trHeight w:val="525"/>
        </w:trPr>
        <w:tc>
          <w:tcPr>
            <w:tcW w:w="1113" w:type="pct"/>
            <w:vMerge/>
            <w:vAlign w:val="center"/>
            <w:hideMark/>
          </w:tcPr>
          <w:p w14:paraId="17C1E06A" w14:textId="77777777" w:rsidR="006F6248" w:rsidRPr="00C16064" w:rsidRDefault="006F6248" w:rsidP="006F6248">
            <w:pPr>
              <w:rPr>
                <w:bCs/>
                <w:sz w:val="20"/>
                <w:szCs w:val="20"/>
              </w:rPr>
            </w:pPr>
          </w:p>
        </w:tc>
        <w:tc>
          <w:tcPr>
            <w:tcW w:w="1042" w:type="pct"/>
            <w:shd w:val="clear" w:color="000000" w:fill="FFFFFF"/>
            <w:vAlign w:val="center"/>
            <w:hideMark/>
          </w:tcPr>
          <w:p w14:paraId="03CAF0BE" w14:textId="77777777" w:rsidR="006F6248" w:rsidRPr="00C16064" w:rsidRDefault="006F6248" w:rsidP="006F6248">
            <w:pPr>
              <w:jc w:val="center"/>
              <w:rPr>
                <w:sz w:val="20"/>
                <w:szCs w:val="20"/>
              </w:rPr>
            </w:pPr>
            <w:r w:rsidRPr="00C16064">
              <w:rPr>
                <w:sz w:val="20"/>
                <w:szCs w:val="20"/>
              </w:rPr>
              <w:t>Buderus Logano GE-315</w:t>
            </w:r>
          </w:p>
        </w:tc>
        <w:tc>
          <w:tcPr>
            <w:tcW w:w="476" w:type="pct"/>
            <w:shd w:val="clear" w:color="auto" w:fill="auto"/>
            <w:noWrap/>
            <w:vAlign w:val="center"/>
            <w:hideMark/>
          </w:tcPr>
          <w:p w14:paraId="1B825F46" w14:textId="77777777" w:rsidR="006F6248" w:rsidRPr="00C16064" w:rsidRDefault="006F6248" w:rsidP="006F6248">
            <w:pPr>
              <w:jc w:val="center"/>
              <w:rPr>
                <w:sz w:val="20"/>
                <w:szCs w:val="20"/>
              </w:rPr>
            </w:pPr>
            <w:r w:rsidRPr="00C16064">
              <w:rPr>
                <w:sz w:val="20"/>
                <w:szCs w:val="20"/>
              </w:rPr>
              <w:t> </w:t>
            </w:r>
          </w:p>
        </w:tc>
        <w:tc>
          <w:tcPr>
            <w:tcW w:w="475" w:type="pct"/>
            <w:vAlign w:val="center"/>
          </w:tcPr>
          <w:p w14:paraId="738DC762" w14:textId="77777777" w:rsidR="006F6248" w:rsidRPr="00C16064" w:rsidRDefault="006F6248" w:rsidP="006F6248">
            <w:pPr>
              <w:jc w:val="center"/>
              <w:rPr>
                <w:sz w:val="20"/>
                <w:szCs w:val="20"/>
              </w:rPr>
            </w:pPr>
            <w:r w:rsidRPr="00C16064">
              <w:rPr>
                <w:sz w:val="20"/>
                <w:szCs w:val="20"/>
              </w:rPr>
              <w:t> </w:t>
            </w:r>
          </w:p>
        </w:tc>
        <w:tc>
          <w:tcPr>
            <w:tcW w:w="474" w:type="pct"/>
            <w:vAlign w:val="center"/>
          </w:tcPr>
          <w:p w14:paraId="2126FB55" w14:textId="77777777" w:rsidR="006F6248" w:rsidRPr="00C16064" w:rsidRDefault="006F6248" w:rsidP="006F6248">
            <w:pPr>
              <w:jc w:val="center"/>
              <w:rPr>
                <w:sz w:val="20"/>
                <w:szCs w:val="20"/>
              </w:rPr>
            </w:pPr>
            <w:r w:rsidRPr="00C16064">
              <w:rPr>
                <w:sz w:val="20"/>
                <w:szCs w:val="20"/>
              </w:rPr>
              <w:t> </w:t>
            </w:r>
          </w:p>
        </w:tc>
        <w:tc>
          <w:tcPr>
            <w:tcW w:w="474" w:type="pct"/>
            <w:vAlign w:val="center"/>
          </w:tcPr>
          <w:p w14:paraId="6F84A1C0" w14:textId="77777777" w:rsidR="006F6248" w:rsidRPr="00C16064" w:rsidRDefault="006F6248" w:rsidP="006F6248">
            <w:pPr>
              <w:jc w:val="center"/>
              <w:rPr>
                <w:sz w:val="20"/>
                <w:szCs w:val="20"/>
              </w:rPr>
            </w:pPr>
            <w:r w:rsidRPr="00C16064">
              <w:rPr>
                <w:sz w:val="20"/>
                <w:szCs w:val="20"/>
              </w:rPr>
              <w:t> </w:t>
            </w:r>
          </w:p>
        </w:tc>
        <w:tc>
          <w:tcPr>
            <w:tcW w:w="473" w:type="pct"/>
            <w:vAlign w:val="center"/>
          </w:tcPr>
          <w:p w14:paraId="4E3E3397" w14:textId="77777777" w:rsidR="006F6248" w:rsidRPr="00C16064" w:rsidRDefault="006F6248" w:rsidP="006F6248">
            <w:pPr>
              <w:jc w:val="center"/>
              <w:rPr>
                <w:sz w:val="20"/>
                <w:szCs w:val="20"/>
              </w:rPr>
            </w:pPr>
            <w:r w:rsidRPr="00C16064">
              <w:rPr>
                <w:sz w:val="20"/>
                <w:szCs w:val="20"/>
              </w:rPr>
              <w:t> </w:t>
            </w:r>
          </w:p>
        </w:tc>
        <w:tc>
          <w:tcPr>
            <w:tcW w:w="473" w:type="pct"/>
            <w:vAlign w:val="center"/>
          </w:tcPr>
          <w:p w14:paraId="434E16F9" w14:textId="77777777" w:rsidR="006F6248" w:rsidRPr="00C16064" w:rsidRDefault="006F6248" w:rsidP="006F6248">
            <w:pPr>
              <w:jc w:val="center"/>
              <w:rPr>
                <w:sz w:val="20"/>
                <w:szCs w:val="20"/>
              </w:rPr>
            </w:pPr>
            <w:r w:rsidRPr="00C16064">
              <w:rPr>
                <w:sz w:val="20"/>
                <w:szCs w:val="20"/>
              </w:rPr>
              <w:t> </w:t>
            </w:r>
          </w:p>
        </w:tc>
      </w:tr>
      <w:tr w:rsidR="006F6248" w:rsidRPr="00C16064" w14:paraId="4023EA8D" w14:textId="77777777" w:rsidTr="006F6248">
        <w:trPr>
          <w:trHeight w:val="278"/>
        </w:trPr>
        <w:tc>
          <w:tcPr>
            <w:tcW w:w="1113" w:type="pct"/>
            <w:vMerge w:val="restart"/>
            <w:shd w:val="clear" w:color="auto" w:fill="auto"/>
            <w:vAlign w:val="center"/>
            <w:hideMark/>
          </w:tcPr>
          <w:p w14:paraId="593FC494" w14:textId="77777777" w:rsidR="006F6248" w:rsidRDefault="006F6248" w:rsidP="006F6248">
            <w:pPr>
              <w:rPr>
                <w:bCs/>
                <w:sz w:val="20"/>
                <w:szCs w:val="20"/>
              </w:rPr>
            </w:pPr>
            <w:r w:rsidRPr="00C16064">
              <w:rPr>
                <w:bCs/>
                <w:sz w:val="20"/>
                <w:szCs w:val="20"/>
              </w:rPr>
              <w:t>Квартал № 155</w:t>
            </w:r>
          </w:p>
          <w:p w14:paraId="7E654DA9"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0F613BD1"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2040784D"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6453DE5D"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00867F10"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42C54428"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24D486FB"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084AFEF6" w14:textId="77777777" w:rsidR="006F6248" w:rsidRPr="00C16064" w:rsidRDefault="006F6248" w:rsidP="006F6248">
            <w:pPr>
              <w:jc w:val="center"/>
              <w:rPr>
                <w:sz w:val="20"/>
                <w:szCs w:val="20"/>
              </w:rPr>
            </w:pPr>
            <w:r w:rsidRPr="00C16064">
              <w:rPr>
                <w:sz w:val="20"/>
                <w:szCs w:val="20"/>
              </w:rPr>
              <w:t>97,8</w:t>
            </w:r>
          </w:p>
        </w:tc>
      </w:tr>
      <w:tr w:rsidR="006F6248" w:rsidRPr="00C16064" w14:paraId="5BABD015" w14:textId="77777777" w:rsidTr="006F6248">
        <w:trPr>
          <w:trHeight w:val="285"/>
        </w:trPr>
        <w:tc>
          <w:tcPr>
            <w:tcW w:w="1113" w:type="pct"/>
            <w:vMerge/>
            <w:vAlign w:val="center"/>
            <w:hideMark/>
          </w:tcPr>
          <w:p w14:paraId="3CE9EC21" w14:textId="77777777" w:rsidR="006F6248" w:rsidRPr="00C16064" w:rsidRDefault="006F6248" w:rsidP="006F6248">
            <w:pPr>
              <w:rPr>
                <w:bCs/>
                <w:sz w:val="20"/>
                <w:szCs w:val="20"/>
              </w:rPr>
            </w:pPr>
          </w:p>
        </w:tc>
        <w:tc>
          <w:tcPr>
            <w:tcW w:w="1042" w:type="pct"/>
            <w:shd w:val="clear" w:color="auto" w:fill="auto"/>
            <w:noWrap/>
            <w:vAlign w:val="center"/>
            <w:hideMark/>
          </w:tcPr>
          <w:p w14:paraId="75147DB6"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2E279326"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3F44DF2A"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5032173D"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2CB255DB"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50946C1A"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69040E77" w14:textId="77777777" w:rsidR="006F6248" w:rsidRPr="00C16064" w:rsidRDefault="006F6248" w:rsidP="006F6248">
            <w:pPr>
              <w:jc w:val="center"/>
              <w:rPr>
                <w:sz w:val="20"/>
                <w:szCs w:val="20"/>
              </w:rPr>
            </w:pPr>
            <w:r w:rsidRPr="00C16064">
              <w:rPr>
                <w:sz w:val="20"/>
                <w:szCs w:val="20"/>
              </w:rPr>
              <w:t>97,8</w:t>
            </w:r>
          </w:p>
        </w:tc>
      </w:tr>
      <w:tr w:rsidR="006F6248" w:rsidRPr="00C16064" w14:paraId="364B2ADF" w14:textId="77777777" w:rsidTr="006F6248">
        <w:trPr>
          <w:trHeight w:val="285"/>
        </w:trPr>
        <w:tc>
          <w:tcPr>
            <w:tcW w:w="1113" w:type="pct"/>
            <w:vMerge/>
            <w:vAlign w:val="center"/>
            <w:hideMark/>
          </w:tcPr>
          <w:p w14:paraId="695AA233" w14:textId="77777777" w:rsidR="006F6248" w:rsidRPr="00C16064" w:rsidRDefault="006F6248" w:rsidP="006F6248">
            <w:pPr>
              <w:rPr>
                <w:bCs/>
                <w:sz w:val="20"/>
                <w:szCs w:val="20"/>
              </w:rPr>
            </w:pPr>
          </w:p>
        </w:tc>
        <w:tc>
          <w:tcPr>
            <w:tcW w:w="1042" w:type="pct"/>
            <w:shd w:val="clear" w:color="auto" w:fill="auto"/>
            <w:noWrap/>
            <w:vAlign w:val="center"/>
            <w:hideMark/>
          </w:tcPr>
          <w:p w14:paraId="550D5FEF"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7D2632C1"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3D761BA3"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770F0A10"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1701FD74"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42650583"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3891392C" w14:textId="77777777" w:rsidR="006F6248" w:rsidRPr="00C16064" w:rsidRDefault="006F6248" w:rsidP="006F6248">
            <w:pPr>
              <w:jc w:val="center"/>
              <w:rPr>
                <w:sz w:val="20"/>
                <w:szCs w:val="20"/>
              </w:rPr>
            </w:pPr>
            <w:r w:rsidRPr="00C16064">
              <w:rPr>
                <w:sz w:val="20"/>
                <w:szCs w:val="20"/>
              </w:rPr>
              <w:t>100</w:t>
            </w:r>
          </w:p>
        </w:tc>
      </w:tr>
      <w:tr w:rsidR="006F6248" w:rsidRPr="00C16064" w14:paraId="1FA07388" w14:textId="77777777" w:rsidTr="006F6248">
        <w:trPr>
          <w:trHeight w:val="300"/>
        </w:trPr>
        <w:tc>
          <w:tcPr>
            <w:tcW w:w="1113" w:type="pct"/>
            <w:vMerge/>
            <w:vAlign w:val="center"/>
            <w:hideMark/>
          </w:tcPr>
          <w:p w14:paraId="7CB87756" w14:textId="77777777" w:rsidR="006F6248" w:rsidRPr="00C16064" w:rsidRDefault="006F6248" w:rsidP="006F6248">
            <w:pPr>
              <w:rPr>
                <w:bCs/>
                <w:sz w:val="20"/>
                <w:szCs w:val="20"/>
              </w:rPr>
            </w:pPr>
          </w:p>
        </w:tc>
        <w:tc>
          <w:tcPr>
            <w:tcW w:w="1042" w:type="pct"/>
            <w:shd w:val="clear" w:color="auto" w:fill="auto"/>
            <w:noWrap/>
            <w:vAlign w:val="center"/>
            <w:hideMark/>
          </w:tcPr>
          <w:p w14:paraId="4BC725A3" w14:textId="77777777" w:rsidR="006F6248" w:rsidRPr="00C16064" w:rsidRDefault="006F6248" w:rsidP="006F6248">
            <w:pPr>
              <w:jc w:val="center"/>
              <w:rPr>
                <w:sz w:val="20"/>
                <w:szCs w:val="20"/>
              </w:rPr>
            </w:pPr>
            <w:r w:rsidRPr="00C16064">
              <w:rPr>
                <w:sz w:val="20"/>
                <w:szCs w:val="20"/>
              </w:rPr>
              <w:t>«КС-1»</w:t>
            </w:r>
          </w:p>
        </w:tc>
        <w:tc>
          <w:tcPr>
            <w:tcW w:w="476" w:type="pct"/>
            <w:shd w:val="clear" w:color="auto" w:fill="auto"/>
            <w:noWrap/>
            <w:vAlign w:val="center"/>
            <w:hideMark/>
          </w:tcPr>
          <w:p w14:paraId="31FBC0BF" w14:textId="77777777" w:rsidR="006F6248" w:rsidRPr="00C16064" w:rsidRDefault="006F6248" w:rsidP="006F6248">
            <w:pPr>
              <w:jc w:val="center"/>
              <w:rPr>
                <w:sz w:val="20"/>
                <w:szCs w:val="20"/>
              </w:rPr>
            </w:pPr>
            <w:r w:rsidRPr="00C16064">
              <w:rPr>
                <w:sz w:val="20"/>
                <w:szCs w:val="20"/>
              </w:rPr>
              <w:t>100</w:t>
            </w:r>
          </w:p>
        </w:tc>
        <w:tc>
          <w:tcPr>
            <w:tcW w:w="475" w:type="pct"/>
            <w:vAlign w:val="center"/>
          </w:tcPr>
          <w:p w14:paraId="221E33C2"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7BB4612E" w14:textId="77777777" w:rsidR="006F6248" w:rsidRPr="00C16064" w:rsidRDefault="006F6248" w:rsidP="006F6248">
            <w:pPr>
              <w:jc w:val="center"/>
              <w:rPr>
                <w:sz w:val="20"/>
                <w:szCs w:val="20"/>
              </w:rPr>
            </w:pPr>
            <w:r w:rsidRPr="00C16064">
              <w:rPr>
                <w:sz w:val="20"/>
                <w:szCs w:val="20"/>
              </w:rPr>
              <w:t>100</w:t>
            </w:r>
          </w:p>
        </w:tc>
        <w:tc>
          <w:tcPr>
            <w:tcW w:w="474" w:type="pct"/>
            <w:vAlign w:val="center"/>
          </w:tcPr>
          <w:p w14:paraId="52011B65"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0F84CAEF" w14:textId="77777777" w:rsidR="006F6248" w:rsidRPr="00C16064" w:rsidRDefault="006F6248" w:rsidP="006F6248">
            <w:pPr>
              <w:jc w:val="center"/>
              <w:rPr>
                <w:sz w:val="20"/>
                <w:szCs w:val="20"/>
              </w:rPr>
            </w:pPr>
            <w:r w:rsidRPr="00C16064">
              <w:rPr>
                <w:sz w:val="20"/>
                <w:szCs w:val="20"/>
              </w:rPr>
              <w:t>100</w:t>
            </w:r>
          </w:p>
        </w:tc>
        <w:tc>
          <w:tcPr>
            <w:tcW w:w="473" w:type="pct"/>
            <w:vAlign w:val="center"/>
          </w:tcPr>
          <w:p w14:paraId="7469F31C" w14:textId="77777777" w:rsidR="006F6248" w:rsidRPr="00C16064" w:rsidRDefault="006F6248" w:rsidP="006F6248">
            <w:pPr>
              <w:jc w:val="center"/>
              <w:rPr>
                <w:sz w:val="20"/>
                <w:szCs w:val="20"/>
              </w:rPr>
            </w:pPr>
            <w:r w:rsidRPr="00C16064">
              <w:rPr>
                <w:sz w:val="20"/>
                <w:szCs w:val="20"/>
              </w:rPr>
              <w:t>100</w:t>
            </w:r>
          </w:p>
        </w:tc>
      </w:tr>
      <w:tr w:rsidR="006F6248" w:rsidRPr="00C16064" w14:paraId="06F6A184" w14:textId="77777777" w:rsidTr="006F6248">
        <w:trPr>
          <w:trHeight w:val="263"/>
        </w:trPr>
        <w:tc>
          <w:tcPr>
            <w:tcW w:w="1113" w:type="pct"/>
            <w:vMerge w:val="restart"/>
            <w:shd w:val="clear" w:color="auto" w:fill="auto"/>
            <w:vAlign w:val="center"/>
            <w:hideMark/>
          </w:tcPr>
          <w:p w14:paraId="697CF3B5" w14:textId="77777777" w:rsidR="006F6248" w:rsidRDefault="006F6248" w:rsidP="006F6248">
            <w:pPr>
              <w:rPr>
                <w:bCs/>
                <w:sz w:val="20"/>
                <w:szCs w:val="20"/>
              </w:rPr>
            </w:pPr>
            <w:r w:rsidRPr="00C16064">
              <w:rPr>
                <w:bCs/>
                <w:sz w:val="20"/>
                <w:szCs w:val="20"/>
              </w:rPr>
              <w:t>ЦРБ</w:t>
            </w:r>
          </w:p>
          <w:p w14:paraId="799E55A5" w14:textId="77777777" w:rsidR="006F6248" w:rsidRPr="00C16064" w:rsidRDefault="006F6248" w:rsidP="006F6248">
            <w:pPr>
              <w:rPr>
                <w:bCs/>
                <w:sz w:val="20"/>
                <w:szCs w:val="20"/>
              </w:rPr>
            </w:pP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4A48948D" w14:textId="77777777" w:rsidR="006F6248" w:rsidRPr="00C16064" w:rsidRDefault="006F6248" w:rsidP="006F6248">
            <w:pPr>
              <w:jc w:val="center"/>
              <w:rPr>
                <w:sz w:val="20"/>
                <w:szCs w:val="20"/>
              </w:rPr>
            </w:pPr>
            <w:r w:rsidRPr="00C16064">
              <w:rPr>
                <w:sz w:val="20"/>
                <w:szCs w:val="20"/>
              </w:rPr>
              <w:t>«Универсал-5»</w:t>
            </w:r>
          </w:p>
        </w:tc>
        <w:tc>
          <w:tcPr>
            <w:tcW w:w="476" w:type="pct"/>
            <w:shd w:val="clear" w:color="auto" w:fill="auto"/>
            <w:noWrap/>
            <w:vAlign w:val="center"/>
            <w:hideMark/>
          </w:tcPr>
          <w:p w14:paraId="5D77B791" w14:textId="77777777" w:rsidR="006F6248" w:rsidRPr="00C16064" w:rsidRDefault="006F6248" w:rsidP="006F6248">
            <w:pPr>
              <w:jc w:val="center"/>
              <w:rPr>
                <w:sz w:val="20"/>
                <w:szCs w:val="20"/>
              </w:rPr>
            </w:pPr>
            <w:r w:rsidRPr="00C16064">
              <w:rPr>
                <w:sz w:val="20"/>
                <w:szCs w:val="20"/>
              </w:rPr>
              <w:t>55</w:t>
            </w:r>
          </w:p>
        </w:tc>
        <w:tc>
          <w:tcPr>
            <w:tcW w:w="475" w:type="pct"/>
            <w:vAlign w:val="center"/>
          </w:tcPr>
          <w:p w14:paraId="54CA276A"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6A57035E"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272922A3"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702299DC"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7A75742B" w14:textId="77777777" w:rsidR="006F6248" w:rsidRPr="00C16064" w:rsidRDefault="006F6248" w:rsidP="006F6248">
            <w:pPr>
              <w:jc w:val="center"/>
              <w:rPr>
                <w:sz w:val="20"/>
                <w:szCs w:val="20"/>
              </w:rPr>
            </w:pPr>
            <w:r w:rsidRPr="00C16064">
              <w:rPr>
                <w:sz w:val="20"/>
                <w:szCs w:val="20"/>
              </w:rPr>
              <w:t>55</w:t>
            </w:r>
          </w:p>
        </w:tc>
      </w:tr>
      <w:tr w:rsidR="006F6248" w:rsidRPr="00C16064" w14:paraId="79B31908" w14:textId="77777777" w:rsidTr="006F6248">
        <w:trPr>
          <w:trHeight w:val="263"/>
        </w:trPr>
        <w:tc>
          <w:tcPr>
            <w:tcW w:w="1113" w:type="pct"/>
            <w:vMerge/>
            <w:vAlign w:val="center"/>
            <w:hideMark/>
          </w:tcPr>
          <w:p w14:paraId="3E9EFD3A" w14:textId="77777777" w:rsidR="006F6248" w:rsidRPr="00C16064" w:rsidRDefault="006F6248" w:rsidP="006F6248">
            <w:pPr>
              <w:rPr>
                <w:bCs/>
                <w:sz w:val="20"/>
                <w:szCs w:val="20"/>
              </w:rPr>
            </w:pPr>
          </w:p>
        </w:tc>
        <w:tc>
          <w:tcPr>
            <w:tcW w:w="1042" w:type="pct"/>
            <w:shd w:val="clear" w:color="auto" w:fill="auto"/>
            <w:noWrap/>
            <w:vAlign w:val="center"/>
            <w:hideMark/>
          </w:tcPr>
          <w:p w14:paraId="74655D5A" w14:textId="77777777" w:rsidR="006F6248" w:rsidRPr="00C16064" w:rsidRDefault="006F6248" w:rsidP="006F6248">
            <w:pPr>
              <w:jc w:val="center"/>
              <w:rPr>
                <w:sz w:val="20"/>
                <w:szCs w:val="20"/>
              </w:rPr>
            </w:pPr>
            <w:r w:rsidRPr="00C16064">
              <w:rPr>
                <w:sz w:val="20"/>
                <w:szCs w:val="20"/>
              </w:rPr>
              <w:t>«Универсал-5»</w:t>
            </w:r>
          </w:p>
        </w:tc>
        <w:tc>
          <w:tcPr>
            <w:tcW w:w="476" w:type="pct"/>
            <w:shd w:val="clear" w:color="auto" w:fill="auto"/>
            <w:noWrap/>
            <w:vAlign w:val="center"/>
            <w:hideMark/>
          </w:tcPr>
          <w:p w14:paraId="6FBB4A3E" w14:textId="77777777" w:rsidR="006F6248" w:rsidRPr="00C16064" w:rsidRDefault="006F6248" w:rsidP="006F6248">
            <w:pPr>
              <w:jc w:val="center"/>
              <w:rPr>
                <w:sz w:val="20"/>
                <w:szCs w:val="20"/>
              </w:rPr>
            </w:pPr>
            <w:r w:rsidRPr="00C16064">
              <w:rPr>
                <w:sz w:val="20"/>
                <w:szCs w:val="20"/>
              </w:rPr>
              <w:t>55</w:t>
            </w:r>
          </w:p>
        </w:tc>
        <w:tc>
          <w:tcPr>
            <w:tcW w:w="475" w:type="pct"/>
            <w:vAlign w:val="center"/>
          </w:tcPr>
          <w:p w14:paraId="7F1C12CC"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730A1A10" w14:textId="77777777" w:rsidR="006F6248" w:rsidRPr="00C16064" w:rsidRDefault="006F6248" w:rsidP="006F6248">
            <w:pPr>
              <w:jc w:val="center"/>
              <w:rPr>
                <w:sz w:val="20"/>
                <w:szCs w:val="20"/>
              </w:rPr>
            </w:pPr>
            <w:r w:rsidRPr="00C16064">
              <w:rPr>
                <w:sz w:val="20"/>
                <w:szCs w:val="20"/>
              </w:rPr>
              <w:t>55</w:t>
            </w:r>
          </w:p>
        </w:tc>
        <w:tc>
          <w:tcPr>
            <w:tcW w:w="474" w:type="pct"/>
            <w:vAlign w:val="center"/>
          </w:tcPr>
          <w:p w14:paraId="6596BEB0"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631E4EE9" w14:textId="77777777" w:rsidR="006F6248" w:rsidRPr="00C16064" w:rsidRDefault="006F6248" w:rsidP="006F6248">
            <w:pPr>
              <w:jc w:val="center"/>
              <w:rPr>
                <w:sz w:val="20"/>
                <w:szCs w:val="20"/>
              </w:rPr>
            </w:pPr>
            <w:r w:rsidRPr="00C16064">
              <w:rPr>
                <w:sz w:val="20"/>
                <w:szCs w:val="20"/>
              </w:rPr>
              <w:t>55</w:t>
            </w:r>
          </w:p>
        </w:tc>
        <w:tc>
          <w:tcPr>
            <w:tcW w:w="473" w:type="pct"/>
            <w:vAlign w:val="center"/>
          </w:tcPr>
          <w:p w14:paraId="1CC62CD8" w14:textId="77777777" w:rsidR="006F6248" w:rsidRPr="00C16064" w:rsidRDefault="006F6248" w:rsidP="006F6248">
            <w:pPr>
              <w:jc w:val="center"/>
              <w:rPr>
                <w:sz w:val="20"/>
                <w:szCs w:val="20"/>
              </w:rPr>
            </w:pPr>
            <w:r w:rsidRPr="00C16064">
              <w:rPr>
                <w:sz w:val="20"/>
                <w:szCs w:val="20"/>
              </w:rPr>
              <w:t>55</w:t>
            </w:r>
          </w:p>
        </w:tc>
      </w:tr>
      <w:tr w:rsidR="006F6248" w:rsidRPr="00C16064" w14:paraId="3DB7E9DC" w14:textId="77777777" w:rsidTr="006F6248">
        <w:trPr>
          <w:trHeight w:val="263"/>
        </w:trPr>
        <w:tc>
          <w:tcPr>
            <w:tcW w:w="1113" w:type="pct"/>
            <w:vMerge/>
            <w:vAlign w:val="center"/>
            <w:hideMark/>
          </w:tcPr>
          <w:p w14:paraId="66D43B72" w14:textId="77777777" w:rsidR="006F6248" w:rsidRPr="00C16064" w:rsidRDefault="006F6248" w:rsidP="006F6248">
            <w:pPr>
              <w:rPr>
                <w:bCs/>
                <w:sz w:val="20"/>
                <w:szCs w:val="20"/>
              </w:rPr>
            </w:pPr>
          </w:p>
        </w:tc>
        <w:tc>
          <w:tcPr>
            <w:tcW w:w="1042" w:type="pct"/>
            <w:shd w:val="clear" w:color="auto" w:fill="auto"/>
            <w:noWrap/>
            <w:vAlign w:val="center"/>
            <w:hideMark/>
          </w:tcPr>
          <w:p w14:paraId="76F961D9"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582BAF14"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1EE865D0"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5496A458"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322B9E42"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4E631F18"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4BACC2BF" w14:textId="77777777" w:rsidR="006F6248" w:rsidRPr="00C16064" w:rsidRDefault="006F6248" w:rsidP="006F6248">
            <w:pPr>
              <w:jc w:val="center"/>
              <w:rPr>
                <w:sz w:val="20"/>
                <w:szCs w:val="20"/>
              </w:rPr>
            </w:pPr>
            <w:r w:rsidRPr="00C16064">
              <w:rPr>
                <w:sz w:val="20"/>
                <w:szCs w:val="20"/>
              </w:rPr>
              <w:t>97,8</w:t>
            </w:r>
          </w:p>
        </w:tc>
      </w:tr>
      <w:tr w:rsidR="006F6248" w:rsidRPr="00C16064" w14:paraId="5005B0B8" w14:textId="77777777" w:rsidTr="006F6248">
        <w:trPr>
          <w:trHeight w:val="278"/>
        </w:trPr>
        <w:tc>
          <w:tcPr>
            <w:tcW w:w="1113" w:type="pct"/>
            <w:vMerge/>
            <w:vAlign w:val="center"/>
            <w:hideMark/>
          </w:tcPr>
          <w:p w14:paraId="539379E8" w14:textId="77777777" w:rsidR="006F6248" w:rsidRPr="00C16064" w:rsidRDefault="006F6248" w:rsidP="006F6248">
            <w:pPr>
              <w:rPr>
                <w:bCs/>
                <w:sz w:val="20"/>
                <w:szCs w:val="20"/>
              </w:rPr>
            </w:pPr>
          </w:p>
        </w:tc>
        <w:tc>
          <w:tcPr>
            <w:tcW w:w="1042" w:type="pct"/>
            <w:shd w:val="clear" w:color="auto" w:fill="auto"/>
            <w:noWrap/>
            <w:vAlign w:val="center"/>
            <w:hideMark/>
          </w:tcPr>
          <w:p w14:paraId="5BB8A314" w14:textId="77777777" w:rsidR="006F6248" w:rsidRPr="00C16064" w:rsidRDefault="006F6248" w:rsidP="006F6248">
            <w:pPr>
              <w:jc w:val="center"/>
              <w:rPr>
                <w:sz w:val="20"/>
                <w:szCs w:val="20"/>
              </w:rPr>
            </w:pPr>
            <w:r w:rsidRPr="00C16064">
              <w:rPr>
                <w:sz w:val="20"/>
                <w:szCs w:val="20"/>
              </w:rPr>
              <w:t>«Универсал-6»</w:t>
            </w:r>
          </w:p>
        </w:tc>
        <w:tc>
          <w:tcPr>
            <w:tcW w:w="476" w:type="pct"/>
            <w:shd w:val="clear" w:color="auto" w:fill="auto"/>
            <w:noWrap/>
            <w:vAlign w:val="center"/>
            <w:hideMark/>
          </w:tcPr>
          <w:p w14:paraId="55552263" w14:textId="77777777" w:rsidR="006F6248" w:rsidRPr="00C16064" w:rsidRDefault="006F6248" w:rsidP="006F6248">
            <w:pPr>
              <w:jc w:val="center"/>
              <w:rPr>
                <w:sz w:val="20"/>
                <w:szCs w:val="20"/>
              </w:rPr>
            </w:pPr>
            <w:r w:rsidRPr="00C16064">
              <w:rPr>
                <w:sz w:val="20"/>
                <w:szCs w:val="20"/>
              </w:rPr>
              <w:t>97,8</w:t>
            </w:r>
          </w:p>
        </w:tc>
        <w:tc>
          <w:tcPr>
            <w:tcW w:w="475" w:type="pct"/>
            <w:vAlign w:val="center"/>
          </w:tcPr>
          <w:p w14:paraId="3E150DED"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48C40E65" w14:textId="77777777" w:rsidR="006F6248" w:rsidRPr="00C16064" w:rsidRDefault="006F6248" w:rsidP="006F6248">
            <w:pPr>
              <w:jc w:val="center"/>
              <w:rPr>
                <w:sz w:val="20"/>
                <w:szCs w:val="20"/>
              </w:rPr>
            </w:pPr>
            <w:r w:rsidRPr="00C16064">
              <w:rPr>
                <w:sz w:val="20"/>
                <w:szCs w:val="20"/>
              </w:rPr>
              <w:t>97,8</w:t>
            </w:r>
          </w:p>
        </w:tc>
        <w:tc>
          <w:tcPr>
            <w:tcW w:w="474" w:type="pct"/>
            <w:vAlign w:val="center"/>
          </w:tcPr>
          <w:p w14:paraId="2469159B"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6E6E97C6" w14:textId="77777777" w:rsidR="006F6248" w:rsidRPr="00C16064" w:rsidRDefault="006F6248" w:rsidP="006F6248">
            <w:pPr>
              <w:jc w:val="center"/>
              <w:rPr>
                <w:sz w:val="20"/>
                <w:szCs w:val="20"/>
              </w:rPr>
            </w:pPr>
            <w:r w:rsidRPr="00C16064">
              <w:rPr>
                <w:sz w:val="20"/>
                <w:szCs w:val="20"/>
              </w:rPr>
              <w:t>97,8</w:t>
            </w:r>
          </w:p>
        </w:tc>
        <w:tc>
          <w:tcPr>
            <w:tcW w:w="473" w:type="pct"/>
            <w:vAlign w:val="center"/>
          </w:tcPr>
          <w:p w14:paraId="23C1772D" w14:textId="77777777" w:rsidR="006F6248" w:rsidRPr="00C16064" w:rsidRDefault="006F6248" w:rsidP="006F6248">
            <w:pPr>
              <w:jc w:val="center"/>
              <w:rPr>
                <w:sz w:val="20"/>
                <w:szCs w:val="20"/>
              </w:rPr>
            </w:pPr>
            <w:r w:rsidRPr="00C16064">
              <w:rPr>
                <w:sz w:val="20"/>
                <w:szCs w:val="20"/>
              </w:rPr>
              <w:t>97,8</w:t>
            </w:r>
          </w:p>
        </w:tc>
      </w:tr>
      <w:tr w:rsidR="006F6248" w:rsidRPr="00C16064" w14:paraId="6E77886C" w14:textId="77777777" w:rsidTr="006F6248">
        <w:trPr>
          <w:trHeight w:val="458"/>
        </w:trPr>
        <w:tc>
          <w:tcPr>
            <w:tcW w:w="1113" w:type="pct"/>
            <w:vMerge w:val="restart"/>
            <w:shd w:val="clear" w:color="auto" w:fill="auto"/>
            <w:vAlign w:val="center"/>
            <w:hideMark/>
          </w:tcPr>
          <w:p w14:paraId="0559659A" w14:textId="77777777" w:rsidR="006F6248" w:rsidRPr="00C16064" w:rsidRDefault="006F6248" w:rsidP="006F6248">
            <w:pPr>
              <w:rPr>
                <w:bCs/>
                <w:sz w:val="20"/>
                <w:szCs w:val="20"/>
              </w:rPr>
            </w:pPr>
            <w:r w:rsidRPr="00C16064">
              <w:rPr>
                <w:bCs/>
                <w:sz w:val="20"/>
                <w:szCs w:val="20"/>
              </w:rPr>
              <w:t xml:space="preserve">блочно-модульная котельная СШ «Энергия» </w:t>
            </w:r>
            <w:r>
              <w:rPr>
                <w:bCs/>
                <w:sz w:val="20"/>
                <w:szCs w:val="20"/>
              </w:rPr>
              <w:t>с</w:t>
            </w:r>
            <w:r w:rsidRPr="00C16064">
              <w:rPr>
                <w:bCs/>
                <w:sz w:val="20"/>
                <w:szCs w:val="20"/>
              </w:rPr>
              <w:t>т</w:t>
            </w:r>
            <w:r>
              <w:rPr>
                <w:bCs/>
                <w:sz w:val="20"/>
                <w:szCs w:val="20"/>
              </w:rPr>
              <w:t>-ца</w:t>
            </w:r>
            <w:r w:rsidRPr="00C16064">
              <w:rPr>
                <w:bCs/>
                <w:sz w:val="20"/>
                <w:szCs w:val="20"/>
              </w:rPr>
              <w:t xml:space="preserve"> Старощербиновская</w:t>
            </w:r>
          </w:p>
        </w:tc>
        <w:tc>
          <w:tcPr>
            <w:tcW w:w="1042" w:type="pct"/>
            <w:shd w:val="clear" w:color="auto" w:fill="auto"/>
            <w:noWrap/>
            <w:vAlign w:val="center"/>
            <w:hideMark/>
          </w:tcPr>
          <w:p w14:paraId="519B87DB" w14:textId="77777777" w:rsidR="006F6248" w:rsidRPr="00C16064" w:rsidRDefault="006F6248" w:rsidP="006F6248">
            <w:pPr>
              <w:jc w:val="center"/>
              <w:rPr>
                <w:sz w:val="20"/>
                <w:szCs w:val="20"/>
              </w:rPr>
            </w:pPr>
            <w:r w:rsidRPr="00C16064">
              <w:rPr>
                <w:sz w:val="20"/>
                <w:szCs w:val="20"/>
              </w:rPr>
              <w:t>REX 95</w:t>
            </w:r>
          </w:p>
        </w:tc>
        <w:tc>
          <w:tcPr>
            <w:tcW w:w="476" w:type="pct"/>
            <w:shd w:val="clear" w:color="auto" w:fill="auto"/>
            <w:noWrap/>
            <w:vAlign w:val="center"/>
            <w:hideMark/>
          </w:tcPr>
          <w:p w14:paraId="56B7BE44" w14:textId="77777777" w:rsidR="006F6248" w:rsidRPr="00C16064" w:rsidRDefault="006F6248" w:rsidP="006F6248">
            <w:pPr>
              <w:rPr>
                <w:sz w:val="20"/>
                <w:szCs w:val="20"/>
              </w:rPr>
            </w:pPr>
          </w:p>
        </w:tc>
        <w:tc>
          <w:tcPr>
            <w:tcW w:w="475" w:type="pct"/>
          </w:tcPr>
          <w:p w14:paraId="620B0B25" w14:textId="77777777" w:rsidR="006F6248" w:rsidRPr="00C16064" w:rsidRDefault="006F6248" w:rsidP="006F6248">
            <w:pPr>
              <w:rPr>
                <w:sz w:val="20"/>
                <w:szCs w:val="20"/>
              </w:rPr>
            </w:pPr>
          </w:p>
        </w:tc>
        <w:tc>
          <w:tcPr>
            <w:tcW w:w="474" w:type="pct"/>
          </w:tcPr>
          <w:p w14:paraId="5CB77F7A" w14:textId="77777777" w:rsidR="006F6248" w:rsidRPr="00C16064" w:rsidRDefault="006F6248" w:rsidP="006F6248">
            <w:pPr>
              <w:rPr>
                <w:sz w:val="20"/>
                <w:szCs w:val="20"/>
              </w:rPr>
            </w:pPr>
          </w:p>
        </w:tc>
        <w:tc>
          <w:tcPr>
            <w:tcW w:w="474" w:type="pct"/>
          </w:tcPr>
          <w:p w14:paraId="06A260E3" w14:textId="77777777" w:rsidR="006F6248" w:rsidRPr="00C16064" w:rsidRDefault="006F6248" w:rsidP="006F6248">
            <w:pPr>
              <w:rPr>
                <w:sz w:val="20"/>
                <w:szCs w:val="20"/>
              </w:rPr>
            </w:pPr>
          </w:p>
        </w:tc>
        <w:tc>
          <w:tcPr>
            <w:tcW w:w="473" w:type="pct"/>
          </w:tcPr>
          <w:p w14:paraId="1E6B97B8" w14:textId="77777777" w:rsidR="006F6248" w:rsidRPr="00C16064" w:rsidRDefault="006F6248" w:rsidP="006F6248">
            <w:pPr>
              <w:rPr>
                <w:sz w:val="20"/>
                <w:szCs w:val="20"/>
              </w:rPr>
            </w:pPr>
          </w:p>
        </w:tc>
        <w:tc>
          <w:tcPr>
            <w:tcW w:w="473" w:type="pct"/>
          </w:tcPr>
          <w:p w14:paraId="20A82A9D" w14:textId="77777777" w:rsidR="006F6248" w:rsidRPr="00C16064" w:rsidRDefault="006F6248" w:rsidP="006F6248">
            <w:pPr>
              <w:rPr>
                <w:sz w:val="20"/>
                <w:szCs w:val="20"/>
              </w:rPr>
            </w:pPr>
          </w:p>
        </w:tc>
      </w:tr>
      <w:tr w:rsidR="006F6248" w:rsidRPr="00C16064" w14:paraId="02ED5550" w14:textId="77777777" w:rsidTr="006F6248">
        <w:trPr>
          <w:trHeight w:val="390"/>
        </w:trPr>
        <w:tc>
          <w:tcPr>
            <w:tcW w:w="1113" w:type="pct"/>
            <w:vMerge/>
            <w:vAlign w:val="center"/>
            <w:hideMark/>
          </w:tcPr>
          <w:p w14:paraId="7AB98AB2" w14:textId="77777777" w:rsidR="006F6248" w:rsidRPr="00C16064" w:rsidRDefault="006F6248" w:rsidP="006F6248">
            <w:pPr>
              <w:rPr>
                <w:bCs/>
                <w:sz w:val="20"/>
                <w:szCs w:val="20"/>
              </w:rPr>
            </w:pPr>
          </w:p>
        </w:tc>
        <w:tc>
          <w:tcPr>
            <w:tcW w:w="1042" w:type="pct"/>
            <w:shd w:val="clear" w:color="auto" w:fill="auto"/>
            <w:noWrap/>
            <w:vAlign w:val="center"/>
            <w:hideMark/>
          </w:tcPr>
          <w:p w14:paraId="3B0ACB6C" w14:textId="77777777" w:rsidR="006F6248" w:rsidRPr="00C16064" w:rsidRDefault="006F6248" w:rsidP="006F6248">
            <w:pPr>
              <w:jc w:val="center"/>
              <w:rPr>
                <w:sz w:val="20"/>
                <w:szCs w:val="20"/>
              </w:rPr>
            </w:pPr>
            <w:r w:rsidRPr="00C16064">
              <w:rPr>
                <w:sz w:val="20"/>
                <w:szCs w:val="20"/>
              </w:rPr>
              <w:t>REX 95</w:t>
            </w:r>
          </w:p>
        </w:tc>
        <w:tc>
          <w:tcPr>
            <w:tcW w:w="476" w:type="pct"/>
            <w:shd w:val="clear" w:color="auto" w:fill="auto"/>
            <w:noWrap/>
            <w:vAlign w:val="center"/>
            <w:hideMark/>
          </w:tcPr>
          <w:p w14:paraId="282AB259" w14:textId="77777777" w:rsidR="006F6248" w:rsidRPr="00C16064" w:rsidRDefault="006F6248" w:rsidP="006F6248">
            <w:pPr>
              <w:jc w:val="center"/>
              <w:rPr>
                <w:sz w:val="20"/>
                <w:szCs w:val="20"/>
              </w:rPr>
            </w:pPr>
            <w:r w:rsidRPr="00C16064">
              <w:rPr>
                <w:sz w:val="20"/>
                <w:szCs w:val="20"/>
              </w:rPr>
              <w:t> </w:t>
            </w:r>
          </w:p>
        </w:tc>
        <w:tc>
          <w:tcPr>
            <w:tcW w:w="475" w:type="pct"/>
          </w:tcPr>
          <w:p w14:paraId="0908B815" w14:textId="77777777" w:rsidR="006F6248" w:rsidRPr="00C16064" w:rsidRDefault="006F6248" w:rsidP="006F6248">
            <w:pPr>
              <w:jc w:val="center"/>
              <w:rPr>
                <w:sz w:val="20"/>
                <w:szCs w:val="20"/>
              </w:rPr>
            </w:pPr>
          </w:p>
        </w:tc>
        <w:tc>
          <w:tcPr>
            <w:tcW w:w="474" w:type="pct"/>
          </w:tcPr>
          <w:p w14:paraId="2E8AB680" w14:textId="77777777" w:rsidR="006F6248" w:rsidRPr="00C16064" w:rsidRDefault="006F6248" w:rsidP="006F6248">
            <w:pPr>
              <w:jc w:val="center"/>
              <w:rPr>
                <w:sz w:val="20"/>
                <w:szCs w:val="20"/>
              </w:rPr>
            </w:pPr>
          </w:p>
        </w:tc>
        <w:tc>
          <w:tcPr>
            <w:tcW w:w="474" w:type="pct"/>
          </w:tcPr>
          <w:p w14:paraId="1A88212C" w14:textId="77777777" w:rsidR="006F6248" w:rsidRPr="00C16064" w:rsidRDefault="006F6248" w:rsidP="006F6248">
            <w:pPr>
              <w:jc w:val="center"/>
              <w:rPr>
                <w:sz w:val="20"/>
                <w:szCs w:val="20"/>
              </w:rPr>
            </w:pPr>
          </w:p>
        </w:tc>
        <w:tc>
          <w:tcPr>
            <w:tcW w:w="473" w:type="pct"/>
          </w:tcPr>
          <w:p w14:paraId="736D5233" w14:textId="77777777" w:rsidR="006F6248" w:rsidRPr="00C16064" w:rsidRDefault="006F6248" w:rsidP="006F6248">
            <w:pPr>
              <w:jc w:val="center"/>
              <w:rPr>
                <w:sz w:val="20"/>
                <w:szCs w:val="20"/>
              </w:rPr>
            </w:pPr>
          </w:p>
        </w:tc>
        <w:tc>
          <w:tcPr>
            <w:tcW w:w="473" w:type="pct"/>
          </w:tcPr>
          <w:p w14:paraId="43F757BA" w14:textId="77777777" w:rsidR="006F6248" w:rsidRPr="00C16064" w:rsidRDefault="006F6248" w:rsidP="006F6248">
            <w:pPr>
              <w:jc w:val="center"/>
              <w:rPr>
                <w:sz w:val="20"/>
                <w:szCs w:val="20"/>
              </w:rPr>
            </w:pPr>
          </w:p>
        </w:tc>
      </w:tr>
    </w:tbl>
    <w:p w14:paraId="65EE9043" w14:textId="77777777" w:rsidR="006F6248" w:rsidRPr="00C16064" w:rsidRDefault="006F6248" w:rsidP="006F6248">
      <w:pPr>
        <w:widowControl w:val="0"/>
        <w:ind w:firstLine="709"/>
        <w:jc w:val="both"/>
        <w:rPr>
          <w:rFonts w:eastAsia="Calibri"/>
          <w:sz w:val="28"/>
          <w:szCs w:val="28"/>
          <w:lang w:eastAsia="en-US"/>
        </w:rPr>
      </w:pPr>
    </w:p>
    <w:p w14:paraId="0C214F02" w14:textId="77777777" w:rsidR="006F6248" w:rsidRPr="00C16064" w:rsidRDefault="006F6248" w:rsidP="006F6248">
      <w:pPr>
        <w:widowControl w:val="0"/>
        <w:ind w:firstLine="709"/>
        <w:jc w:val="both"/>
        <w:rPr>
          <w:rFonts w:eastAsia="Calibri"/>
          <w:sz w:val="2"/>
          <w:szCs w:val="22"/>
          <w:lang w:eastAsia="en-US"/>
        </w:rPr>
      </w:pPr>
    </w:p>
    <w:p w14:paraId="74E0C316" w14:textId="77777777" w:rsidR="006F6248" w:rsidRPr="00C16064" w:rsidRDefault="006F6248" w:rsidP="006F6248">
      <w:pPr>
        <w:widowControl w:val="0"/>
        <w:autoSpaceDE w:val="0"/>
        <w:autoSpaceDN w:val="0"/>
        <w:rPr>
          <w:rFonts w:eastAsia="Cambria"/>
          <w:sz w:val="2"/>
          <w:lang w:eastAsia="en-US"/>
        </w:rPr>
      </w:pPr>
    </w:p>
    <w:p w14:paraId="6DA90825" w14:textId="77777777" w:rsidR="006F6248" w:rsidRPr="00C16064" w:rsidRDefault="006F6248" w:rsidP="006F6248">
      <w:pPr>
        <w:widowControl w:val="0"/>
        <w:autoSpaceDE w:val="0"/>
        <w:autoSpaceDN w:val="0"/>
        <w:rPr>
          <w:rFonts w:eastAsia="Cambria"/>
          <w:sz w:val="2"/>
          <w:lang w:eastAsia="en-US"/>
        </w:rPr>
      </w:pPr>
    </w:p>
    <w:p w14:paraId="08AA55AD" w14:textId="77777777" w:rsidR="006F6248" w:rsidRPr="00C16064" w:rsidRDefault="006F6248" w:rsidP="006F6248">
      <w:pPr>
        <w:widowControl w:val="0"/>
        <w:autoSpaceDE w:val="0"/>
        <w:autoSpaceDN w:val="0"/>
        <w:rPr>
          <w:rFonts w:eastAsia="Cambria"/>
          <w:sz w:val="2"/>
          <w:lang w:eastAsia="en-US"/>
        </w:rPr>
      </w:pPr>
    </w:p>
    <w:p w14:paraId="09A5866C" w14:textId="77777777" w:rsidR="006F6248" w:rsidRPr="00C16064" w:rsidRDefault="006F6248" w:rsidP="006F6248">
      <w:pPr>
        <w:keepNext/>
        <w:keepLines/>
        <w:widowControl w:val="0"/>
        <w:jc w:val="center"/>
        <w:outlineLvl w:val="1"/>
        <w:rPr>
          <w:b/>
          <w:bCs/>
          <w:sz w:val="28"/>
          <w:szCs w:val="28"/>
          <w:lang w:eastAsia="en-US"/>
        </w:rPr>
      </w:pPr>
      <w:bookmarkStart w:id="190" w:name="_Toc120624809"/>
      <w:r w:rsidRPr="00C16064">
        <w:rPr>
          <w:b/>
          <w:bCs/>
          <w:sz w:val="28"/>
          <w:szCs w:val="28"/>
          <w:lang w:eastAsia="en-US"/>
        </w:rPr>
        <w:t>10.2. Результаты расчётов по каждому источнику тепловой энергии</w:t>
      </w:r>
    </w:p>
    <w:p w14:paraId="2E229608"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нормативных запасов топлива</w:t>
      </w:r>
      <w:bookmarkEnd w:id="190"/>
    </w:p>
    <w:p w14:paraId="7FE27E9A" w14:textId="77777777" w:rsidR="006F6248" w:rsidRPr="00C16064" w:rsidRDefault="006F6248" w:rsidP="006F6248">
      <w:pPr>
        <w:keepNext/>
        <w:keepLines/>
        <w:widowControl w:val="0"/>
        <w:ind w:left="284"/>
        <w:jc w:val="both"/>
        <w:outlineLvl w:val="1"/>
        <w:rPr>
          <w:b/>
          <w:bCs/>
          <w:sz w:val="28"/>
          <w:szCs w:val="28"/>
          <w:lang w:eastAsia="en-US"/>
        </w:rPr>
      </w:pPr>
    </w:p>
    <w:p w14:paraId="2F1FE803" w14:textId="77777777" w:rsidR="006F6248" w:rsidRPr="00C16064" w:rsidRDefault="006F6248" w:rsidP="006F6248">
      <w:pPr>
        <w:widowControl w:val="0"/>
        <w:autoSpaceDE w:val="0"/>
        <w:autoSpaceDN w:val="0"/>
        <w:ind w:right="-5" w:firstLine="765"/>
        <w:jc w:val="both"/>
        <w:rPr>
          <w:rFonts w:eastAsia="Cambria"/>
          <w:sz w:val="28"/>
          <w:szCs w:val="28"/>
          <w:lang w:eastAsia="en-US"/>
        </w:rPr>
      </w:pPr>
      <w:bookmarkStart w:id="191" w:name="_Toc40433099"/>
      <w:bookmarkStart w:id="192" w:name="_Toc71301023"/>
      <w:r w:rsidRPr="00C16064">
        <w:rPr>
          <w:rFonts w:eastAsia="Cambria"/>
          <w:sz w:val="28"/>
          <w:szCs w:val="28"/>
          <w:lang w:eastAsia="en-US"/>
        </w:rPr>
        <w:t xml:space="preserve">Действующие котельные все работают на одном виде топлива, потребность в запасах резервного топлива отсутствует. Газовое топливо не запасается. </w:t>
      </w:r>
    </w:p>
    <w:bookmarkEnd w:id="191"/>
    <w:bookmarkEnd w:id="192"/>
    <w:p w14:paraId="76147D8C" w14:textId="77777777" w:rsidR="006F6248" w:rsidRPr="00C16064" w:rsidRDefault="006F6248" w:rsidP="006F6248">
      <w:pPr>
        <w:widowControl w:val="0"/>
        <w:ind w:firstLine="709"/>
        <w:jc w:val="both"/>
        <w:rPr>
          <w:rFonts w:eastAsia="Calibri"/>
          <w:sz w:val="28"/>
          <w:szCs w:val="28"/>
          <w:lang w:eastAsia="en-US"/>
        </w:rPr>
      </w:pPr>
    </w:p>
    <w:p w14:paraId="0B21687C" w14:textId="77777777" w:rsidR="006F6248" w:rsidRPr="00C16064" w:rsidRDefault="006F6248" w:rsidP="006F6248">
      <w:pPr>
        <w:keepNext/>
        <w:keepLines/>
        <w:widowControl w:val="0"/>
        <w:jc w:val="center"/>
        <w:outlineLvl w:val="1"/>
        <w:rPr>
          <w:b/>
          <w:bCs/>
          <w:sz w:val="28"/>
          <w:szCs w:val="28"/>
          <w:lang w:eastAsia="en-US"/>
        </w:rPr>
      </w:pPr>
      <w:bookmarkStart w:id="193" w:name="_Toc120624810"/>
      <w:r w:rsidRPr="00C16064">
        <w:rPr>
          <w:b/>
          <w:bCs/>
          <w:sz w:val="28"/>
          <w:szCs w:val="28"/>
          <w:lang w:eastAsia="en-US"/>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193"/>
    </w:p>
    <w:p w14:paraId="1BB22402" w14:textId="77777777" w:rsidR="006F6248" w:rsidRPr="00C16064" w:rsidRDefault="006F6248" w:rsidP="006F6248">
      <w:pPr>
        <w:keepNext/>
        <w:keepLines/>
        <w:widowControl w:val="0"/>
        <w:jc w:val="center"/>
        <w:outlineLvl w:val="1"/>
        <w:rPr>
          <w:b/>
          <w:bCs/>
          <w:sz w:val="28"/>
          <w:szCs w:val="28"/>
          <w:lang w:eastAsia="en-US"/>
        </w:rPr>
      </w:pPr>
    </w:p>
    <w:p w14:paraId="1C1C14B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качестве основного вида топлива для котельных Старощербиновского сельского поселения используется природный газ.</w:t>
      </w:r>
    </w:p>
    <w:p w14:paraId="7C53FFA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Резервные и аварийные топлива отсутствуют. </w:t>
      </w:r>
    </w:p>
    <w:p w14:paraId="3D83B2F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Местным видом топлива в сельском поселении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14:paraId="0074720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Возобновляемые источники энергии в поселении отсутствуют.</w:t>
      </w:r>
    </w:p>
    <w:p w14:paraId="0E479CBD" w14:textId="77777777" w:rsidR="006F6248" w:rsidRPr="00C16064" w:rsidRDefault="006F6248" w:rsidP="006F6248">
      <w:pPr>
        <w:widowControl w:val="0"/>
        <w:ind w:firstLine="709"/>
        <w:jc w:val="both"/>
        <w:rPr>
          <w:rFonts w:eastAsia="Calibri"/>
          <w:sz w:val="28"/>
          <w:szCs w:val="28"/>
          <w:lang w:eastAsia="en-US"/>
        </w:rPr>
      </w:pPr>
    </w:p>
    <w:p w14:paraId="6C54AD7D" w14:textId="77777777" w:rsidR="006F6248" w:rsidRPr="00C16064" w:rsidRDefault="006F6248" w:rsidP="006F6248">
      <w:pPr>
        <w:keepNext/>
        <w:keepLines/>
        <w:widowControl w:val="0"/>
        <w:ind w:left="284"/>
        <w:jc w:val="center"/>
        <w:outlineLvl w:val="1"/>
        <w:rPr>
          <w:b/>
          <w:bCs/>
          <w:sz w:val="28"/>
          <w:szCs w:val="28"/>
          <w:lang w:eastAsia="en-US"/>
        </w:rPr>
      </w:pPr>
      <w:bookmarkStart w:id="194" w:name="_Toc120624811"/>
      <w:r w:rsidRPr="00C16064">
        <w:rPr>
          <w:b/>
          <w:bCs/>
          <w:sz w:val="28"/>
          <w:szCs w:val="28"/>
          <w:lang w:eastAsia="en-US"/>
        </w:rPr>
        <w:t xml:space="preserve">10.4. Виды топлива (в случае, если топливом является уголь, - вид </w:t>
      </w:r>
    </w:p>
    <w:p w14:paraId="07908DE9"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 xml:space="preserve">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w:t>
      </w:r>
    </w:p>
    <w:p w14:paraId="4FA0D852"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тепловой энергии по каждой системе теплоснабжения</w:t>
      </w:r>
      <w:bookmarkEnd w:id="194"/>
    </w:p>
    <w:p w14:paraId="68978FDD" w14:textId="77777777" w:rsidR="006F6248" w:rsidRPr="00C16064" w:rsidRDefault="006F6248" w:rsidP="006F6248">
      <w:pPr>
        <w:keepNext/>
        <w:keepLines/>
        <w:widowControl w:val="0"/>
        <w:ind w:left="284"/>
        <w:jc w:val="both"/>
        <w:outlineLvl w:val="1"/>
        <w:rPr>
          <w:b/>
          <w:bCs/>
          <w:sz w:val="28"/>
          <w:szCs w:val="28"/>
          <w:lang w:eastAsia="en-US"/>
        </w:rPr>
      </w:pPr>
    </w:p>
    <w:p w14:paraId="1976F57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качестве основного вида топлива для котельных Старощербиновского сельского поселения используется природный газ.</w:t>
      </w:r>
    </w:p>
    <w:p w14:paraId="03B3AA74" w14:textId="77777777" w:rsidR="006F6248" w:rsidRPr="00C16064" w:rsidRDefault="006F6248" w:rsidP="006F6248">
      <w:pPr>
        <w:widowControl w:val="0"/>
        <w:ind w:firstLine="709"/>
        <w:jc w:val="both"/>
        <w:rPr>
          <w:rFonts w:eastAsia="Calibri"/>
          <w:sz w:val="28"/>
          <w:szCs w:val="28"/>
          <w:lang w:eastAsia="en-US"/>
        </w:rPr>
      </w:pPr>
    </w:p>
    <w:p w14:paraId="1E9EDDEA" w14:textId="77777777" w:rsidR="006F6248" w:rsidRPr="00C16064" w:rsidRDefault="006F6248" w:rsidP="006F6248">
      <w:pPr>
        <w:keepNext/>
        <w:keepLines/>
        <w:widowControl w:val="0"/>
        <w:jc w:val="center"/>
        <w:outlineLvl w:val="1"/>
        <w:rPr>
          <w:b/>
          <w:bCs/>
          <w:sz w:val="28"/>
          <w:szCs w:val="28"/>
          <w:lang w:eastAsia="en-US"/>
        </w:rPr>
      </w:pPr>
      <w:bookmarkStart w:id="195" w:name="_Toc120624812"/>
      <w:r w:rsidRPr="00C16064">
        <w:rPr>
          <w:b/>
          <w:bCs/>
          <w:sz w:val="28"/>
          <w:szCs w:val="28"/>
          <w:lang w:eastAsia="en-US"/>
        </w:rPr>
        <w:t xml:space="preserve">10.5. Преобладающий в поселении, городском округе вид топлива, </w:t>
      </w:r>
    </w:p>
    <w:p w14:paraId="4FB40F35"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определяемый по совокупности всех систем теплоснабжения, находящихся в соответствующем поселении</w:t>
      </w:r>
      <w:bookmarkEnd w:id="195"/>
    </w:p>
    <w:p w14:paraId="49B83CBE" w14:textId="77777777" w:rsidR="006F6248" w:rsidRPr="00C16064" w:rsidRDefault="006F6248" w:rsidP="006F6248">
      <w:pPr>
        <w:keepNext/>
        <w:keepLines/>
        <w:widowControl w:val="0"/>
        <w:ind w:left="284"/>
        <w:jc w:val="both"/>
        <w:outlineLvl w:val="1"/>
        <w:rPr>
          <w:b/>
          <w:bCs/>
          <w:sz w:val="28"/>
          <w:szCs w:val="28"/>
          <w:lang w:eastAsia="en-US"/>
        </w:rPr>
      </w:pPr>
    </w:p>
    <w:p w14:paraId="3BFF32B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Преобладающий вид топлива в Старощербиновском сельском поселении природный газ. В поселении имеется 12 систем теплоснабжения которые в качестве основного топлива используют только природный газ.</w:t>
      </w:r>
    </w:p>
    <w:p w14:paraId="49B38E6B" w14:textId="77777777" w:rsidR="006F6248" w:rsidRPr="00C16064" w:rsidRDefault="006F6248" w:rsidP="001F17E9">
      <w:pPr>
        <w:keepNext/>
        <w:keepLines/>
        <w:widowControl w:val="0"/>
        <w:jc w:val="center"/>
        <w:outlineLvl w:val="1"/>
        <w:rPr>
          <w:b/>
          <w:bCs/>
          <w:sz w:val="28"/>
          <w:szCs w:val="28"/>
          <w:lang w:eastAsia="en-US"/>
        </w:rPr>
      </w:pPr>
      <w:bookmarkStart w:id="196" w:name="_Toc120624813"/>
      <w:r w:rsidRPr="00C16064">
        <w:rPr>
          <w:b/>
          <w:bCs/>
          <w:sz w:val="28"/>
          <w:szCs w:val="28"/>
          <w:lang w:eastAsia="en-US"/>
        </w:rPr>
        <w:t>10.6. Приоритетное направление развития топливного баланса поселения</w:t>
      </w:r>
      <w:bookmarkEnd w:id="196"/>
    </w:p>
    <w:p w14:paraId="086B83A7" w14:textId="77777777" w:rsidR="006F6248" w:rsidRPr="00C16064" w:rsidRDefault="006F6248" w:rsidP="006F6248">
      <w:pPr>
        <w:keepNext/>
        <w:keepLines/>
        <w:widowControl w:val="0"/>
        <w:jc w:val="both"/>
        <w:outlineLvl w:val="1"/>
        <w:rPr>
          <w:b/>
          <w:bCs/>
          <w:sz w:val="28"/>
          <w:szCs w:val="28"/>
          <w:lang w:eastAsia="en-US"/>
        </w:rPr>
      </w:pPr>
    </w:p>
    <w:p w14:paraId="1FA65CE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перспективе развития систем теплоснабжения Старощербиновского сельского поселения, смена вида топлива на источниках тепловой энергии не предполагается. 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bookmarkStart w:id="197" w:name="_Toc120624814"/>
    </w:p>
    <w:p w14:paraId="4C4715CF" w14:textId="77777777" w:rsidR="006F6248" w:rsidRPr="00C16064" w:rsidRDefault="006F6248" w:rsidP="006F6248">
      <w:pPr>
        <w:widowControl w:val="0"/>
        <w:ind w:firstLine="709"/>
        <w:jc w:val="both"/>
        <w:rPr>
          <w:rFonts w:eastAsia="Calibri"/>
          <w:sz w:val="28"/>
          <w:szCs w:val="28"/>
          <w:lang w:eastAsia="en-US"/>
        </w:rPr>
      </w:pPr>
    </w:p>
    <w:p w14:paraId="5E1C84C2"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11. Оценка надёжности теплоснабжения</w:t>
      </w:r>
      <w:bookmarkEnd w:id="197"/>
    </w:p>
    <w:p w14:paraId="071DE929" w14:textId="77777777" w:rsidR="006F6248" w:rsidRPr="00C16064" w:rsidRDefault="006F6248" w:rsidP="006F6248">
      <w:pPr>
        <w:widowControl w:val="0"/>
        <w:jc w:val="center"/>
        <w:rPr>
          <w:rFonts w:eastAsia="Calibri"/>
          <w:sz w:val="28"/>
          <w:szCs w:val="28"/>
          <w:lang w:eastAsia="en-US"/>
        </w:rPr>
      </w:pPr>
    </w:p>
    <w:p w14:paraId="218685D7" w14:textId="77777777" w:rsidR="006F6248" w:rsidRPr="00C16064" w:rsidRDefault="006F6248" w:rsidP="006F6248">
      <w:pPr>
        <w:keepNext/>
        <w:keepLines/>
        <w:widowControl w:val="0"/>
        <w:jc w:val="center"/>
        <w:outlineLvl w:val="1"/>
        <w:rPr>
          <w:b/>
          <w:bCs/>
          <w:sz w:val="28"/>
          <w:szCs w:val="28"/>
          <w:lang w:eastAsia="en-US"/>
        </w:rPr>
      </w:pPr>
      <w:bookmarkStart w:id="198" w:name="_Toc120624815"/>
      <w:r w:rsidRPr="00C16064">
        <w:rPr>
          <w:b/>
          <w:bCs/>
          <w:sz w:val="28"/>
          <w:szCs w:val="28"/>
          <w:lang w:eastAsia="en-US"/>
        </w:rPr>
        <w:t>11.1. Обоснование метода и результатов обработки данных по отказам участков тепловых сетей (аварийным ситуациям), средней частоты</w:t>
      </w:r>
    </w:p>
    <w:p w14:paraId="40C94892"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отказов участков тепловых сетей (аварийных ситуаций) в каждой системе теплоснабжения</w:t>
      </w:r>
      <w:bookmarkEnd w:id="198"/>
    </w:p>
    <w:p w14:paraId="04F1DD1D" w14:textId="77777777" w:rsidR="006F6248" w:rsidRPr="00C16064" w:rsidRDefault="006F6248" w:rsidP="006F6248">
      <w:pPr>
        <w:keepNext/>
        <w:keepLines/>
        <w:widowControl w:val="0"/>
        <w:ind w:left="284"/>
        <w:jc w:val="both"/>
        <w:outlineLvl w:val="1"/>
        <w:rPr>
          <w:b/>
          <w:bCs/>
          <w:sz w:val="28"/>
          <w:szCs w:val="28"/>
          <w:lang w:eastAsia="en-US"/>
        </w:rPr>
      </w:pPr>
    </w:p>
    <w:p w14:paraId="4DBC4D5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Перспективный показатель надежности Рч, определяемый числом нарушений в подаче тепловой энергии, за отопительный период в расчете на единицу объема тепловой мощности и длины тепловой сети ресурсоснабжающей организации, исчисляется по формуле:</w:t>
      </w:r>
    </w:p>
    <w:p w14:paraId="4BF0F2F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Рч = Мо / L,</w:t>
      </w:r>
    </w:p>
    <w:p w14:paraId="75A5526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ресурсоснабжающей организацией;</w:t>
      </w:r>
    </w:p>
    <w:p w14:paraId="625647F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L – произведение суммарной тепловой нагрузки по всем договорам с потребителями товаров и услуг данной организации (в Гкал – в отсутствие нагрузки принимается равной 1) и суммарной протяженности линий тепловой сети (в км – в отсутствие тепловой сети принимается равной 1) данной регулируемой организации.</w:t>
      </w:r>
    </w:p>
    <w:p w14:paraId="23141BA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 учетом существующего значения показателя надежности систем теплоснабжения указанных организаций, определяемого числом нарушений в подаче тепловой энергии, а также реализации мероприятий, направленных на поддержание уровня надежности, предусмотренных схемой теплоснабжения, перспективный показатель надежности, определяемый числом нарушений в подаче тепловой энергии, принимается равным – 0,04.</w:t>
      </w:r>
    </w:p>
    <w:p w14:paraId="5575F411" w14:textId="77777777" w:rsidR="006F6248" w:rsidRPr="00C16064" w:rsidRDefault="006F6248" w:rsidP="006F6248">
      <w:pPr>
        <w:widowControl w:val="0"/>
        <w:ind w:firstLine="709"/>
        <w:jc w:val="both"/>
        <w:rPr>
          <w:rFonts w:eastAsia="Calibri"/>
          <w:sz w:val="28"/>
          <w:szCs w:val="28"/>
          <w:lang w:eastAsia="en-US"/>
        </w:rPr>
      </w:pPr>
    </w:p>
    <w:p w14:paraId="29210991" w14:textId="77777777" w:rsidR="006F6248" w:rsidRPr="00C16064" w:rsidRDefault="006F6248" w:rsidP="006F6248">
      <w:pPr>
        <w:keepNext/>
        <w:keepLines/>
        <w:widowControl w:val="0"/>
        <w:jc w:val="center"/>
        <w:outlineLvl w:val="1"/>
        <w:rPr>
          <w:b/>
          <w:bCs/>
          <w:sz w:val="28"/>
          <w:szCs w:val="28"/>
          <w:lang w:eastAsia="en-US"/>
        </w:rPr>
      </w:pPr>
      <w:bookmarkStart w:id="199" w:name="_Toc120624816"/>
      <w:r w:rsidRPr="00C16064">
        <w:rPr>
          <w:b/>
          <w:bCs/>
          <w:sz w:val="28"/>
          <w:szCs w:val="28"/>
          <w:lang w:eastAsia="en-US"/>
        </w:rPr>
        <w:t>11.2. Обоснование метода и результатов обработки данных</w:t>
      </w:r>
    </w:p>
    <w:p w14:paraId="7378CDE6"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 восстановлениям отказавших участков тепловых сетей</w:t>
      </w:r>
    </w:p>
    <w:p w14:paraId="7C7FE2AB"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199"/>
    </w:p>
    <w:p w14:paraId="5127AC89" w14:textId="77777777" w:rsidR="006F6248" w:rsidRPr="00C16064" w:rsidRDefault="006F6248" w:rsidP="006F6248">
      <w:pPr>
        <w:keepNext/>
        <w:keepLines/>
        <w:widowControl w:val="0"/>
        <w:jc w:val="center"/>
        <w:outlineLvl w:val="1"/>
        <w:rPr>
          <w:b/>
          <w:bCs/>
          <w:sz w:val="28"/>
          <w:szCs w:val="28"/>
          <w:lang w:eastAsia="en-US"/>
        </w:rPr>
      </w:pPr>
    </w:p>
    <w:p w14:paraId="7A12EBB1"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Аварийно-восстановительные ремонтные работы, как правило, проводятся в сжатые сроки в пределах средней статистики затрачиваемого времени. Данные таблицы включают интервалы времени: от момента выявления дефекта после проведения работ по вскрытию, отключения участка, заполнения и проведения работ с закрытием аварийной заявки. Не учтены технологические операции по доставке дежурных бригад к месту возможной аварии, оперативные переключения по выявлению участка с повышенным расходом и время согласования на разработку грунта с владельцами смежных объектов инженерной инфраструктуры.</w:t>
      </w:r>
    </w:p>
    <w:p w14:paraId="42E8E308" w14:textId="77777777" w:rsidR="006F6248" w:rsidRPr="00C16064" w:rsidRDefault="006F6248" w:rsidP="006F6248">
      <w:pPr>
        <w:widowControl w:val="0"/>
        <w:ind w:firstLine="709"/>
        <w:jc w:val="both"/>
        <w:rPr>
          <w:rFonts w:eastAsia="Calibri"/>
          <w:sz w:val="28"/>
          <w:szCs w:val="28"/>
        </w:rPr>
      </w:pPr>
    </w:p>
    <w:p w14:paraId="7B5A7BF3" w14:textId="77777777" w:rsidR="006F6248" w:rsidRPr="00C16064" w:rsidRDefault="006F6248" w:rsidP="006F6248">
      <w:pPr>
        <w:keepNext/>
        <w:ind w:firstLine="709"/>
        <w:jc w:val="right"/>
        <w:rPr>
          <w:rFonts w:eastAsia="Calibri"/>
          <w:b/>
          <w:bCs/>
          <w:iCs/>
          <w:sz w:val="20"/>
          <w:szCs w:val="18"/>
          <w:lang w:eastAsia="en-US"/>
        </w:rPr>
      </w:pPr>
      <w:bookmarkStart w:id="200" w:name="_Toc40787843"/>
      <w:bookmarkStart w:id="201" w:name="_Toc71031231"/>
      <w:r w:rsidRPr="00C16064">
        <w:rPr>
          <w:rFonts w:eastAsia="Calibri"/>
          <w:b/>
          <w:iCs/>
          <w:sz w:val="20"/>
          <w:szCs w:val="18"/>
          <w:lang w:eastAsia="en-US"/>
        </w:rPr>
        <w:t xml:space="preserve">Таблица 11.1 </w:t>
      </w:r>
      <w:r w:rsidRPr="00C16064">
        <w:rPr>
          <w:rFonts w:eastAsia="Calibri"/>
          <w:b/>
          <w:bCs/>
          <w:iCs/>
          <w:sz w:val="20"/>
          <w:szCs w:val="18"/>
          <w:lang w:eastAsia="en-US"/>
        </w:rPr>
        <w:t>Среднее время, затрачиваемое на восстановление работоспособности тепловых</w:t>
      </w:r>
    </w:p>
    <w:p w14:paraId="59521582" w14:textId="77777777" w:rsidR="006F6248" w:rsidRPr="00C16064" w:rsidRDefault="006F6248" w:rsidP="006F6248">
      <w:pPr>
        <w:keepNext/>
        <w:ind w:firstLine="709"/>
        <w:jc w:val="right"/>
        <w:rPr>
          <w:rFonts w:eastAsia="Calibri"/>
          <w:b/>
          <w:iCs/>
          <w:sz w:val="20"/>
          <w:szCs w:val="18"/>
          <w:lang w:eastAsia="en-US"/>
        </w:rPr>
      </w:pPr>
      <w:r w:rsidRPr="00C16064">
        <w:rPr>
          <w:rFonts w:eastAsia="Calibri"/>
          <w:b/>
          <w:bCs/>
          <w:iCs/>
          <w:sz w:val="20"/>
          <w:szCs w:val="18"/>
          <w:lang w:eastAsia="en-US"/>
        </w:rPr>
        <w:t>сетей в отопительный период в зависимости от диаметра трубопровода</w:t>
      </w:r>
      <w:bookmarkEnd w:id="200"/>
      <w:bookmarkEnd w:id="20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649"/>
        <w:gridCol w:w="649"/>
        <w:gridCol w:w="687"/>
        <w:gridCol w:w="687"/>
        <w:gridCol w:w="687"/>
        <w:gridCol w:w="687"/>
        <w:gridCol w:w="687"/>
        <w:gridCol w:w="687"/>
        <w:gridCol w:w="687"/>
        <w:gridCol w:w="687"/>
        <w:gridCol w:w="687"/>
        <w:gridCol w:w="724"/>
      </w:tblGrid>
      <w:tr w:rsidR="006F6248" w:rsidRPr="00C16064" w14:paraId="6D4FCE19" w14:textId="77777777" w:rsidTr="006F6248">
        <w:trPr>
          <w:trHeight w:val="227"/>
          <w:jc w:val="center"/>
        </w:trPr>
        <w:tc>
          <w:tcPr>
            <w:tcW w:w="1612" w:type="dxa"/>
            <w:tcBorders>
              <w:top w:val="single" w:sz="4" w:space="0" w:color="auto"/>
              <w:left w:val="single" w:sz="4" w:space="0" w:color="auto"/>
              <w:bottom w:val="single" w:sz="4" w:space="0" w:color="auto"/>
              <w:right w:val="single" w:sz="4" w:space="0" w:color="auto"/>
            </w:tcBorders>
            <w:vAlign w:val="center"/>
            <w:hideMark/>
          </w:tcPr>
          <w:p w14:paraId="3D0FFC5C"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Условный диаметр, мм</w:t>
            </w:r>
          </w:p>
        </w:tc>
        <w:tc>
          <w:tcPr>
            <w:tcW w:w="635" w:type="dxa"/>
            <w:tcBorders>
              <w:top w:val="single" w:sz="4" w:space="0" w:color="auto"/>
              <w:left w:val="single" w:sz="4" w:space="0" w:color="auto"/>
              <w:bottom w:val="single" w:sz="4" w:space="0" w:color="auto"/>
              <w:right w:val="single" w:sz="4" w:space="0" w:color="auto"/>
            </w:tcBorders>
            <w:vAlign w:val="center"/>
          </w:tcPr>
          <w:p w14:paraId="295130FC"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50</w:t>
            </w:r>
          </w:p>
        </w:tc>
        <w:tc>
          <w:tcPr>
            <w:tcW w:w="635" w:type="dxa"/>
            <w:tcBorders>
              <w:top w:val="single" w:sz="4" w:space="0" w:color="auto"/>
              <w:left w:val="single" w:sz="4" w:space="0" w:color="auto"/>
              <w:bottom w:val="single" w:sz="4" w:space="0" w:color="auto"/>
              <w:right w:val="single" w:sz="4" w:space="0" w:color="auto"/>
            </w:tcBorders>
            <w:vAlign w:val="center"/>
          </w:tcPr>
          <w:p w14:paraId="2AD10C0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80</w:t>
            </w:r>
          </w:p>
        </w:tc>
        <w:tc>
          <w:tcPr>
            <w:tcW w:w="671" w:type="dxa"/>
            <w:tcBorders>
              <w:top w:val="single" w:sz="4" w:space="0" w:color="auto"/>
              <w:left w:val="single" w:sz="4" w:space="0" w:color="auto"/>
              <w:bottom w:val="single" w:sz="4" w:space="0" w:color="auto"/>
              <w:right w:val="single" w:sz="4" w:space="0" w:color="auto"/>
            </w:tcBorders>
            <w:vAlign w:val="center"/>
          </w:tcPr>
          <w:p w14:paraId="30C7A2F7"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100</w:t>
            </w:r>
          </w:p>
        </w:tc>
        <w:tc>
          <w:tcPr>
            <w:tcW w:w="671" w:type="dxa"/>
            <w:tcBorders>
              <w:top w:val="single" w:sz="4" w:space="0" w:color="auto"/>
              <w:left w:val="single" w:sz="4" w:space="0" w:color="auto"/>
              <w:bottom w:val="single" w:sz="4" w:space="0" w:color="auto"/>
              <w:right w:val="single" w:sz="4" w:space="0" w:color="auto"/>
            </w:tcBorders>
            <w:vAlign w:val="center"/>
          </w:tcPr>
          <w:p w14:paraId="75C3B492"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150</w:t>
            </w:r>
          </w:p>
        </w:tc>
        <w:tc>
          <w:tcPr>
            <w:tcW w:w="671" w:type="dxa"/>
            <w:tcBorders>
              <w:top w:val="single" w:sz="4" w:space="0" w:color="auto"/>
              <w:left w:val="single" w:sz="4" w:space="0" w:color="auto"/>
              <w:bottom w:val="single" w:sz="4" w:space="0" w:color="auto"/>
              <w:right w:val="single" w:sz="4" w:space="0" w:color="auto"/>
            </w:tcBorders>
            <w:vAlign w:val="center"/>
          </w:tcPr>
          <w:p w14:paraId="6FF332E2"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200</w:t>
            </w:r>
          </w:p>
        </w:tc>
        <w:tc>
          <w:tcPr>
            <w:tcW w:w="671" w:type="dxa"/>
            <w:tcBorders>
              <w:top w:val="single" w:sz="4" w:space="0" w:color="auto"/>
              <w:left w:val="single" w:sz="4" w:space="0" w:color="auto"/>
              <w:bottom w:val="single" w:sz="4" w:space="0" w:color="auto"/>
              <w:right w:val="single" w:sz="4" w:space="0" w:color="auto"/>
            </w:tcBorders>
            <w:vAlign w:val="center"/>
          </w:tcPr>
          <w:p w14:paraId="5FF3ED07"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300</w:t>
            </w:r>
          </w:p>
        </w:tc>
        <w:tc>
          <w:tcPr>
            <w:tcW w:w="671" w:type="dxa"/>
            <w:tcBorders>
              <w:top w:val="single" w:sz="4" w:space="0" w:color="auto"/>
              <w:left w:val="single" w:sz="4" w:space="0" w:color="auto"/>
              <w:bottom w:val="single" w:sz="4" w:space="0" w:color="auto"/>
              <w:right w:val="single" w:sz="4" w:space="0" w:color="auto"/>
            </w:tcBorders>
            <w:vAlign w:val="center"/>
          </w:tcPr>
          <w:p w14:paraId="2BD9192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400</w:t>
            </w:r>
          </w:p>
        </w:tc>
        <w:tc>
          <w:tcPr>
            <w:tcW w:w="671" w:type="dxa"/>
            <w:tcBorders>
              <w:top w:val="single" w:sz="4" w:space="0" w:color="auto"/>
              <w:left w:val="single" w:sz="4" w:space="0" w:color="auto"/>
              <w:bottom w:val="single" w:sz="4" w:space="0" w:color="auto"/>
              <w:right w:val="single" w:sz="4" w:space="0" w:color="auto"/>
            </w:tcBorders>
            <w:vAlign w:val="center"/>
          </w:tcPr>
          <w:p w14:paraId="42A6F7C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500</w:t>
            </w:r>
          </w:p>
        </w:tc>
        <w:tc>
          <w:tcPr>
            <w:tcW w:w="671" w:type="dxa"/>
            <w:tcBorders>
              <w:top w:val="single" w:sz="4" w:space="0" w:color="auto"/>
              <w:left w:val="single" w:sz="4" w:space="0" w:color="auto"/>
              <w:bottom w:val="single" w:sz="4" w:space="0" w:color="auto"/>
              <w:right w:val="single" w:sz="4" w:space="0" w:color="auto"/>
            </w:tcBorders>
            <w:vAlign w:val="center"/>
          </w:tcPr>
          <w:p w14:paraId="1A7CB536"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600</w:t>
            </w:r>
          </w:p>
        </w:tc>
        <w:tc>
          <w:tcPr>
            <w:tcW w:w="671" w:type="dxa"/>
            <w:tcBorders>
              <w:top w:val="single" w:sz="4" w:space="0" w:color="auto"/>
              <w:left w:val="single" w:sz="4" w:space="0" w:color="auto"/>
              <w:bottom w:val="single" w:sz="4" w:space="0" w:color="auto"/>
              <w:right w:val="single" w:sz="4" w:space="0" w:color="auto"/>
            </w:tcBorders>
            <w:vAlign w:val="center"/>
          </w:tcPr>
          <w:p w14:paraId="3D408E44"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700</w:t>
            </w:r>
          </w:p>
        </w:tc>
        <w:tc>
          <w:tcPr>
            <w:tcW w:w="671" w:type="dxa"/>
            <w:tcBorders>
              <w:top w:val="single" w:sz="4" w:space="0" w:color="auto"/>
              <w:left w:val="single" w:sz="4" w:space="0" w:color="auto"/>
              <w:bottom w:val="single" w:sz="4" w:space="0" w:color="auto"/>
              <w:right w:val="single" w:sz="4" w:space="0" w:color="auto"/>
            </w:tcBorders>
            <w:vAlign w:val="center"/>
          </w:tcPr>
          <w:p w14:paraId="709EA2A3"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800</w:t>
            </w:r>
          </w:p>
        </w:tc>
        <w:tc>
          <w:tcPr>
            <w:tcW w:w="707" w:type="dxa"/>
            <w:tcBorders>
              <w:top w:val="single" w:sz="4" w:space="0" w:color="auto"/>
              <w:left w:val="single" w:sz="4" w:space="0" w:color="auto"/>
              <w:bottom w:val="single" w:sz="4" w:space="0" w:color="auto"/>
              <w:right w:val="single" w:sz="4" w:space="0" w:color="auto"/>
            </w:tcBorders>
            <w:vAlign w:val="center"/>
          </w:tcPr>
          <w:p w14:paraId="10D2428D"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1000</w:t>
            </w:r>
          </w:p>
        </w:tc>
      </w:tr>
      <w:tr w:rsidR="006F6248" w:rsidRPr="00C16064" w14:paraId="4FBE3814" w14:textId="77777777" w:rsidTr="006F6248">
        <w:trPr>
          <w:trHeight w:val="227"/>
          <w:jc w:val="center"/>
        </w:trPr>
        <w:tc>
          <w:tcPr>
            <w:tcW w:w="1612" w:type="dxa"/>
            <w:tcBorders>
              <w:top w:val="single" w:sz="4" w:space="0" w:color="auto"/>
              <w:left w:val="single" w:sz="4" w:space="0" w:color="auto"/>
              <w:bottom w:val="single" w:sz="4" w:space="0" w:color="auto"/>
              <w:right w:val="single" w:sz="4" w:space="0" w:color="auto"/>
            </w:tcBorders>
            <w:vAlign w:val="center"/>
            <w:hideMark/>
          </w:tcPr>
          <w:p w14:paraId="29A27BBC"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Время восстановления, час.</w:t>
            </w:r>
          </w:p>
        </w:tc>
        <w:tc>
          <w:tcPr>
            <w:tcW w:w="635" w:type="dxa"/>
            <w:tcBorders>
              <w:top w:val="single" w:sz="4" w:space="0" w:color="auto"/>
              <w:left w:val="single" w:sz="4" w:space="0" w:color="auto"/>
              <w:bottom w:val="single" w:sz="4" w:space="0" w:color="auto"/>
              <w:right w:val="single" w:sz="4" w:space="0" w:color="auto"/>
            </w:tcBorders>
            <w:vAlign w:val="center"/>
          </w:tcPr>
          <w:p w14:paraId="5971AF71"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w:t>
            </w:r>
          </w:p>
        </w:tc>
        <w:tc>
          <w:tcPr>
            <w:tcW w:w="635" w:type="dxa"/>
            <w:tcBorders>
              <w:top w:val="single" w:sz="4" w:space="0" w:color="auto"/>
              <w:left w:val="single" w:sz="4" w:space="0" w:color="auto"/>
              <w:bottom w:val="single" w:sz="4" w:space="0" w:color="auto"/>
              <w:right w:val="single" w:sz="4" w:space="0" w:color="auto"/>
            </w:tcBorders>
            <w:vAlign w:val="center"/>
          </w:tcPr>
          <w:p w14:paraId="79645B36"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3</w:t>
            </w:r>
          </w:p>
        </w:tc>
        <w:tc>
          <w:tcPr>
            <w:tcW w:w="671" w:type="dxa"/>
            <w:tcBorders>
              <w:top w:val="single" w:sz="4" w:space="0" w:color="auto"/>
              <w:left w:val="single" w:sz="4" w:space="0" w:color="auto"/>
              <w:bottom w:val="single" w:sz="4" w:space="0" w:color="auto"/>
              <w:right w:val="single" w:sz="4" w:space="0" w:color="auto"/>
            </w:tcBorders>
            <w:vAlign w:val="center"/>
          </w:tcPr>
          <w:p w14:paraId="1A0C2CAB"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4</w:t>
            </w:r>
          </w:p>
        </w:tc>
        <w:tc>
          <w:tcPr>
            <w:tcW w:w="671" w:type="dxa"/>
            <w:tcBorders>
              <w:top w:val="single" w:sz="4" w:space="0" w:color="auto"/>
              <w:left w:val="single" w:sz="4" w:space="0" w:color="auto"/>
              <w:bottom w:val="single" w:sz="4" w:space="0" w:color="auto"/>
              <w:right w:val="single" w:sz="4" w:space="0" w:color="auto"/>
            </w:tcBorders>
            <w:vAlign w:val="center"/>
          </w:tcPr>
          <w:p w14:paraId="601A4DF2"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5</w:t>
            </w:r>
          </w:p>
        </w:tc>
        <w:tc>
          <w:tcPr>
            <w:tcW w:w="671" w:type="dxa"/>
            <w:tcBorders>
              <w:top w:val="single" w:sz="4" w:space="0" w:color="auto"/>
              <w:left w:val="single" w:sz="4" w:space="0" w:color="auto"/>
              <w:bottom w:val="single" w:sz="4" w:space="0" w:color="auto"/>
              <w:right w:val="single" w:sz="4" w:space="0" w:color="auto"/>
            </w:tcBorders>
            <w:vAlign w:val="center"/>
          </w:tcPr>
          <w:p w14:paraId="6C2D351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6</w:t>
            </w:r>
          </w:p>
        </w:tc>
        <w:tc>
          <w:tcPr>
            <w:tcW w:w="671" w:type="dxa"/>
            <w:tcBorders>
              <w:top w:val="single" w:sz="4" w:space="0" w:color="auto"/>
              <w:left w:val="single" w:sz="4" w:space="0" w:color="auto"/>
              <w:bottom w:val="single" w:sz="4" w:space="0" w:color="auto"/>
              <w:right w:val="single" w:sz="4" w:space="0" w:color="auto"/>
            </w:tcBorders>
            <w:vAlign w:val="center"/>
          </w:tcPr>
          <w:p w14:paraId="1D5AE76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7</w:t>
            </w:r>
          </w:p>
        </w:tc>
        <w:tc>
          <w:tcPr>
            <w:tcW w:w="671" w:type="dxa"/>
            <w:tcBorders>
              <w:top w:val="single" w:sz="4" w:space="0" w:color="auto"/>
              <w:left w:val="single" w:sz="4" w:space="0" w:color="auto"/>
              <w:bottom w:val="single" w:sz="4" w:space="0" w:color="auto"/>
              <w:right w:val="single" w:sz="4" w:space="0" w:color="auto"/>
            </w:tcBorders>
            <w:vAlign w:val="center"/>
          </w:tcPr>
          <w:p w14:paraId="436C6D34"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8</w:t>
            </w:r>
          </w:p>
        </w:tc>
        <w:tc>
          <w:tcPr>
            <w:tcW w:w="671" w:type="dxa"/>
            <w:tcBorders>
              <w:top w:val="single" w:sz="4" w:space="0" w:color="auto"/>
              <w:left w:val="single" w:sz="4" w:space="0" w:color="auto"/>
              <w:bottom w:val="single" w:sz="4" w:space="0" w:color="auto"/>
              <w:right w:val="single" w:sz="4" w:space="0" w:color="auto"/>
            </w:tcBorders>
            <w:vAlign w:val="center"/>
          </w:tcPr>
          <w:p w14:paraId="31A6375D"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9</w:t>
            </w:r>
          </w:p>
        </w:tc>
        <w:tc>
          <w:tcPr>
            <w:tcW w:w="671" w:type="dxa"/>
            <w:tcBorders>
              <w:top w:val="single" w:sz="4" w:space="0" w:color="auto"/>
              <w:left w:val="single" w:sz="4" w:space="0" w:color="auto"/>
              <w:bottom w:val="single" w:sz="4" w:space="0" w:color="auto"/>
              <w:right w:val="single" w:sz="4" w:space="0" w:color="auto"/>
            </w:tcBorders>
            <w:vAlign w:val="center"/>
          </w:tcPr>
          <w:p w14:paraId="50A6AB9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9</w:t>
            </w:r>
          </w:p>
        </w:tc>
        <w:tc>
          <w:tcPr>
            <w:tcW w:w="671" w:type="dxa"/>
            <w:tcBorders>
              <w:top w:val="single" w:sz="4" w:space="0" w:color="auto"/>
              <w:left w:val="single" w:sz="4" w:space="0" w:color="auto"/>
              <w:bottom w:val="single" w:sz="4" w:space="0" w:color="auto"/>
              <w:right w:val="single" w:sz="4" w:space="0" w:color="auto"/>
            </w:tcBorders>
            <w:vAlign w:val="center"/>
          </w:tcPr>
          <w:p w14:paraId="2511EAFE"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9</w:t>
            </w:r>
          </w:p>
        </w:tc>
        <w:tc>
          <w:tcPr>
            <w:tcW w:w="671" w:type="dxa"/>
            <w:tcBorders>
              <w:top w:val="single" w:sz="4" w:space="0" w:color="auto"/>
              <w:left w:val="single" w:sz="4" w:space="0" w:color="auto"/>
              <w:bottom w:val="single" w:sz="4" w:space="0" w:color="auto"/>
              <w:right w:val="single" w:sz="4" w:space="0" w:color="auto"/>
            </w:tcBorders>
            <w:vAlign w:val="center"/>
          </w:tcPr>
          <w:p w14:paraId="3B70E70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10</w:t>
            </w:r>
          </w:p>
        </w:tc>
        <w:tc>
          <w:tcPr>
            <w:tcW w:w="707" w:type="dxa"/>
            <w:tcBorders>
              <w:top w:val="single" w:sz="4" w:space="0" w:color="auto"/>
              <w:left w:val="single" w:sz="4" w:space="0" w:color="auto"/>
              <w:bottom w:val="single" w:sz="4" w:space="0" w:color="auto"/>
              <w:right w:val="single" w:sz="4" w:space="0" w:color="auto"/>
            </w:tcBorders>
            <w:vAlign w:val="center"/>
          </w:tcPr>
          <w:p w14:paraId="755B6F00"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12</w:t>
            </w:r>
          </w:p>
        </w:tc>
      </w:tr>
    </w:tbl>
    <w:p w14:paraId="4F7A3274" w14:textId="77777777" w:rsidR="006F6248" w:rsidRPr="00C16064" w:rsidRDefault="006F6248" w:rsidP="006F6248">
      <w:pPr>
        <w:widowControl w:val="0"/>
        <w:ind w:firstLine="709"/>
        <w:jc w:val="both"/>
        <w:rPr>
          <w:rFonts w:eastAsia="Calibri"/>
          <w:sz w:val="28"/>
          <w:szCs w:val="28"/>
          <w:lang w:eastAsia="en-US"/>
        </w:rPr>
      </w:pPr>
    </w:p>
    <w:p w14:paraId="1DEE6828" w14:textId="77777777" w:rsidR="006F6248" w:rsidRPr="00C16064" w:rsidRDefault="006F6248" w:rsidP="006F6248">
      <w:pPr>
        <w:keepNext/>
        <w:keepLines/>
        <w:widowControl w:val="0"/>
        <w:jc w:val="center"/>
        <w:outlineLvl w:val="1"/>
        <w:rPr>
          <w:b/>
          <w:bCs/>
          <w:sz w:val="28"/>
          <w:szCs w:val="28"/>
          <w:lang w:eastAsia="en-US"/>
        </w:rPr>
      </w:pPr>
      <w:bookmarkStart w:id="202" w:name="_Toc120624817"/>
      <w:r w:rsidRPr="00C16064">
        <w:rPr>
          <w:b/>
          <w:bCs/>
          <w:sz w:val="28"/>
          <w:szCs w:val="28"/>
          <w:lang w:eastAsia="en-US"/>
        </w:rPr>
        <w:t>11.3. Обоснование результатов оценки вероятности отказа (аварийной</w:t>
      </w:r>
    </w:p>
    <w:p w14:paraId="5E1E7C1A"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ситуации) и безотказной (безаварийной) работы системы теплоснабжения по отношению к потребителям, присоединённым к магистральным</w:t>
      </w:r>
    </w:p>
    <w:p w14:paraId="528BECC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 распределительным теплопроводам</w:t>
      </w:r>
      <w:bookmarkEnd w:id="202"/>
    </w:p>
    <w:p w14:paraId="5D076762" w14:textId="77777777" w:rsidR="006F6248" w:rsidRPr="00C16064" w:rsidRDefault="006F6248" w:rsidP="006F6248">
      <w:pPr>
        <w:keepNext/>
        <w:keepLines/>
        <w:widowControl w:val="0"/>
        <w:ind w:left="284"/>
        <w:jc w:val="both"/>
        <w:outlineLvl w:val="1"/>
        <w:rPr>
          <w:b/>
          <w:bCs/>
          <w:sz w:val="28"/>
          <w:szCs w:val="28"/>
          <w:lang w:eastAsia="en-US"/>
        </w:rPr>
      </w:pPr>
    </w:p>
    <w:p w14:paraId="0015F352"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Перспективный показатель надежности Рп, определяемый суммарной приведенной продолжительностью прекращений подачи тепловой энергии в отопительный сезон, исчисляется по формуле:</w:t>
      </w:r>
    </w:p>
    <w:p w14:paraId="0A18BC08"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Мпо</w:t>
      </w:r>
    </w:p>
    <w:p w14:paraId="71F23500"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Рп = S * Т * jпр / L, j=1</w:t>
      </w:r>
    </w:p>
    <w:p w14:paraId="73E846BF"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где: Т*jпр – продолжительность (с учетом коэффициента Кв) j-ого прекращения подачи тепловой энергии за отопительный сезон в течение расчетного периода регулирования (в часах);</w:t>
      </w:r>
    </w:p>
    <w:p w14:paraId="30EEF012"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S – общее число прекращений подачи тепловой энергии за отопительный сезон согласно данным, подготовленным регулируемой организацией.</w:t>
      </w:r>
    </w:p>
    <w:p w14:paraId="597C9E8E"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L – произведение суммарной тепловой нагрузки по всем договорам с потребителями товаров и услуг данной организации (в Гкал/ч – в отсутствие нагрузки принимается равной 1) и суммарной протяженности линий тепловой сети (в км – в отсутствие тепловой сети принимается равной 1) данной регулируемой организации.</w:t>
      </w:r>
    </w:p>
    <w:p w14:paraId="1CDB9A62"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 xml:space="preserve"> С учетом существующего значения показателя надежности систем теплоснабжения указанных организаций, а также реализации мероприятий, направленных на поддержание уровня надежности, предусмотренных схемой теплоснабжения, перспективный показатель надежности, определяемый приведенной продолжительностью прекращений подачи тепловой энергии, принимается равным – 0,12.</w:t>
      </w:r>
    </w:p>
    <w:p w14:paraId="2FBE718D" w14:textId="77777777" w:rsidR="006F6248" w:rsidRPr="00C16064" w:rsidRDefault="006F6248" w:rsidP="006F6248">
      <w:pPr>
        <w:widowControl w:val="0"/>
        <w:ind w:firstLine="709"/>
        <w:jc w:val="both"/>
        <w:rPr>
          <w:rFonts w:eastAsia="Calibri"/>
          <w:sz w:val="28"/>
          <w:szCs w:val="28"/>
        </w:rPr>
      </w:pPr>
    </w:p>
    <w:p w14:paraId="381700CB" w14:textId="77777777" w:rsidR="006F6248" w:rsidRPr="00C16064" w:rsidRDefault="006F6248" w:rsidP="006F6248">
      <w:pPr>
        <w:keepNext/>
        <w:keepLines/>
        <w:widowControl w:val="0"/>
        <w:jc w:val="center"/>
        <w:outlineLvl w:val="1"/>
        <w:rPr>
          <w:b/>
          <w:bCs/>
          <w:sz w:val="28"/>
          <w:szCs w:val="28"/>
          <w:lang w:eastAsia="en-US"/>
        </w:rPr>
      </w:pPr>
      <w:bookmarkStart w:id="203" w:name="_Toc120624818"/>
      <w:r w:rsidRPr="00C16064">
        <w:rPr>
          <w:b/>
          <w:bCs/>
          <w:sz w:val="28"/>
          <w:szCs w:val="28"/>
          <w:lang w:eastAsia="en-US"/>
        </w:rPr>
        <w:t>11.4. Обоснование результатов оценки коэффициентов готовности</w:t>
      </w:r>
    </w:p>
    <w:p w14:paraId="65864C0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теплопроводов к несению тепловой нагрузки</w:t>
      </w:r>
      <w:bookmarkEnd w:id="203"/>
    </w:p>
    <w:p w14:paraId="6C1F920A" w14:textId="77777777" w:rsidR="006F6248" w:rsidRPr="00C16064" w:rsidRDefault="006F6248" w:rsidP="006F6248">
      <w:pPr>
        <w:keepNext/>
        <w:keepLines/>
        <w:widowControl w:val="0"/>
        <w:jc w:val="center"/>
        <w:outlineLvl w:val="1"/>
        <w:rPr>
          <w:b/>
          <w:bCs/>
          <w:sz w:val="28"/>
          <w:szCs w:val="28"/>
          <w:lang w:eastAsia="en-US"/>
        </w:rPr>
      </w:pPr>
    </w:p>
    <w:p w14:paraId="1232803F"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Перспективный показатель надежности Rв, определяемый средневзвешенной величиной отклонений температуры воды в подающем трубопроводе в отопительный период, исчисляется по формуле:</w:t>
      </w:r>
    </w:p>
    <w:p w14:paraId="366EB90B" w14:textId="77777777" w:rsidR="006F6248" w:rsidRPr="00C16064" w:rsidRDefault="006F6248" w:rsidP="006F6248">
      <w:pPr>
        <w:widowControl w:val="0"/>
        <w:ind w:firstLine="709"/>
        <w:jc w:val="both"/>
        <w:rPr>
          <w:rFonts w:eastAsia="Calibri"/>
          <w:sz w:val="28"/>
          <w:szCs w:val="28"/>
          <w:lang w:val="en-US"/>
        </w:rPr>
      </w:pPr>
      <w:r w:rsidRPr="00C16064">
        <w:rPr>
          <w:rFonts w:eastAsia="Calibri"/>
          <w:sz w:val="28"/>
          <w:szCs w:val="28"/>
          <w:lang w:val="en-US"/>
        </w:rPr>
        <w:t>R</w:t>
      </w:r>
      <w:r w:rsidRPr="00C16064">
        <w:rPr>
          <w:rFonts w:eastAsia="Calibri"/>
          <w:sz w:val="28"/>
          <w:szCs w:val="28"/>
        </w:rPr>
        <w:t>в</w:t>
      </w:r>
      <w:r w:rsidRPr="00C16064">
        <w:rPr>
          <w:rFonts w:eastAsia="Calibri"/>
          <w:sz w:val="28"/>
          <w:szCs w:val="28"/>
          <w:lang w:val="en-US"/>
        </w:rPr>
        <w:t xml:space="preserve"> = S * Qi</w:t>
      </w:r>
      <w:r w:rsidRPr="00C16064">
        <w:rPr>
          <w:rFonts w:eastAsia="Calibri"/>
          <w:sz w:val="28"/>
          <w:szCs w:val="28"/>
        </w:rPr>
        <w:t>в</w:t>
      </w:r>
      <w:r w:rsidRPr="00C16064">
        <w:rPr>
          <w:rFonts w:eastAsia="Calibri"/>
          <w:sz w:val="28"/>
          <w:szCs w:val="28"/>
          <w:lang w:val="en-US"/>
        </w:rPr>
        <w:t xml:space="preserve"> * R</w:t>
      </w:r>
      <w:r w:rsidRPr="00C16064">
        <w:rPr>
          <w:rFonts w:eastAsia="Calibri"/>
          <w:sz w:val="28"/>
          <w:szCs w:val="28"/>
        </w:rPr>
        <w:t>в</w:t>
      </w:r>
      <w:r w:rsidRPr="00C16064">
        <w:rPr>
          <w:rFonts w:eastAsia="Calibri"/>
          <w:sz w:val="28"/>
          <w:szCs w:val="28"/>
          <w:lang w:val="en-US"/>
        </w:rPr>
        <w:t>i / S * Qi</w:t>
      </w:r>
      <w:r w:rsidRPr="00C16064">
        <w:rPr>
          <w:rFonts w:eastAsia="Calibri"/>
          <w:sz w:val="28"/>
          <w:szCs w:val="28"/>
        </w:rPr>
        <w:t>в</w:t>
      </w:r>
      <w:r w:rsidRPr="00C16064">
        <w:rPr>
          <w:rFonts w:eastAsia="Calibri"/>
          <w:sz w:val="28"/>
          <w:szCs w:val="28"/>
          <w:lang w:val="en-US"/>
        </w:rPr>
        <w:t xml:space="preserve">, </w:t>
      </w:r>
    </w:p>
    <w:p w14:paraId="50BDB1C3"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lang w:val="en-US"/>
        </w:rPr>
        <w:t>i</w:t>
      </w:r>
      <w:r w:rsidRPr="00C16064">
        <w:rPr>
          <w:rFonts w:eastAsia="Calibri"/>
          <w:sz w:val="28"/>
          <w:szCs w:val="28"/>
        </w:rPr>
        <w:t>=1</w:t>
      </w:r>
    </w:p>
    <w:p w14:paraId="18596CB8"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где Rвi – среднее за отопительный сезон расчетного периода регулирования зафиксированное по i-ому договору с потребителем товаров и услуг значение превышения среднечасовой величины отнесенного на данную регулируемую организацию надлежаще оформленными Актами отклонения температуры воды в подающем трубопроводе над договорным значением отклонения (для отклонений как вверх, так и вниз);</w:t>
      </w:r>
    </w:p>
    <w:p w14:paraId="39AC9161"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Nв – число договоров с потребителями товаров и услуг данной регулируемой организации, для которых теплоносителем является вода;</w:t>
      </w:r>
    </w:p>
    <w:p w14:paraId="2C521B78"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 xml:space="preserve"> Qiв – присоединенная тепловая нагрузка по i-ому такому договору в части, где теплоносителем является вода, Гкал/час.</w:t>
      </w:r>
    </w:p>
    <w:p w14:paraId="64F48D47"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Среднее за отопительный сезон расчетного периода регулирования зафиксированное по i-ому договору с потребителями товаров и услуг значение положительной части разности между среднечасовой величиной отнесенного на рассматриваемую регулируемую организацию надлежаще оформленными Актами отклонения температуры воды в подающем трубопроводе и договорным значением отклонения, (Rвi) исчисляется по формуле:</w:t>
      </w:r>
    </w:p>
    <w:p w14:paraId="14DCCFF6" w14:textId="77777777" w:rsidR="006F6248" w:rsidRPr="00C16064" w:rsidRDefault="006F6248" w:rsidP="006F6248">
      <w:pPr>
        <w:widowControl w:val="0"/>
        <w:ind w:firstLine="709"/>
        <w:jc w:val="both"/>
        <w:rPr>
          <w:rFonts w:eastAsia="Calibri"/>
          <w:sz w:val="28"/>
          <w:szCs w:val="28"/>
          <w:lang w:val="en-US"/>
        </w:rPr>
      </w:pPr>
      <w:r w:rsidRPr="00C16064">
        <w:rPr>
          <w:rFonts w:eastAsia="Calibri"/>
          <w:sz w:val="28"/>
          <w:szCs w:val="28"/>
          <w:lang w:val="en-US"/>
        </w:rPr>
        <w:t>R</w:t>
      </w:r>
      <w:r w:rsidRPr="00C16064">
        <w:rPr>
          <w:rFonts w:eastAsia="Calibri"/>
          <w:sz w:val="28"/>
          <w:szCs w:val="28"/>
        </w:rPr>
        <w:t>в</w:t>
      </w:r>
      <w:r w:rsidRPr="00C16064">
        <w:rPr>
          <w:rFonts w:eastAsia="Calibri"/>
          <w:sz w:val="28"/>
          <w:szCs w:val="28"/>
          <w:lang w:val="en-US"/>
        </w:rPr>
        <w:t>i = S * D</w:t>
      </w:r>
      <w:r w:rsidRPr="00C16064">
        <w:rPr>
          <w:rFonts w:eastAsia="Calibri"/>
          <w:sz w:val="28"/>
          <w:szCs w:val="28"/>
        </w:rPr>
        <w:t>в</w:t>
      </w:r>
      <w:r w:rsidRPr="00C16064">
        <w:rPr>
          <w:rFonts w:eastAsia="Calibri"/>
          <w:sz w:val="28"/>
          <w:szCs w:val="28"/>
          <w:lang w:val="en-US"/>
        </w:rPr>
        <w:t>, i, j / h</w:t>
      </w:r>
      <w:r w:rsidRPr="00C16064">
        <w:rPr>
          <w:rFonts w:eastAsia="Calibri"/>
          <w:sz w:val="28"/>
          <w:szCs w:val="28"/>
        </w:rPr>
        <w:t>о</w:t>
      </w:r>
      <w:r w:rsidRPr="00C16064">
        <w:rPr>
          <w:rFonts w:eastAsia="Calibri"/>
          <w:sz w:val="28"/>
          <w:szCs w:val="28"/>
          <w:lang w:val="en-US"/>
        </w:rPr>
        <w:t>,</w:t>
      </w:r>
    </w:p>
    <w:p w14:paraId="7622CACF"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lang w:val="en-US"/>
        </w:rPr>
        <w:t>j</w:t>
      </w:r>
      <w:r w:rsidRPr="00C16064">
        <w:rPr>
          <w:rFonts w:eastAsia="Calibri"/>
          <w:sz w:val="28"/>
          <w:szCs w:val="28"/>
        </w:rPr>
        <w:t xml:space="preserve"> = 1</w:t>
      </w:r>
    </w:p>
    <w:p w14:paraId="2FCB5B1D"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где S – число нарушений в подаче тепловой энергии, вызванных отклонениями</w:t>
      </w:r>
      <w:r w:rsidRPr="00C16064">
        <w:rPr>
          <w:rFonts w:eastAsia="Calibri"/>
          <w:szCs w:val="22"/>
        </w:rPr>
        <w:t xml:space="preserve"> </w:t>
      </w:r>
      <w:r w:rsidRPr="00C16064">
        <w:rPr>
          <w:rFonts w:eastAsia="Calibri"/>
          <w:sz w:val="28"/>
          <w:szCs w:val="28"/>
        </w:rPr>
        <w:t>температуры воды в подающем трубопроводе (без прекращения ее подачи), по i-ому договору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w:t>
      </w:r>
    </w:p>
    <w:p w14:paraId="27734160"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Dв, i, j - сумма по всем часам j-ого нарушения в подаче тепловой энергии в отопительный сезон положительных частей разностей между среднечасовой величиной зафиксированного в течение этого часа (с отнесением на рассматриваемую регулируемую организацию) отклонения температуры воды в подающем трубопроводе и договорным значением отклонения – определяется на основании данных, подготовленных регулируемой организацией, в градусах Цельсия;</w:t>
      </w:r>
    </w:p>
    <w:p w14:paraId="0B9FD18D"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hо - общее число часов в отопительном сезоне расчетного периода регулирования.</w:t>
      </w:r>
    </w:p>
    <w:p w14:paraId="0D36C141"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Отклонения температуры теплоносителя фиксируются в подающем трубопроводе в случаях превышения значений отклонений, предусмотренных договорными отношениями между</w:t>
      </w:r>
      <w:r w:rsidRPr="00C16064">
        <w:rPr>
          <w:rFonts w:eastAsia="Calibri"/>
          <w:sz w:val="28"/>
          <w:szCs w:val="28"/>
        </w:rPr>
        <w:tab/>
        <w:t>данной регулируемой организацией и потребителем ее товаров и услуг (исполнителем коммунальных услуг для него) (далее – договорные значения отклонений). В отсутствие требуемых величин в имеющихся договорах, в качестве договорных значений отклонений температуры воды в подающем трубопроводе принимаются величины, установленные для горячего водоснабжения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14:paraId="08A0827B" w14:textId="77777777" w:rsidR="006F6248" w:rsidRPr="00C16064" w:rsidRDefault="006F6248" w:rsidP="006F6248">
      <w:pPr>
        <w:widowControl w:val="0"/>
        <w:ind w:firstLine="709"/>
        <w:jc w:val="both"/>
        <w:rPr>
          <w:rFonts w:eastAsia="Calibri"/>
          <w:sz w:val="28"/>
          <w:szCs w:val="28"/>
        </w:rPr>
      </w:pPr>
      <w:r w:rsidRPr="00C16064">
        <w:rPr>
          <w:rFonts w:eastAsia="Calibri"/>
          <w:sz w:val="28"/>
          <w:szCs w:val="28"/>
        </w:rPr>
        <w:t>Показатели рассчитываются раздельно для случаев, когда теплоносителем является пар и когда теплоноситель – горячая вода. В последнем случае проводятся два расчета: для отопительного сезона и межотопительного периода в отдельности.</w:t>
      </w:r>
    </w:p>
    <w:p w14:paraId="10BA4E13" w14:textId="77777777" w:rsidR="006F6248" w:rsidRPr="00C16064" w:rsidRDefault="006F6248" w:rsidP="006F6248">
      <w:pPr>
        <w:widowControl w:val="0"/>
        <w:ind w:firstLine="709"/>
        <w:jc w:val="both"/>
        <w:rPr>
          <w:rFonts w:eastAsia="Calibri"/>
          <w:sz w:val="28"/>
          <w:szCs w:val="28"/>
        </w:rPr>
      </w:pPr>
    </w:p>
    <w:p w14:paraId="5651FAE1" w14:textId="77777777" w:rsidR="006F6248" w:rsidRPr="00C16064" w:rsidRDefault="006F6248" w:rsidP="006F6248">
      <w:pPr>
        <w:keepNext/>
        <w:keepLines/>
        <w:widowControl w:val="0"/>
        <w:jc w:val="center"/>
        <w:outlineLvl w:val="1"/>
        <w:rPr>
          <w:b/>
          <w:bCs/>
          <w:sz w:val="28"/>
          <w:szCs w:val="28"/>
          <w:lang w:eastAsia="en-US"/>
        </w:rPr>
      </w:pPr>
      <w:bookmarkStart w:id="204" w:name="_Toc120624819"/>
      <w:r w:rsidRPr="00C16064">
        <w:rPr>
          <w:b/>
          <w:bCs/>
          <w:sz w:val="28"/>
          <w:szCs w:val="28"/>
          <w:lang w:eastAsia="en-US"/>
        </w:rPr>
        <w:t>11.5. Обоснование результатов оценки недоотпуска тепловой энергии по причине отказов (аварийных ситуаций) и простоев тепловых сетей и</w:t>
      </w:r>
    </w:p>
    <w:p w14:paraId="22126A9F"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источников тепловой энергии</w:t>
      </w:r>
      <w:bookmarkEnd w:id="204"/>
    </w:p>
    <w:p w14:paraId="37912A48" w14:textId="77777777" w:rsidR="006F6248" w:rsidRPr="00C16064" w:rsidRDefault="006F6248" w:rsidP="006F6248">
      <w:pPr>
        <w:keepNext/>
        <w:keepLines/>
        <w:widowControl w:val="0"/>
        <w:ind w:left="284"/>
        <w:jc w:val="both"/>
        <w:outlineLvl w:val="1"/>
        <w:rPr>
          <w:b/>
          <w:bCs/>
          <w:sz w:val="28"/>
          <w:szCs w:val="28"/>
          <w:lang w:eastAsia="en-US"/>
        </w:rPr>
      </w:pPr>
    </w:p>
    <w:p w14:paraId="570FE1C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Перспективный показатель надежности Ро, определяемый суммарным приведенным объемом недотпуска тепла в результате нарушений в подаче тепловой энергии в отопительный период, исчисляется по формуле:</w:t>
      </w:r>
    </w:p>
    <w:p w14:paraId="1756408E" w14:textId="77777777" w:rsidR="006F6248" w:rsidRPr="00C16064" w:rsidRDefault="006F6248" w:rsidP="006F6248">
      <w:pPr>
        <w:widowControl w:val="0"/>
        <w:ind w:firstLine="709"/>
        <w:jc w:val="both"/>
        <w:rPr>
          <w:rFonts w:eastAsia="Calibri"/>
          <w:sz w:val="28"/>
          <w:szCs w:val="28"/>
          <w:lang w:val="en-US" w:eastAsia="en-US"/>
        </w:rPr>
      </w:pPr>
      <w:r w:rsidRPr="00C16064">
        <w:rPr>
          <w:rFonts w:eastAsia="Calibri"/>
          <w:sz w:val="28"/>
          <w:szCs w:val="28"/>
          <w:lang w:eastAsia="en-US"/>
        </w:rPr>
        <w:t>Мпо</w:t>
      </w:r>
    </w:p>
    <w:p w14:paraId="62F73B36" w14:textId="77777777" w:rsidR="006F6248" w:rsidRPr="00C16064" w:rsidRDefault="006F6248" w:rsidP="006F6248">
      <w:pPr>
        <w:widowControl w:val="0"/>
        <w:ind w:firstLine="709"/>
        <w:jc w:val="both"/>
        <w:rPr>
          <w:rFonts w:eastAsia="Calibri"/>
          <w:sz w:val="28"/>
          <w:szCs w:val="28"/>
          <w:lang w:val="en-US" w:eastAsia="en-US"/>
        </w:rPr>
      </w:pPr>
      <w:r w:rsidRPr="00C16064">
        <w:rPr>
          <w:rFonts w:eastAsia="Calibri"/>
          <w:sz w:val="28"/>
          <w:szCs w:val="28"/>
          <w:lang w:eastAsia="en-US"/>
        </w:rPr>
        <w:t>Ро</w:t>
      </w:r>
      <w:r w:rsidRPr="00C16064">
        <w:rPr>
          <w:rFonts w:eastAsia="Calibri"/>
          <w:sz w:val="28"/>
          <w:szCs w:val="28"/>
          <w:lang w:val="en-US" w:eastAsia="en-US"/>
        </w:rPr>
        <w:t xml:space="preserve"> = S * Q * j / L, j=1</w:t>
      </w:r>
    </w:p>
    <w:p w14:paraId="41A7663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где: Qj – объем недоотпущенной / недопоставленной тепловой энергии при j-м нарушении в подаче тепловой энергии за отопительный сезон расчетного периода регулирования (в Гкал);</w:t>
      </w:r>
    </w:p>
    <w:p w14:paraId="4E09903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S – общее число прекращений подачи тепловой энергии за отопительный сезон согласно данным, подготовленным регулируемой организацией.</w:t>
      </w:r>
    </w:p>
    <w:p w14:paraId="5FEE835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L – произведение суммарной тепловой нагрузки по всем договорам с потребителями товаров и услуг данной организации (в Гкал/ч – в отсутствие нагрузки принимается равной 1) и суммарной протяженности линий тепловой сети (в км – в отсутствие тепловой сети</w:t>
      </w:r>
      <w:r w:rsidRPr="00C16064">
        <w:rPr>
          <w:rFonts w:eastAsia="Calibri"/>
          <w:szCs w:val="22"/>
          <w:lang w:eastAsia="en-US"/>
        </w:rPr>
        <w:t xml:space="preserve"> </w:t>
      </w:r>
      <w:r w:rsidRPr="00C16064">
        <w:rPr>
          <w:rFonts w:eastAsia="Calibri"/>
          <w:sz w:val="28"/>
          <w:szCs w:val="28"/>
          <w:lang w:eastAsia="en-US"/>
        </w:rPr>
        <w:t>принимается равной 1) данной регулируемой организации.</w:t>
      </w:r>
    </w:p>
    <w:p w14:paraId="5C30A57F"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 учетом существующего значения показателя надежности систем теплоснабжения указанных организаций, а также реализации мероприятий, направленных на поддержание уровня надежности, предусмотренных схемой теплоснабжения, перспективный показатель надежности, определяемый суммарным приведенным объемом недотпуска тепла в результате нарушений в подаче тепловой энергии в отопительный период, принимается равным – 0 (нулю).</w:t>
      </w:r>
    </w:p>
    <w:p w14:paraId="5149E8A1" w14:textId="77777777" w:rsidR="006F6248" w:rsidRPr="00C16064" w:rsidRDefault="006F6248" w:rsidP="006F6248">
      <w:pPr>
        <w:widowControl w:val="0"/>
        <w:ind w:firstLine="709"/>
        <w:jc w:val="both"/>
        <w:rPr>
          <w:rFonts w:eastAsia="Calibri"/>
          <w:sz w:val="28"/>
          <w:szCs w:val="28"/>
          <w:lang w:eastAsia="en-US"/>
        </w:rPr>
      </w:pPr>
    </w:p>
    <w:p w14:paraId="1B6E4D1F" w14:textId="77777777" w:rsidR="006F6248" w:rsidRPr="00C16064" w:rsidRDefault="006F6248" w:rsidP="006F6248">
      <w:pPr>
        <w:keepNext/>
        <w:keepLines/>
        <w:widowControl w:val="0"/>
        <w:jc w:val="center"/>
        <w:outlineLvl w:val="1"/>
        <w:rPr>
          <w:b/>
          <w:bCs/>
          <w:sz w:val="28"/>
          <w:szCs w:val="28"/>
          <w:lang w:eastAsia="en-US"/>
        </w:rPr>
      </w:pPr>
      <w:bookmarkStart w:id="205" w:name="_Toc120624820"/>
      <w:r w:rsidRPr="00C16064">
        <w:rPr>
          <w:b/>
          <w:bCs/>
          <w:sz w:val="28"/>
          <w:szCs w:val="28"/>
          <w:lang w:eastAsia="en-US"/>
        </w:rPr>
        <w:t>11.6. Предложения, обеспечивающие надёжность систем теплоснабжения</w:t>
      </w:r>
      <w:bookmarkEnd w:id="205"/>
    </w:p>
    <w:p w14:paraId="71914F90" w14:textId="77777777" w:rsidR="006F6248" w:rsidRPr="00C16064" w:rsidRDefault="006F6248" w:rsidP="006F6248">
      <w:pPr>
        <w:keepNext/>
        <w:keepLines/>
        <w:widowControl w:val="0"/>
        <w:jc w:val="center"/>
        <w:outlineLvl w:val="1"/>
        <w:rPr>
          <w:b/>
          <w:bCs/>
          <w:sz w:val="28"/>
          <w:szCs w:val="28"/>
          <w:lang w:eastAsia="en-US"/>
        </w:rPr>
      </w:pPr>
    </w:p>
    <w:p w14:paraId="6EA63514" w14:textId="77777777" w:rsidR="006F6248" w:rsidRPr="00C16064" w:rsidRDefault="006F6248" w:rsidP="006F6248">
      <w:pPr>
        <w:keepNext/>
        <w:keepLines/>
        <w:jc w:val="center"/>
        <w:outlineLvl w:val="2"/>
        <w:rPr>
          <w:b/>
          <w:bCs/>
          <w:sz w:val="28"/>
          <w:szCs w:val="28"/>
          <w:lang w:eastAsia="en-US"/>
        </w:rPr>
      </w:pPr>
      <w:bookmarkStart w:id="206" w:name="_Toc120624821"/>
      <w:r w:rsidRPr="00C16064">
        <w:rPr>
          <w:b/>
          <w:bCs/>
          <w:sz w:val="28"/>
          <w:szCs w:val="28"/>
          <w:lang w:eastAsia="en-US"/>
        </w:rPr>
        <w:t>11.6.1. Применение на источниках тепловой энергии рациональных</w:t>
      </w:r>
    </w:p>
    <w:p w14:paraId="794F4483" w14:textId="77777777" w:rsidR="006F6248" w:rsidRPr="00C16064" w:rsidRDefault="006F6248" w:rsidP="006F6248">
      <w:pPr>
        <w:keepNext/>
        <w:keepLines/>
        <w:jc w:val="center"/>
        <w:outlineLvl w:val="2"/>
        <w:rPr>
          <w:b/>
          <w:bCs/>
          <w:sz w:val="28"/>
          <w:szCs w:val="28"/>
          <w:lang w:eastAsia="en-US"/>
        </w:rPr>
      </w:pPr>
      <w:r w:rsidRPr="00C16064">
        <w:rPr>
          <w:b/>
          <w:bCs/>
          <w:sz w:val="28"/>
          <w:szCs w:val="28"/>
          <w:lang w:eastAsia="en-US"/>
        </w:rPr>
        <w:t>тепловых схем с дублированными связями и новых технологий,</w:t>
      </w:r>
    </w:p>
    <w:p w14:paraId="7104465B" w14:textId="77777777" w:rsidR="006F6248" w:rsidRPr="00C16064" w:rsidRDefault="006F6248" w:rsidP="006F6248">
      <w:pPr>
        <w:keepNext/>
        <w:keepLines/>
        <w:jc w:val="center"/>
        <w:outlineLvl w:val="2"/>
        <w:rPr>
          <w:b/>
          <w:bCs/>
          <w:sz w:val="28"/>
          <w:szCs w:val="28"/>
          <w:lang w:eastAsia="en-US"/>
        </w:rPr>
      </w:pPr>
      <w:r w:rsidRPr="00C16064">
        <w:rPr>
          <w:b/>
          <w:bCs/>
          <w:sz w:val="28"/>
          <w:szCs w:val="28"/>
          <w:lang w:eastAsia="en-US"/>
        </w:rPr>
        <w:t>обеспечивающих нормативную готовность энергетического оборудования</w:t>
      </w:r>
      <w:bookmarkEnd w:id="206"/>
    </w:p>
    <w:p w14:paraId="4C0BF922" w14:textId="77777777" w:rsidR="006F6248" w:rsidRPr="00C16064" w:rsidRDefault="006F6248" w:rsidP="006F6248">
      <w:pPr>
        <w:keepNext/>
        <w:keepLines/>
        <w:jc w:val="center"/>
        <w:outlineLvl w:val="2"/>
        <w:rPr>
          <w:b/>
          <w:bCs/>
          <w:sz w:val="28"/>
          <w:szCs w:val="28"/>
          <w:lang w:eastAsia="en-US"/>
        </w:rPr>
      </w:pPr>
    </w:p>
    <w:p w14:paraId="026172B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Применение на источниках тепловой энергии рациональных тепловых схем с дублированными связями и новых технологий, обеспечивающих готовность энергетического оборудования, не требуется.</w:t>
      </w:r>
    </w:p>
    <w:p w14:paraId="6F7B408E" w14:textId="77777777" w:rsidR="006F6248" w:rsidRPr="00C16064" w:rsidRDefault="006F6248" w:rsidP="006F6248">
      <w:pPr>
        <w:widowControl w:val="0"/>
        <w:ind w:firstLine="709"/>
        <w:jc w:val="both"/>
        <w:rPr>
          <w:rFonts w:eastAsia="Calibri"/>
          <w:sz w:val="28"/>
          <w:szCs w:val="28"/>
          <w:lang w:eastAsia="en-US"/>
        </w:rPr>
      </w:pPr>
    </w:p>
    <w:p w14:paraId="66687282" w14:textId="77777777" w:rsidR="006F6248" w:rsidRPr="00C16064" w:rsidRDefault="006F6248" w:rsidP="006F6248">
      <w:pPr>
        <w:keepNext/>
        <w:keepLines/>
        <w:jc w:val="center"/>
        <w:outlineLvl w:val="2"/>
        <w:rPr>
          <w:b/>
          <w:bCs/>
          <w:sz w:val="28"/>
          <w:szCs w:val="28"/>
          <w:lang w:eastAsia="en-US"/>
        </w:rPr>
      </w:pPr>
      <w:bookmarkStart w:id="207" w:name="_Toc120624822"/>
      <w:r w:rsidRPr="00C16064">
        <w:rPr>
          <w:b/>
          <w:bCs/>
          <w:sz w:val="28"/>
          <w:szCs w:val="28"/>
          <w:lang w:eastAsia="en-US"/>
        </w:rPr>
        <w:t>11.6.2. Установка резервного оборудования</w:t>
      </w:r>
      <w:bookmarkEnd w:id="207"/>
    </w:p>
    <w:p w14:paraId="4FFDDDC9" w14:textId="77777777" w:rsidR="006F6248" w:rsidRPr="00C16064" w:rsidRDefault="006F6248" w:rsidP="006F6248">
      <w:pPr>
        <w:keepNext/>
        <w:keepLines/>
        <w:ind w:left="993"/>
        <w:jc w:val="both"/>
        <w:outlineLvl w:val="2"/>
        <w:rPr>
          <w:b/>
          <w:bCs/>
          <w:sz w:val="28"/>
          <w:szCs w:val="28"/>
          <w:lang w:eastAsia="en-US"/>
        </w:rPr>
      </w:pPr>
    </w:p>
    <w:p w14:paraId="59324BD3"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Установка резервного оборудования на источниках теплоснабжения не требуется.</w:t>
      </w:r>
    </w:p>
    <w:p w14:paraId="32A2B211" w14:textId="77777777" w:rsidR="006F6248" w:rsidRPr="00C16064" w:rsidRDefault="006F6248" w:rsidP="006F6248">
      <w:pPr>
        <w:keepNext/>
        <w:keepLines/>
        <w:jc w:val="center"/>
        <w:outlineLvl w:val="2"/>
        <w:rPr>
          <w:b/>
          <w:bCs/>
          <w:sz w:val="28"/>
          <w:szCs w:val="28"/>
          <w:lang w:eastAsia="en-US"/>
        </w:rPr>
      </w:pPr>
      <w:bookmarkStart w:id="208" w:name="_Toc120624823"/>
      <w:r w:rsidRPr="00C16064">
        <w:rPr>
          <w:b/>
          <w:bCs/>
          <w:sz w:val="28"/>
          <w:szCs w:val="28"/>
          <w:lang w:eastAsia="en-US"/>
        </w:rPr>
        <w:t>11.6.3. Организация совместной работы нескольких источников тепловой энергии на единую тепловую сеть</w:t>
      </w:r>
      <w:bookmarkEnd w:id="208"/>
    </w:p>
    <w:p w14:paraId="26961004" w14:textId="77777777" w:rsidR="006F6248" w:rsidRPr="00C16064" w:rsidRDefault="006F6248" w:rsidP="006F6248">
      <w:pPr>
        <w:keepNext/>
        <w:keepLines/>
        <w:ind w:left="993"/>
        <w:jc w:val="both"/>
        <w:outlineLvl w:val="2"/>
        <w:rPr>
          <w:b/>
          <w:bCs/>
          <w:sz w:val="28"/>
          <w:szCs w:val="28"/>
          <w:lang w:eastAsia="en-US"/>
        </w:rPr>
      </w:pPr>
    </w:p>
    <w:p w14:paraId="65F13B1F"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Организация совместной работы нескольких источников тепловой энергии на единую тепловую сеть не требуется.</w:t>
      </w:r>
    </w:p>
    <w:p w14:paraId="72761403" w14:textId="77777777" w:rsidR="006F6248" w:rsidRPr="00C16064" w:rsidRDefault="006F6248" w:rsidP="006F6248">
      <w:pPr>
        <w:widowControl w:val="0"/>
        <w:ind w:firstLine="709"/>
        <w:jc w:val="both"/>
        <w:rPr>
          <w:rFonts w:eastAsia="Calibri"/>
          <w:sz w:val="28"/>
          <w:szCs w:val="28"/>
          <w:lang w:eastAsia="en-US"/>
        </w:rPr>
      </w:pPr>
    </w:p>
    <w:p w14:paraId="36EAABAE" w14:textId="77777777" w:rsidR="006F6248" w:rsidRPr="00C16064" w:rsidRDefault="006F6248" w:rsidP="006F6248">
      <w:pPr>
        <w:keepNext/>
        <w:keepLines/>
        <w:jc w:val="center"/>
        <w:outlineLvl w:val="2"/>
        <w:rPr>
          <w:b/>
          <w:bCs/>
          <w:sz w:val="28"/>
          <w:szCs w:val="28"/>
          <w:lang w:eastAsia="en-US"/>
        </w:rPr>
      </w:pPr>
      <w:bookmarkStart w:id="209" w:name="_Toc120624824"/>
      <w:r w:rsidRPr="00C16064">
        <w:rPr>
          <w:b/>
          <w:bCs/>
          <w:sz w:val="28"/>
          <w:szCs w:val="28"/>
          <w:lang w:eastAsia="en-US"/>
        </w:rPr>
        <w:t>11.6.4. Резервирование тепловых сетей смежных районов поселения</w:t>
      </w:r>
      <w:bookmarkEnd w:id="209"/>
    </w:p>
    <w:p w14:paraId="63C8FDF6" w14:textId="77777777" w:rsidR="006F6248" w:rsidRPr="00C16064" w:rsidRDefault="006F6248" w:rsidP="006F6248">
      <w:pPr>
        <w:keepNext/>
        <w:keepLines/>
        <w:jc w:val="center"/>
        <w:outlineLvl w:val="2"/>
        <w:rPr>
          <w:b/>
          <w:bCs/>
          <w:sz w:val="28"/>
          <w:szCs w:val="28"/>
          <w:lang w:eastAsia="en-US"/>
        </w:rPr>
      </w:pPr>
    </w:p>
    <w:p w14:paraId="30C3B8B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Взаимное резервирование тепловых сетей смежных районов нецелесообразно в связи с удалённостью друг от друга технологически зон.</w:t>
      </w:r>
    </w:p>
    <w:p w14:paraId="5F91D8A2" w14:textId="77777777" w:rsidR="006F6248" w:rsidRPr="00C16064" w:rsidRDefault="006F6248" w:rsidP="006F6248">
      <w:pPr>
        <w:widowControl w:val="0"/>
        <w:ind w:firstLine="709"/>
        <w:jc w:val="both"/>
        <w:rPr>
          <w:rFonts w:eastAsia="Calibri"/>
          <w:sz w:val="28"/>
          <w:szCs w:val="28"/>
          <w:lang w:eastAsia="en-US"/>
        </w:rPr>
      </w:pPr>
    </w:p>
    <w:p w14:paraId="7930B9BB" w14:textId="77777777" w:rsidR="006F6248" w:rsidRPr="00C16064" w:rsidRDefault="006F6248" w:rsidP="006F6248">
      <w:pPr>
        <w:keepNext/>
        <w:keepLines/>
        <w:jc w:val="center"/>
        <w:outlineLvl w:val="2"/>
        <w:rPr>
          <w:b/>
          <w:bCs/>
          <w:sz w:val="28"/>
          <w:szCs w:val="28"/>
          <w:lang w:eastAsia="en-US"/>
        </w:rPr>
      </w:pPr>
      <w:bookmarkStart w:id="210" w:name="_Toc120624825"/>
      <w:r w:rsidRPr="00C16064">
        <w:rPr>
          <w:b/>
          <w:bCs/>
          <w:sz w:val="28"/>
          <w:szCs w:val="28"/>
          <w:lang w:eastAsia="en-US"/>
        </w:rPr>
        <w:t>11.6.5. Устройство резервных насосных станций</w:t>
      </w:r>
      <w:bookmarkEnd w:id="210"/>
    </w:p>
    <w:p w14:paraId="5D5236F0" w14:textId="77777777" w:rsidR="006F6248" w:rsidRPr="00C16064" w:rsidRDefault="006F6248" w:rsidP="006F6248">
      <w:pPr>
        <w:keepNext/>
        <w:keepLines/>
        <w:ind w:left="993"/>
        <w:jc w:val="both"/>
        <w:outlineLvl w:val="2"/>
        <w:rPr>
          <w:b/>
          <w:bCs/>
          <w:sz w:val="28"/>
          <w:szCs w:val="28"/>
          <w:lang w:eastAsia="en-US"/>
        </w:rPr>
      </w:pPr>
    </w:p>
    <w:p w14:paraId="361286B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Устройство резервных насосных станций не требуется.</w:t>
      </w:r>
    </w:p>
    <w:p w14:paraId="7FC68858" w14:textId="77777777" w:rsidR="006F6248" w:rsidRPr="00C16064" w:rsidRDefault="006F6248" w:rsidP="006F6248">
      <w:pPr>
        <w:widowControl w:val="0"/>
        <w:ind w:firstLine="709"/>
        <w:jc w:val="both"/>
        <w:rPr>
          <w:rFonts w:eastAsia="Calibri"/>
          <w:sz w:val="28"/>
          <w:szCs w:val="28"/>
          <w:lang w:eastAsia="en-US"/>
        </w:rPr>
      </w:pPr>
    </w:p>
    <w:p w14:paraId="7E6999D1" w14:textId="77777777" w:rsidR="006F6248" w:rsidRPr="00C16064" w:rsidRDefault="006F6248" w:rsidP="006F6248">
      <w:pPr>
        <w:keepNext/>
        <w:keepLines/>
        <w:jc w:val="center"/>
        <w:outlineLvl w:val="2"/>
        <w:rPr>
          <w:b/>
          <w:bCs/>
          <w:sz w:val="28"/>
          <w:szCs w:val="28"/>
          <w:lang w:eastAsia="en-US"/>
        </w:rPr>
      </w:pPr>
      <w:bookmarkStart w:id="211" w:name="_Toc120624826"/>
      <w:r w:rsidRPr="00C16064">
        <w:rPr>
          <w:b/>
          <w:bCs/>
          <w:sz w:val="28"/>
          <w:szCs w:val="28"/>
          <w:lang w:eastAsia="en-US"/>
        </w:rPr>
        <w:t>11.6.6. Установка баков-аккумуляторов</w:t>
      </w:r>
      <w:bookmarkEnd w:id="211"/>
    </w:p>
    <w:p w14:paraId="343EDEE3" w14:textId="77777777" w:rsidR="006F6248" w:rsidRPr="00C16064" w:rsidRDefault="006F6248" w:rsidP="006F6248">
      <w:pPr>
        <w:keepNext/>
        <w:keepLines/>
        <w:ind w:left="993"/>
        <w:jc w:val="both"/>
        <w:outlineLvl w:val="2"/>
        <w:rPr>
          <w:b/>
          <w:bCs/>
          <w:sz w:val="28"/>
          <w:szCs w:val="28"/>
          <w:lang w:eastAsia="en-US"/>
        </w:rPr>
      </w:pPr>
    </w:p>
    <w:p w14:paraId="6AF97CF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Установка баков-аккумуляторов не требуется.</w:t>
      </w:r>
    </w:p>
    <w:p w14:paraId="003BC2B0" w14:textId="77777777" w:rsidR="006F6248" w:rsidRPr="00C16064" w:rsidRDefault="006F6248" w:rsidP="006F6248">
      <w:pPr>
        <w:widowControl w:val="0"/>
        <w:ind w:firstLine="709"/>
        <w:jc w:val="both"/>
        <w:rPr>
          <w:rFonts w:eastAsia="Calibri"/>
          <w:szCs w:val="22"/>
          <w:lang w:eastAsia="en-US"/>
        </w:rPr>
      </w:pPr>
    </w:p>
    <w:p w14:paraId="0FA87AD6" w14:textId="4CE38C18" w:rsidR="006F6248" w:rsidRPr="00C16064" w:rsidRDefault="006F6248" w:rsidP="006F6248">
      <w:pPr>
        <w:keepNext/>
        <w:keepLines/>
        <w:pageBreakBefore/>
        <w:tabs>
          <w:tab w:val="left" w:pos="1985"/>
        </w:tabs>
        <w:jc w:val="center"/>
        <w:outlineLvl w:val="0"/>
        <w:rPr>
          <w:b/>
          <w:bCs/>
          <w:sz w:val="28"/>
          <w:szCs w:val="28"/>
          <w:lang w:eastAsia="en-US"/>
        </w:rPr>
      </w:pPr>
      <w:r w:rsidRPr="00C16064">
        <w:rPr>
          <w:b/>
          <w:bCs/>
          <w:sz w:val="28"/>
          <w:szCs w:val="28"/>
          <w:lang w:eastAsia="en-US"/>
        </w:rPr>
        <w:t xml:space="preserve">Глава 12. Обоснование инвестиций в строительство, реконструкцию, </w:t>
      </w:r>
      <w:r w:rsidR="007205D7">
        <w:rPr>
          <w:b/>
          <w:bCs/>
          <w:sz w:val="28"/>
          <w:szCs w:val="28"/>
          <w:lang w:eastAsia="en-US"/>
        </w:rPr>
        <w:t xml:space="preserve">          </w:t>
      </w:r>
      <w:r w:rsidRPr="00C16064">
        <w:rPr>
          <w:b/>
          <w:bCs/>
          <w:sz w:val="28"/>
          <w:szCs w:val="28"/>
          <w:lang w:eastAsia="en-US"/>
        </w:rPr>
        <w:t>техническое перевооружение и (или) модернизацию</w:t>
      </w:r>
    </w:p>
    <w:p w14:paraId="4D7D0D41" w14:textId="77777777" w:rsidR="006F6248" w:rsidRPr="00C16064" w:rsidRDefault="006F6248" w:rsidP="006F6248">
      <w:pPr>
        <w:keepNext/>
        <w:keepLines/>
        <w:widowControl w:val="0"/>
        <w:ind w:left="284"/>
        <w:jc w:val="center"/>
        <w:outlineLvl w:val="1"/>
        <w:rPr>
          <w:b/>
          <w:bCs/>
          <w:sz w:val="28"/>
          <w:szCs w:val="28"/>
          <w:lang w:eastAsia="en-US"/>
        </w:rPr>
      </w:pPr>
      <w:bookmarkStart w:id="212" w:name="_Toc120624828"/>
      <w:r w:rsidRPr="00C16064">
        <w:rPr>
          <w:b/>
          <w:bCs/>
          <w:sz w:val="28"/>
          <w:szCs w:val="28"/>
          <w:lang w:eastAsia="en-US"/>
        </w:rPr>
        <w:t>12.1 Оценка финансовых потребностей для осуществления</w:t>
      </w:r>
    </w:p>
    <w:p w14:paraId="51725095"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строительства, реконструкции, технического перевооружения и (или) модернизации источников тепловой энергии и тепловых сетей</w:t>
      </w:r>
      <w:bookmarkEnd w:id="212"/>
    </w:p>
    <w:p w14:paraId="298A4B9B" w14:textId="77777777" w:rsidR="006F6248" w:rsidRPr="00C16064" w:rsidRDefault="006F6248" w:rsidP="006F6248">
      <w:pPr>
        <w:widowControl w:val="0"/>
        <w:ind w:firstLine="709"/>
        <w:jc w:val="both"/>
        <w:rPr>
          <w:rFonts w:eastAsia="Calibri"/>
          <w:szCs w:val="22"/>
          <w:lang w:eastAsia="en-US"/>
        </w:rPr>
      </w:pPr>
    </w:p>
    <w:p w14:paraId="39834D3B"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4"/>
          <w:sz w:val="20"/>
          <w:szCs w:val="22"/>
          <w:lang w:eastAsia="en-US"/>
        </w:rPr>
        <w:t xml:space="preserve"> </w:t>
      </w:r>
      <w:r w:rsidRPr="00C16064">
        <w:rPr>
          <w:rFonts w:eastAsia="Calibri"/>
          <w:b/>
          <w:sz w:val="20"/>
          <w:szCs w:val="22"/>
          <w:lang w:eastAsia="en-US"/>
        </w:rPr>
        <w:t>12.1</w:t>
      </w:r>
      <w:r w:rsidRPr="00C16064">
        <w:rPr>
          <w:rFonts w:eastAsia="Calibri"/>
          <w:b/>
          <w:spacing w:val="-4"/>
          <w:sz w:val="20"/>
          <w:szCs w:val="22"/>
          <w:lang w:eastAsia="en-US"/>
        </w:rPr>
        <w:t xml:space="preserve"> </w:t>
      </w:r>
      <w:r w:rsidRPr="00C16064">
        <w:rPr>
          <w:rFonts w:eastAsia="Calibri"/>
          <w:b/>
          <w:sz w:val="20"/>
          <w:szCs w:val="22"/>
          <w:lang w:eastAsia="en-US"/>
        </w:rPr>
        <w:t>Оценка</w:t>
      </w:r>
      <w:r w:rsidRPr="00C16064">
        <w:rPr>
          <w:rFonts w:eastAsia="Calibri"/>
          <w:b/>
          <w:spacing w:val="-3"/>
          <w:sz w:val="20"/>
          <w:szCs w:val="22"/>
          <w:lang w:eastAsia="en-US"/>
        </w:rPr>
        <w:t xml:space="preserve"> </w:t>
      </w:r>
      <w:r w:rsidRPr="00C16064">
        <w:rPr>
          <w:rFonts w:eastAsia="Calibri"/>
          <w:b/>
          <w:sz w:val="20"/>
          <w:szCs w:val="22"/>
          <w:lang w:eastAsia="en-US"/>
        </w:rPr>
        <w:t>финансовых</w:t>
      </w:r>
      <w:r w:rsidRPr="00C16064">
        <w:rPr>
          <w:rFonts w:eastAsia="Calibri"/>
          <w:b/>
          <w:spacing w:val="-5"/>
          <w:sz w:val="20"/>
          <w:szCs w:val="22"/>
          <w:lang w:eastAsia="en-US"/>
        </w:rPr>
        <w:t xml:space="preserve"> </w:t>
      </w:r>
      <w:r w:rsidRPr="00C16064">
        <w:rPr>
          <w:rFonts w:eastAsia="Calibri"/>
          <w:b/>
          <w:sz w:val="20"/>
          <w:szCs w:val="22"/>
          <w:lang w:eastAsia="en-US"/>
        </w:rPr>
        <w:t>потребностей</w:t>
      </w:r>
    </w:p>
    <w:tbl>
      <w:tblPr>
        <w:tblStyle w:val="TableNormal1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19"/>
        <w:gridCol w:w="2540"/>
        <w:gridCol w:w="1160"/>
        <w:gridCol w:w="747"/>
        <w:gridCol w:w="747"/>
        <w:gridCol w:w="747"/>
        <w:gridCol w:w="747"/>
        <w:gridCol w:w="747"/>
        <w:gridCol w:w="747"/>
        <w:gridCol w:w="747"/>
      </w:tblGrid>
      <w:tr w:rsidR="006F6248" w:rsidRPr="00C16064" w14:paraId="71AD60F1" w14:textId="77777777" w:rsidTr="006F6248">
        <w:trPr>
          <w:trHeight w:val="461"/>
        </w:trPr>
        <w:tc>
          <w:tcPr>
            <w:tcW w:w="373" w:type="pct"/>
            <w:vAlign w:val="center"/>
          </w:tcPr>
          <w:p w14:paraId="7D3694B1" w14:textId="77777777" w:rsidR="006F6248" w:rsidRPr="00C16064" w:rsidRDefault="006F6248" w:rsidP="006F6248">
            <w:pPr>
              <w:spacing w:line="224" w:lineRule="exact"/>
              <w:ind w:left="8"/>
              <w:jc w:val="center"/>
              <w:rPr>
                <w:rFonts w:ascii="Times New Roman" w:eastAsia="Cambria" w:hAnsi="Times New Roman"/>
                <w:sz w:val="20"/>
              </w:rPr>
            </w:pPr>
            <w:r w:rsidRPr="00C16064">
              <w:rPr>
                <w:rFonts w:ascii="Times New Roman" w:eastAsia="Cambria" w:hAnsi="Times New Roman"/>
                <w:w w:val="99"/>
                <w:sz w:val="20"/>
              </w:rPr>
              <w:t>№</w:t>
            </w:r>
          </w:p>
          <w:p w14:paraId="31F33659" w14:textId="77777777" w:rsidR="006F6248" w:rsidRPr="00C16064" w:rsidRDefault="006F6248" w:rsidP="006F6248">
            <w:pPr>
              <w:spacing w:line="217" w:lineRule="exact"/>
              <w:ind w:left="175" w:right="167"/>
              <w:jc w:val="center"/>
              <w:rPr>
                <w:rFonts w:ascii="Times New Roman" w:eastAsia="Cambria" w:hAnsi="Times New Roman"/>
                <w:sz w:val="20"/>
              </w:rPr>
            </w:pPr>
            <w:r w:rsidRPr="00C16064">
              <w:rPr>
                <w:rFonts w:ascii="Times New Roman" w:eastAsia="Cambria" w:hAnsi="Times New Roman"/>
                <w:sz w:val="20"/>
              </w:rPr>
              <w:t>п/п</w:t>
            </w:r>
          </w:p>
        </w:tc>
        <w:tc>
          <w:tcPr>
            <w:tcW w:w="1317" w:type="pct"/>
            <w:vAlign w:val="center"/>
          </w:tcPr>
          <w:p w14:paraId="5A78CB79" w14:textId="77777777" w:rsidR="006F6248" w:rsidRPr="00C16064" w:rsidRDefault="006F6248" w:rsidP="006F6248">
            <w:pPr>
              <w:spacing w:line="224" w:lineRule="exact"/>
              <w:ind w:left="75"/>
              <w:jc w:val="center"/>
              <w:rPr>
                <w:rFonts w:ascii="Times New Roman" w:eastAsia="Cambria" w:hAnsi="Times New Roman"/>
                <w:sz w:val="20"/>
              </w:rPr>
            </w:pPr>
            <w:r w:rsidRPr="00C16064">
              <w:rPr>
                <w:rFonts w:ascii="Times New Roman" w:eastAsia="Cambria" w:hAnsi="Times New Roman"/>
                <w:sz w:val="20"/>
              </w:rPr>
              <w:t>Наименование</w:t>
            </w:r>
          </w:p>
          <w:p w14:paraId="6722C44F" w14:textId="77777777" w:rsidR="006F6248" w:rsidRPr="00C16064" w:rsidRDefault="006F6248" w:rsidP="006F6248">
            <w:pPr>
              <w:spacing w:line="217" w:lineRule="exact"/>
              <w:ind w:left="75"/>
              <w:jc w:val="center"/>
              <w:rPr>
                <w:rFonts w:ascii="Times New Roman" w:eastAsia="Cambria" w:hAnsi="Times New Roman"/>
                <w:sz w:val="20"/>
              </w:rPr>
            </w:pPr>
            <w:r w:rsidRPr="00C16064">
              <w:rPr>
                <w:rFonts w:ascii="Times New Roman" w:eastAsia="Cambria" w:hAnsi="Times New Roman"/>
                <w:sz w:val="20"/>
              </w:rPr>
              <w:t>мероприятия</w:t>
            </w:r>
          </w:p>
        </w:tc>
        <w:tc>
          <w:tcPr>
            <w:tcW w:w="601" w:type="pct"/>
            <w:vAlign w:val="center"/>
          </w:tcPr>
          <w:p w14:paraId="3BD2055B" w14:textId="77777777" w:rsidR="006F6248" w:rsidRPr="00C16064" w:rsidRDefault="006F6248" w:rsidP="006F6248">
            <w:pPr>
              <w:spacing w:before="109"/>
              <w:ind w:left="84" w:right="81"/>
              <w:jc w:val="center"/>
              <w:rPr>
                <w:rFonts w:ascii="Times New Roman" w:eastAsia="Cambria" w:hAnsi="Times New Roman"/>
                <w:sz w:val="20"/>
              </w:rPr>
            </w:pPr>
            <w:r w:rsidRPr="00C16064">
              <w:rPr>
                <w:rFonts w:ascii="Times New Roman" w:eastAsia="Cambria" w:hAnsi="Times New Roman"/>
                <w:sz w:val="20"/>
              </w:rPr>
              <w:t>Всего</w:t>
            </w:r>
          </w:p>
        </w:tc>
        <w:tc>
          <w:tcPr>
            <w:tcW w:w="387" w:type="pct"/>
            <w:vAlign w:val="center"/>
          </w:tcPr>
          <w:p w14:paraId="03245B2A" w14:textId="77777777" w:rsidR="006F6248" w:rsidRPr="00C16064" w:rsidRDefault="006F6248" w:rsidP="006F6248">
            <w:pPr>
              <w:spacing w:before="109"/>
              <w:jc w:val="center"/>
              <w:rPr>
                <w:rFonts w:ascii="Times New Roman" w:eastAsia="Cambria" w:hAnsi="Times New Roman"/>
                <w:sz w:val="20"/>
              </w:rPr>
            </w:pPr>
            <w:r w:rsidRPr="00C16064">
              <w:rPr>
                <w:rFonts w:ascii="Times New Roman" w:eastAsia="Cambria" w:hAnsi="Times New Roman"/>
                <w:sz w:val="20"/>
              </w:rPr>
              <w:t>2024</w:t>
            </w:r>
          </w:p>
        </w:tc>
        <w:tc>
          <w:tcPr>
            <w:tcW w:w="387" w:type="pct"/>
            <w:vAlign w:val="center"/>
          </w:tcPr>
          <w:p w14:paraId="24CA0B56" w14:textId="77777777" w:rsidR="006F6248" w:rsidRPr="00C16064" w:rsidRDefault="006F6248" w:rsidP="006F6248">
            <w:pPr>
              <w:spacing w:before="109"/>
              <w:jc w:val="center"/>
              <w:rPr>
                <w:rFonts w:ascii="Times New Roman" w:eastAsia="Cambria" w:hAnsi="Times New Roman"/>
                <w:sz w:val="20"/>
              </w:rPr>
            </w:pPr>
            <w:r w:rsidRPr="00C16064">
              <w:rPr>
                <w:rFonts w:ascii="Times New Roman" w:eastAsia="Cambria" w:hAnsi="Times New Roman"/>
                <w:sz w:val="20"/>
              </w:rPr>
              <w:t>2025</w:t>
            </w:r>
          </w:p>
        </w:tc>
        <w:tc>
          <w:tcPr>
            <w:tcW w:w="387" w:type="pct"/>
            <w:vAlign w:val="center"/>
          </w:tcPr>
          <w:p w14:paraId="7621BB1B" w14:textId="77777777" w:rsidR="006F6248" w:rsidRPr="00C16064" w:rsidRDefault="006F6248" w:rsidP="006F6248">
            <w:pPr>
              <w:spacing w:before="109"/>
              <w:jc w:val="center"/>
              <w:rPr>
                <w:rFonts w:ascii="Times New Roman" w:eastAsia="Cambria" w:hAnsi="Times New Roman"/>
                <w:sz w:val="20"/>
              </w:rPr>
            </w:pPr>
            <w:r w:rsidRPr="00C16064">
              <w:rPr>
                <w:rFonts w:ascii="Times New Roman" w:eastAsia="Cambria" w:hAnsi="Times New Roman"/>
                <w:sz w:val="20"/>
              </w:rPr>
              <w:t>2026</w:t>
            </w:r>
          </w:p>
        </w:tc>
        <w:tc>
          <w:tcPr>
            <w:tcW w:w="387" w:type="pct"/>
            <w:vAlign w:val="center"/>
          </w:tcPr>
          <w:p w14:paraId="0713FBFD" w14:textId="77777777" w:rsidR="006F6248" w:rsidRPr="00C16064" w:rsidRDefault="006F6248" w:rsidP="006F6248">
            <w:pPr>
              <w:spacing w:before="109"/>
              <w:jc w:val="center"/>
              <w:rPr>
                <w:rFonts w:ascii="Times New Roman" w:eastAsia="Cambria" w:hAnsi="Times New Roman"/>
                <w:sz w:val="20"/>
              </w:rPr>
            </w:pPr>
            <w:r w:rsidRPr="00C16064">
              <w:rPr>
                <w:rFonts w:ascii="Times New Roman" w:eastAsia="Cambria" w:hAnsi="Times New Roman"/>
                <w:sz w:val="20"/>
              </w:rPr>
              <w:t>2027</w:t>
            </w:r>
          </w:p>
        </w:tc>
        <w:tc>
          <w:tcPr>
            <w:tcW w:w="387" w:type="pct"/>
            <w:vAlign w:val="center"/>
          </w:tcPr>
          <w:p w14:paraId="24B6D215" w14:textId="77777777" w:rsidR="006F6248" w:rsidRPr="00C16064" w:rsidRDefault="006F6248" w:rsidP="006F6248">
            <w:pPr>
              <w:spacing w:before="109"/>
              <w:jc w:val="center"/>
              <w:rPr>
                <w:rFonts w:ascii="Times New Roman" w:eastAsia="Cambria" w:hAnsi="Times New Roman"/>
                <w:sz w:val="20"/>
              </w:rPr>
            </w:pPr>
            <w:r w:rsidRPr="00C16064">
              <w:rPr>
                <w:rFonts w:ascii="Times New Roman" w:eastAsia="Cambria" w:hAnsi="Times New Roman"/>
                <w:sz w:val="20"/>
              </w:rPr>
              <w:t>2028</w:t>
            </w:r>
          </w:p>
        </w:tc>
        <w:tc>
          <w:tcPr>
            <w:tcW w:w="387" w:type="pct"/>
            <w:vAlign w:val="center"/>
          </w:tcPr>
          <w:p w14:paraId="14A639D0" w14:textId="77777777" w:rsidR="006F6248" w:rsidRPr="00C16064" w:rsidRDefault="006F6248" w:rsidP="006F6248">
            <w:pPr>
              <w:spacing w:before="109"/>
              <w:jc w:val="center"/>
              <w:rPr>
                <w:rFonts w:ascii="Times New Roman" w:eastAsia="Cambria" w:hAnsi="Times New Roman"/>
                <w:sz w:val="20"/>
              </w:rPr>
            </w:pPr>
            <w:r w:rsidRPr="00C16064">
              <w:rPr>
                <w:rFonts w:ascii="Times New Roman" w:eastAsia="Cambria" w:hAnsi="Times New Roman"/>
                <w:sz w:val="20"/>
              </w:rPr>
              <w:t>2029-2033</w:t>
            </w:r>
          </w:p>
        </w:tc>
        <w:tc>
          <w:tcPr>
            <w:tcW w:w="387" w:type="pct"/>
            <w:vAlign w:val="center"/>
          </w:tcPr>
          <w:p w14:paraId="48048D4B" w14:textId="77777777" w:rsidR="006F6248" w:rsidRPr="00C16064" w:rsidRDefault="006F6248" w:rsidP="006F6248">
            <w:pPr>
              <w:spacing w:before="109"/>
              <w:jc w:val="center"/>
              <w:rPr>
                <w:rFonts w:ascii="Times New Roman" w:eastAsia="Cambria" w:hAnsi="Times New Roman"/>
                <w:sz w:val="20"/>
              </w:rPr>
            </w:pPr>
            <w:r w:rsidRPr="00C16064">
              <w:rPr>
                <w:rFonts w:ascii="Times New Roman" w:eastAsia="Cambria" w:hAnsi="Times New Roman"/>
                <w:sz w:val="20"/>
              </w:rPr>
              <w:t>2034-2041</w:t>
            </w:r>
          </w:p>
        </w:tc>
      </w:tr>
      <w:tr w:rsidR="006F6248" w:rsidRPr="00C16064" w14:paraId="203B37B1" w14:textId="77777777" w:rsidTr="006F6248">
        <w:trPr>
          <w:trHeight w:val="690"/>
        </w:trPr>
        <w:tc>
          <w:tcPr>
            <w:tcW w:w="373" w:type="pct"/>
            <w:vAlign w:val="center"/>
          </w:tcPr>
          <w:p w14:paraId="236CF091" w14:textId="77777777" w:rsidR="006F6248" w:rsidRPr="00C16064" w:rsidRDefault="006F6248" w:rsidP="006F6248">
            <w:pPr>
              <w:ind w:left="8"/>
              <w:jc w:val="center"/>
              <w:rPr>
                <w:rFonts w:ascii="Times New Roman" w:eastAsia="Cambria" w:hAnsi="Times New Roman"/>
                <w:sz w:val="20"/>
              </w:rPr>
            </w:pPr>
            <w:r w:rsidRPr="00C16064">
              <w:rPr>
                <w:rFonts w:ascii="Times New Roman" w:eastAsia="Cambria" w:hAnsi="Times New Roman"/>
                <w:w w:val="99"/>
                <w:sz w:val="20"/>
              </w:rPr>
              <w:t>1</w:t>
            </w:r>
          </w:p>
        </w:tc>
        <w:tc>
          <w:tcPr>
            <w:tcW w:w="1317" w:type="pct"/>
            <w:vAlign w:val="center"/>
          </w:tcPr>
          <w:p w14:paraId="2555BDA0" w14:textId="77777777" w:rsidR="006F6248" w:rsidRPr="00C16064" w:rsidRDefault="006F6248" w:rsidP="006F6248">
            <w:pPr>
              <w:spacing w:line="223" w:lineRule="exact"/>
              <w:ind w:left="75"/>
              <w:jc w:val="both"/>
              <w:rPr>
                <w:rFonts w:ascii="Times New Roman" w:eastAsia="Cambria" w:hAnsi="Times New Roman"/>
                <w:sz w:val="20"/>
                <w:lang w:val="ru-RU"/>
              </w:rPr>
            </w:pPr>
            <w:r w:rsidRPr="00C16064">
              <w:rPr>
                <w:rFonts w:ascii="Times New Roman" w:eastAsia="Cambria" w:hAnsi="Times New Roman"/>
                <w:sz w:val="20"/>
                <w:lang w:val="ru-RU"/>
              </w:rPr>
              <w:t>Замена/капитальный ремонт</w:t>
            </w:r>
            <w:r w:rsidRPr="00C16064">
              <w:rPr>
                <w:rFonts w:ascii="Times New Roman" w:eastAsia="Cambria" w:hAnsi="Times New Roman"/>
                <w:spacing w:val="-8"/>
                <w:sz w:val="20"/>
                <w:lang w:val="ru-RU"/>
              </w:rPr>
              <w:t xml:space="preserve"> </w:t>
            </w:r>
            <w:r w:rsidRPr="00C16064">
              <w:rPr>
                <w:rFonts w:ascii="Times New Roman" w:eastAsia="Cambria" w:hAnsi="Times New Roman"/>
                <w:sz w:val="20"/>
                <w:lang w:val="ru-RU"/>
              </w:rPr>
              <w:t>котельного</w:t>
            </w:r>
            <w:r w:rsidRPr="00C16064">
              <w:rPr>
                <w:rFonts w:ascii="Times New Roman" w:eastAsia="Cambria" w:hAnsi="Times New Roman"/>
                <w:spacing w:val="-47"/>
                <w:sz w:val="20"/>
                <w:lang w:val="ru-RU"/>
              </w:rPr>
              <w:t xml:space="preserve"> </w:t>
            </w:r>
            <w:r w:rsidRPr="00C16064">
              <w:rPr>
                <w:rFonts w:ascii="Times New Roman" w:eastAsia="Cambria" w:hAnsi="Times New Roman"/>
                <w:sz w:val="20"/>
                <w:lang w:val="ru-RU"/>
              </w:rPr>
              <w:t>оборудования на 12 действующих котельных</w:t>
            </w:r>
          </w:p>
        </w:tc>
        <w:tc>
          <w:tcPr>
            <w:tcW w:w="601" w:type="pct"/>
            <w:vAlign w:val="center"/>
          </w:tcPr>
          <w:p w14:paraId="65585985" w14:textId="77777777" w:rsidR="006F6248" w:rsidRPr="00C16064" w:rsidRDefault="006F6248" w:rsidP="006F6248">
            <w:pPr>
              <w:ind w:left="84" w:right="79"/>
              <w:jc w:val="center"/>
              <w:rPr>
                <w:rFonts w:ascii="Times New Roman" w:eastAsia="Cambria" w:hAnsi="Times New Roman"/>
                <w:sz w:val="20"/>
              </w:rPr>
            </w:pPr>
            <w:r w:rsidRPr="00C16064">
              <w:rPr>
                <w:rFonts w:ascii="Times New Roman" w:eastAsia="Cambria" w:hAnsi="Times New Roman"/>
                <w:sz w:val="20"/>
              </w:rPr>
              <w:t>34400</w:t>
            </w:r>
          </w:p>
        </w:tc>
        <w:tc>
          <w:tcPr>
            <w:tcW w:w="387" w:type="pct"/>
            <w:vAlign w:val="center"/>
          </w:tcPr>
          <w:p w14:paraId="096F3E94" w14:textId="77777777" w:rsidR="006F6248" w:rsidRPr="00C16064" w:rsidRDefault="006F6248" w:rsidP="006F6248">
            <w:pPr>
              <w:rPr>
                <w:rFonts w:ascii="Times New Roman" w:eastAsia="Cambria" w:hAnsi="Times New Roman"/>
                <w:sz w:val="20"/>
                <w:szCs w:val="20"/>
              </w:rPr>
            </w:pPr>
          </w:p>
        </w:tc>
        <w:tc>
          <w:tcPr>
            <w:tcW w:w="387" w:type="pct"/>
            <w:vAlign w:val="center"/>
          </w:tcPr>
          <w:p w14:paraId="0BC05F87" w14:textId="77777777" w:rsidR="006F6248" w:rsidRPr="00C16064" w:rsidRDefault="006F6248" w:rsidP="006F6248">
            <w:pPr>
              <w:jc w:val="center"/>
              <w:rPr>
                <w:rFonts w:ascii="Times New Roman" w:eastAsia="Cambria" w:hAnsi="Times New Roman"/>
                <w:sz w:val="20"/>
                <w:szCs w:val="20"/>
              </w:rPr>
            </w:pPr>
            <w:r w:rsidRPr="00C16064">
              <w:rPr>
                <w:rFonts w:ascii="Times New Roman" w:eastAsia="Cambria" w:hAnsi="Times New Roman"/>
                <w:sz w:val="20"/>
                <w:szCs w:val="20"/>
              </w:rPr>
              <w:t>2646</w:t>
            </w:r>
          </w:p>
        </w:tc>
        <w:tc>
          <w:tcPr>
            <w:tcW w:w="387" w:type="pct"/>
            <w:vAlign w:val="center"/>
          </w:tcPr>
          <w:p w14:paraId="6E1D7483" w14:textId="77777777" w:rsidR="006F6248" w:rsidRPr="00C16064" w:rsidRDefault="006F6248" w:rsidP="006F6248">
            <w:pPr>
              <w:ind w:left="124"/>
              <w:jc w:val="center"/>
              <w:rPr>
                <w:rFonts w:ascii="Times New Roman" w:eastAsia="Cambria" w:hAnsi="Times New Roman"/>
                <w:sz w:val="20"/>
                <w:szCs w:val="20"/>
              </w:rPr>
            </w:pPr>
            <w:r w:rsidRPr="00C16064">
              <w:rPr>
                <w:rFonts w:ascii="Times New Roman" w:eastAsia="Cambria" w:hAnsi="Times New Roman"/>
                <w:sz w:val="20"/>
                <w:szCs w:val="20"/>
              </w:rPr>
              <w:t>2646</w:t>
            </w:r>
          </w:p>
        </w:tc>
        <w:tc>
          <w:tcPr>
            <w:tcW w:w="387" w:type="pct"/>
            <w:vAlign w:val="center"/>
          </w:tcPr>
          <w:p w14:paraId="7B0BC7D0" w14:textId="77777777" w:rsidR="006F6248" w:rsidRPr="00C16064" w:rsidRDefault="006F6248" w:rsidP="006F6248">
            <w:pPr>
              <w:jc w:val="center"/>
              <w:rPr>
                <w:rFonts w:ascii="Times New Roman" w:eastAsia="Cambria" w:hAnsi="Times New Roman"/>
                <w:sz w:val="20"/>
                <w:szCs w:val="20"/>
              </w:rPr>
            </w:pPr>
            <w:r w:rsidRPr="00C16064">
              <w:rPr>
                <w:rFonts w:ascii="Times New Roman" w:eastAsia="Cambria" w:hAnsi="Times New Roman"/>
                <w:sz w:val="20"/>
                <w:szCs w:val="20"/>
              </w:rPr>
              <w:t>2646</w:t>
            </w:r>
          </w:p>
        </w:tc>
        <w:tc>
          <w:tcPr>
            <w:tcW w:w="387" w:type="pct"/>
            <w:vAlign w:val="center"/>
          </w:tcPr>
          <w:p w14:paraId="0DFD6B14" w14:textId="77777777" w:rsidR="006F6248" w:rsidRPr="00C16064" w:rsidRDefault="006F6248" w:rsidP="006F6248">
            <w:pPr>
              <w:jc w:val="center"/>
              <w:rPr>
                <w:rFonts w:ascii="Times New Roman" w:eastAsia="Cambria" w:hAnsi="Times New Roman"/>
                <w:sz w:val="20"/>
                <w:szCs w:val="20"/>
              </w:rPr>
            </w:pPr>
            <w:r w:rsidRPr="00C16064">
              <w:rPr>
                <w:rFonts w:ascii="Times New Roman" w:eastAsia="Cambria" w:hAnsi="Times New Roman"/>
                <w:sz w:val="20"/>
                <w:szCs w:val="20"/>
              </w:rPr>
              <w:t>2646</w:t>
            </w:r>
          </w:p>
        </w:tc>
        <w:tc>
          <w:tcPr>
            <w:tcW w:w="387" w:type="pct"/>
            <w:vAlign w:val="center"/>
          </w:tcPr>
          <w:p w14:paraId="4E01A320" w14:textId="77777777" w:rsidR="006F6248" w:rsidRPr="00C16064" w:rsidRDefault="006F6248" w:rsidP="006F6248">
            <w:pPr>
              <w:jc w:val="center"/>
              <w:rPr>
                <w:rFonts w:ascii="Times New Roman" w:eastAsia="Cambria" w:hAnsi="Times New Roman"/>
                <w:sz w:val="20"/>
                <w:szCs w:val="20"/>
              </w:rPr>
            </w:pPr>
            <w:r w:rsidRPr="00C16064">
              <w:rPr>
                <w:rFonts w:ascii="Times New Roman" w:eastAsia="Cambria" w:hAnsi="Times New Roman"/>
                <w:sz w:val="20"/>
                <w:szCs w:val="20"/>
              </w:rPr>
              <w:t>2646</w:t>
            </w:r>
          </w:p>
        </w:tc>
        <w:tc>
          <w:tcPr>
            <w:tcW w:w="387" w:type="pct"/>
            <w:vAlign w:val="center"/>
          </w:tcPr>
          <w:p w14:paraId="2FDBD9B1" w14:textId="77777777" w:rsidR="006F6248" w:rsidRPr="00C16064" w:rsidRDefault="006F6248" w:rsidP="006F6248">
            <w:pPr>
              <w:jc w:val="center"/>
              <w:rPr>
                <w:rFonts w:ascii="Times New Roman" w:eastAsia="Cambria" w:hAnsi="Times New Roman"/>
                <w:sz w:val="20"/>
                <w:szCs w:val="20"/>
              </w:rPr>
            </w:pPr>
            <w:r w:rsidRPr="00C16064">
              <w:rPr>
                <w:rFonts w:ascii="Times New Roman" w:eastAsia="Cambria" w:hAnsi="Times New Roman"/>
                <w:sz w:val="20"/>
                <w:szCs w:val="20"/>
              </w:rPr>
              <w:t>21170</w:t>
            </w:r>
          </w:p>
        </w:tc>
      </w:tr>
      <w:tr w:rsidR="006F6248" w:rsidRPr="00C16064" w14:paraId="7A1E3A6A" w14:textId="77777777" w:rsidTr="006F6248">
        <w:trPr>
          <w:trHeight w:val="460"/>
        </w:trPr>
        <w:tc>
          <w:tcPr>
            <w:tcW w:w="373" w:type="pct"/>
            <w:vAlign w:val="center"/>
          </w:tcPr>
          <w:p w14:paraId="1AD4335B" w14:textId="77777777" w:rsidR="006F6248" w:rsidRPr="00C16064" w:rsidRDefault="006F6248" w:rsidP="006F6248">
            <w:pPr>
              <w:spacing w:before="108"/>
              <w:ind w:left="8"/>
              <w:jc w:val="center"/>
              <w:rPr>
                <w:rFonts w:ascii="Times New Roman" w:eastAsia="Cambria" w:hAnsi="Times New Roman"/>
                <w:sz w:val="20"/>
              </w:rPr>
            </w:pPr>
            <w:r w:rsidRPr="00C16064">
              <w:rPr>
                <w:rFonts w:ascii="Times New Roman" w:eastAsia="Cambria" w:hAnsi="Times New Roman"/>
                <w:w w:val="99"/>
                <w:sz w:val="20"/>
              </w:rPr>
              <w:t>2</w:t>
            </w:r>
          </w:p>
        </w:tc>
        <w:tc>
          <w:tcPr>
            <w:tcW w:w="1317" w:type="pct"/>
            <w:vAlign w:val="center"/>
          </w:tcPr>
          <w:p w14:paraId="59C2EA6C" w14:textId="77777777" w:rsidR="006F6248" w:rsidRPr="00C16064" w:rsidRDefault="006F6248" w:rsidP="006F6248">
            <w:pPr>
              <w:spacing w:line="217" w:lineRule="exact"/>
              <w:ind w:left="75"/>
              <w:jc w:val="both"/>
              <w:rPr>
                <w:rFonts w:ascii="Times New Roman" w:eastAsia="Cambria" w:hAnsi="Times New Roman"/>
                <w:sz w:val="20"/>
              </w:rPr>
            </w:pPr>
            <w:r w:rsidRPr="00C16064">
              <w:rPr>
                <w:rFonts w:ascii="Times New Roman" w:eastAsia="Cambria" w:hAnsi="Times New Roman"/>
                <w:sz w:val="20"/>
              </w:rPr>
              <w:t>Строительство 5</w:t>
            </w:r>
            <w:r w:rsidRPr="00C16064">
              <w:rPr>
                <w:rFonts w:ascii="Times New Roman" w:eastAsia="Cambria" w:hAnsi="Times New Roman"/>
              </w:rPr>
              <w:t xml:space="preserve"> </w:t>
            </w:r>
            <w:r w:rsidRPr="00C16064">
              <w:rPr>
                <w:rFonts w:ascii="Times New Roman" w:eastAsia="Cambria" w:hAnsi="Times New Roman"/>
                <w:sz w:val="20"/>
              </w:rPr>
              <w:t>новых районных котельных</w:t>
            </w:r>
          </w:p>
        </w:tc>
        <w:tc>
          <w:tcPr>
            <w:tcW w:w="601" w:type="pct"/>
            <w:vAlign w:val="center"/>
          </w:tcPr>
          <w:p w14:paraId="25A80C33" w14:textId="77777777" w:rsidR="006F6248" w:rsidRPr="00C16064" w:rsidRDefault="006F6248" w:rsidP="006F6248">
            <w:pPr>
              <w:spacing w:before="108"/>
              <w:ind w:left="84" w:right="79"/>
              <w:jc w:val="center"/>
              <w:rPr>
                <w:rFonts w:ascii="Times New Roman" w:eastAsia="Cambria" w:hAnsi="Times New Roman"/>
                <w:sz w:val="20"/>
              </w:rPr>
            </w:pPr>
            <w:r w:rsidRPr="00C16064">
              <w:rPr>
                <w:rFonts w:ascii="Times New Roman" w:eastAsia="Cambria" w:hAnsi="Times New Roman"/>
                <w:sz w:val="20"/>
              </w:rPr>
              <w:t>175000</w:t>
            </w:r>
          </w:p>
        </w:tc>
        <w:tc>
          <w:tcPr>
            <w:tcW w:w="387" w:type="pct"/>
            <w:vAlign w:val="center"/>
          </w:tcPr>
          <w:p w14:paraId="3AE8C7A3" w14:textId="77777777" w:rsidR="006F6248" w:rsidRPr="00C16064" w:rsidRDefault="006F6248" w:rsidP="006F6248">
            <w:pPr>
              <w:spacing w:before="108"/>
              <w:ind w:left="84" w:right="80"/>
              <w:jc w:val="center"/>
              <w:rPr>
                <w:rFonts w:ascii="Times New Roman" w:eastAsia="Cambria" w:hAnsi="Times New Roman"/>
                <w:sz w:val="20"/>
              </w:rPr>
            </w:pPr>
          </w:p>
        </w:tc>
        <w:tc>
          <w:tcPr>
            <w:tcW w:w="387" w:type="pct"/>
            <w:vAlign w:val="center"/>
          </w:tcPr>
          <w:p w14:paraId="0F3F7A28" w14:textId="77777777" w:rsidR="006F6248" w:rsidRPr="00C16064" w:rsidRDefault="006F6248" w:rsidP="006F6248">
            <w:pPr>
              <w:rPr>
                <w:rFonts w:ascii="Times New Roman" w:eastAsia="Cambria" w:hAnsi="Times New Roman"/>
                <w:sz w:val="18"/>
              </w:rPr>
            </w:pPr>
          </w:p>
        </w:tc>
        <w:tc>
          <w:tcPr>
            <w:tcW w:w="387" w:type="pct"/>
            <w:vAlign w:val="center"/>
          </w:tcPr>
          <w:p w14:paraId="113DFE04" w14:textId="77777777" w:rsidR="006F6248" w:rsidRPr="00C16064" w:rsidRDefault="006F6248" w:rsidP="006F6248">
            <w:pPr>
              <w:rPr>
                <w:rFonts w:ascii="Times New Roman" w:eastAsia="Cambria" w:hAnsi="Times New Roman"/>
                <w:sz w:val="18"/>
              </w:rPr>
            </w:pPr>
          </w:p>
        </w:tc>
        <w:tc>
          <w:tcPr>
            <w:tcW w:w="387" w:type="pct"/>
            <w:vAlign w:val="center"/>
          </w:tcPr>
          <w:p w14:paraId="12469CBF" w14:textId="77777777" w:rsidR="006F6248" w:rsidRPr="00C16064" w:rsidRDefault="006F6248" w:rsidP="006F6248">
            <w:pPr>
              <w:rPr>
                <w:rFonts w:ascii="Times New Roman" w:eastAsia="Cambria" w:hAnsi="Times New Roman"/>
                <w:sz w:val="18"/>
              </w:rPr>
            </w:pPr>
          </w:p>
        </w:tc>
        <w:tc>
          <w:tcPr>
            <w:tcW w:w="387" w:type="pct"/>
            <w:vAlign w:val="center"/>
          </w:tcPr>
          <w:p w14:paraId="39F81531" w14:textId="77777777" w:rsidR="006F6248" w:rsidRPr="00C16064" w:rsidRDefault="006F6248" w:rsidP="006F6248">
            <w:pPr>
              <w:jc w:val="center"/>
              <w:rPr>
                <w:rFonts w:ascii="Times New Roman" w:eastAsia="Cambria" w:hAnsi="Times New Roman"/>
                <w:sz w:val="20"/>
                <w:szCs w:val="20"/>
              </w:rPr>
            </w:pPr>
            <w:r w:rsidRPr="00C16064">
              <w:rPr>
                <w:rFonts w:ascii="Times New Roman" w:eastAsia="Cambria" w:hAnsi="Times New Roman"/>
                <w:sz w:val="20"/>
                <w:szCs w:val="20"/>
              </w:rPr>
              <w:t>35000</w:t>
            </w:r>
          </w:p>
        </w:tc>
        <w:tc>
          <w:tcPr>
            <w:tcW w:w="387" w:type="pct"/>
            <w:vAlign w:val="center"/>
          </w:tcPr>
          <w:p w14:paraId="7D51CF6A" w14:textId="77777777" w:rsidR="006F6248" w:rsidRPr="00C16064" w:rsidRDefault="006F6248" w:rsidP="006F6248">
            <w:pPr>
              <w:jc w:val="center"/>
              <w:rPr>
                <w:rFonts w:ascii="Times New Roman" w:eastAsia="Cambria" w:hAnsi="Times New Roman"/>
                <w:sz w:val="20"/>
                <w:szCs w:val="20"/>
              </w:rPr>
            </w:pPr>
            <w:r w:rsidRPr="00C16064">
              <w:rPr>
                <w:rFonts w:ascii="Times New Roman" w:eastAsia="Cambria" w:hAnsi="Times New Roman"/>
                <w:sz w:val="20"/>
                <w:szCs w:val="20"/>
              </w:rPr>
              <w:t>35000</w:t>
            </w:r>
          </w:p>
        </w:tc>
        <w:tc>
          <w:tcPr>
            <w:tcW w:w="387" w:type="pct"/>
            <w:vAlign w:val="center"/>
          </w:tcPr>
          <w:p w14:paraId="468F14D0" w14:textId="77777777" w:rsidR="006F6248" w:rsidRPr="00C16064" w:rsidRDefault="006F6248" w:rsidP="006F6248">
            <w:pPr>
              <w:jc w:val="center"/>
              <w:rPr>
                <w:rFonts w:ascii="Times New Roman" w:eastAsia="Cambria" w:hAnsi="Times New Roman"/>
                <w:sz w:val="20"/>
                <w:szCs w:val="20"/>
              </w:rPr>
            </w:pPr>
            <w:r w:rsidRPr="00C16064">
              <w:rPr>
                <w:rFonts w:ascii="Times New Roman" w:eastAsia="Cambria" w:hAnsi="Times New Roman"/>
                <w:sz w:val="20"/>
                <w:szCs w:val="20"/>
              </w:rPr>
              <w:t>105000</w:t>
            </w:r>
          </w:p>
        </w:tc>
      </w:tr>
      <w:tr w:rsidR="006F6248" w:rsidRPr="00C16064" w14:paraId="67537B7A" w14:textId="77777777" w:rsidTr="006F6248">
        <w:trPr>
          <w:trHeight w:val="460"/>
        </w:trPr>
        <w:tc>
          <w:tcPr>
            <w:tcW w:w="373" w:type="pct"/>
            <w:vAlign w:val="center"/>
          </w:tcPr>
          <w:p w14:paraId="74B3DFF4" w14:textId="77777777" w:rsidR="006F6248" w:rsidRPr="00C16064" w:rsidRDefault="006F6248" w:rsidP="006F6248">
            <w:pPr>
              <w:spacing w:before="108"/>
              <w:ind w:left="8"/>
              <w:jc w:val="center"/>
              <w:rPr>
                <w:rFonts w:ascii="Times New Roman" w:eastAsia="Cambria" w:hAnsi="Times New Roman"/>
                <w:w w:val="99"/>
                <w:sz w:val="20"/>
              </w:rPr>
            </w:pPr>
            <w:r w:rsidRPr="00C16064">
              <w:rPr>
                <w:rFonts w:ascii="Times New Roman" w:eastAsia="Cambria" w:hAnsi="Times New Roman"/>
                <w:w w:val="99"/>
                <w:sz w:val="20"/>
              </w:rPr>
              <w:t>3</w:t>
            </w:r>
          </w:p>
        </w:tc>
        <w:tc>
          <w:tcPr>
            <w:tcW w:w="1317" w:type="pct"/>
            <w:vAlign w:val="center"/>
          </w:tcPr>
          <w:p w14:paraId="33A37FC3" w14:textId="77777777" w:rsidR="006F6248" w:rsidRPr="00C16064" w:rsidRDefault="006F6248" w:rsidP="006F6248">
            <w:pPr>
              <w:spacing w:line="217" w:lineRule="exact"/>
              <w:ind w:left="75"/>
              <w:jc w:val="both"/>
              <w:rPr>
                <w:rFonts w:ascii="Times New Roman" w:eastAsia="Cambria" w:hAnsi="Times New Roman"/>
                <w:sz w:val="20"/>
                <w:lang w:val="ru-RU"/>
              </w:rPr>
            </w:pPr>
            <w:r w:rsidRPr="00C16064">
              <w:rPr>
                <w:rFonts w:ascii="Times New Roman" w:eastAsia="Cambria" w:hAnsi="Times New Roman"/>
                <w:sz w:val="20"/>
                <w:lang w:val="ru-RU"/>
              </w:rPr>
              <w:t>Реконструкция тепловых сетей общей протяженностью 5,695 км</w:t>
            </w:r>
          </w:p>
        </w:tc>
        <w:tc>
          <w:tcPr>
            <w:tcW w:w="601" w:type="pct"/>
            <w:vAlign w:val="center"/>
          </w:tcPr>
          <w:p w14:paraId="226939E1" w14:textId="77777777" w:rsidR="006F6248" w:rsidRPr="00C16064" w:rsidRDefault="006F6248" w:rsidP="006F6248">
            <w:pPr>
              <w:spacing w:before="108"/>
              <w:ind w:left="84" w:right="79"/>
              <w:jc w:val="center"/>
              <w:rPr>
                <w:rFonts w:ascii="Times New Roman" w:eastAsia="Cambria" w:hAnsi="Times New Roman"/>
                <w:sz w:val="20"/>
              </w:rPr>
            </w:pPr>
            <w:r w:rsidRPr="00C16064">
              <w:rPr>
                <w:rFonts w:ascii="Times New Roman" w:eastAsia="Cambria" w:hAnsi="Times New Roman"/>
                <w:sz w:val="20"/>
              </w:rPr>
              <w:t>16000</w:t>
            </w:r>
          </w:p>
        </w:tc>
        <w:tc>
          <w:tcPr>
            <w:tcW w:w="387" w:type="pct"/>
            <w:vAlign w:val="center"/>
          </w:tcPr>
          <w:p w14:paraId="39DE1EA4" w14:textId="77777777" w:rsidR="006F6248" w:rsidRPr="00C16064" w:rsidRDefault="006F6248" w:rsidP="006F6248">
            <w:pPr>
              <w:spacing w:before="108"/>
              <w:ind w:left="84" w:right="80"/>
              <w:jc w:val="center"/>
              <w:rPr>
                <w:rFonts w:ascii="Times New Roman" w:eastAsia="Cambria" w:hAnsi="Times New Roman"/>
                <w:sz w:val="20"/>
              </w:rPr>
            </w:pPr>
          </w:p>
        </w:tc>
        <w:tc>
          <w:tcPr>
            <w:tcW w:w="387" w:type="pct"/>
            <w:vAlign w:val="center"/>
          </w:tcPr>
          <w:p w14:paraId="194A525F" w14:textId="77777777" w:rsidR="006F6248" w:rsidRPr="00C16064" w:rsidRDefault="006F6248" w:rsidP="006F6248">
            <w:pPr>
              <w:rPr>
                <w:rFonts w:ascii="Times New Roman" w:eastAsia="Cambria" w:hAnsi="Times New Roman"/>
                <w:sz w:val="18"/>
              </w:rPr>
            </w:pPr>
          </w:p>
        </w:tc>
        <w:tc>
          <w:tcPr>
            <w:tcW w:w="387" w:type="pct"/>
            <w:vAlign w:val="center"/>
          </w:tcPr>
          <w:p w14:paraId="5346C35A" w14:textId="77777777" w:rsidR="006F6248" w:rsidRPr="00C16064" w:rsidRDefault="006F6248" w:rsidP="006F6248">
            <w:pPr>
              <w:rPr>
                <w:rFonts w:ascii="Times New Roman" w:eastAsia="Cambria" w:hAnsi="Times New Roman"/>
                <w:sz w:val="18"/>
              </w:rPr>
            </w:pPr>
          </w:p>
        </w:tc>
        <w:tc>
          <w:tcPr>
            <w:tcW w:w="387" w:type="pct"/>
            <w:vAlign w:val="center"/>
          </w:tcPr>
          <w:p w14:paraId="5CC1406A" w14:textId="77777777" w:rsidR="006F6248" w:rsidRPr="00C16064" w:rsidRDefault="006F6248" w:rsidP="006F6248">
            <w:pPr>
              <w:rPr>
                <w:rFonts w:ascii="Times New Roman" w:eastAsia="Cambria" w:hAnsi="Times New Roman"/>
                <w:sz w:val="18"/>
              </w:rPr>
            </w:pPr>
          </w:p>
        </w:tc>
        <w:tc>
          <w:tcPr>
            <w:tcW w:w="387" w:type="pct"/>
            <w:vAlign w:val="center"/>
          </w:tcPr>
          <w:p w14:paraId="7CD111D9" w14:textId="77777777" w:rsidR="006F6248" w:rsidRPr="00C16064" w:rsidRDefault="006F6248" w:rsidP="006F6248">
            <w:pPr>
              <w:rPr>
                <w:rFonts w:ascii="Times New Roman" w:eastAsia="Cambria" w:hAnsi="Times New Roman"/>
                <w:sz w:val="18"/>
              </w:rPr>
            </w:pPr>
          </w:p>
        </w:tc>
        <w:tc>
          <w:tcPr>
            <w:tcW w:w="387" w:type="pct"/>
            <w:vAlign w:val="center"/>
          </w:tcPr>
          <w:p w14:paraId="7BA6AEE2" w14:textId="77777777" w:rsidR="006F6248" w:rsidRPr="00C16064" w:rsidRDefault="006F6248" w:rsidP="006F6248">
            <w:pPr>
              <w:rPr>
                <w:rFonts w:ascii="Times New Roman" w:eastAsia="Cambria" w:hAnsi="Times New Roman"/>
                <w:sz w:val="18"/>
              </w:rPr>
            </w:pPr>
          </w:p>
        </w:tc>
        <w:tc>
          <w:tcPr>
            <w:tcW w:w="387" w:type="pct"/>
            <w:vAlign w:val="center"/>
          </w:tcPr>
          <w:p w14:paraId="44901A73" w14:textId="77777777" w:rsidR="006F6248" w:rsidRPr="00C16064" w:rsidRDefault="006F6248" w:rsidP="006F6248">
            <w:pPr>
              <w:jc w:val="center"/>
              <w:rPr>
                <w:rFonts w:ascii="Times New Roman" w:eastAsia="Cambria" w:hAnsi="Times New Roman"/>
                <w:sz w:val="18"/>
              </w:rPr>
            </w:pPr>
            <w:r w:rsidRPr="00C16064">
              <w:rPr>
                <w:rFonts w:ascii="Times New Roman" w:eastAsia="Cambria" w:hAnsi="Times New Roman"/>
                <w:sz w:val="20"/>
              </w:rPr>
              <w:t>16000</w:t>
            </w:r>
          </w:p>
        </w:tc>
      </w:tr>
      <w:tr w:rsidR="006F6248" w:rsidRPr="00C16064" w14:paraId="30F291A6" w14:textId="77777777" w:rsidTr="006F6248">
        <w:trPr>
          <w:trHeight w:val="327"/>
        </w:trPr>
        <w:tc>
          <w:tcPr>
            <w:tcW w:w="1690" w:type="pct"/>
            <w:gridSpan w:val="2"/>
            <w:vAlign w:val="center"/>
          </w:tcPr>
          <w:p w14:paraId="08B4DF06" w14:textId="77777777" w:rsidR="006F6248" w:rsidRPr="00C16064" w:rsidRDefault="006F6248" w:rsidP="006F6248">
            <w:pPr>
              <w:spacing w:line="223" w:lineRule="exact"/>
              <w:ind w:left="129" w:right="124"/>
              <w:jc w:val="center"/>
              <w:rPr>
                <w:rFonts w:ascii="Times New Roman" w:eastAsia="Cambria" w:hAnsi="Times New Roman"/>
                <w:b/>
                <w:sz w:val="20"/>
              </w:rPr>
            </w:pPr>
            <w:r w:rsidRPr="00C16064">
              <w:rPr>
                <w:rFonts w:ascii="Times New Roman" w:eastAsia="Cambria" w:hAnsi="Times New Roman"/>
                <w:b/>
                <w:sz w:val="20"/>
              </w:rPr>
              <w:t>Всего:</w:t>
            </w:r>
          </w:p>
        </w:tc>
        <w:tc>
          <w:tcPr>
            <w:tcW w:w="601" w:type="pct"/>
            <w:vAlign w:val="center"/>
          </w:tcPr>
          <w:p w14:paraId="1DDCABA5" w14:textId="77777777" w:rsidR="006F6248" w:rsidRPr="00C16064" w:rsidRDefault="006F6248" w:rsidP="006F6248">
            <w:pPr>
              <w:ind w:left="11"/>
              <w:jc w:val="center"/>
              <w:rPr>
                <w:rFonts w:ascii="Times New Roman" w:hAnsi="Times New Roman"/>
                <w:b/>
                <w:sz w:val="20"/>
                <w:szCs w:val="20"/>
              </w:rPr>
            </w:pPr>
            <w:r w:rsidRPr="00C16064">
              <w:rPr>
                <w:rFonts w:ascii="Times New Roman" w:hAnsi="Times New Roman"/>
                <w:b/>
                <w:sz w:val="20"/>
                <w:szCs w:val="20"/>
              </w:rPr>
              <w:t>225400</w:t>
            </w:r>
          </w:p>
        </w:tc>
        <w:tc>
          <w:tcPr>
            <w:tcW w:w="387" w:type="pct"/>
            <w:vAlign w:val="center"/>
          </w:tcPr>
          <w:p w14:paraId="35B190D7" w14:textId="77777777" w:rsidR="006F6248" w:rsidRPr="00C16064" w:rsidRDefault="006F6248" w:rsidP="006F6248">
            <w:pPr>
              <w:ind w:left="11"/>
              <w:jc w:val="center"/>
              <w:rPr>
                <w:rFonts w:ascii="Times New Roman" w:hAnsi="Times New Roman"/>
                <w:b/>
                <w:sz w:val="20"/>
                <w:szCs w:val="20"/>
              </w:rPr>
            </w:pPr>
            <w:r w:rsidRPr="00C16064">
              <w:rPr>
                <w:rFonts w:ascii="Times New Roman" w:hAnsi="Times New Roman"/>
                <w:b/>
                <w:sz w:val="20"/>
                <w:szCs w:val="20"/>
              </w:rPr>
              <w:t>0</w:t>
            </w:r>
          </w:p>
        </w:tc>
        <w:tc>
          <w:tcPr>
            <w:tcW w:w="387" w:type="pct"/>
            <w:vAlign w:val="center"/>
          </w:tcPr>
          <w:p w14:paraId="780E4EE9" w14:textId="77777777" w:rsidR="006F6248" w:rsidRPr="00C16064" w:rsidRDefault="006F6248" w:rsidP="006F6248">
            <w:pPr>
              <w:ind w:left="11"/>
              <w:jc w:val="center"/>
              <w:rPr>
                <w:rFonts w:ascii="Times New Roman" w:hAnsi="Times New Roman"/>
                <w:b/>
                <w:sz w:val="20"/>
                <w:szCs w:val="20"/>
              </w:rPr>
            </w:pPr>
            <w:r w:rsidRPr="00C16064">
              <w:rPr>
                <w:rFonts w:ascii="Times New Roman" w:hAnsi="Times New Roman"/>
                <w:b/>
                <w:sz w:val="20"/>
                <w:szCs w:val="20"/>
              </w:rPr>
              <w:t>2646</w:t>
            </w:r>
          </w:p>
        </w:tc>
        <w:tc>
          <w:tcPr>
            <w:tcW w:w="387" w:type="pct"/>
            <w:vAlign w:val="center"/>
          </w:tcPr>
          <w:p w14:paraId="57F6336F" w14:textId="77777777" w:rsidR="006F6248" w:rsidRPr="00C16064" w:rsidRDefault="006F6248" w:rsidP="006F6248">
            <w:pPr>
              <w:ind w:left="11"/>
              <w:jc w:val="center"/>
              <w:rPr>
                <w:rFonts w:ascii="Times New Roman" w:hAnsi="Times New Roman"/>
                <w:b/>
                <w:sz w:val="20"/>
                <w:szCs w:val="20"/>
              </w:rPr>
            </w:pPr>
            <w:r w:rsidRPr="00C16064">
              <w:rPr>
                <w:rFonts w:ascii="Times New Roman" w:hAnsi="Times New Roman"/>
                <w:b/>
                <w:sz w:val="20"/>
                <w:szCs w:val="20"/>
              </w:rPr>
              <w:t>2646</w:t>
            </w:r>
          </w:p>
        </w:tc>
        <w:tc>
          <w:tcPr>
            <w:tcW w:w="387" w:type="pct"/>
            <w:vAlign w:val="center"/>
          </w:tcPr>
          <w:p w14:paraId="1B200DA8" w14:textId="77777777" w:rsidR="006F6248" w:rsidRPr="00C16064" w:rsidRDefault="006F6248" w:rsidP="006F6248">
            <w:pPr>
              <w:ind w:left="11"/>
              <w:jc w:val="center"/>
              <w:rPr>
                <w:rFonts w:ascii="Times New Roman" w:hAnsi="Times New Roman"/>
                <w:b/>
                <w:sz w:val="20"/>
                <w:szCs w:val="20"/>
              </w:rPr>
            </w:pPr>
            <w:r w:rsidRPr="00C16064">
              <w:rPr>
                <w:rFonts w:ascii="Times New Roman" w:hAnsi="Times New Roman"/>
                <w:b/>
                <w:sz w:val="20"/>
                <w:szCs w:val="20"/>
              </w:rPr>
              <w:t>2646</w:t>
            </w:r>
          </w:p>
        </w:tc>
        <w:tc>
          <w:tcPr>
            <w:tcW w:w="387" w:type="pct"/>
            <w:vAlign w:val="center"/>
          </w:tcPr>
          <w:p w14:paraId="37B8A1D3" w14:textId="77777777" w:rsidR="006F6248" w:rsidRPr="00C16064" w:rsidRDefault="006F6248" w:rsidP="006F6248">
            <w:pPr>
              <w:ind w:left="11"/>
              <w:jc w:val="center"/>
              <w:rPr>
                <w:rFonts w:ascii="Times New Roman" w:hAnsi="Times New Roman"/>
                <w:b/>
                <w:sz w:val="20"/>
                <w:szCs w:val="20"/>
              </w:rPr>
            </w:pPr>
            <w:r w:rsidRPr="00C16064">
              <w:rPr>
                <w:rFonts w:ascii="Times New Roman" w:hAnsi="Times New Roman"/>
                <w:b/>
                <w:sz w:val="20"/>
                <w:szCs w:val="20"/>
              </w:rPr>
              <w:t>37646</w:t>
            </w:r>
          </w:p>
        </w:tc>
        <w:tc>
          <w:tcPr>
            <w:tcW w:w="387" w:type="pct"/>
            <w:vAlign w:val="center"/>
          </w:tcPr>
          <w:p w14:paraId="4124F38B" w14:textId="77777777" w:rsidR="006F6248" w:rsidRPr="00C16064" w:rsidRDefault="006F6248" w:rsidP="006F6248">
            <w:pPr>
              <w:ind w:left="11"/>
              <w:jc w:val="center"/>
              <w:rPr>
                <w:rFonts w:ascii="Times New Roman" w:hAnsi="Times New Roman"/>
                <w:b/>
                <w:sz w:val="20"/>
                <w:szCs w:val="20"/>
              </w:rPr>
            </w:pPr>
            <w:r w:rsidRPr="00C16064">
              <w:rPr>
                <w:rFonts w:ascii="Times New Roman" w:hAnsi="Times New Roman"/>
                <w:b/>
                <w:sz w:val="20"/>
                <w:szCs w:val="20"/>
              </w:rPr>
              <w:t>37646</w:t>
            </w:r>
          </w:p>
        </w:tc>
        <w:tc>
          <w:tcPr>
            <w:tcW w:w="387" w:type="pct"/>
            <w:vAlign w:val="center"/>
          </w:tcPr>
          <w:p w14:paraId="419FF7CF" w14:textId="77777777" w:rsidR="006F6248" w:rsidRPr="00C16064" w:rsidRDefault="006F6248" w:rsidP="006F6248">
            <w:pPr>
              <w:ind w:left="11"/>
              <w:jc w:val="center"/>
              <w:rPr>
                <w:rFonts w:ascii="Times New Roman" w:hAnsi="Times New Roman"/>
                <w:b/>
                <w:sz w:val="20"/>
                <w:szCs w:val="20"/>
              </w:rPr>
            </w:pPr>
            <w:r w:rsidRPr="00C16064">
              <w:rPr>
                <w:rFonts w:ascii="Times New Roman" w:hAnsi="Times New Roman"/>
                <w:b/>
                <w:sz w:val="20"/>
                <w:szCs w:val="20"/>
              </w:rPr>
              <w:t>142170</w:t>
            </w:r>
          </w:p>
        </w:tc>
      </w:tr>
    </w:tbl>
    <w:p w14:paraId="64CA51CA" w14:textId="77777777" w:rsidR="006F6248" w:rsidRPr="00C16064" w:rsidRDefault="006F6248" w:rsidP="006F6248">
      <w:pPr>
        <w:widowControl w:val="0"/>
        <w:ind w:firstLine="709"/>
        <w:jc w:val="both"/>
        <w:rPr>
          <w:rFonts w:eastAsia="Calibri"/>
          <w:sz w:val="28"/>
          <w:szCs w:val="28"/>
          <w:lang w:eastAsia="en-US"/>
        </w:rPr>
      </w:pPr>
    </w:p>
    <w:p w14:paraId="40B08CF9" w14:textId="77777777" w:rsidR="006F6248" w:rsidRPr="00C16064" w:rsidRDefault="006F6248" w:rsidP="006F6248">
      <w:pPr>
        <w:keepNext/>
        <w:keepLines/>
        <w:widowControl w:val="0"/>
        <w:ind w:left="284"/>
        <w:jc w:val="center"/>
        <w:outlineLvl w:val="1"/>
        <w:rPr>
          <w:b/>
          <w:bCs/>
          <w:sz w:val="28"/>
          <w:szCs w:val="28"/>
          <w:lang w:eastAsia="en-US"/>
        </w:rPr>
      </w:pPr>
      <w:bookmarkStart w:id="213" w:name="bookmark3"/>
      <w:bookmarkStart w:id="214" w:name="bookmark2"/>
      <w:bookmarkStart w:id="215" w:name="bookmark0"/>
      <w:bookmarkStart w:id="216" w:name="bookmark1"/>
      <w:bookmarkStart w:id="217" w:name="_Toc120624829"/>
      <w:bookmarkEnd w:id="213"/>
      <w:bookmarkEnd w:id="214"/>
      <w:bookmarkEnd w:id="215"/>
      <w:bookmarkEnd w:id="216"/>
      <w:r w:rsidRPr="00C16064">
        <w:rPr>
          <w:b/>
          <w:bCs/>
          <w:sz w:val="28"/>
          <w:szCs w:val="28"/>
          <w:lang w:eastAsia="en-US"/>
        </w:rPr>
        <w:t xml:space="preserve">12.2. Обоснованные предложения по источникам инвестиций, </w:t>
      </w:r>
    </w:p>
    <w:p w14:paraId="501CF716"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 xml:space="preserve">обеспечивающих финансовые потребности для осуществления </w:t>
      </w:r>
    </w:p>
    <w:p w14:paraId="023FDD8A"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строительства, реконструкции, технического перевооружения и (или) модернизации источников тепловой энергии и тепловых сетей</w:t>
      </w:r>
      <w:bookmarkEnd w:id="217"/>
    </w:p>
    <w:p w14:paraId="6722A2BD" w14:textId="77777777" w:rsidR="006F6248" w:rsidRPr="00C16064" w:rsidRDefault="006F6248" w:rsidP="006F6248">
      <w:pPr>
        <w:keepNext/>
        <w:keepLines/>
        <w:widowControl w:val="0"/>
        <w:ind w:left="284"/>
        <w:jc w:val="both"/>
        <w:outlineLvl w:val="1"/>
        <w:rPr>
          <w:b/>
          <w:bCs/>
          <w:sz w:val="28"/>
          <w:szCs w:val="28"/>
          <w:lang w:eastAsia="en-US"/>
        </w:rPr>
      </w:pPr>
    </w:p>
    <w:p w14:paraId="36CA21E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Финансирование мероприятий по строительству, реконструкции и техническому перевооружению тепловых сетей может осуществляться из двух основных групп источников: бюджетных и внебюджетных.</w:t>
      </w:r>
    </w:p>
    <w:p w14:paraId="038455D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Финансирование мероприятий по строительству, реконструкции и техническому перевооружению тепловых сетей и источников тепловой энергии предполагается осуществлять за счет бюджетных средств.</w:t>
      </w:r>
    </w:p>
    <w:p w14:paraId="06DE03A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 правовыми актами. 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0E3F02C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2259348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533FE78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Собственные средства теплоснабжающих организаций</w:t>
      </w:r>
    </w:p>
    <w:p w14:paraId="55A29F8E" w14:textId="77777777" w:rsidR="006F6248" w:rsidRPr="00C16064" w:rsidRDefault="006F6248" w:rsidP="006F6248">
      <w:pPr>
        <w:widowControl w:val="0"/>
        <w:ind w:firstLine="709"/>
        <w:jc w:val="both"/>
        <w:rPr>
          <w:rFonts w:eastAsia="Calibri"/>
          <w:b/>
          <w:sz w:val="28"/>
          <w:szCs w:val="28"/>
          <w:lang w:eastAsia="en-US"/>
        </w:rPr>
      </w:pPr>
      <w:r w:rsidRPr="00C16064">
        <w:rPr>
          <w:rFonts w:eastAsia="Calibri"/>
          <w:b/>
          <w:sz w:val="28"/>
          <w:szCs w:val="28"/>
          <w:lang w:eastAsia="en-US"/>
        </w:rPr>
        <w:t>Прибыль.</w:t>
      </w:r>
    </w:p>
    <w:p w14:paraId="5ACFDF2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Чистая прибыль предприятия – один из основных источников инвестиционных средств на редприятиях любой формы собственности.</w:t>
      </w:r>
    </w:p>
    <w:p w14:paraId="73B1C452" w14:textId="77777777" w:rsidR="006F6248" w:rsidRPr="00C16064" w:rsidRDefault="006F6248" w:rsidP="006F6248">
      <w:pPr>
        <w:widowControl w:val="0"/>
        <w:ind w:firstLine="709"/>
        <w:jc w:val="both"/>
        <w:rPr>
          <w:rFonts w:eastAsia="Calibri"/>
          <w:b/>
          <w:sz w:val="28"/>
          <w:szCs w:val="28"/>
          <w:lang w:eastAsia="en-US"/>
        </w:rPr>
      </w:pPr>
      <w:r w:rsidRPr="00C16064">
        <w:rPr>
          <w:rFonts w:eastAsia="Calibri"/>
          <w:b/>
          <w:sz w:val="28"/>
          <w:szCs w:val="28"/>
          <w:lang w:eastAsia="en-US"/>
        </w:rPr>
        <w:t>Амортизационные фонды.</w:t>
      </w:r>
    </w:p>
    <w:p w14:paraId="05C56B1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Амортизационный фонд – это денежные средства, накопленные за счет амортизационных отчислений основных средств (основных фондов) и предназначенные для восстановления изношенных основных средств и приобретения новых. Создание</w:t>
      </w:r>
      <w:r w:rsidRPr="00C16064">
        <w:rPr>
          <w:rFonts w:eastAsia="Calibri"/>
          <w:szCs w:val="22"/>
          <w:lang w:eastAsia="en-US"/>
        </w:rPr>
        <w:t xml:space="preserve"> </w:t>
      </w:r>
      <w:r w:rsidRPr="00C16064">
        <w:rPr>
          <w:rFonts w:eastAsia="Calibri"/>
          <w:sz w:val="28"/>
          <w:szCs w:val="28"/>
          <w:lang w:eastAsia="en-US"/>
        </w:rPr>
        <w:t>амортизационных фондов и их использование в качестве источников инвестиций связано с рядом сложностей. Во-первых, денежные средства в виде выручки поступают общей суммой, не выделяя отдельно амортизацию и другие её составляющие, такие как прибыль или различные элементы затрат. Таким образом, предприятие использует все поступающие средства по собственному усмотрению, без учета целевого назначения. Однако осуществление инвестиций требует значительных единовременных денежных вложений. С другой стороны, создание амортизационного фонда на предприятии может оказаться экономически нецелесообразным, так как это требует отвлечения из оборота денежных средств, которые зачастую являются дефицитным активом.</w:t>
      </w:r>
    </w:p>
    <w:p w14:paraId="01AAEB9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современной отечественной практике амортизация не играет существенной роли в техническом перевооружении и модернизации фирм, вследствие того, что этот фонд на поверку является чисто учетным, «бумажным». Наличие этого фонда не означает наличия оборотных средств, прежде всего денежных, которые могут быть инвестированы в новое оборудование и новые технологии.</w:t>
      </w:r>
    </w:p>
    <w:p w14:paraId="151DA2B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 В этой связи встаёт вопрос стимулирования предприятий в использовании амортизации не только как инструмента возмещения затрат на приобретение основных средств, но и как источника технической модернизации.</w:t>
      </w:r>
    </w:p>
    <w:p w14:paraId="2CF8985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Этого можно достичь лишь при создании целевых фондов денежных средств. Коммерческий хозяйствующий субъект должен быть экономически заинтересован в накоплении фонда денежных средств в качестве источника финансирования технической модернизации. Необходим механизм стимулирования предприятий по созданию фондов для финансирования обновления материально-технической базы.</w:t>
      </w:r>
    </w:p>
    <w:p w14:paraId="57F9C348" w14:textId="77777777" w:rsidR="006F6248" w:rsidRPr="00C16064" w:rsidRDefault="006F6248" w:rsidP="006F6248">
      <w:pPr>
        <w:widowControl w:val="0"/>
        <w:ind w:firstLine="709"/>
        <w:jc w:val="both"/>
        <w:rPr>
          <w:rFonts w:eastAsia="Calibri"/>
          <w:b/>
          <w:sz w:val="28"/>
          <w:szCs w:val="28"/>
          <w:lang w:eastAsia="en-US"/>
        </w:rPr>
      </w:pPr>
      <w:r w:rsidRPr="00C16064">
        <w:rPr>
          <w:rFonts w:eastAsia="Calibri"/>
          <w:b/>
          <w:sz w:val="28"/>
          <w:szCs w:val="28"/>
          <w:lang w:eastAsia="en-US"/>
        </w:rPr>
        <w:t>Инвестиционные составляющие в тарифах на тепловую энергию.</w:t>
      </w:r>
    </w:p>
    <w:p w14:paraId="23C5946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Федеральным законом от 27.07.2010 №190-ФЗ «О теплоснабжении», органы исполнительной власти субъектов Российской Федерации в области государственного регулирования цен (тарифов) устанавливают следующие тарифы:</w:t>
      </w:r>
    </w:p>
    <w:p w14:paraId="6DDACE77" w14:textId="77777777" w:rsidR="006F6248" w:rsidRPr="00C16064" w:rsidRDefault="006F6248" w:rsidP="006F6248">
      <w:pPr>
        <w:widowControl w:val="0"/>
        <w:tabs>
          <w:tab w:val="left" w:pos="1134"/>
        </w:tabs>
        <w:ind w:firstLine="709"/>
        <w:jc w:val="both"/>
        <w:rPr>
          <w:rFonts w:eastAsia="Calibri"/>
          <w:sz w:val="28"/>
          <w:szCs w:val="28"/>
          <w:lang w:eastAsia="en-US"/>
        </w:rPr>
      </w:pPr>
      <w:r w:rsidRPr="00C16064">
        <w:rPr>
          <w:rFonts w:eastAsia="Calibri"/>
          <w:sz w:val="28"/>
          <w:szCs w:val="28"/>
          <w:lang w:eastAsia="en-US"/>
        </w:rPr>
        <w:t>тарифы на тепловую энергию (мощность), производимую в режиме комбинированной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мегаватт и более;</w:t>
      </w:r>
    </w:p>
    <w:p w14:paraId="7E2F9B05" w14:textId="77777777" w:rsidR="006F6248" w:rsidRPr="00C16064" w:rsidRDefault="006F6248" w:rsidP="006F6248">
      <w:pPr>
        <w:widowControl w:val="0"/>
        <w:tabs>
          <w:tab w:val="left" w:pos="1134"/>
        </w:tabs>
        <w:ind w:firstLine="709"/>
        <w:jc w:val="both"/>
        <w:rPr>
          <w:rFonts w:eastAsia="Calibri"/>
          <w:sz w:val="28"/>
          <w:szCs w:val="28"/>
          <w:lang w:eastAsia="en-US"/>
        </w:rPr>
      </w:pPr>
      <w:r w:rsidRPr="00C16064">
        <w:rPr>
          <w:rFonts w:eastAsia="Calibri"/>
          <w:sz w:val="28"/>
          <w:szCs w:val="28"/>
          <w:lang w:eastAsia="en-US"/>
        </w:rPr>
        <w:t>тарифы на тепловую энергию (мощность), поставляемую теплоснабжающими организациями потребителям, а также тарифы на тепловую энергию (мощность), поставляемую теплоснабжающими организациями другим теплоснабжающим организациям;</w:t>
      </w:r>
    </w:p>
    <w:p w14:paraId="035B0F53" w14:textId="77777777" w:rsidR="006F6248" w:rsidRPr="00C16064" w:rsidRDefault="006F6248" w:rsidP="006F6248">
      <w:pPr>
        <w:widowControl w:val="0"/>
        <w:tabs>
          <w:tab w:val="left" w:pos="1134"/>
        </w:tabs>
        <w:ind w:firstLine="709"/>
        <w:jc w:val="both"/>
        <w:rPr>
          <w:rFonts w:eastAsia="Calibri"/>
          <w:sz w:val="28"/>
          <w:szCs w:val="28"/>
          <w:lang w:eastAsia="en-US"/>
        </w:rPr>
      </w:pPr>
      <w:r w:rsidRPr="00C16064">
        <w:rPr>
          <w:rFonts w:eastAsia="Calibri"/>
          <w:sz w:val="28"/>
          <w:szCs w:val="28"/>
          <w:lang w:eastAsia="en-US"/>
        </w:rPr>
        <w:t>тарифы на теплоноситель, поставляемый теплоснабжающими организациями потребителям, другим теплоснабжающим организациям;</w:t>
      </w:r>
    </w:p>
    <w:p w14:paraId="4D2F905F" w14:textId="77777777" w:rsidR="006F6248" w:rsidRPr="00C16064" w:rsidRDefault="006F6248" w:rsidP="006F6248">
      <w:pPr>
        <w:widowControl w:val="0"/>
        <w:tabs>
          <w:tab w:val="left" w:pos="1134"/>
        </w:tabs>
        <w:ind w:firstLine="709"/>
        <w:jc w:val="both"/>
        <w:rPr>
          <w:rFonts w:eastAsia="Calibri"/>
          <w:sz w:val="28"/>
          <w:szCs w:val="28"/>
          <w:lang w:eastAsia="en-US"/>
        </w:rPr>
      </w:pPr>
      <w:r w:rsidRPr="00C16064">
        <w:rPr>
          <w:rFonts w:eastAsia="Calibri"/>
          <w:sz w:val="28"/>
          <w:szCs w:val="28"/>
          <w:lang w:eastAsia="en-US"/>
        </w:rPr>
        <w:t>тарифы на услуги по передаче тепловой энергии, теплоносителя;</w:t>
      </w:r>
    </w:p>
    <w:p w14:paraId="34C2599D" w14:textId="77777777" w:rsidR="006F6248" w:rsidRPr="00C16064" w:rsidRDefault="006F6248" w:rsidP="006F6248">
      <w:pPr>
        <w:widowControl w:val="0"/>
        <w:tabs>
          <w:tab w:val="left" w:pos="1134"/>
        </w:tabs>
        <w:ind w:firstLine="709"/>
        <w:jc w:val="both"/>
        <w:rPr>
          <w:rFonts w:eastAsia="Calibri"/>
          <w:sz w:val="28"/>
          <w:szCs w:val="28"/>
          <w:lang w:eastAsia="en-US"/>
        </w:rPr>
      </w:pPr>
      <w:r w:rsidRPr="00C16064">
        <w:rPr>
          <w:rFonts w:eastAsia="Calibri"/>
          <w:sz w:val="28"/>
          <w:szCs w:val="28"/>
          <w:lang w:eastAsia="en-US"/>
        </w:rPr>
        <w:t>плата за услуги по поддержанию резервной тепловой мощности при отсутствии потребления тепловой энергии;</w:t>
      </w:r>
    </w:p>
    <w:p w14:paraId="1EF4B25B" w14:textId="77777777" w:rsidR="006F6248" w:rsidRPr="00C16064" w:rsidRDefault="006F6248" w:rsidP="006F6248">
      <w:pPr>
        <w:widowControl w:val="0"/>
        <w:tabs>
          <w:tab w:val="left" w:pos="1134"/>
        </w:tabs>
        <w:ind w:firstLine="709"/>
        <w:jc w:val="both"/>
        <w:rPr>
          <w:rFonts w:eastAsia="Calibri"/>
          <w:sz w:val="28"/>
          <w:szCs w:val="28"/>
          <w:lang w:eastAsia="en-US"/>
        </w:rPr>
      </w:pPr>
      <w:r w:rsidRPr="00C16064">
        <w:rPr>
          <w:rFonts w:eastAsia="Calibri"/>
          <w:sz w:val="28"/>
          <w:szCs w:val="28"/>
          <w:lang w:eastAsia="en-US"/>
        </w:rPr>
        <w:t>плата за подключение к системе теплоснабжения.</w:t>
      </w:r>
    </w:p>
    <w:p w14:paraId="2C6B0A2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частью 2 статьи 23 указанного закона «…Развитие системы теплоснабжения поселения осуществляется на основании схемы теплоснабжения, которая должна соответствовать документам территориального планирования, в том числе схеме планируемого размещения объектов теплоснабжения в границах поселения…».</w:t>
      </w:r>
    </w:p>
    <w:p w14:paraId="217048E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Согласно части 4 этой же статьи «…Реализация включенных в схему теплоснабжения мероприятий по развитию системы теплоснабжения осуществляется в соответствии с</w:t>
      </w:r>
      <w:r w:rsidRPr="00C16064">
        <w:rPr>
          <w:rFonts w:eastAsia="Calibri"/>
          <w:szCs w:val="22"/>
          <w:lang w:eastAsia="en-US"/>
        </w:rPr>
        <w:t xml:space="preserve"> </w:t>
      </w:r>
      <w:r w:rsidRPr="00C16064">
        <w:rPr>
          <w:rFonts w:eastAsia="Calibri"/>
          <w:sz w:val="28"/>
          <w:szCs w:val="28"/>
          <w:lang w:eastAsia="en-US"/>
        </w:rPr>
        <w:t>инвестиционными программами теплоснабжающих или теплосетевых организаций и организаций, владеющих источниками тепловой энергии, утвержденными уполномоченными органами в порядке,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14:paraId="6BA90F7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Важное положение установлено также частью 8 статьи 10 указанного закона которая регламентирует возможное увеличение тарифов, обусловленное необходимостью возмещения затрат на реализацию инвестиционных программ теплоснабжающих организаций.</w:t>
      </w:r>
    </w:p>
    <w:p w14:paraId="4FC2603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этом случае решение об установлении для теплоснабжающих организаций или теплосетевых организаций тарифов на уровне выше установленного предельного максимального уровня может приниматься органом исполнительной власти субъекта Российской Федерации в области государственного регулирования цен (тарифов) самостоятельно, без согласования с Федеральной службой по тарифам.</w:t>
      </w:r>
    </w:p>
    <w:p w14:paraId="6EF28CC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постановлением Правительства РФ от 16.04.2012 № 307 «О порядке подключения к системам теплоснабжения и о внесении изменений в некоторые акты правительства РФ»: подключение к системам теплоснабжения осуществляется на основании договора о подключении к системам теплоснабжения (далее-договор о подключении).</w:t>
      </w:r>
    </w:p>
    <w:p w14:paraId="6A0F83D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По договору о подключении исполнитель (теплоснабжающая или теплосетевая организация, владеющая на праве собственности или ином законном основании тепловыми сетями и (или) источниками тепловой энергии, к которым непосредственно или через тепловые сети и (или) источники тепловой энергии иных лиц осуществляется подключение) обязуется осуществить подключение, а заявитель (лицо, имеющее намерение подключить объект к системе теплоснабжения, а также теплоснабжающая или теплосетевая организация) обязуется выполнить действия по подготовке объекта к подключению и оплатить услуги по подключению.</w:t>
      </w:r>
    </w:p>
    <w:p w14:paraId="7042798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правилами заключения и исполнения публичных договоров о подключении к системам коммунальной инфраструктуры (утв. Постановлением Правительства РФ от 09.06.2007 № 360) размер платы за подключение определяется следующим образом:</w:t>
      </w:r>
    </w:p>
    <w:p w14:paraId="413DB58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1)</w:t>
      </w:r>
      <w:r w:rsidRPr="00C16064">
        <w:rPr>
          <w:rFonts w:eastAsia="Calibri"/>
          <w:sz w:val="28"/>
          <w:szCs w:val="28"/>
          <w:lang w:eastAsia="en-US"/>
        </w:rPr>
        <w:tab/>
        <w:t>если в утвержденную в установленном порядке инвестиционную программу организации коммунального комплекса - исполнителя по договору о подключении (далее</w:t>
      </w:r>
    </w:p>
    <w:p w14:paraId="776A6CA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инвестиционная программа исполнителя) включены мероприятия по увеличению мощности и (или) пропускной способности сети инженерно-технического обеспечения, к которой будет подключаться объект капитального строительства, и установлены тарифы на подключение к системе коммунальной инфраструктуры вновь создаваемых (реконструируемых) объектов капитального строительства (далее - тариф на подключение), размер платы за подключение определяется расчетным путем как произведение заявленной нагрузки объекта капитального строительства (увеличения потребляемой нагрузки - для</w:t>
      </w:r>
      <w:r w:rsidRPr="00C16064">
        <w:rPr>
          <w:rFonts w:eastAsia="Calibri"/>
          <w:szCs w:val="22"/>
          <w:lang w:eastAsia="en-US"/>
        </w:rPr>
        <w:t xml:space="preserve"> </w:t>
      </w:r>
      <w:r w:rsidRPr="00C16064">
        <w:rPr>
          <w:rFonts w:eastAsia="Calibri"/>
          <w:sz w:val="28"/>
          <w:szCs w:val="28"/>
          <w:lang w:eastAsia="en-US"/>
        </w:rPr>
        <w:t>реконструируемого объекта капитального строительства) и тарифа на подключение. При включении мероприятий по увеличению мощности и (или) пропускной способности сети инженерно-технического обеспечения в утвержденную инвестиционную программу исполнителя, но в случае отсутствия на дату обращения заказчика утвержденных в установленном порядке тарифов на подключение, заключение договора о подключении откладывается до момента установления указанных тарифов;</w:t>
      </w:r>
    </w:p>
    <w:p w14:paraId="48D68C9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2)</w:t>
      </w:r>
      <w:r w:rsidRPr="00C16064">
        <w:rPr>
          <w:rFonts w:eastAsia="Calibri"/>
          <w:sz w:val="28"/>
          <w:szCs w:val="28"/>
          <w:lang w:eastAsia="en-US"/>
        </w:rPr>
        <w:tab/>
        <w:t>при отсутствии утвержденной инвестиционной программы исполнителя или отсутствии в утвержденной инвестиционной программе исполнителя мероприятий по увеличению мощности и (или) пропускной способности сети инженерно-технического обеспечения, к которой будет подключаться объект капитального строительства, обязательства по сооружению необходимых для подключения объектов инженерно- технической инфраструктуры, не связанному с фактическим присоединением указанных объектов к существующим сетям инженерно-технического обеспечения в рамках договора о подключении, могут быть исполнены заказчиком самостоятельно. В этом случае исполнитель выполняет работы по фактическому присоединению сооруженных заказчиком объектов к существующим сетям инженерно-технического обеспечения, а плата за подключение не взимается;</w:t>
      </w:r>
    </w:p>
    <w:p w14:paraId="69DB917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3)</w:t>
      </w:r>
      <w:r w:rsidRPr="00C16064">
        <w:rPr>
          <w:rFonts w:eastAsia="Calibri"/>
          <w:sz w:val="28"/>
          <w:szCs w:val="28"/>
          <w:lang w:eastAsia="en-US"/>
        </w:rPr>
        <w:tab/>
        <w:t>если для подключения объекта капитального строительства к сети инженерно- технического обеспечения не требуется проведения мероприятий по увеличению мощности и (или) пропускной способности этой сети, плата за подключение не взимается. Плата за работы по присоединению внутриплощадочных или внутридомовых сетей построенного (реконструированного) объекта капитального строительства в точке подключения к сетям инженерно-технического обеспечения в состав платы за подключение не включается. Указанные работы могут осуществляться на основании отдельного договора, заключаемого заказчиком и исполнителем, либо в договоре о подключении должно быть определено, на какую из сторон возлагается обязанность по их выполнению. В случае если выполнение этих работ возложено на исполнителя, размер платы за эти работы определяется соглашением сторон.</w:t>
      </w:r>
    </w:p>
    <w:p w14:paraId="276910B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обязанность исполнителя входит:</w:t>
      </w:r>
    </w:p>
    <w:p w14:paraId="04B3586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осуществить действия по созданию (реконструкции) систем коммунальной инфраструктуры до точек подключения на границе земельного участка, а также по подготовке сетей инженерно-технического обеспечения к подключению объекта капитального строительства и подаче ресурсов, не позднее установленной договором о подключении даты подключения (за исключением случаев, предусмотренных п.2).</w:t>
      </w:r>
    </w:p>
    <w:p w14:paraId="6F53676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обязанность заявителя входит:</w:t>
      </w:r>
    </w:p>
    <w:p w14:paraId="6DB270D2"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выполнить установленные в договоре о подключении условия подготовки внутриплощадочных и внутридомовых сетей и оборудования объектов капитального строительства к подключению (условия подключения).</w:t>
      </w:r>
    </w:p>
    <w:p w14:paraId="719F0E1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 постановлением Правительства РФ от 13.02.2006 № 83): Точка подключения – место соединения сетей инженерно-технического обеспечения с устройствами и сооружениями, необходимыми для присоединения строящегося (реконструируемого) объекта капитального строительства к системам теплоснабжения).</w:t>
      </w:r>
    </w:p>
    <w:p w14:paraId="7DED690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соответствии с основами ценообразования в сфере теплоснабжения (утв. постановлением Правительства РФ от 22.10.2012 № 1075):</w:t>
      </w:r>
    </w:p>
    <w:p w14:paraId="17E3A43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случае если подключаемая тепловая нагрузка не превышает 0,1 Гкал/ч, плата за подключение устанавливается равной 550 рублям.</w:t>
      </w:r>
    </w:p>
    <w:p w14:paraId="1320788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случае если подключаемая тепловая нагрузка более 0,1 Гкал/ч и не превышает 1,5 Гкал/ч, в состав платы за подключение, устанавливаемой органом регулирования с учетом подключаемой тепловой нагрузки, включаются средства для компенсации регулируемой организации расходов на проведение мероприятий по подключению объекта капитального строительства потребителя, в том числе застройщика, расходов на создание (реконструкцию) тепловых сетей от существующих тепловых сетей или источников тепловой энергии до точки подключения объекта капитального строительства потребителя, а также налог на прибыль, определяемый в соответствии с налоговым законодательством.</w:t>
      </w:r>
    </w:p>
    <w:p w14:paraId="5FBC87A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Стоимость мероприятий, включаемых в состав платы за подключение, определяется в соответствии с методическими указаниями и не превышает укрупненные сметные нормативы для объектов непроизводственной сферы и инженерной инфраструктуры. Плата за подключение дифференцируется в соответствии с методическими указаниями, в том числе в соответствии с типом прокладки тепловых сетей (подземная (канальная и бесканальная) и надземная (наземная)).</w:t>
      </w:r>
    </w:p>
    <w:p w14:paraId="5EAC8C0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При отсутствии технической возможности подключения к системе теплоснабжения плата за подключение для потребителя, суммарная подключаемая тепловая нагрузка которого превышает 1,5 Гкал/ч суммарной установленной тепловой мощности системы теплоснабжения, к которой осуществляется подключение, устанавливается в индивидуальном порядке.</w:t>
      </w:r>
    </w:p>
    <w:p w14:paraId="1C8590A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размер платы за подключение, устанавливаемой в индивидуальном порядке, включаются средства для компенсации регулируемой организации:</w:t>
      </w:r>
    </w:p>
    <w:p w14:paraId="011A1813" w14:textId="4B0B773D"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а) расходов на проведение мероприятий по подключению объекта</w:t>
      </w:r>
    </w:p>
    <w:p w14:paraId="1B4B233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капитального строительства потребителя, в том числе - застройщика;</w:t>
      </w:r>
    </w:p>
    <w:p w14:paraId="2C932EB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б) расходов на создание (реконструкцию) тепловых сетей от существующих тепловых сетей или источников тепловой энергии до точки подключения объекта капитального строительства потребителя, рассчитанных в соответствии со сметной стоимостью создания (реконструкции) соответствующих тепловых сетей;</w:t>
      </w:r>
    </w:p>
    <w:p w14:paraId="25747A6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расходов на создание (реконструкцию) источников тепловой энергии и (или) развитие существующих источников тепловой энергии и (или) тепловых сетей, необходимых для создания технической возможности такого подключения, в том числе в соответствии со сметной стоимостью создания (реконструкции, модернизации) соответствующих тепловых</w:t>
      </w:r>
      <w:r w:rsidRPr="00C16064">
        <w:rPr>
          <w:rFonts w:eastAsia="Calibri"/>
          <w:szCs w:val="22"/>
          <w:lang w:eastAsia="en-US"/>
        </w:rPr>
        <w:t xml:space="preserve"> </w:t>
      </w:r>
      <w:r w:rsidRPr="00C16064">
        <w:rPr>
          <w:rFonts w:eastAsia="Calibri"/>
          <w:sz w:val="28"/>
          <w:szCs w:val="28"/>
          <w:lang w:eastAsia="en-US"/>
        </w:rPr>
        <w:t>сетей и источников тепловой энергии;</w:t>
      </w:r>
    </w:p>
    <w:p w14:paraId="00896DCF"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г) налога на прибыль, определяемого в соответствии с налоговым законодательством.</w:t>
      </w:r>
    </w:p>
    <w:p w14:paraId="3346593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Стоимость мероприятий, включаемых в состав платы за подключение, устанавливаемой в индивидуальном порядке, не превышает укрупненные сметные нормативы для объектов непроизводственной сферы и инженерной инфраструктуры.</w:t>
      </w:r>
    </w:p>
    <w:p w14:paraId="2CDA7E76" w14:textId="77777777" w:rsidR="006F6248" w:rsidRPr="00C16064" w:rsidRDefault="006F6248" w:rsidP="006F6248">
      <w:pPr>
        <w:widowControl w:val="0"/>
        <w:ind w:firstLine="709"/>
        <w:jc w:val="both"/>
        <w:rPr>
          <w:rFonts w:eastAsia="Calibri"/>
          <w:sz w:val="28"/>
          <w:szCs w:val="28"/>
          <w:lang w:eastAsia="en-US"/>
        </w:rPr>
      </w:pPr>
    </w:p>
    <w:p w14:paraId="5532392A" w14:textId="77777777" w:rsidR="006F6248" w:rsidRPr="00C16064" w:rsidRDefault="006F6248" w:rsidP="006F6248">
      <w:pPr>
        <w:keepNext/>
        <w:keepLines/>
        <w:widowControl w:val="0"/>
        <w:jc w:val="center"/>
        <w:outlineLvl w:val="1"/>
        <w:rPr>
          <w:b/>
          <w:bCs/>
          <w:sz w:val="28"/>
          <w:szCs w:val="28"/>
          <w:lang w:eastAsia="en-US"/>
        </w:rPr>
      </w:pPr>
      <w:bookmarkStart w:id="218" w:name="_Toc120624830"/>
      <w:r w:rsidRPr="00C16064">
        <w:rPr>
          <w:b/>
          <w:bCs/>
          <w:sz w:val="28"/>
          <w:szCs w:val="28"/>
          <w:lang w:eastAsia="en-US"/>
        </w:rPr>
        <w:t>12.3. Расчёты экономической эффективности инвестиций</w:t>
      </w:r>
      <w:bookmarkEnd w:id="218"/>
    </w:p>
    <w:p w14:paraId="02C7DC9C" w14:textId="77777777" w:rsidR="006F6248" w:rsidRPr="00C16064" w:rsidRDefault="006F6248" w:rsidP="006F6248">
      <w:pPr>
        <w:keepNext/>
        <w:keepLines/>
        <w:widowControl w:val="0"/>
        <w:ind w:left="284"/>
        <w:jc w:val="both"/>
        <w:outlineLvl w:val="1"/>
        <w:rPr>
          <w:b/>
          <w:bCs/>
          <w:sz w:val="28"/>
          <w:szCs w:val="28"/>
          <w:lang w:eastAsia="en-US"/>
        </w:rPr>
      </w:pPr>
    </w:p>
    <w:p w14:paraId="48670E7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Инвестиции в мероприятия по реконструкции источников тепловой энергии и тепловых сетей, расходы на реализацию которых покрываются за счет ежегодных амортизационных отчислений</w:t>
      </w:r>
    </w:p>
    <w:p w14:paraId="34A28AC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Амортизационные отчисления — отчисления части стоимости основных фондов для возмещения их износа.</w:t>
      </w:r>
    </w:p>
    <w:p w14:paraId="5AB2D0D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Расчет амортизационных отчислений произведён по линейному способу амортизационных отчислений с учетом прироста в связи с реализацией мероприятий по строительству, реконструкции и техническому перевооружению систем теплоснабжения в период 2024 - 2038 гг.</w:t>
      </w:r>
    </w:p>
    <w:p w14:paraId="19023B5F"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Мероприятия, финансирование которых обеспечивается за счет амортизационных отчислений, являются обязательными и направлены на повышение надежности работы систем теплоснабжения и обновление основных фондов. Данные затраты необходимы для повышения надежности работы энергосистемы, обеспечения потребителей тепловой энергией, так как ухудшение состояния оборудования и теплотрасс, приводит к авариям, а невозможность своевременного и качественного ремонта приводит к их росту. Увеличение аварийных ситуаций приводит к увеличению потерь энергии в сетях при транспортировке, в том числе сверхнормативных, что в свою очередь негативно влияет на качество, безопасность и бесперебойность энергоснабжения населения и других потребителей.</w:t>
      </w:r>
    </w:p>
    <w:p w14:paraId="05AC63A3"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 снижение удельных расходов топлива на производство тепловой энергии, в результате чего обеспечивается эффективность инвестиций.</w:t>
      </w:r>
    </w:p>
    <w:p w14:paraId="4177199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Инвестиции, обеспечивающие финансирование мероприятий по строительству, реконструкции и техническому перевооружению, направленные на повышение эффективности работы систем теплоснабжения и качества теплоснабжения</w:t>
      </w:r>
    </w:p>
    <w:p w14:paraId="111C8FB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Источником инвестиций, обеспечивающих финансовые потребности для реализации мероприятий, направленных на повышение эффективности работы систем теплоснабжения и качества теплоснабжения, является инвестиционная составляющая в тарифе на тепловую энергию.</w:t>
      </w:r>
    </w:p>
    <w:p w14:paraId="0FC32B1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При расчете инвестиционной составляющей в тарифе учитываются следующие показатели:</w:t>
      </w:r>
    </w:p>
    <w:p w14:paraId="4D59CF2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расходы на реализацию мероприятий, направленных на повышение эффективности работы систем теплоснабжения и повышение качества оказываемых услуг;</w:t>
      </w:r>
    </w:p>
    <w:p w14:paraId="096BE56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экономический эффект от реализации мероприятий.</w:t>
      </w:r>
    </w:p>
    <w:p w14:paraId="0B4D688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Эффективность инвестиций обеспечивается достижением следующих результатов:</w:t>
      </w:r>
    </w:p>
    <w:p w14:paraId="33AFEC6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обеспечение возможности подключения новых потребителей;</w:t>
      </w:r>
    </w:p>
    <w:p w14:paraId="7F0CA10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обеспечение развития инфраструктуры города, в том числе социально-значимых объектов;</w:t>
      </w:r>
    </w:p>
    <w:p w14:paraId="228973B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повышение качества и надежности теплоснабжения;</w:t>
      </w:r>
    </w:p>
    <w:p w14:paraId="0E27F5F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снижение аварийности систем теплоснабжения;</w:t>
      </w:r>
    </w:p>
    <w:p w14:paraId="2E14B69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снижение затрат на устранение аварий в системах теплоснабжения;</w:t>
      </w:r>
    </w:p>
    <w:p w14:paraId="6BAD83D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снижение уровня потерь тепловой энергии, в том числе за счет снижения сверхнормативных утечек теплоносителя в период ликвидации аварий;</w:t>
      </w:r>
    </w:p>
    <w:p w14:paraId="7AA89A4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снижение удельных расходов топлива при производстве тепловой энергии;</w:t>
      </w:r>
    </w:p>
    <w:p w14:paraId="3133DD0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снижение численности ППР (при объединении котельных, выводе котельных из эксплуатации).</w:t>
      </w:r>
    </w:p>
    <w:p w14:paraId="2DB32EC9" w14:textId="77777777" w:rsidR="006F6248" w:rsidRPr="00C16064" w:rsidRDefault="006F6248" w:rsidP="006F6248">
      <w:pPr>
        <w:widowControl w:val="0"/>
        <w:ind w:firstLine="709"/>
        <w:jc w:val="both"/>
        <w:rPr>
          <w:rFonts w:eastAsia="Calibri"/>
          <w:sz w:val="28"/>
          <w:szCs w:val="28"/>
          <w:lang w:eastAsia="en-US"/>
        </w:rPr>
      </w:pPr>
    </w:p>
    <w:p w14:paraId="4E16954F" w14:textId="77777777" w:rsidR="006F6248" w:rsidRPr="00C16064" w:rsidRDefault="006F6248" w:rsidP="006F6248">
      <w:pPr>
        <w:keepNext/>
        <w:keepLines/>
        <w:widowControl w:val="0"/>
        <w:jc w:val="center"/>
        <w:outlineLvl w:val="1"/>
        <w:rPr>
          <w:b/>
          <w:bCs/>
          <w:sz w:val="28"/>
          <w:szCs w:val="28"/>
          <w:lang w:eastAsia="en-US"/>
        </w:rPr>
      </w:pPr>
      <w:bookmarkStart w:id="219" w:name="_Toc120624831"/>
      <w:r w:rsidRPr="00C16064">
        <w:rPr>
          <w:b/>
          <w:bCs/>
          <w:sz w:val="28"/>
          <w:szCs w:val="28"/>
          <w:lang w:eastAsia="en-US"/>
        </w:rPr>
        <w:t>12.4. Расчёты ценовых (тарифных) последствий для потребителей при</w:t>
      </w:r>
    </w:p>
    <w:p w14:paraId="536ACBB1"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реализации программ строительства, реконструкции, технического </w:t>
      </w:r>
    </w:p>
    <w:p w14:paraId="431536E4"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перевооружения и (или) модернизации систем теплоснабжения</w:t>
      </w:r>
      <w:bookmarkEnd w:id="219"/>
    </w:p>
    <w:p w14:paraId="1FE7B0C2" w14:textId="77777777" w:rsidR="006F6248" w:rsidRPr="00C16064" w:rsidRDefault="006F6248" w:rsidP="006F6248">
      <w:pPr>
        <w:keepNext/>
        <w:keepLines/>
        <w:widowControl w:val="0"/>
        <w:ind w:left="284"/>
        <w:jc w:val="both"/>
        <w:outlineLvl w:val="1"/>
        <w:rPr>
          <w:b/>
          <w:bCs/>
          <w:sz w:val="28"/>
          <w:szCs w:val="28"/>
          <w:lang w:eastAsia="en-US"/>
        </w:rPr>
      </w:pPr>
    </w:p>
    <w:p w14:paraId="1674B37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Реализация запланированных мероприятий путем их софинансирования за счет средств областного бюджета и бюджета муниципального образования Старощербиновского сельского поселения позволит сохранить тариф для потребителей в границах максимальных уровней тарифов на тепловую энергию, поставляемую теплоснабжающими организациями потребителям, утверждаемых ФСТ России, а также достигнуть максимальных эффектов по оптимизации работы теплосетевого комплекса. Расчёт ценовых тарифных последствий выполнен в Главе 14.</w:t>
      </w:r>
    </w:p>
    <w:p w14:paraId="16164795" w14:textId="77777777" w:rsidR="006F6248" w:rsidRPr="00C16064" w:rsidRDefault="006F6248" w:rsidP="006F6248">
      <w:pPr>
        <w:widowControl w:val="0"/>
        <w:ind w:firstLine="709"/>
        <w:jc w:val="both"/>
        <w:rPr>
          <w:rFonts w:eastAsia="Calibri"/>
          <w:sz w:val="28"/>
          <w:szCs w:val="28"/>
          <w:lang w:eastAsia="en-US"/>
        </w:rPr>
      </w:pPr>
    </w:p>
    <w:p w14:paraId="6FC4E70F" w14:textId="77777777" w:rsidR="006F6248" w:rsidRPr="00C16064" w:rsidRDefault="006F6248" w:rsidP="006F6248">
      <w:pPr>
        <w:keepNext/>
        <w:keepLines/>
        <w:widowControl w:val="0"/>
        <w:jc w:val="center"/>
        <w:outlineLvl w:val="1"/>
        <w:rPr>
          <w:b/>
          <w:bCs/>
          <w:sz w:val="28"/>
          <w:szCs w:val="28"/>
          <w:lang w:eastAsia="en-US"/>
        </w:rPr>
      </w:pPr>
      <w:bookmarkStart w:id="220" w:name="_Toc39064278"/>
      <w:bookmarkStart w:id="221" w:name="_Toc39050432"/>
      <w:bookmarkStart w:id="222" w:name="_Toc120624832"/>
      <w:r w:rsidRPr="00C16064">
        <w:rPr>
          <w:b/>
          <w:bCs/>
          <w:sz w:val="28"/>
          <w:szCs w:val="28"/>
          <w:lang w:eastAsia="en-US"/>
        </w:rPr>
        <w:t>12.5. Расчёт экономической эффективности инвестиций в строительство</w:t>
      </w:r>
    </w:p>
    <w:p w14:paraId="6FE112AC"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источников тепловой энергии, функционирующих в режиме </w:t>
      </w:r>
    </w:p>
    <w:p w14:paraId="289643CD"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комбинированной выработки электрической и тепловой энергии,</w:t>
      </w:r>
    </w:p>
    <w:p w14:paraId="27B3D7EE"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 которым имеются источники финансирования, выполненный</w:t>
      </w:r>
    </w:p>
    <w:p w14:paraId="396F91BD"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в соответствии с методическими указаниями по разработке</w:t>
      </w:r>
    </w:p>
    <w:p w14:paraId="0836D60E"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схем теплоснабжения</w:t>
      </w:r>
      <w:bookmarkEnd w:id="220"/>
      <w:bookmarkEnd w:id="221"/>
      <w:bookmarkEnd w:id="222"/>
    </w:p>
    <w:p w14:paraId="3ABE9B1F" w14:textId="77777777" w:rsidR="006F6248" w:rsidRPr="00C16064" w:rsidRDefault="006F6248" w:rsidP="006F6248">
      <w:pPr>
        <w:keepNext/>
        <w:keepLines/>
        <w:widowControl w:val="0"/>
        <w:ind w:left="284"/>
        <w:jc w:val="both"/>
        <w:outlineLvl w:val="1"/>
        <w:rPr>
          <w:b/>
          <w:bCs/>
          <w:sz w:val="28"/>
          <w:szCs w:val="28"/>
          <w:lang w:eastAsia="en-US"/>
        </w:rPr>
      </w:pPr>
    </w:p>
    <w:p w14:paraId="3D51CB6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Строительство источников тепловой энергии, функционирующих в режиме комбинированной выработки электрической и тепловой энергии, на территории Старощербиновского сельского поселения не предполагается.</w:t>
      </w:r>
    </w:p>
    <w:p w14:paraId="05F511C7" w14:textId="77777777" w:rsidR="006F6248" w:rsidRPr="00C16064" w:rsidRDefault="006F6248" w:rsidP="006F6248">
      <w:pPr>
        <w:widowControl w:val="0"/>
        <w:ind w:firstLine="709"/>
        <w:jc w:val="both"/>
        <w:rPr>
          <w:rFonts w:eastAsia="Calibri"/>
          <w:sz w:val="28"/>
          <w:szCs w:val="28"/>
          <w:lang w:eastAsia="en-US"/>
        </w:rPr>
      </w:pPr>
    </w:p>
    <w:p w14:paraId="25B7AD3A" w14:textId="77777777" w:rsidR="006F6248" w:rsidRPr="00C16064" w:rsidRDefault="006F6248" w:rsidP="006F6248">
      <w:pPr>
        <w:keepNext/>
        <w:keepLines/>
        <w:widowControl w:val="0"/>
        <w:jc w:val="center"/>
        <w:outlineLvl w:val="1"/>
        <w:rPr>
          <w:b/>
          <w:bCs/>
          <w:sz w:val="28"/>
          <w:szCs w:val="28"/>
          <w:lang w:eastAsia="en-US"/>
        </w:rPr>
      </w:pPr>
      <w:bookmarkStart w:id="223" w:name="_Toc120624833"/>
      <w:r w:rsidRPr="00C16064">
        <w:rPr>
          <w:b/>
          <w:bCs/>
          <w:sz w:val="28"/>
          <w:szCs w:val="28"/>
          <w:lang w:eastAsia="en-US"/>
        </w:rPr>
        <w:t>12.6.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w:t>
      </w:r>
    </w:p>
    <w:p w14:paraId="127D4AD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источников тепловой энергии и тепловых сетей с учётом фактически </w:t>
      </w:r>
    </w:p>
    <w:p w14:paraId="6BABBEA3"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осуществлённых инвестиций и показателей их фактической</w:t>
      </w:r>
    </w:p>
    <w:p w14:paraId="36BD7272"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эффективности</w:t>
      </w:r>
      <w:bookmarkEnd w:id="223"/>
    </w:p>
    <w:p w14:paraId="1CDC4360" w14:textId="77777777" w:rsidR="006F6248" w:rsidRPr="00C16064" w:rsidRDefault="006F6248" w:rsidP="006F6248">
      <w:pPr>
        <w:keepNext/>
        <w:keepLines/>
        <w:widowControl w:val="0"/>
        <w:ind w:left="284"/>
        <w:jc w:val="both"/>
        <w:outlineLvl w:val="1"/>
        <w:rPr>
          <w:b/>
          <w:bCs/>
          <w:sz w:val="28"/>
          <w:szCs w:val="28"/>
          <w:lang w:eastAsia="en-US"/>
        </w:rPr>
      </w:pPr>
    </w:p>
    <w:p w14:paraId="49118A0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Изменения в обосновании инвестиций по строительству и реконструкции источников тепловой энергии и тепловых сетей отсутствуют.</w:t>
      </w:r>
    </w:p>
    <w:p w14:paraId="23F43E10" w14:textId="77777777" w:rsidR="006F6248" w:rsidRPr="00C16064" w:rsidRDefault="006F6248" w:rsidP="006F6248">
      <w:pPr>
        <w:widowControl w:val="0"/>
        <w:ind w:firstLine="709"/>
        <w:jc w:val="both"/>
        <w:rPr>
          <w:rFonts w:eastAsia="Calibri"/>
          <w:szCs w:val="22"/>
          <w:lang w:eastAsia="en-US"/>
        </w:rPr>
      </w:pPr>
    </w:p>
    <w:p w14:paraId="0DCA5129" w14:textId="77777777" w:rsidR="006F6248" w:rsidRPr="00C16064" w:rsidRDefault="006F6248" w:rsidP="006F6248">
      <w:pPr>
        <w:widowControl w:val="0"/>
        <w:ind w:firstLine="709"/>
        <w:jc w:val="both"/>
        <w:rPr>
          <w:rFonts w:eastAsia="Calibri"/>
          <w:sz w:val="28"/>
          <w:szCs w:val="28"/>
          <w:lang w:eastAsia="en-US"/>
        </w:rPr>
      </w:pPr>
    </w:p>
    <w:p w14:paraId="0137E777" w14:textId="13C76FB5" w:rsidR="001522A8" w:rsidRPr="00C16064" w:rsidRDefault="001522A8" w:rsidP="001522A8">
      <w:pPr>
        <w:widowControl w:val="0"/>
        <w:ind w:right="-1" w:firstLine="709"/>
        <w:jc w:val="both"/>
        <w:rPr>
          <w:rFonts w:eastAsia="Calibri"/>
          <w:b/>
          <w:sz w:val="28"/>
          <w:szCs w:val="28"/>
          <w:lang w:eastAsia="en-US"/>
        </w:rPr>
      </w:pPr>
    </w:p>
    <w:p w14:paraId="34F8BDDF" w14:textId="4943C98E" w:rsidR="001522A8" w:rsidRDefault="001522A8" w:rsidP="001522A8">
      <w:pPr>
        <w:widowControl w:val="0"/>
        <w:ind w:firstLine="709"/>
        <w:jc w:val="both"/>
        <w:rPr>
          <w:rFonts w:eastAsia="Calibri"/>
          <w:lang w:eastAsia="en-US"/>
        </w:rPr>
      </w:pPr>
    </w:p>
    <w:p w14:paraId="48983B68" w14:textId="132BD110" w:rsidR="006F6248" w:rsidRDefault="006F6248" w:rsidP="001522A8">
      <w:pPr>
        <w:widowControl w:val="0"/>
        <w:ind w:firstLine="709"/>
        <w:jc w:val="both"/>
        <w:rPr>
          <w:rFonts w:eastAsia="Calibri"/>
          <w:lang w:eastAsia="en-US"/>
        </w:rPr>
      </w:pPr>
    </w:p>
    <w:p w14:paraId="130002D8" w14:textId="0279DC82" w:rsidR="006F6248" w:rsidRDefault="006F6248" w:rsidP="001522A8">
      <w:pPr>
        <w:widowControl w:val="0"/>
        <w:ind w:firstLine="709"/>
        <w:jc w:val="both"/>
        <w:rPr>
          <w:rFonts w:eastAsia="Calibri"/>
          <w:lang w:eastAsia="en-US"/>
        </w:rPr>
      </w:pPr>
    </w:p>
    <w:p w14:paraId="180D1802" w14:textId="495EC1B8" w:rsidR="006F6248" w:rsidRDefault="006F6248" w:rsidP="001522A8">
      <w:pPr>
        <w:widowControl w:val="0"/>
        <w:ind w:firstLine="709"/>
        <w:jc w:val="both"/>
        <w:rPr>
          <w:rFonts w:eastAsia="Calibri"/>
          <w:lang w:eastAsia="en-US"/>
        </w:rPr>
      </w:pPr>
    </w:p>
    <w:p w14:paraId="533A9B24" w14:textId="0A5E921E" w:rsidR="006F6248" w:rsidRDefault="006F6248" w:rsidP="001522A8">
      <w:pPr>
        <w:widowControl w:val="0"/>
        <w:ind w:firstLine="709"/>
        <w:jc w:val="both"/>
        <w:rPr>
          <w:rFonts w:eastAsia="Calibri"/>
          <w:lang w:eastAsia="en-US"/>
        </w:rPr>
      </w:pPr>
    </w:p>
    <w:p w14:paraId="69183ACC" w14:textId="6194A343" w:rsidR="006F6248" w:rsidRDefault="006F6248" w:rsidP="001522A8">
      <w:pPr>
        <w:widowControl w:val="0"/>
        <w:ind w:firstLine="709"/>
        <w:jc w:val="both"/>
        <w:rPr>
          <w:rFonts w:eastAsia="Calibri"/>
          <w:lang w:eastAsia="en-US"/>
        </w:rPr>
      </w:pPr>
    </w:p>
    <w:p w14:paraId="1E48248C" w14:textId="50AED537" w:rsidR="006F6248" w:rsidRDefault="006F6248" w:rsidP="001522A8">
      <w:pPr>
        <w:widowControl w:val="0"/>
        <w:ind w:firstLine="709"/>
        <w:jc w:val="both"/>
        <w:rPr>
          <w:rFonts w:eastAsia="Calibri"/>
          <w:lang w:eastAsia="en-US"/>
        </w:rPr>
      </w:pPr>
    </w:p>
    <w:p w14:paraId="5E368E53" w14:textId="6DFEDCD8" w:rsidR="006F6248" w:rsidRDefault="006F6248" w:rsidP="001522A8">
      <w:pPr>
        <w:widowControl w:val="0"/>
        <w:ind w:firstLine="709"/>
        <w:jc w:val="both"/>
        <w:rPr>
          <w:rFonts w:eastAsia="Calibri"/>
          <w:lang w:eastAsia="en-US"/>
        </w:rPr>
      </w:pPr>
    </w:p>
    <w:p w14:paraId="16FAE30C" w14:textId="77777777" w:rsidR="006F6248" w:rsidRDefault="006F6248" w:rsidP="001522A8">
      <w:pPr>
        <w:widowControl w:val="0"/>
        <w:ind w:firstLine="709"/>
        <w:jc w:val="both"/>
        <w:rPr>
          <w:rFonts w:eastAsia="Calibri"/>
          <w:lang w:eastAsia="en-US"/>
        </w:rPr>
        <w:sectPr w:rsidR="006F6248" w:rsidSect="006F6248">
          <w:pgSz w:w="11906" w:h="16838"/>
          <w:pgMar w:top="1134" w:right="567" w:bottom="1134" w:left="1701" w:header="709" w:footer="709" w:gutter="0"/>
          <w:cols w:space="708"/>
          <w:titlePg/>
          <w:docGrid w:linePitch="360"/>
        </w:sectPr>
      </w:pPr>
    </w:p>
    <w:p w14:paraId="1543C191" w14:textId="77777777" w:rsidR="006F6248" w:rsidRPr="00C16064" w:rsidRDefault="006F6248" w:rsidP="006F6248">
      <w:pPr>
        <w:keepNext/>
        <w:keepLines/>
        <w:pageBreakBefore/>
        <w:tabs>
          <w:tab w:val="left" w:pos="1985"/>
        </w:tabs>
        <w:jc w:val="center"/>
        <w:outlineLvl w:val="0"/>
        <w:rPr>
          <w:b/>
          <w:bCs/>
          <w:sz w:val="28"/>
          <w:szCs w:val="28"/>
          <w:lang w:eastAsia="en-US"/>
        </w:rPr>
      </w:pPr>
      <w:r w:rsidRPr="00C16064">
        <w:rPr>
          <w:b/>
          <w:bCs/>
          <w:sz w:val="28"/>
          <w:szCs w:val="28"/>
          <w:lang w:eastAsia="en-US"/>
        </w:rPr>
        <w:t>Глава 13. Индикаторы развития систем теплоснабжения поселения</w:t>
      </w:r>
    </w:p>
    <w:p w14:paraId="63659078" w14:textId="77777777" w:rsidR="006F6248" w:rsidRPr="00C16064" w:rsidRDefault="006F6248" w:rsidP="006F6248">
      <w:pPr>
        <w:keepNext/>
        <w:keepLines/>
        <w:widowControl w:val="0"/>
        <w:ind w:left="284"/>
        <w:jc w:val="center"/>
        <w:outlineLvl w:val="1"/>
        <w:rPr>
          <w:b/>
          <w:bCs/>
          <w:sz w:val="28"/>
          <w:szCs w:val="28"/>
          <w:lang w:eastAsia="en-US"/>
        </w:rPr>
      </w:pPr>
      <w:bookmarkStart w:id="224" w:name="_Toc120624835"/>
      <w:r w:rsidRPr="00C16064">
        <w:rPr>
          <w:b/>
          <w:bCs/>
          <w:sz w:val="28"/>
          <w:szCs w:val="28"/>
          <w:lang w:eastAsia="en-US"/>
        </w:rPr>
        <w:t xml:space="preserve">13.1. Результаты оценки существующих и перспективных значений индикаторов развития систем </w:t>
      </w:r>
    </w:p>
    <w:p w14:paraId="4A643FA8"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теплоснабжения</w:t>
      </w:r>
      <w:bookmarkEnd w:id="224"/>
    </w:p>
    <w:p w14:paraId="02EAF7BC" w14:textId="77777777" w:rsidR="006F6248" w:rsidRPr="00C16064" w:rsidRDefault="006F6248" w:rsidP="006F6248">
      <w:pPr>
        <w:keepNext/>
        <w:rPr>
          <w:rFonts w:eastAsia="Calibri"/>
          <w:b/>
          <w:iCs/>
          <w:sz w:val="28"/>
          <w:szCs w:val="28"/>
          <w:lang w:eastAsia="en-US"/>
        </w:rPr>
      </w:pPr>
      <w:bookmarkStart w:id="225" w:name="_Toc40433113"/>
      <w:bookmarkStart w:id="226" w:name="_Toc71301037"/>
    </w:p>
    <w:p w14:paraId="0B2EA9C3" w14:textId="77777777" w:rsidR="006F6248" w:rsidRPr="00C16064" w:rsidRDefault="006F6248" w:rsidP="006F6248">
      <w:pPr>
        <w:keepNext/>
        <w:ind w:firstLine="709"/>
        <w:jc w:val="right"/>
        <w:rPr>
          <w:rFonts w:eastAsia="Calibri"/>
          <w:b/>
          <w:iCs/>
          <w:sz w:val="20"/>
          <w:szCs w:val="18"/>
          <w:lang w:eastAsia="en-US"/>
        </w:rPr>
      </w:pPr>
      <w:r w:rsidRPr="00C16064">
        <w:rPr>
          <w:rFonts w:eastAsia="Calibri"/>
          <w:b/>
          <w:iCs/>
          <w:sz w:val="20"/>
          <w:szCs w:val="18"/>
          <w:lang w:eastAsia="en-US"/>
        </w:rPr>
        <w:t xml:space="preserve">Таблица 13.1 Индикаторы развития систем теплоснабжения </w:t>
      </w:r>
      <w:bookmarkEnd w:id="225"/>
      <w:bookmarkEnd w:id="226"/>
      <w:r w:rsidRPr="00C16064">
        <w:rPr>
          <w:rFonts w:eastAsia="Calibri"/>
          <w:b/>
          <w:iCs/>
          <w:sz w:val="20"/>
          <w:szCs w:val="18"/>
          <w:lang w:eastAsia="en-US"/>
        </w:rPr>
        <w:t>Старощербиновского поселения</w:t>
      </w:r>
    </w:p>
    <w:tbl>
      <w:tblPr>
        <w:tblW w:w="148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03"/>
        <w:gridCol w:w="1614"/>
        <w:gridCol w:w="1548"/>
        <w:gridCol w:w="1090"/>
        <w:gridCol w:w="931"/>
        <w:gridCol w:w="996"/>
        <w:gridCol w:w="996"/>
        <w:gridCol w:w="996"/>
        <w:gridCol w:w="996"/>
      </w:tblGrid>
      <w:tr w:rsidR="006F6248" w:rsidRPr="00C16064" w14:paraId="5CAE49CB" w14:textId="77777777" w:rsidTr="006F6248">
        <w:trPr>
          <w:trHeight w:val="615"/>
        </w:trPr>
        <w:tc>
          <w:tcPr>
            <w:tcW w:w="567" w:type="dxa"/>
            <w:vMerge w:val="restart"/>
            <w:shd w:val="clear" w:color="auto" w:fill="auto"/>
            <w:noWrap/>
            <w:vAlign w:val="center"/>
            <w:hideMark/>
          </w:tcPr>
          <w:p w14:paraId="183355BE" w14:textId="77777777" w:rsidR="006F6248" w:rsidRPr="00C16064" w:rsidRDefault="006F6248" w:rsidP="006F6248">
            <w:pPr>
              <w:ind w:left="-9" w:hanging="9"/>
              <w:jc w:val="both"/>
              <w:rPr>
                <w:rFonts w:eastAsia="Calibri"/>
                <w:b/>
                <w:color w:val="000000"/>
                <w:sz w:val="20"/>
                <w:szCs w:val="20"/>
              </w:rPr>
            </w:pPr>
            <w:r w:rsidRPr="00C16064">
              <w:rPr>
                <w:rFonts w:eastAsia="Calibri"/>
                <w:b/>
                <w:color w:val="000000"/>
                <w:sz w:val="20"/>
                <w:szCs w:val="20"/>
              </w:rPr>
              <w:t>№ п/п</w:t>
            </w:r>
          </w:p>
        </w:tc>
        <w:tc>
          <w:tcPr>
            <w:tcW w:w="5103" w:type="dxa"/>
            <w:vMerge w:val="restart"/>
            <w:shd w:val="clear" w:color="auto" w:fill="auto"/>
            <w:noWrap/>
            <w:vAlign w:val="center"/>
            <w:hideMark/>
          </w:tcPr>
          <w:p w14:paraId="046D1177"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Показатель</w:t>
            </w:r>
          </w:p>
        </w:tc>
        <w:tc>
          <w:tcPr>
            <w:tcW w:w="1614" w:type="dxa"/>
            <w:vMerge w:val="restart"/>
            <w:shd w:val="clear" w:color="auto" w:fill="auto"/>
            <w:vAlign w:val="center"/>
            <w:hideMark/>
          </w:tcPr>
          <w:p w14:paraId="6743B657"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Единица</w:t>
            </w:r>
            <w:r w:rsidRPr="00C16064">
              <w:rPr>
                <w:rFonts w:eastAsia="Calibri"/>
                <w:b/>
                <w:color w:val="000000"/>
                <w:sz w:val="20"/>
                <w:szCs w:val="20"/>
              </w:rPr>
              <w:br/>
              <w:t>измерения</w:t>
            </w:r>
          </w:p>
        </w:tc>
        <w:tc>
          <w:tcPr>
            <w:tcW w:w="1548" w:type="dxa"/>
            <w:shd w:val="clear" w:color="auto" w:fill="auto"/>
            <w:vAlign w:val="center"/>
            <w:hideMark/>
          </w:tcPr>
          <w:p w14:paraId="2BB72154"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Фактические</w:t>
            </w:r>
            <w:r w:rsidRPr="00C16064">
              <w:rPr>
                <w:rFonts w:eastAsia="Calibri"/>
                <w:b/>
                <w:color w:val="000000"/>
                <w:sz w:val="20"/>
                <w:szCs w:val="20"/>
              </w:rPr>
              <w:br/>
              <w:t>значения</w:t>
            </w:r>
            <w:r w:rsidRPr="00C16064">
              <w:rPr>
                <w:rFonts w:eastAsia="Calibri"/>
                <w:b/>
                <w:color w:val="000000"/>
                <w:sz w:val="20"/>
                <w:szCs w:val="20"/>
              </w:rPr>
              <w:br/>
              <w:t>показателей</w:t>
            </w:r>
          </w:p>
        </w:tc>
        <w:tc>
          <w:tcPr>
            <w:tcW w:w="6005" w:type="dxa"/>
            <w:gridSpan w:val="6"/>
            <w:shd w:val="clear" w:color="auto" w:fill="auto"/>
            <w:noWrap/>
            <w:vAlign w:val="center"/>
            <w:hideMark/>
          </w:tcPr>
          <w:p w14:paraId="2B865D19"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Плановые показатели</w:t>
            </w:r>
          </w:p>
        </w:tc>
      </w:tr>
      <w:tr w:rsidR="006F6248" w:rsidRPr="00C16064" w14:paraId="4CC035E4" w14:textId="77777777" w:rsidTr="006F6248">
        <w:trPr>
          <w:trHeight w:val="300"/>
        </w:trPr>
        <w:tc>
          <w:tcPr>
            <w:tcW w:w="567" w:type="dxa"/>
            <w:vMerge/>
            <w:vAlign w:val="center"/>
            <w:hideMark/>
          </w:tcPr>
          <w:p w14:paraId="2551D60D" w14:textId="77777777" w:rsidR="006F6248" w:rsidRPr="00C16064" w:rsidRDefault="006F6248" w:rsidP="006F6248">
            <w:pPr>
              <w:ind w:left="-9" w:hanging="9"/>
              <w:jc w:val="center"/>
              <w:rPr>
                <w:rFonts w:eastAsia="Calibri"/>
                <w:b/>
                <w:color w:val="000000"/>
                <w:sz w:val="20"/>
                <w:szCs w:val="20"/>
              </w:rPr>
            </w:pPr>
          </w:p>
        </w:tc>
        <w:tc>
          <w:tcPr>
            <w:tcW w:w="5103" w:type="dxa"/>
            <w:vMerge/>
            <w:vAlign w:val="center"/>
            <w:hideMark/>
          </w:tcPr>
          <w:p w14:paraId="4F8D7A60" w14:textId="77777777" w:rsidR="006F6248" w:rsidRPr="00C16064" w:rsidRDefault="006F6248" w:rsidP="006F6248">
            <w:pPr>
              <w:ind w:left="-9" w:hanging="9"/>
              <w:jc w:val="center"/>
              <w:rPr>
                <w:rFonts w:eastAsia="Calibri"/>
                <w:b/>
                <w:color w:val="000000"/>
                <w:sz w:val="20"/>
                <w:szCs w:val="20"/>
              </w:rPr>
            </w:pPr>
          </w:p>
        </w:tc>
        <w:tc>
          <w:tcPr>
            <w:tcW w:w="1614" w:type="dxa"/>
            <w:vMerge/>
            <w:vAlign w:val="center"/>
            <w:hideMark/>
          </w:tcPr>
          <w:p w14:paraId="019CA3EC" w14:textId="77777777" w:rsidR="006F6248" w:rsidRPr="00C16064" w:rsidRDefault="006F6248" w:rsidP="006F6248">
            <w:pPr>
              <w:ind w:left="-9" w:hanging="9"/>
              <w:jc w:val="center"/>
              <w:rPr>
                <w:rFonts w:eastAsia="Calibri"/>
                <w:b/>
                <w:color w:val="000000"/>
                <w:sz w:val="20"/>
                <w:szCs w:val="20"/>
              </w:rPr>
            </w:pPr>
          </w:p>
        </w:tc>
        <w:tc>
          <w:tcPr>
            <w:tcW w:w="1548" w:type="dxa"/>
            <w:shd w:val="clear" w:color="auto" w:fill="auto"/>
            <w:vAlign w:val="center"/>
            <w:hideMark/>
          </w:tcPr>
          <w:p w14:paraId="71494F8D"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2023</w:t>
            </w:r>
          </w:p>
        </w:tc>
        <w:tc>
          <w:tcPr>
            <w:tcW w:w="1090" w:type="dxa"/>
            <w:shd w:val="clear" w:color="auto" w:fill="auto"/>
            <w:vAlign w:val="center"/>
            <w:hideMark/>
          </w:tcPr>
          <w:p w14:paraId="247DC49E"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2024</w:t>
            </w:r>
          </w:p>
        </w:tc>
        <w:tc>
          <w:tcPr>
            <w:tcW w:w="931" w:type="dxa"/>
            <w:shd w:val="clear" w:color="auto" w:fill="auto"/>
            <w:vAlign w:val="center"/>
            <w:hideMark/>
          </w:tcPr>
          <w:p w14:paraId="07ECB21A"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2025</w:t>
            </w:r>
          </w:p>
        </w:tc>
        <w:tc>
          <w:tcPr>
            <w:tcW w:w="996" w:type="dxa"/>
            <w:shd w:val="clear" w:color="auto" w:fill="auto"/>
            <w:vAlign w:val="center"/>
            <w:hideMark/>
          </w:tcPr>
          <w:p w14:paraId="1E79349D"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2026</w:t>
            </w:r>
          </w:p>
        </w:tc>
        <w:tc>
          <w:tcPr>
            <w:tcW w:w="996" w:type="dxa"/>
            <w:shd w:val="clear" w:color="auto" w:fill="auto"/>
            <w:vAlign w:val="center"/>
            <w:hideMark/>
          </w:tcPr>
          <w:p w14:paraId="2AE4221C"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2027</w:t>
            </w:r>
          </w:p>
        </w:tc>
        <w:tc>
          <w:tcPr>
            <w:tcW w:w="996" w:type="dxa"/>
            <w:shd w:val="clear" w:color="auto" w:fill="auto"/>
            <w:vAlign w:val="center"/>
            <w:hideMark/>
          </w:tcPr>
          <w:p w14:paraId="0CFD530F"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2028</w:t>
            </w:r>
          </w:p>
        </w:tc>
        <w:tc>
          <w:tcPr>
            <w:tcW w:w="996" w:type="dxa"/>
            <w:shd w:val="clear" w:color="auto" w:fill="auto"/>
            <w:vAlign w:val="center"/>
            <w:hideMark/>
          </w:tcPr>
          <w:p w14:paraId="6D68137B" w14:textId="77777777" w:rsidR="006F6248" w:rsidRPr="00C16064" w:rsidRDefault="006F6248" w:rsidP="006F6248">
            <w:pPr>
              <w:ind w:left="-9" w:hanging="9"/>
              <w:jc w:val="center"/>
              <w:rPr>
                <w:rFonts w:eastAsia="Calibri"/>
                <w:b/>
                <w:color w:val="000000"/>
                <w:sz w:val="20"/>
                <w:szCs w:val="20"/>
              </w:rPr>
            </w:pPr>
            <w:r w:rsidRPr="00C16064">
              <w:rPr>
                <w:rFonts w:eastAsia="Calibri"/>
                <w:b/>
                <w:color w:val="000000"/>
                <w:sz w:val="20"/>
                <w:szCs w:val="20"/>
              </w:rPr>
              <w:t>2029-2041</w:t>
            </w:r>
          </w:p>
        </w:tc>
      </w:tr>
      <w:tr w:rsidR="006F6248" w:rsidRPr="00C16064" w14:paraId="29CF326D" w14:textId="77777777" w:rsidTr="006F6248">
        <w:trPr>
          <w:trHeight w:val="780"/>
        </w:trPr>
        <w:tc>
          <w:tcPr>
            <w:tcW w:w="567" w:type="dxa"/>
            <w:shd w:val="clear" w:color="auto" w:fill="auto"/>
            <w:noWrap/>
            <w:vAlign w:val="center"/>
          </w:tcPr>
          <w:p w14:paraId="04E04E5D"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1</w:t>
            </w:r>
          </w:p>
        </w:tc>
        <w:tc>
          <w:tcPr>
            <w:tcW w:w="5103" w:type="dxa"/>
            <w:shd w:val="clear" w:color="auto" w:fill="auto"/>
            <w:vAlign w:val="center"/>
            <w:hideMark/>
          </w:tcPr>
          <w:p w14:paraId="2C2AF3CB"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1614" w:type="dxa"/>
            <w:shd w:val="clear" w:color="auto" w:fill="auto"/>
            <w:noWrap/>
            <w:vAlign w:val="center"/>
            <w:hideMark/>
          </w:tcPr>
          <w:p w14:paraId="06D77A75"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ед./км</w:t>
            </w:r>
          </w:p>
        </w:tc>
        <w:tc>
          <w:tcPr>
            <w:tcW w:w="1548" w:type="dxa"/>
            <w:shd w:val="clear" w:color="auto" w:fill="auto"/>
            <w:noWrap/>
            <w:vAlign w:val="center"/>
          </w:tcPr>
          <w:p w14:paraId="13818777"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tcPr>
          <w:p w14:paraId="6B36931B"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tcPr>
          <w:p w14:paraId="27B65976"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1992D804"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3175C441"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0DF6D14D"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50C828B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r>
      <w:tr w:rsidR="006F6248" w:rsidRPr="00C16064" w14:paraId="3C1BFB13" w14:textId="77777777" w:rsidTr="006F6248">
        <w:trPr>
          <w:trHeight w:val="1035"/>
        </w:trPr>
        <w:tc>
          <w:tcPr>
            <w:tcW w:w="567" w:type="dxa"/>
            <w:shd w:val="clear" w:color="auto" w:fill="auto"/>
            <w:noWrap/>
            <w:vAlign w:val="center"/>
          </w:tcPr>
          <w:p w14:paraId="0CCE44A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2</w:t>
            </w:r>
          </w:p>
        </w:tc>
        <w:tc>
          <w:tcPr>
            <w:tcW w:w="5103" w:type="dxa"/>
            <w:shd w:val="clear" w:color="auto" w:fill="auto"/>
            <w:vAlign w:val="center"/>
            <w:hideMark/>
          </w:tcPr>
          <w:p w14:paraId="602DB32E"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614" w:type="dxa"/>
            <w:shd w:val="clear" w:color="auto" w:fill="auto"/>
            <w:noWrap/>
            <w:vAlign w:val="center"/>
            <w:hideMark/>
          </w:tcPr>
          <w:p w14:paraId="543FE21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ед.</w:t>
            </w:r>
          </w:p>
        </w:tc>
        <w:tc>
          <w:tcPr>
            <w:tcW w:w="1548" w:type="dxa"/>
            <w:shd w:val="clear" w:color="auto" w:fill="auto"/>
            <w:noWrap/>
            <w:vAlign w:val="center"/>
            <w:hideMark/>
          </w:tcPr>
          <w:p w14:paraId="31D1B29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hideMark/>
          </w:tcPr>
          <w:p w14:paraId="54BE59EC"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hideMark/>
          </w:tcPr>
          <w:p w14:paraId="258C9C9C"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1E60D967"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0480F7E6"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62B2DDDD"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02F640AE"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r>
      <w:tr w:rsidR="006F6248" w:rsidRPr="00C16064" w14:paraId="1A583C23" w14:textId="77777777" w:rsidTr="006F6248">
        <w:trPr>
          <w:trHeight w:val="525"/>
        </w:trPr>
        <w:tc>
          <w:tcPr>
            <w:tcW w:w="567" w:type="dxa"/>
            <w:shd w:val="clear" w:color="auto" w:fill="auto"/>
            <w:noWrap/>
            <w:vAlign w:val="center"/>
          </w:tcPr>
          <w:p w14:paraId="187BD3A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3</w:t>
            </w:r>
          </w:p>
        </w:tc>
        <w:tc>
          <w:tcPr>
            <w:tcW w:w="5103" w:type="dxa"/>
            <w:shd w:val="clear" w:color="auto" w:fill="auto"/>
            <w:vAlign w:val="center"/>
            <w:hideMark/>
          </w:tcPr>
          <w:p w14:paraId="6173B703"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Суммарная протяженность тепловой сети в</w:t>
            </w:r>
            <w:r w:rsidRPr="00C16064">
              <w:rPr>
                <w:rFonts w:eastAsia="Calibri"/>
                <w:color w:val="000000"/>
                <w:sz w:val="20"/>
                <w:szCs w:val="20"/>
              </w:rPr>
              <w:br/>
              <w:t>двухтрубном исчислении</w:t>
            </w:r>
          </w:p>
        </w:tc>
        <w:tc>
          <w:tcPr>
            <w:tcW w:w="1614" w:type="dxa"/>
            <w:shd w:val="clear" w:color="auto" w:fill="auto"/>
            <w:noWrap/>
            <w:vAlign w:val="center"/>
            <w:hideMark/>
          </w:tcPr>
          <w:p w14:paraId="2F40C5E8"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км</w:t>
            </w:r>
          </w:p>
        </w:tc>
        <w:tc>
          <w:tcPr>
            <w:tcW w:w="1548" w:type="dxa"/>
            <w:shd w:val="clear" w:color="auto" w:fill="auto"/>
            <w:noWrap/>
            <w:vAlign w:val="center"/>
          </w:tcPr>
          <w:p w14:paraId="62F52A9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5,695</w:t>
            </w:r>
          </w:p>
        </w:tc>
        <w:tc>
          <w:tcPr>
            <w:tcW w:w="1090" w:type="dxa"/>
            <w:shd w:val="clear" w:color="auto" w:fill="auto"/>
            <w:noWrap/>
            <w:vAlign w:val="center"/>
          </w:tcPr>
          <w:p w14:paraId="727111B1"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5,695</w:t>
            </w:r>
          </w:p>
        </w:tc>
        <w:tc>
          <w:tcPr>
            <w:tcW w:w="931" w:type="dxa"/>
            <w:shd w:val="clear" w:color="auto" w:fill="auto"/>
            <w:noWrap/>
            <w:vAlign w:val="center"/>
          </w:tcPr>
          <w:p w14:paraId="76C09DC5"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5,695</w:t>
            </w:r>
          </w:p>
        </w:tc>
        <w:tc>
          <w:tcPr>
            <w:tcW w:w="996" w:type="dxa"/>
            <w:shd w:val="clear" w:color="auto" w:fill="auto"/>
            <w:noWrap/>
            <w:vAlign w:val="center"/>
          </w:tcPr>
          <w:p w14:paraId="5671931D"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5,695</w:t>
            </w:r>
          </w:p>
        </w:tc>
        <w:tc>
          <w:tcPr>
            <w:tcW w:w="996" w:type="dxa"/>
            <w:shd w:val="clear" w:color="auto" w:fill="auto"/>
            <w:noWrap/>
            <w:vAlign w:val="center"/>
          </w:tcPr>
          <w:p w14:paraId="5E25A5D0"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5,695</w:t>
            </w:r>
          </w:p>
        </w:tc>
        <w:tc>
          <w:tcPr>
            <w:tcW w:w="996" w:type="dxa"/>
            <w:shd w:val="clear" w:color="auto" w:fill="auto"/>
            <w:noWrap/>
            <w:vAlign w:val="center"/>
          </w:tcPr>
          <w:p w14:paraId="6556F414"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5,695</w:t>
            </w:r>
          </w:p>
        </w:tc>
        <w:tc>
          <w:tcPr>
            <w:tcW w:w="996" w:type="dxa"/>
            <w:shd w:val="clear" w:color="auto" w:fill="auto"/>
            <w:noWrap/>
            <w:vAlign w:val="center"/>
          </w:tcPr>
          <w:p w14:paraId="53DE831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5,695</w:t>
            </w:r>
          </w:p>
        </w:tc>
      </w:tr>
      <w:tr w:rsidR="006F6248" w:rsidRPr="00C16064" w14:paraId="51F50B2D" w14:textId="77777777" w:rsidTr="006F6248">
        <w:trPr>
          <w:trHeight w:val="1035"/>
        </w:trPr>
        <w:tc>
          <w:tcPr>
            <w:tcW w:w="567" w:type="dxa"/>
            <w:shd w:val="clear" w:color="auto" w:fill="auto"/>
            <w:noWrap/>
            <w:vAlign w:val="center"/>
          </w:tcPr>
          <w:p w14:paraId="4607CD53"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4</w:t>
            </w:r>
          </w:p>
        </w:tc>
        <w:tc>
          <w:tcPr>
            <w:tcW w:w="5103" w:type="dxa"/>
            <w:shd w:val="clear" w:color="auto" w:fill="auto"/>
            <w:vAlign w:val="center"/>
            <w:hideMark/>
          </w:tcPr>
          <w:p w14:paraId="345CD55A"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1614" w:type="dxa"/>
            <w:shd w:val="clear" w:color="auto" w:fill="auto"/>
            <w:noWrap/>
            <w:vAlign w:val="center"/>
            <w:hideMark/>
          </w:tcPr>
          <w:p w14:paraId="68719C4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ед./(Гкал/час)</w:t>
            </w:r>
          </w:p>
        </w:tc>
        <w:tc>
          <w:tcPr>
            <w:tcW w:w="1548" w:type="dxa"/>
            <w:shd w:val="clear" w:color="auto" w:fill="auto"/>
            <w:noWrap/>
            <w:vAlign w:val="center"/>
            <w:hideMark/>
          </w:tcPr>
          <w:p w14:paraId="69848384"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hideMark/>
          </w:tcPr>
          <w:p w14:paraId="1BB63C3E"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hideMark/>
          </w:tcPr>
          <w:p w14:paraId="3931CF78"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46F10A3B"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282258E5"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48B90C67"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7E1DA2A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r>
      <w:tr w:rsidR="006F6248" w:rsidRPr="00C16064" w14:paraId="01843C9D" w14:textId="77777777" w:rsidTr="006F6248">
        <w:trPr>
          <w:trHeight w:val="1035"/>
        </w:trPr>
        <w:tc>
          <w:tcPr>
            <w:tcW w:w="567" w:type="dxa"/>
            <w:shd w:val="clear" w:color="auto" w:fill="auto"/>
            <w:noWrap/>
            <w:vAlign w:val="center"/>
          </w:tcPr>
          <w:p w14:paraId="40BA8D9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w:t>
            </w:r>
          </w:p>
        </w:tc>
        <w:tc>
          <w:tcPr>
            <w:tcW w:w="5103" w:type="dxa"/>
            <w:shd w:val="clear" w:color="auto" w:fill="auto"/>
            <w:vAlign w:val="center"/>
            <w:hideMark/>
          </w:tcPr>
          <w:p w14:paraId="4FD6EEAA"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614" w:type="dxa"/>
            <w:shd w:val="clear" w:color="auto" w:fill="auto"/>
            <w:noWrap/>
            <w:vAlign w:val="center"/>
            <w:hideMark/>
          </w:tcPr>
          <w:p w14:paraId="038EBF8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ед.</w:t>
            </w:r>
          </w:p>
        </w:tc>
        <w:tc>
          <w:tcPr>
            <w:tcW w:w="1548" w:type="dxa"/>
            <w:shd w:val="clear" w:color="auto" w:fill="auto"/>
            <w:noWrap/>
            <w:vAlign w:val="center"/>
            <w:hideMark/>
          </w:tcPr>
          <w:p w14:paraId="16579596"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hideMark/>
          </w:tcPr>
          <w:p w14:paraId="39125DA8"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hideMark/>
          </w:tcPr>
          <w:p w14:paraId="109FB86C"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5A72B82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7E0FEE2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4431737D"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38286A56"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r>
      <w:tr w:rsidR="006F6248" w:rsidRPr="00C16064" w14:paraId="042B35E1" w14:textId="77777777" w:rsidTr="006F6248">
        <w:trPr>
          <w:trHeight w:val="525"/>
        </w:trPr>
        <w:tc>
          <w:tcPr>
            <w:tcW w:w="567" w:type="dxa"/>
            <w:shd w:val="clear" w:color="auto" w:fill="auto"/>
            <w:noWrap/>
            <w:vAlign w:val="center"/>
          </w:tcPr>
          <w:p w14:paraId="4915FE91"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6</w:t>
            </w:r>
          </w:p>
        </w:tc>
        <w:tc>
          <w:tcPr>
            <w:tcW w:w="5103" w:type="dxa"/>
            <w:shd w:val="clear" w:color="auto" w:fill="auto"/>
            <w:vAlign w:val="center"/>
            <w:hideMark/>
          </w:tcPr>
          <w:p w14:paraId="6BD3EEF8"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Суммарная располагаемая мощность источников тепловой энергии</w:t>
            </w:r>
          </w:p>
        </w:tc>
        <w:tc>
          <w:tcPr>
            <w:tcW w:w="1614" w:type="dxa"/>
            <w:shd w:val="clear" w:color="auto" w:fill="auto"/>
            <w:noWrap/>
            <w:vAlign w:val="center"/>
            <w:hideMark/>
          </w:tcPr>
          <w:p w14:paraId="3C8393C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Гкал/час</w:t>
            </w:r>
          </w:p>
        </w:tc>
        <w:tc>
          <w:tcPr>
            <w:tcW w:w="1548" w:type="dxa"/>
            <w:shd w:val="clear" w:color="auto" w:fill="auto"/>
            <w:noWrap/>
            <w:vAlign w:val="center"/>
          </w:tcPr>
          <w:p w14:paraId="1EC94AE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23,28</w:t>
            </w:r>
          </w:p>
        </w:tc>
        <w:tc>
          <w:tcPr>
            <w:tcW w:w="1090" w:type="dxa"/>
            <w:shd w:val="clear" w:color="auto" w:fill="auto"/>
            <w:noWrap/>
            <w:vAlign w:val="center"/>
          </w:tcPr>
          <w:p w14:paraId="2B4A70CE"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23,28</w:t>
            </w:r>
          </w:p>
        </w:tc>
        <w:tc>
          <w:tcPr>
            <w:tcW w:w="931" w:type="dxa"/>
            <w:shd w:val="clear" w:color="auto" w:fill="auto"/>
            <w:noWrap/>
            <w:vAlign w:val="center"/>
          </w:tcPr>
          <w:p w14:paraId="61D66B3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23,28</w:t>
            </w:r>
          </w:p>
        </w:tc>
        <w:tc>
          <w:tcPr>
            <w:tcW w:w="996" w:type="dxa"/>
            <w:shd w:val="clear" w:color="auto" w:fill="auto"/>
            <w:noWrap/>
            <w:vAlign w:val="center"/>
          </w:tcPr>
          <w:p w14:paraId="79DC421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23,28</w:t>
            </w:r>
          </w:p>
        </w:tc>
        <w:tc>
          <w:tcPr>
            <w:tcW w:w="996" w:type="dxa"/>
            <w:shd w:val="clear" w:color="auto" w:fill="auto"/>
            <w:noWrap/>
            <w:vAlign w:val="center"/>
          </w:tcPr>
          <w:p w14:paraId="11E185FE"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23,28</w:t>
            </w:r>
          </w:p>
        </w:tc>
        <w:tc>
          <w:tcPr>
            <w:tcW w:w="996" w:type="dxa"/>
            <w:shd w:val="clear" w:color="auto" w:fill="auto"/>
            <w:noWrap/>
            <w:vAlign w:val="center"/>
          </w:tcPr>
          <w:p w14:paraId="13DE15F3"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23,28</w:t>
            </w:r>
          </w:p>
        </w:tc>
        <w:tc>
          <w:tcPr>
            <w:tcW w:w="996" w:type="dxa"/>
            <w:shd w:val="clear" w:color="auto" w:fill="auto"/>
            <w:noWrap/>
            <w:vAlign w:val="center"/>
          </w:tcPr>
          <w:p w14:paraId="49FCD95A"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23,28</w:t>
            </w:r>
          </w:p>
        </w:tc>
      </w:tr>
      <w:tr w:rsidR="006F6248" w:rsidRPr="00C16064" w14:paraId="05ED0EF0" w14:textId="77777777" w:rsidTr="006F6248">
        <w:trPr>
          <w:trHeight w:val="780"/>
        </w:trPr>
        <w:tc>
          <w:tcPr>
            <w:tcW w:w="567" w:type="dxa"/>
            <w:shd w:val="clear" w:color="auto" w:fill="auto"/>
            <w:noWrap/>
            <w:vAlign w:val="center"/>
          </w:tcPr>
          <w:p w14:paraId="08BEA69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w:t>
            </w:r>
          </w:p>
        </w:tc>
        <w:tc>
          <w:tcPr>
            <w:tcW w:w="5103" w:type="dxa"/>
            <w:shd w:val="clear" w:color="auto" w:fill="auto"/>
            <w:vAlign w:val="center"/>
            <w:hideMark/>
          </w:tcPr>
          <w:p w14:paraId="1509F55B"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Удельный расход топлива на производство единицы тепловой энергии, отпускаемой с коллекторов источников тепловой энергии</w:t>
            </w:r>
          </w:p>
        </w:tc>
        <w:tc>
          <w:tcPr>
            <w:tcW w:w="1614" w:type="dxa"/>
            <w:shd w:val="clear" w:color="auto" w:fill="auto"/>
            <w:noWrap/>
            <w:vAlign w:val="center"/>
            <w:hideMark/>
          </w:tcPr>
          <w:p w14:paraId="3A165942" w14:textId="77777777" w:rsidR="006F6248" w:rsidRPr="00C16064" w:rsidRDefault="006F6248" w:rsidP="006F6248">
            <w:pPr>
              <w:ind w:left="-9" w:hanging="9"/>
              <w:jc w:val="center"/>
              <w:rPr>
                <w:rFonts w:eastAsia="Calibri"/>
                <w:color w:val="000000"/>
                <w:sz w:val="20"/>
                <w:szCs w:val="20"/>
              </w:rPr>
            </w:pPr>
          </w:p>
        </w:tc>
        <w:tc>
          <w:tcPr>
            <w:tcW w:w="1548" w:type="dxa"/>
            <w:shd w:val="clear" w:color="auto" w:fill="auto"/>
            <w:noWrap/>
            <w:vAlign w:val="center"/>
          </w:tcPr>
          <w:p w14:paraId="066B1179" w14:textId="77777777" w:rsidR="006F6248" w:rsidRPr="00C16064" w:rsidRDefault="006F6248" w:rsidP="006F6248">
            <w:pPr>
              <w:ind w:left="-9" w:hanging="9"/>
              <w:jc w:val="center"/>
              <w:rPr>
                <w:rFonts w:eastAsia="Calibri"/>
                <w:color w:val="000000"/>
                <w:sz w:val="20"/>
                <w:szCs w:val="20"/>
              </w:rPr>
            </w:pPr>
          </w:p>
        </w:tc>
        <w:tc>
          <w:tcPr>
            <w:tcW w:w="1090" w:type="dxa"/>
            <w:shd w:val="clear" w:color="auto" w:fill="auto"/>
            <w:noWrap/>
            <w:vAlign w:val="center"/>
          </w:tcPr>
          <w:p w14:paraId="5489EFED" w14:textId="77777777" w:rsidR="006F6248" w:rsidRPr="00C16064" w:rsidRDefault="006F6248" w:rsidP="006F6248">
            <w:pPr>
              <w:ind w:left="-9" w:hanging="9"/>
              <w:jc w:val="center"/>
              <w:rPr>
                <w:rFonts w:eastAsia="Calibri"/>
                <w:color w:val="000000"/>
                <w:sz w:val="20"/>
                <w:szCs w:val="20"/>
              </w:rPr>
            </w:pPr>
          </w:p>
        </w:tc>
        <w:tc>
          <w:tcPr>
            <w:tcW w:w="931" w:type="dxa"/>
            <w:shd w:val="clear" w:color="auto" w:fill="auto"/>
            <w:noWrap/>
            <w:vAlign w:val="center"/>
          </w:tcPr>
          <w:p w14:paraId="4AC62DF0"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2FDD3E09"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55A19DAF"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342B282E"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76B12BDF" w14:textId="77777777" w:rsidR="006F6248" w:rsidRPr="00C16064" w:rsidRDefault="006F6248" w:rsidP="006F6248">
            <w:pPr>
              <w:ind w:left="-9" w:hanging="9"/>
              <w:jc w:val="center"/>
              <w:rPr>
                <w:rFonts w:eastAsia="Calibri"/>
                <w:color w:val="000000"/>
                <w:sz w:val="20"/>
                <w:szCs w:val="20"/>
              </w:rPr>
            </w:pPr>
          </w:p>
        </w:tc>
      </w:tr>
      <w:tr w:rsidR="006F6248" w:rsidRPr="00C16064" w14:paraId="7FC132E4" w14:textId="77777777" w:rsidTr="006F6248">
        <w:trPr>
          <w:trHeight w:val="76"/>
        </w:trPr>
        <w:tc>
          <w:tcPr>
            <w:tcW w:w="567" w:type="dxa"/>
            <w:shd w:val="clear" w:color="auto" w:fill="auto"/>
            <w:noWrap/>
            <w:vAlign w:val="center"/>
          </w:tcPr>
          <w:p w14:paraId="7262C9A7"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7.1</w:t>
            </w:r>
          </w:p>
        </w:tc>
        <w:tc>
          <w:tcPr>
            <w:tcW w:w="5103" w:type="dxa"/>
            <w:shd w:val="clear" w:color="auto" w:fill="auto"/>
            <w:vAlign w:val="bottom"/>
          </w:tcPr>
          <w:p w14:paraId="52DEFBE9" w14:textId="77777777" w:rsidR="006F6248" w:rsidRPr="00C16064" w:rsidRDefault="006F6248" w:rsidP="006F6248">
            <w:pPr>
              <w:jc w:val="both"/>
              <w:rPr>
                <w:rFonts w:eastAsia="Calibri"/>
                <w:sz w:val="20"/>
                <w:szCs w:val="20"/>
                <w:lang w:eastAsia="en-US"/>
              </w:rPr>
            </w:pPr>
            <w:r w:rsidRPr="00C16064">
              <w:rPr>
                <w:rFonts w:eastAsia="Calibri"/>
                <w:sz w:val="20"/>
                <w:szCs w:val="20"/>
                <w:lang w:eastAsia="en-US"/>
              </w:rPr>
              <w:t>Котельная кв.68</w:t>
            </w:r>
          </w:p>
        </w:tc>
        <w:tc>
          <w:tcPr>
            <w:tcW w:w="1614" w:type="dxa"/>
            <w:shd w:val="clear" w:color="auto" w:fill="auto"/>
            <w:noWrap/>
          </w:tcPr>
          <w:p w14:paraId="4F72F761"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088926FF" w14:textId="77777777" w:rsidR="006F6248" w:rsidRPr="00C16064" w:rsidRDefault="006F6248" w:rsidP="006F6248">
            <w:pPr>
              <w:jc w:val="center"/>
              <w:rPr>
                <w:rFonts w:eastAsia="Calibri"/>
                <w:sz w:val="20"/>
                <w:szCs w:val="20"/>
                <w:lang w:eastAsia="en-US"/>
              </w:rPr>
            </w:pPr>
            <w:r w:rsidRPr="00C16064">
              <w:rPr>
                <w:rFonts w:eastAsia="Calibri"/>
                <w:sz w:val="20"/>
                <w:szCs w:val="20"/>
                <w:lang w:eastAsia="en-US"/>
              </w:rPr>
              <w:t>250,4</w:t>
            </w:r>
          </w:p>
        </w:tc>
        <w:tc>
          <w:tcPr>
            <w:tcW w:w="1090" w:type="dxa"/>
            <w:shd w:val="clear" w:color="auto" w:fill="auto"/>
            <w:noWrap/>
            <w:vAlign w:val="center"/>
          </w:tcPr>
          <w:p w14:paraId="10A9C78D" w14:textId="77777777" w:rsidR="006F6248" w:rsidRPr="00C16064" w:rsidRDefault="006F6248" w:rsidP="006F6248">
            <w:pPr>
              <w:jc w:val="center"/>
              <w:rPr>
                <w:rFonts w:eastAsia="Calibri"/>
                <w:sz w:val="20"/>
                <w:szCs w:val="20"/>
                <w:lang w:eastAsia="en-US"/>
              </w:rPr>
            </w:pPr>
            <w:r w:rsidRPr="00C16064">
              <w:rPr>
                <w:rFonts w:eastAsia="Calibri"/>
                <w:sz w:val="20"/>
                <w:szCs w:val="20"/>
                <w:lang w:eastAsia="en-US"/>
              </w:rPr>
              <w:t>250,4</w:t>
            </w:r>
          </w:p>
        </w:tc>
        <w:tc>
          <w:tcPr>
            <w:tcW w:w="931" w:type="dxa"/>
            <w:shd w:val="clear" w:color="auto" w:fill="auto"/>
            <w:noWrap/>
            <w:vAlign w:val="center"/>
          </w:tcPr>
          <w:p w14:paraId="5C592791" w14:textId="77777777" w:rsidR="006F6248" w:rsidRPr="00C16064" w:rsidRDefault="006F6248" w:rsidP="006F6248">
            <w:pPr>
              <w:jc w:val="center"/>
              <w:rPr>
                <w:rFonts w:eastAsia="Calibri"/>
                <w:sz w:val="20"/>
                <w:szCs w:val="20"/>
                <w:lang w:eastAsia="en-US"/>
              </w:rPr>
            </w:pPr>
            <w:r w:rsidRPr="00C16064">
              <w:rPr>
                <w:rFonts w:eastAsia="Calibri"/>
                <w:sz w:val="20"/>
                <w:szCs w:val="20"/>
                <w:lang w:eastAsia="en-US"/>
              </w:rPr>
              <w:t>250,4</w:t>
            </w:r>
          </w:p>
        </w:tc>
        <w:tc>
          <w:tcPr>
            <w:tcW w:w="996" w:type="dxa"/>
            <w:shd w:val="clear" w:color="auto" w:fill="auto"/>
            <w:noWrap/>
            <w:vAlign w:val="center"/>
          </w:tcPr>
          <w:p w14:paraId="634FBA1E" w14:textId="77777777" w:rsidR="006F6248" w:rsidRPr="00C16064" w:rsidRDefault="006F6248" w:rsidP="006F6248">
            <w:pPr>
              <w:jc w:val="center"/>
              <w:rPr>
                <w:rFonts w:eastAsia="Calibri"/>
                <w:sz w:val="20"/>
                <w:szCs w:val="20"/>
                <w:lang w:eastAsia="en-US"/>
              </w:rPr>
            </w:pPr>
            <w:r w:rsidRPr="00C16064">
              <w:rPr>
                <w:rFonts w:eastAsia="Calibri"/>
                <w:sz w:val="20"/>
                <w:szCs w:val="20"/>
                <w:lang w:eastAsia="en-US"/>
              </w:rPr>
              <w:t>250,4</w:t>
            </w:r>
          </w:p>
        </w:tc>
        <w:tc>
          <w:tcPr>
            <w:tcW w:w="996" w:type="dxa"/>
            <w:shd w:val="clear" w:color="auto" w:fill="auto"/>
            <w:noWrap/>
            <w:vAlign w:val="center"/>
          </w:tcPr>
          <w:p w14:paraId="04A405F1" w14:textId="77777777" w:rsidR="006F6248" w:rsidRPr="00C16064" w:rsidRDefault="006F6248" w:rsidP="006F6248">
            <w:pPr>
              <w:jc w:val="center"/>
              <w:rPr>
                <w:rFonts w:eastAsia="Calibri"/>
                <w:sz w:val="20"/>
                <w:szCs w:val="20"/>
                <w:lang w:eastAsia="en-US"/>
              </w:rPr>
            </w:pPr>
            <w:r w:rsidRPr="00C16064">
              <w:rPr>
                <w:rFonts w:eastAsia="Calibri"/>
                <w:sz w:val="20"/>
                <w:szCs w:val="20"/>
                <w:lang w:eastAsia="en-US"/>
              </w:rPr>
              <w:t>250,4</w:t>
            </w:r>
          </w:p>
        </w:tc>
        <w:tc>
          <w:tcPr>
            <w:tcW w:w="996" w:type="dxa"/>
            <w:shd w:val="clear" w:color="auto" w:fill="auto"/>
            <w:noWrap/>
            <w:vAlign w:val="center"/>
          </w:tcPr>
          <w:p w14:paraId="23849764" w14:textId="77777777" w:rsidR="006F6248" w:rsidRPr="00C16064" w:rsidRDefault="006F6248" w:rsidP="006F6248">
            <w:pPr>
              <w:jc w:val="center"/>
              <w:rPr>
                <w:rFonts w:eastAsia="Calibri"/>
                <w:sz w:val="20"/>
                <w:szCs w:val="20"/>
                <w:lang w:eastAsia="en-US"/>
              </w:rPr>
            </w:pPr>
            <w:r w:rsidRPr="00C16064">
              <w:rPr>
                <w:rFonts w:eastAsia="Calibri"/>
                <w:sz w:val="20"/>
                <w:szCs w:val="20"/>
                <w:lang w:eastAsia="en-US"/>
              </w:rPr>
              <w:t>250,4</w:t>
            </w:r>
          </w:p>
        </w:tc>
        <w:tc>
          <w:tcPr>
            <w:tcW w:w="996" w:type="dxa"/>
            <w:shd w:val="clear" w:color="auto" w:fill="auto"/>
            <w:noWrap/>
            <w:vAlign w:val="center"/>
          </w:tcPr>
          <w:p w14:paraId="30B08A95" w14:textId="77777777" w:rsidR="006F6248" w:rsidRPr="00C16064" w:rsidRDefault="006F6248" w:rsidP="006F6248">
            <w:pPr>
              <w:jc w:val="center"/>
              <w:rPr>
                <w:rFonts w:eastAsia="Calibri"/>
                <w:sz w:val="20"/>
                <w:szCs w:val="20"/>
                <w:lang w:eastAsia="en-US"/>
              </w:rPr>
            </w:pPr>
            <w:r w:rsidRPr="00C16064">
              <w:rPr>
                <w:rFonts w:eastAsia="Calibri"/>
                <w:sz w:val="20"/>
                <w:szCs w:val="20"/>
                <w:lang w:eastAsia="en-US"/>
              </w:rPr>
              <w:t>250,4</w:t>
            </w:r>
          </w:p>
        </w:tc>
      </w:tr>
      <w:tr w:rsidR="006F6248" w:rsidRPr="00C16064" w14:paraId="1AF90DF0" w14:textId="77777777" w:rsidTr="006F6248">
        <w:trPr>
          <w:trHeight w:val="76"/>
        </w:trPr>
        <w:tc>
          <w:tcPr>
            <w:tcW w:w="567" w:type="dxa"/>
            <w:shd w:val="clear" w:color="auto" w:fill="auto"/>
            <w:noWrap/>
            <w:vAlign w:val="center"/>
          </w:tcPr>
          <w:p w14:paraId="31CA60F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7.2</w:t>
            </w:r>
          </w:p>
        </w:tc>
        <w:tc>
          <w:tcPr>
            <w:tcW w:w="5103" w:type="dxa"/>
            <w:shd w:val="clear" w:color="auto" w:fill="auto"/>
            <w:vAlign w:val="bottom"/>
          </w:tcPr>
          <w:p w14:paraId="3BF5F12A"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кв.86</w:t>
            </w:r>
          </w:p>
        </w:tc>
        <w:tc>
          <w:tcPr>
            <w:tcW w:w="1614" w:type="dxa"/>
            <w:shd w:val="clear" w:color="auto" w:fill="auto"/>
            <w:noWrap/>
          </w:tcPr>
          <w:p w14:paraId="6531BC83"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4019C8C7"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200,2</w:t>
            </w:r>
          </w:p>
        </w:tc>
        <w:tc>
          <w:tcPr>
            <w:tcW w:w="1090" w:type="dxa"/>
            <w:shd w:val="clear" w:color="auto" w:fill="auto"/>
            <w:noWrap/>
            <w:vAlign w:val="center"/>
          </w:tcPr>
          <w:p w14:paraId="3838564E"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200,2</w:t>
            </w:r>
          </w:p>
        </w:tc>
        <w:tc>
          <w:tcPr>
            <w:tcW w:w="931" w:type="dxa"/>
            <w:shd w:val="clear" w:color="auto" w:fill="auto"/>
            <w:noWrap/>
            <w:vAlign w:val="center"/>
          </w:tcPr>
          <w:p w14:paraId="6453CA4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200,2</w:t>
            </w:r>
          </w:p>
        </w:tc>
        <w:tc>
          <w:tcPr>
            <w:tcW w:w="996" w:type="dxa"/>
            <w:shd w:val="clear" w:color="auto" w:fill="auto"/>
            <w:noWrap/>
            <w:vAlign w:val="center"/>
          </w:tcPr>
          <w:p w14:paraId="7D83B46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200,2</w:t>
            </w:r>
          </w:p>
        </w:tc>
        <w:tc>
          <w:tcPr>
            <w:tcW w:w="996" w:type="dxa"/>
            <w:shd w:val="clear" w:color="auto" w:fill="auto"/>
            <w:noWrap/>
            <w:vAlign w:val="center"/>
          </w:tcPr>
          <w:p w14:paraId="40AC862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200,2</w:t>
            </w:r>
          </w:p>
        </w:tc>
        <w:tc>
          <w:tcPr>
            <w:tcW w:w="996" w:type="dxa"/>
            <w:shd w:val="clear" w:color="auto" w:fill="auto"/>
            <w:noWrap/>
            <w:vAlign w:val="center"/>
          </w:tcPr>
          <w:p w14:paraId="35A3123B"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200,2</w:t>
            </w:r>
          </w:p>
        </w:tc>
        <w:tc>
          <w:tcPr>
            <w:tcW w:w="996" w:type="dxa"/>
            <w:shd w:val="clear" w:color="auto" w:fill="auto"/>
            <w:noWrap/>
            <w:vAlign w:val="center"/>
          </w:tcPr>
          <w:p w14:paraId="4BFF44A3"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200,2</w:t>
            </w:r>
          </w:p>
        </w:tc>
      </w:tr>
      <w:tr w:rsidR="006F6248" w:rsidRPr="00C16064" w14:paraId="5E451211" w14:textId="77777777" w:rsidTr="006F6248">
        <w:trPr>
          <w:trHeight w:val="126"/>
        </w:trPr>
        <w:tc>
          <w:tcPr>
            <w:tcW w:w="567" w:type="dxa"/>
            <w:shd w:val="clear" w:color="auto" w:fill="auto"/>
            <w:noWrap/>
            <w:vAlign w:val="center"/>
          </w:tcPr>
          <w:p w14:paraId="5F98792B"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7.3</w:t>
            </w:r>
          </w:p>
        </w:tc>
        <w:tc>
          <w:tcPr>
            <w:tcW w:w="5103" w:type="dxa"/>
            <w:shd w:val="clear" w:color="auto" w:fill="auto"/>
            <w:vAlign w:val="bottom"/>
          </w:tcPr>
          <w:p w14:paraId="776D3D4F"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кв.87</w:t>
            </w:r>
          </w:p>
        </w:tc>
        <w:tc>
          <w:tcPr>
            <w:tcW w:w="1614" w:type="dxa"/>
            <w:shd w:val="clear" w:color="auto" w:fill="auto"/>
            <w:noWrap/>
          </w:tcPr>
          <w:p w14:paraId="34D605F9"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11AFE81E"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248,7</w:t>
            </w:r>
          </w:p>
        </w:tc>
        <w:tc>
          <w:tcPr>
            <w:tcW w:w="1090" w:type="dxa"/>
            <w:shd w:val="clear" w:color="auto" w:fill="auto"/>
            <w:noWrap/>
            <w:vAlign w:val="center"/>
          </w:tcPr>
          <w:p w14:paraId="24688564"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248,7</w:t>
            </w:r>
          </w:p>
        </w:tc>
        <w:tc>
          <w:tcPr>
            <w:tcW w:w="931" w:type="dxa"/>
            <w:shd w:val="clear" w:color="auto" w:fill="auto"/>
            <w:noWrap/>
            <w:vAlign w:val="center"/>
          </w:tcPr>
          <w:p w14:paraId="58D2138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248,7</w:t>
            </w:r>
          </w:p>
        </w:tc>
        <w:tc>
          <w:tcPr>
            <w:tcW w:w="996" w:type="dxa"/>
            <w:shd w:val="clear" w:color="auto" w:fill="auto"/>
            <w:noWrap/>
            <w:vAlign w:val="center"/>
          </w:tcPr>
          <w:p w14:paraId="0E44502E"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248,7</w:t>
            </w:r>
          </w:p>
        </w:tc>
        <w:tc>
          <w:tcPr>
            <w:tcW w:w="996" w:type="dxa"/>
            <w:shd w:val="clear" w:color="auto" w:fill="auto"/>
            <w:noWrap/>
            <w:vAlign w:val="center"/>
          </w:tcPr>
          <w:p w14:paraId="6DC4AD48"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248,7</w:t>
            </w:r>
          </w:p>
        </w:tc>
        <w:tc>
          <w:tcPr>
            <w:tcW w:w="996" w:type="dxa"/>
            <w:shd w:val="clear" w:color="auto" w:fill="auto"/>
            <w:noWrap/>
            <w:vAlign w:val="center"/>
          </w:tcPr>
          <w:p w14:paraId="2D388251"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248,7</w:t>
            </w:r>
          </w:p>
        </w:tc>
        <w:tc>
          <w:tcPr>
            <w:tcW w:w="996" w:type="dxa"/>
            <w:shd w:val="clear" w:color="auto" w:fill="auto"/>
            <w:noWrap/>
            <w:vAlign w:val="center"/>
          </w:tcPr>
          <w:p w14:paraId="6BEC2B46"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248,7</w:t>
            </w:r>
          </w:p>
        </w:tc>
      </w:tr>
      <w:tr w:rsidR="006F6248" w:rsidRPr="00C16064" w14:paraId="0BCF8532" w14:textId="77777777" w:rsidTr="006F6248">
        <w:trPr>
          <w:trHeight w:val="76"/>
        </w:trPr>
        <w:tc>
          <w:tcPr>
            <w:tcW w:w="567" w:type="dxa"/>
            <w:shd w:val="clear" w:color="auto" w:fill="auto"/>
            <w:noWrap/>
            <w:vAlign w:val="center"/>
          </w:tcPr>
          <w:p w14:paraId="1AD2F6E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7.4</w:t>
            </w:r>
          </w:p>
        </w:tc>
        <w:tc>
          <w:tcPr>
            <w:tcW w:w="5103" w:type="dxa"/>
            <w:shd w:val="clear" w:color="auto" w:fill="auto"/>
            <w:vAlign w:val="bottom"/>
          </w:tcPr>
          <w:p w14:paraId="2A570F3B"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кв.89</w:t>
            </w:r>
          </w:p>
        </w:tc>
        <w:tc>
          <w:tcPr>
            <w:tcW w:w="1614" w:type="dxa"/>
            <w:shd w:val="clear" w:color="auto" w:fill="auto"/>
            <w:noWrap/>
          </w:tcPr>
          <w:p w14:paraId="68F001F4"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5A87DE5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222,3</w:t>
            </w:r>
          </w:p>
        </w:tc>
        <w:tc>
          <w:tcPr>
            <w:tcW w:w="1090" w:type="dxa"/>
            <w:shd w:val="clear" w:color="auto" w:fill="auto"/>
            <w:noWrap/>
            <w:vAlign w:val="center"/>
          </w:tcPr>
          <w:p w14:paraId="296943E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222,3</w:t>
            </w:r>
          </w:p>
        </w:tc>
        <w:tc>
          <w:tcPr>
            <w:tcW w:w="931" w:type="dxa"/>
            <w:shd w:val="clear" w:color="auto" w:fill="auto"/>
            <w:noWrap/>
            <w:vAlign w:val="center"/>
          </w:tcPr>
          <w:p w14:paraId="465F241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222,3</w:t>
            </w:r>
          </w:p>
        </w:tc>
        <w:tc>
          <w:tcPr>
            <w:tcW w:w="996" w:type="dxa"/>
            <w:shd w:val="clear" w:color="auto" w:fill="auto"/>
            <w:noWrap/>
            <w:vAlign w:val="center"/>
          </w:tcPr>
          <w:p w14:paraId="4AF8C6D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222,3</w:t>
            </w:r>
          </w:p>
        </w:tc>
        <w:tc>
          <w:tcPr>
            <w:tcW w:w="996" w:type="dxa"/>
            <w:shd w:val="clear" w:color="auto" w:fill="auto"/>
            <w:noWrap/>
            <w:vAlign w:val="center"/>
          </w:tcPr>
          <w:p w14:paraId="44F13EA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222,3</w:t>
            </w:r>
          </w:p>
        </w:tc>
        <w:tc>
          <w:tcPr>
            <w:tcW w:w="996" w:type="dxa"/>
            <w:shd w:val="clear" w:color="auto" w:fill="auto"/>
            <w:noWrap/>
            <w:vAlign w:val="center"/>
          </w:tcPr>
          <w:p w14:paraId="75FDAC56"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222,3</w:t>
            </w:r>
          </w:p>
        </w:tc>
        <w:tc>
          <w:tcPr>
            <w:tcW w:w="996" w:type="dxa"/>
            <w:shd w:val="clear" w:color="auto" w:fill="auto"/>
            <w:noWrap/>
            <w:vAlign w:val="center"/>
          </w:tcPr>
          <w:p w14:paraId="1FC9625E"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222,3</w:t>
            </w:r>
          </w:p>
        </w:tc>
      </w:tr>
      <w:tr w:rsidR="006F6248" w:rsidRPr="00C16064" w14:paraId="29FE85D5" w14:textId="77777777" w:rsidTr="006F6248">
        <w:trPr>
          <w:trHeight w:val="76"/>
        </w:trPr>
        <w:tc>
          <w:tcPr>
            <w:tcW w:w="567" w:type="dxa"/>
            <w:shd w:val="clear" w:color="auto" w:fill="auto"/>
            <w:noWrap/>
            <w:vAlign w:val="center"/>
          </w:tcPr>
          <w:p w14:paraId="333588DC"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7.5</w:t>
            </w:r>
          </w:p>
        </w:tc>
        <w:tc>
          <w:tcPr>
            <w:tcW w:w="5103" w:type="dxa"/>
            <w:shd w:val="clear" w:color="auto" w:fill="auto"/>
            <w:vAlign w:val="bottom"/>
          </w:tcPr>
          <w:p w14:paraId="27D03485"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кв.92</w:t>
            </w:r>
          </w:p>
        </w:tc>
        <w:tc>
          <w:tcPr>
            <w:tcW w:w="1614" w:type="dxa"/>
            <w:shd w:val="clear" w:color="auto" w:fill="auto"/>
            <w:noWrap/>
          </w:tcPr>
          <w:p w14:paraId="797B8890"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1332E9A3"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231,0</w:t>
            </w:r>
          </w:p>
        </w:tc>
        <w:tc>
          <w:tcPr>
            <w:tcW w:w="1090" w:type="dxa"/>
            <w:shd w:val="clear" w:color="auto" w:fill="auto"/>
            <w:noWrap/>
            <w:vAlign w:val="center"/>
          </w:tcPr>
          <w:p w14:paraId="2339C64B"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231,0</w:t>
            </w:r>
          </w:p>
        </w:tc>
        <w:tc>
          <w:tcPr>
            <w:tcW w:w="931" w:type="dxa"/>
            <w:shd w:val="clear" w:color="auto" w:fill="auto"/>
            <w:noWrap/>
            <w:vAlign w:val="center"/>
          </w:tcPr>
          <w:p w14:paraId="7A78E7EF"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231,0</w:t>
            </w:r>
          </w:p>
        </w:tc>
        <w:tc>
          <w:tcPr>
            <w:tcW w:w="996" w:type="dxa"/>
            <w:shd w:val="clear" w:color="auto" w:fill="auto"/>
            <w:noWrap/>
            <w:vAlign w:val="center"/>
          </w:tcPr>
          <w:p w14:paraId="0B66C0F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231,0</w:t>
            </w:r>
          </w:p>
        </w:tc>
        <w:tc>
          <w:tcPr>
            <w:tcW w:w="996" w:type="dxa"/>
            <w:shd w:val="clear" w:color="auto" w:fill="auto"/>
            <w:noWrap/>
            <w:vAlign w:val="center"/>
          </w:tcPr>
          <w:p w14:paraId="0005E1C2"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231,0</w:t>
            </w:r>
          </w:p>
        </w:tc>
        <w:tc>
          <w:tcPr>
            <w:tcW w:w="996" w:type="dxa"/>
            <w:shd w:val="clear" w:color="auto" w:fill="auto"/>
            <w:noWrap/>
            <w:vAlign w:val="center"/>
          </w:tcPr>
          <w:p w14:paraId="7CB2860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231,0</w:t>
            </w:r>
          </w:p>
        </w:tc>
        <w:tc>
          <w:tcPr>
            <w:tcW w:w="996" w:type="dxa"/>
            <w:shd w:val="clear" w:color="auto" w:fill="auto"/>
            <w:noWrap/>
            <w:vAlign w:val="center"/>
          </w:tcPr>
          <w:p w14:paraId="67CC7702"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231,0</w:t>
            </w:r>
          </w:p>
        </w:tc>
      </w:tr>
      <w:tr w:rsidR="006F6248" w:rsidRPr="00C16064" w14:paraId="3C1C5DDE" w14:textId="77777777" w:rsidTr="006F6248">
        <w:trPr>
          <w:trHeight w:val="76"/>
        </w:trPr>
        <w:tc>
          <w:tcPr>
            <w:tcW w:w="567" w:type="dxa"/>
            <w:shd w:val="clear" w:color="auto" w:fill="auto"/>
            <w:noWrap/>
            <w:vAlign w:val="center"/>
          </w:tcPr>
          <w:p w14:paraId="24610AC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7.6</w:t>
            </w:r>
          </w:p>
        </w:tc>
        <w:tc>
          <w:tcPr>
            <w:tcW w:w="5103" w:type="dxa"/>
            <w:shd w:val="clear" w:color="auto" w:fill="auto"/>
            <w:vAlign w:val="bottom"/>
          </w:tcPr>
          <w:p w14:paraId="39E667CE"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кв.98</w:t>
            </w:r>
          </w:p>
        </w:tc>
        <w:tc>
          <w:tcPr>
            <w:tcW w:w="1614" w:type="dxa"/>
            <w:shd w:val="clear" w:color="auto" w:fill="auto"/>
            <w:noWrap/>
          </w:tcPr>
          <w:p w14:paraId="57290D92"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5CFA7BAB"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159,2</w:t>
            </w:r>
          </w:p>
        </w:tc>
        <w:tc>
          <w:tcPr>
            <w:tcW w:w="1090" w:type="dxa"/>
            <w:shd w:val="clear" w:color="auto" w:fill="auto"/>
            <w:noWrap/>
            <w:vAlign w:val="center"/>
          </w:tcPr>
          <w:p w14:paraId="106742F7"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159,2</w:t>
            </w:r>
          </w:p>
        </w:tc>
        <w:tc>
          <w:tcPr>
            <w:tcW w:w="931" w:type="dxa"/>
            <w:shd w:val="clear" w:color="auto" w:fill="auto"/>
            <w:noWrap/>
            <w:vAlign w:val="center"/>
          </w:tcPr>
          <w:p w14:paraId="6480AA2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159,2</w:t>
            </w:r>
          </w:p>
        </w:tc>
        <w:tc>
          <w:tcPr>
            <w:tcW w:w="996" w:type="dxa"/>
            <w:shd w:val="clear" w:color="auto" w:fill="auto"/>
            <w:noWrap/>
            <w:vAlign w:val="center"/>
          </w:tcPr>
          <w:p w14:paraId="370CDC1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159,2</w:t>
            </w:r>
          </w:p>
        </w:tc>
        <w:tc>
          <w:tcPr>
            <w:tcW w:w="996" w:type="dxa"/>
            <w:shd w:val="clear" w:color="auto" w:fill="auto"/>
            <w:noWrap/>
            <w:vAlign w:val="center"/>
          </w:tcPr>
          <w:p w14:paraId="0363EEC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159,2</w:t>
            </w:r>
          </w:p>
        </w:tc>
        <w:tc>
          <w:tcPr>
            <w:tcW w:w="996" w:type="dxa"/>
            <w:shd w:val="clear" w:color="auto" w:fill="auto"/>
            <w:noWrap/>
            <w:vAlign w:val="center"/>
          </w:tcPr>
          <w:p w14:paraId="2BCBA694"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159,2</w:t>
            </w:r>
          </w:p>
        </w:tc>
        <w:tc>
          <w:tcPr>
            <w:tcW w:w="996" w:type="dxa"/>
            <w:shd w:val="clear" w:color="auto" w:fill="auto"/>
            <w:noWrap/>
            <w:vAlign w:val="center"/>
          </w:tcPr>
          <w:p w14:paraId="3EC23948"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159,2</w:t>
            </w:r>
          </w:p>
        </w:tc>
      </w:tr>
      <w:tr w:rsidR="006F6248" w:rsidRPr="00C16064" w14:paraId="7DFD1558" w14:textId="77777777" w:rsidTr="006F6248">
        <w:trPr>
          <w:trHeight w:val="76"/>
        </w:trPr>
        <w:tc>
          <w:tcPr>
            <w:tcW w:w="567" w:type="dxa"/>
            <w:shd w:val="clear" w:color="auto" w:fill="auto"/>
            <w:noWrap/>
            <w:vAlign w:val="center"/>
          </w:tcPr>
          <w:p w14:paraId="2749D7E7"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7.7</w:t>
            </w:r>
          </w:p>
        </w:tc>
        <w:tc>
          <w:tcPr>
            <w:tcW w:w="5103" w:type="dxa"/>
            <w:shd w:val="clear" w:color="auto" w:fill="auto"/>
            <w:vAlign w:val="bottom"/>
          </w:tcPr>
          <w:p w14:paraId="56EC92FB"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кв.99</w:t>
            </w:r>
          </w:p>
        </w:tc>
        <w:tc>
          <w:tcPr>
            <w:tcW w:w="1614" w:type="dxa"/>
            <w:shd w:val="clear" w:color="auto" w:fill="auto"/>
            <w:noWrap/>
          </w:tcPr>
          <w:p w14:paraId="4CCF8DC3"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517E3EDE"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222,2</w:t>
            </w:r>
          </w:p>
        </w:tc>
        <w:tc>
          <w:tcPr>
            <w:tcW w:w="1090" w:type="dxa"/>
            <w:shd w:val="clear" w:color="auto" w:fill="auto"/>
            <w:noWrap/>
            <w:vAlign w:val="center"/>
          </w:tcPr>
          <w:p w14:paraId="733E99FF"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222,2</w:t>
            </w:r>
          </w:p>
        </w:tc>
        <w:tc>
          <w:tcPr>
            <w:tcW w:w="931" w:type="dxa"/>
            <w:shd w:val="clear" w:color="auto" w:fill="auto"/>
            <w:noWrap/>
            <w:vAlign w:val="center"/>
          </w:tcPr>
          <w:p w14:paraId="43A6B330"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222,2</w:t>
            </w:r>
          </w:p>
        </w:tc>
        <w:tc>
          <w:tcPr>
            <w:tcW w:w="996" w:type="dxa"/>
            <w:shd w:val="clear" w:color="auto" w:fill="auto"/>
            <w:noWrap/>
            <w:vAlign w:val="center"/>
          </w:tcPr>
          <w:p w14:paraId="6D35137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222,2</w:t>
            </w:r>
          </w:p>
        </w:tc>
        <w:tc>
          <w:tcPr>
            <w:tcW w:w="996" w:type="dxa"/>
            <w:shd w:val="clear" w:color="auto" w:fill="auto"/>
            <w:noWrap/>
            <w:vAlign w:val="center"/>
          </w:tcPr>
          <w:p w14:paraId="2838FD66"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222,2</w:t>
            </w:r>
          </w:p>
        </w:tc>
        <w:tc>
          <w:tcPr>
            <w:tcW w:w="996" w:type="dxa"/>
            <w:shd w:val="clear" w:color="auto" w:fill="auto"/>
            <w:noWrap/>
            <w:vAlign w:val="center"/>
          </w:tcPr>
          <w:p w14:paraId="2D5DF006"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222,2</w:t>
            </w:r>
          </w:p>
        </w:tc>
        <w:tc>
          <w:tcPr>
            <w:tcW w:w="996" w:type="dxa"/>
            <w:shd w:val="clear" w:color="auto" w:fill="auto"/>
            <w:noWrap/>
            <w:vAlign w:val="center"/>
          </w:tcPr>
          <w:p w14:paraId="07CDD1F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222,2</w:t>
            </w:r>
          </w:p>
        </w:tc>
      </w:tr>
      <w:tr w:rsidR="006F6248" w:rsidRPr="00C16064" w14:paraId="4732B931" w14:textId="77777777" w:rsidTr="006F6248">
        <w:trPr>
          <w:trHeight w:val="76"/>
        </w:trPr>
        <w:tc>
          <w:tcPr>
            <w:tcW w:w="567" w:type="dxa"/>
            <w:shd w:val="clear" w:color="auto" w:fill="auto"/>
            <w:noWrap/>
            <w:vAlign w:val="center"/>
          </w:tcPr>
          <w:p w14:paraId="7128D3A4"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7.8</w:t>
            </w:r>
          </w:p>
        </w:tc>
        <w:tc>
          <w:tcPr>
            <w:tcW w:w="5103" w:type="dxa"/>
            <w:shd w:val="clear" w:color="auto" w:fill="auto"/>
            <w:vAlign w:val="bottom"/>
          </w:tcPr>
          <w:p w14:paraId="464C3263"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кв.109</w:t>
            </w:r>
          </w:p>
        </w:tc>
        <w:tc>
          <w:tcPr>
            <w:tcW w:w="1614" w:type="dxa"/>
            <w:shd w:val="clear" w:color="auto" w:fill="auto"/>
            <w:noWrap/>
          </w:tcPr>
          <w:p w14:paraId="7435EAE2"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5380E80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178,1</w:t>
            </w:r>
          </w:p>
        </w:tc>
        <w:tc>
          <w:tcPr>
            <w:tcW w:w="1090" w:type="dxa"/>
            <w:shd w:val="clear" w:color="auto" w:fill="auto"/>
            <w:noWrap/>
            <w:vAlign w:val="center"/>
          </w:tcPr>
          <w:p w14:paraId="1351F4D7"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178,1</w:t>
            </w:r>
          </w:p>
        </w:tc>
        <w:tc>
          <w:tcPr>
            <w:tcW w:w="931" w:type="dxa"/>
            <w:shd w:val="clear" w:color="auto" w:fill="auto"/>
            <w:noWrap/>
            <w:vAlign w:val="center"/>
          </w:tcPr>
          <w:p w14:paraId="4A2A9A98"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178,1</w:t>
            </w:r>
          </w:p>
        </w:tc>
        <w:tc>
          <w:tcPr>
            <w:tcW w:w="996" w:type="dxa"/>
            <w:shd w:val="clear" w:color="auto" w:fill="auto"/>
            <w:noWrap/>
            <w:vAlign w:val="center"/>
          </w:tcPr>
          <w:p w14:paraId="5F79A5C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178,1</w:t>
            </w:r>
          </w:p>
        </w:tc>
        <w:tc>
          <w:tcPr>
            <w:tcW w:w="996" w:type="dxa"/>
            <w:shd w:val="clear" w:color="auto" w:fill="auto"/>
            <w:noWrap/>
            <w:vAlign w:val="center"/>
          </w:tcPr>
          <w:p w14:paraId="58DA17C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178,1</w:t>
            </w:r>
          </w:p>
        </w:tc>
        <w:tc>
          <w:tcPr>
            <w:tcW w:w="996" w:type="dxa"/>
            <w:shd w:val="clear" w:color="auto" w:fill="auto"/>
            <w:noWrap/>
            <w:vAlign w:val="center"/>
          </w:tcPr>
          <w:p w14:paraId="41CF7F51"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178,1</w:t>
            </w:r>
          </w:p>
        </w:tc>
        <w:tc>
          <w:tcPr>
            <w:tcW w:w="996" w:type="dxa"/>
            <w:shd w:val="clear" w:color="auto" w:fill="auto"/>
            <w:noWrap/>
            <w:vAlign w:val="center"/>
          </w:tcPr>
          <w:p w14:paraId="50542596"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178,1</w:t>
            </w:r>
          </w:p>
        </w:tc>
      </w:tr>
      <w:tr w:rsidR="006F6248" w:rsidRPr="00C16064" w14:paraId="3F8BC858" w14:textId="77777777" w:rsidTr="006F6248">
        <w:trPr>
          <w:trHeight w:val="76"/>
        </w:trPr>
        <w:tc>
          <w:tcPr>
            <w:tcW w:w="567" w:type="dxa"/>
            <w:shd w:val="clear" w:color="auto" w:fill="auto"/>
            <w:noWrap/>
            <w:vAlign w:val="center"/>
          </w:tcPr>
          <w:p w14:paraId="7FF7747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7.9</w:t>
            </w:r>
          </w:p>
        </w:tc>
        <w:tc>
          <w:tcPr>
            <w:tcW w:w="5103" w:type="dxa"/>
            <w:shd w:val="clear" w:color="auto" w:fill="auto"/>
            <w:vAlign w:val="bottom"/>
          </w:tcPr>
          <w:p w14:paraId="533D3B53"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кв,119</w:t>
            </w:r>
          </w:p>
        </w:tc>
        <w:tc>
          <w:tcPr>
            <w:tcW w:w="1614" w:type="dxa"/>
            <w:shd w:val="clear" w:color="auto" w:fill="auto"/>
            <w:noWrap/>
          </w:tcPr>
          <w:p w14:paraId="6F19BD7C"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4987322F"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151,4</w:t>
            </w:r>
          </w:p>
        </w:tc>
        <w:tc>
          <w:tcPr>
            <w:tcW w:w="1090" w:type="dxa"/>
            <w:shd w:val="clear" w:color="auto" w:fill="auto"/>
            <w:noWrap/>
            <w:vAlign w:val="center"/>
          </w:tcPr>
          <w:p w14:paraId="629D23E4"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151,4</w:t>
            </w:r>
          </w:p>
        </w:tc>
        <w:tc>
          <w:tcPr>
            <w:tcW w:w="931" w:type="dxa"/>
            <w:shd w:val="clear" w:color="auto" w:fill="auto"/>
            <w:noWrap/>
            <w:vAlign w:val="center"/>
          </w:tcPr>
          <w:p w14:paraId="4176D478"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151,4</w:t>
            </w:r>
          </w:p>
        </w:tc>
        <w:tc>
          <w:tcPr>
            <w:tcW w:w="996" w:type="dxa"/>
            <w:shd w:val="clear" w:color="auto" w:fill="auto"/>
            <w:noWrap/>
            <w:vAlign w:val="center"/>
          </w:tcPr>
          <w:p w14:paraId="06C1D5FD"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151,4</w:t>
            </w:r>
          </w:p>
        </w:tc>
        <w:tc>
          <w:tcPr>
            <w:tcW w:w="996" w:type="dxa"/>
            <w:shd w:val="clear" w:color="auto" w:fill="auto"/>
            <w:noWrap/>
            <w:vAlign w:val="center"/>
          </w:tcPr>
          <w:p w14:paraId="553B0EF2"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151,4</w:t>
            </w:r>
          </w:p>
        </w:tc>
        <w:tc>
          <w:tcPr>
            <w:tcW w:w="996" w:type="dxa"/>
            <w:shd w:val="clear" w:color="auto" w:fill="auto"/>
            <w:noWrap/>
            <w:vAlign w:val="center"/>
          </w:tcPr>
          <w:p w14:paraId="55B9310E"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151,4</w:t>
            </w:r>
          </w:p>
        </w:tc>
        <w:tc>
          <w:tcPr>
            <w:tcW w:w="996" w:type="dxa"/>
            <w:shd w:val="clear" w:color="auto" w:fill="auto"/>
            <w:noWrap/>
            <w:vAlign w:val="center"/>
          </w:tcPr>
          <w:p w14:paraId="3C9BC971"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151,4</w:t>
            </w:r>
          </w:p>
        </w:tc>
      </w:tr>
      <w:tr w:rsidR="006F6248" w:rsidRPr="00C16064" w14:paraId="6F7EF967" w14:textId="77777777" w:rsidTr="006F6248">
        <w:trPr>
          <w:trHeight w:val="76"/>
        </w:trPr>
        <w:tc>
          <w:tcPr>
            <w:tcW w:w="567" w:type="dxa"/>
            <w:shd w:val="clear" w:color="auto" w:fill="auto"/>
            <w:noWrap/>
            <w:vAlign w:val="center"/>
          </w:tcPr>
          <w:p w14:paraId="7091BF11"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7.10</w:t>
            </w:r>
          </w:p>
        </w:tc>
        <w:tc>
          <w:tcPr>
            <w:tcW w:w="5103" w:type="dxa"/>
            <w:shd w:val="clear" w:color="auto" w:fill="auto"/>
            <w:vAlign w:val="bottom"/>
          </w:tcPr>
          <w:p w14:paraId="225BECFC"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кв.155</w:t>
            </w:r>
          </w:p>
        </w:tc>
        <w:tc>
          <w:tcPr>
            <w:tcW w:w="1614" w:type="dxa"/>
            <w:shd w:val="clear" w:color="auto" w:fill="auto"/>
            <w:noWrap/>
          </w:tcPr>
          <w:p w14:paraId="3B9F3220"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6552C067"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206,1</w:t>
            </w:r>
          </w:p>
        </w:tc>
        <w:tc>
          <w:tcPr>
            <w:tcW w:w="1090" w:type="dxa"/>
            <w:shd w:val="clear" w:color="auto" w:fill="auto"/>
            <w:noWrap/>
            <w:vAlign w:val="center"/>
          </w:tcPr>
          <w:p w14:paraId="32AC13E6"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206,1</w:t>
            </w:r>
          </w:p>
        </w:tc>
        <w:tc>
          <w:tcPr>
            <w:tcW w:w="931" w:type="dxa"/>
            <w:shd w:val="clear" w:color="auto" w:fill="auto"/>
            <w:noWrap/>
            <w:vAlign w:val="center"/>
          </w:tcPr>
          <w:p w14:paraId="0E84284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206,1</w:t>
            </w:r>
          </w:p>
        </w:tc>
        <w:tc>
          <w:tcPr>
            <w:tcW w:w="996" w:type="dxa"/>
            <w:shd w:val="clear" w:color="auto" w:fill="auto"/>
            <w:noWrap/>
            <w:vAlign w:val="center"/>
          </w:tcPr>
          <w:p w14:paraId="7F0A482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206,1</w:t>
            </w:r>
          </w:p>
        </w:tc>
        <w:tc>
          <w:tcPr>
            <w:tcW w:w="996" w:type="dxa"/>
            <w:shd w:val="clear" w:color="auto" w:fill="auto"/>
            <w:noWrap/>
            <w:vAlign w:val="center"/>
          </w:tcPr>
          <w:p w14:paraId="487F76AF"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206,1</w:t>
            </w:r>
          </w:p>
        </w:tc>
        <w:tc>
          <w:tcPr>
            <w:tcW w:w="996" w:type="dxa"/>
            <w:shd w:val="clear" w:color="auto" w:fill="auto"/>
            <w:noWrap/>
            <w:vAlign w:val="center"/>
          </w:tcPr>
          <w:p w14:paraId="5CF8E220"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206,1</w:t>
            </w:r>
          </w:p>
        </w:tc>
        <w:tc>
          <w:tcPr>
            <w:tcW w:w="996" w:type="dxa"/>
            <w:shd w:val="clear" w:color="auto" w:fill="auto"/>
            <w:noWrap/>
            <w:vAlign w:val="center"/>
          </w:tcPr>
          <w:p w14:paraId="5307DB90"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206,1</w:t>
            </w:r>
          </w:p>
        </w:tc>
      </w:tr>
      <w:tr w:rsidR="006F6248" w:rsidRPr="00C16064" w14:paraId="1E0442DF" w14:textId="77777777" w:rsidTr="006F6248">
        <w:trPr>
          <w:trHeight w:val="76"/>
        </w:trPr>
        <w:tc>
          <w:tcPr>
            <w:tcW w:w="567" w:type="dxa"/>
            <w:shd w:val="clear" w:color="auto" w:fill="auto"/>
            <w:noWrap/>
            <w:vAlign w:val="center"/>
          </w:tcPr>
          <w:p w14:paraId="7532D94E"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7.11</w:t>
            </w:r>
          </w:p>
        </w:tc>
        <w:tc>
          <w:tcPr>
            <w:tcW w:w="5103" w:type="dxa"/>
            <w:shd w:val="clear" w:color="auto" w:fill="auto"/>
            <w:vAlign w:val="bottom"/>
          </w:tcPr>
          <w:p w14:paraId="3AC76CF6"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Котельная ЦРБ</w:t>
            </w:r>
          </w:p>
        </w:tc>
        <w:tc>
          <w:tcPr>
            <w:tcW w:w="1614" w:type="dxa"/>
            <w:shd w:val="clear" w:color="auto" w:fill="auto"/>
            <w:noWrap/>
          </w:tcPr>
          <w:p w14:paraId="0FABFB4D"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53D47BF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170,3</w:t>
            </w:r>
          </w:p>
        </w:tc>
        <w:tc>
          <w:tcPr>
            <w:tcW w:w="1090" w:type="dxa"/>
            <w:shd w:val="clear" w:color="auto" w:fill="auto"/>
            <w:noWrap/>
            <w:vAlign w:val="center"/>
          </w:tcPr>
          <w:p w14:paraId="19A44EAE"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170,3</w:t>
            </w:r>
          </w:p>
        </w:tc>
        <w:tc>
          <w:tcPr>
            <w:tcW w:w="931" w:type="dxa"/>
            <w:shd w:val="clear" w:color="auto" w:fill="auto"/>
            <w:noWrap/>
            <w:vAlign w:val="center"/>
          </w:tcPr>
          <w:p w14:paraId="4F6B3989"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170,3</w:t>
            </w:r>
          </w:p>
        </w:tc>
        <w:tc>
          <w:tcPr>
            <w:tcW w:w="996" w:type="dxa"/>
            <w:shd w:val="clear" w:color="auto" w:fill="auto"/>
            <w:noWrap/>
            <w:vAlign w:val="center"/>
          </w:tcPr>
          <w:p w14:paraId="5F8B0BD1"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170,3</w:t>
            </w:r>
          </w:p>
        </w:tc>
        <w:tc>
          <w:tcPr>
            <w:tcW w:w="996" w:type="dxa"/>
            <w:shd w:val="clear" w:color="auto" w:fill="auto"/>
            <w:noWrap/>
            <w:vAlign w:val="center"/>
          </w:tcPr>
          <w:p w14:paraId="745142F7"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170,3</w:t>
            </w:r>
          </w:p>
        </w:tc>
        <w:tc>
          <w:tcPr>
            <w:tcW w:w="996" w:type="dxa"/>
            <w:shd w:val="clear" w:color="auto" w:fill="auto"/>
            <w:noWrap/>
            <w:vAlign w:val="center"/>
          </w:tcPr>
          <w:p w14:paraId="6C82E91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170,3</w:t>
            </w:r>
          </w:p>
        </w:tc>
        <w:tc>
          <w:tcPr>
            <w:tcW w:w="996" w:type="dxa"/>
            <w:shd w:val="clear" w:color="auto" w:fill="auto"/>
            <w:noWrap/>
            <w:vAlign w:val="center"/>
          </w:tcPr>
          <w:p w14:paraId="75356F8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170,3</w:t>
            </w:r>
          </w:p>
        </w:tc>
      </w:tr>
      <w:tr w:rsidR="006F6248" w:rsidRPr="00C16064" w14:paraId="7AAB3F12" w14:textId="77777777" w:rsidTr="006F6248">
        <w:trPr>
          <w:trHeight w:val="76"/>
        </w:trPr>
        <w:tc>
          <w:tcPr>
            <w:tcW w:w="567" w:type="dxa"/>
            <w:shd w:val="clear" w:color="auto" w:fill="auto"/>
            <w:noWrap/>
            <w:vAlign w:val="center"/>
          </w:tcPr>
          <w:p w14:paraId="24861ABD"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7.12</w:t>
            </w:r>
          </w:p>
        </w:tc>
        <w:tc>
          <w:tcPr>
            <w:tcW w:w="5103" w:type="dxa"/>
            <w:shd w:val="clear" w:color="auto" w:fill="auto"/>
            <w:vAlign w:val="center"/>
          </w:tcPr>
          <w:p w14:paraId="47BC8134" w14:textId="77777777" w:rsidR="006F6248" w:rsidRPr="00C16064" w:rsidRDefault="006F6248" w:rsidP="006F6248">
            <w:pPr>
              <w:widowControl w:val="0"/>
              <w:jc w:val="both"/>
              <w:rPr>
                <w:rFonts w:eastAsia="Calibri"/>
                <w:sz w:val="20"/>
                <w:szCs w:val="20"/>
                <w:lang w:eastAsia="en-US"/>
              </w:rPr>
            </w:pPr>
            <w:r w:rsidRPr="00C16064">
              <w:rPr>
                <w:rFonts w:eastAsia="Calibri"/>
                <w:sz w:val="20"/>
                <w:szCs w:val="20"/>
                <w:lang w:eastAsia="en-US"/>
              </w:rPr>
              <w:t>СШ «Энергия»</w:t>
            </w:r>
          </w:p>
        </w:tc>
        <w:tc>
          <w:tcPr>
            <w:tcW w:w="1614" w:type="dxa"/>
            <w:shd w:val="clear" w:color="auto" w:fill="auto"/>
            <w:noWrap/>
          </w:tcPr>
          <w:p w14:paraId="25B578BD" w14:textId="77777777" w:rsidR="006F6248" w:rsidRPr="00C16064" w:rsidRDefault="006F6248" w:rsidP="006F6248">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3DE5C420"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151,0</w:t>
            </w:r>
          </w:p>
        </w:tc>
        <w:tc>
          <w:tcPr>
            <w:tcW w:w="1090" w:type="dxa"/>
            <w:shd w:val="clear" w:color="auto" w:fill="auto"/>
            <w:noWrap/>
            <w:vAlign w:val="center"/>
          </w:tcPr>
          <w:p w14:paraId="32A1D4D2"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151,0</w:t>
            </w:r>
          </w:p>
        </w:tc>
        <w:tc>
          <w:tcPr>
            <w:tcW w:w="931" w:type="dxa"/>
            <w:shd w:val="clear" w:color="auto" w:fill="auto"/>
            <w:noWrap/>
            <w:vAlign w:val="center"/>
          </w:tcPr>
          <w:p w14:paraId="056E43ED"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151,0</w:t>
            </w:r>
          </w:p>
        </w:tc>
        <w:tc>
          <w:tcPr>
            <w:tcW w:w="996" w:type="dxa"/>
            <w:shd w:val="clear" w:color="auto" w:fill="auto"/>
            <w:noWrap/>
            <w:vAlign w:val="center"/>
          </w:tcPr>
          <w:p w14:paraId="72308115"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151,0</w:t>
            </w:r>
          </w:p>
        </w:tc>
        <w:tc>
          <w:tcPr>
            <w:tcW w:w="996" w:type="dxa"/>
            <w:shd w:val="clear" w:color="auto" w:fill="auto"/>
            <w:noWrap/>
            <w:vAlign w:val="center"/>
          </w:tcPr>
          <w:p w14:paraId="49D5065A"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151,0</w:t>
            </w:r>
          </w:p>
        </w:tc>
        <w:tc>
          <w:tcPr>
            <w:tcW w:w="996" w:type="dxa"/>
            <w:shd w:val="clear" w:color="auto" w:fill="auto"/>
            <w:noWrap/>
            <w:vAlign w:val="center"/>
          </w:tcPr>
          <w:p w14:paraId="0C619120"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151,0</w:t>
            </w:r>
          </w:p>
        </w:tc>
        <w:tc>
          <w:tcPr>
            <w:tcW w:w="996" w:type="dxa"/>
            <w:shd w:val="clear" w:color="auto" w:fill="auto"/>
            <w:noWrap/>
            <w:vAlign w:val="center"/>
          </w:tcPr>
          <w:p w14:paraId="160937B8" w14:textId="77777777" w:rsidR="006F6248" w:rsidRPr="00C16064" w:rsidRDefault="006F6248" w:rsidP="006F6248">
            <w:pPr>
              <w:widowControl w:val="0"/>
              <w:jc w:val="center"/>
              <w:rPr>
                <w:rFonts w:eastAsia="Calibri"/>
                <w:sz w:val="20"/>
                <w:szCs w:val="20"/>
                <w:lang w:eastAsia="en-US"/>
              </w:rPr>
            </w:pPr>
            <w:r w:rsidRPr="00C16064">
              <w:rPr>
                <w:rFonts w:eastAsia="Calibri"/>
                <w:sz w:val="20"/>
                <w:szCs w:val="20"/>
                <w:lang w:eastAsia="en-US"/>
              </w:rPr>
              <w:t>151,0</w:t>
            </w:r>
          </w:p>
        </w:tc>
      </w:tr>
      <w:tr w:rsidR="006F6248" w:rsidRPr="00C16064" w14:paraId="0DCC63E7" w14:textId="77777777" w:rsidTr="006F6248">
        <w:trPr>
          <w:trHeight w:val="279"/>
        </w:trPr>
        <w:tc>
          <w:tcPr>
            <w:tcW w:w="567" w:type="dxa"/>
            <w:shd w:val="clear" w:color="auto" w:fill="auto"/>
            <w:noWrap/>
            <w:vAlign w:val="center"/>
          </w:tcPr>
          <w:p w14:paraId="169F7C58"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8</w:t>
            </w:r>
          </w:p>
        </w:tc>
        <w:tc>
          <w:tcPr>
            <w:tcW w:w="5103" w:type="dxa"/>
            <w:shd w:val="clear" w:color="auto" w:fill="auto"/>
            <w:vAlign w:val="center"/>
            <w:hideMark/>
          </w:tcPr>
          <w:p w14:paraId="7F71F788"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Отношение величины технологических потерь тепловой энергии к материальной характеристике тепловой сети</w:t>
            </w:r>
          </w:p>
        </w:tc>
        <w:tc>
          <w:tcPr>
            <w:tcW w:w="1614" w:type="dxa"/>
            <w:shd w:val="clear" w:color="auto" w:fill="auto"/>
            <w:noWrap/>
            <w:vAlign w:val="center"/>
            <w:hideMark/>
          </w:tcPr>
          <w:p w14:paraId="52322C1E"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Гкал/м²</w:t>
            </w:r>
          </w:p>
        </w:tc>
        <w:tc>
          <w:tcPr>
            <w:tcW w:w="1548" w:type="dxa"/>
            <w:shd w:val="clear" w:color="auto" w:fill="auto"/>
            <w:noWrap/>
            <w:vAlign w:val="center"/>
          </w:tcPr>
          <w:p w14:paraId="69D363B9" w14:textId="77777777" w:rsidR="006F6248" w:rsidRPr="00C16064" w:rsidRDefault="006F6248" w:rsidP="006F6248">
            <w:pPr>
              <w:ind w:left="-9" w:hanging="9"/>
              <w:jc w:val="center"/>
              <w:rPr>
                <w:rFonts w:eastAsia="Calibri"/>
                <w:color w:val="000000"/>
                <w:sz w:val="20"/>
                <w:szCs w:val="20"/>
              </w:rPr>
            </w:pPr>
          </w:p>
        </w:tc>
        <w:tc>
          <w:tcPr>
            <w:tcW w:w="1090" w:type="dxa"/>
            <w:shd w:val="clear" w:color="auto" w:fill="auto"/>
            <w:noWrap/>
            <w:vAlign w:val="center"/>
          </w:tcPr>
          <w:p w14:paraId="6DA58E77" w14:textId="77777777" w:rsidR="006F6248" w:rsidRPr="00C16064" w:rsidRDefault="006F6248" w:rsidP="006F6248">
            <w:pPr>
              <w:ind w:left="-9" w:hanging="9"/>
              <w:jc w:val="center"/>
              <w:rPr>
                <w:rFonts w:eastAsia="Calibri"/>
                <w:color w:val="000000"/>
                <w:sz w:val="20"/>
                <w:szCs w:val="20"/>
              </w:rPr>
            </w:pPr>
          </w:p>
        </w:tc>
        <w:tc>
          <w:tcPr>
            <w:tcW w:w="931" w:type="dxa"/>
            <w:shd w:val="clear" w:color="auto" w:fill="auto"/>
            <w:noWrap/>
            <w:vAlign w:val="center"/>
          </w:tcPr>
          <w:p w14:paraId="03575868"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48E733EB"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68BFA9AB"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1BDCE329"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04034DCD" w14:textId="77777777" w:rsidR="006F6248" w:rsidRPr="00C16064" w:rsidRDefault="006F6248" w:rsidP="006F6248">
            <w:pPr>
              <w:ind w:left="-9" w:hanging="9"/>
              <w:jc w:val="center"/>
              <w:rPr>
                <w:rFonts w:eastAsia="Calibri"/>
                <w:color w:val="000000"/>
                <w:sz w:val="20"/>
                <w:szCs w:val="20"/>
              </w:rPr>
            </w:pPr>
          </w:p>
        </w:tc>
      </w:tr>
      <w:tr w:rsidR="006F6248" w:rsidRPr="00C16064" w14:paraId="6DB5871A" w14:textId="77777777" w:rsidTr="006F6248">
        <w:trPr>
          <w:trHeight w:val="525"/>
        </w:trPr>
        <w:tc>
          <w:tcPr>
            <w:tcW w:w="567" w:type="dxa"/>
            <w:shd w:val="clear" w:color="auto" w:fill="auto"/>
            <w:noWrap/>
            <w:vAlign w:val="center"/>
          </w:tcPr>
          <w:p w14:paraId="752151C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9</w:t>
            </w:r>
          </w:p>
        </w:tc>
        <w:tc>
          <w:tcPr>
            <w:tcW w:w="5103" w:type="dxa"/>
            <w:shd w:val="clear" w:color="auto" w:fill="auto"/>
            <w:vAlign w:val="center"/>
            <w:hideMark/>
          </w:tcPr>
          <w:p w14:paraId="1A4A6C33"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Величина технологических потерь при передаче тепловой энергии по тепловым сетям</w:t>
            </w:r>
          </w:p>
        </w:tc>
        <w:tc>
          <w:tcPr>
            <w:tcW w:w="1614" w:type="dxa"/>
            <w:shd w:val="clear" w:color="auto" w:fill="auto"/>
            <w:noWrap/>
            <w:vAlign w:val="center"/>
            <w:hideMark/>
          </w:tcPr>
          <w:p w14:paraId="3425A995"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Гкал/год</w:t>
            </w:r>
          </w:p>
        </w:tc>
        <w:tc>
          <w:tcPr>
            <w:tcW w:w="1548" w:type="dxa"/>
            <w:shd w:val="clear" w:color="auto" w:fill="auto"/>
            <w:noWrap/>
            <w:vAlign w:val="center"/>
          </w:tcPr>
          <w:p w14:paraId="23E796CB" w14:textId="77777777" w:rsidR="006F6248" w:rsidRPr="00C16064" w:rsidRDefault="006F6248" w:rsidP="006F6248">
            <w:pPr>
              <w:ind w:left="-9" w:hanging="9"/>
              <w:jc w:val="center"/>
              <w:rPr>
                <w:rFonts w:eastAsia="Calibri"/>
                <w:color w:val="000000"/>
                <w:sz w:val="20"/>
                <w:szCs w:val="20"/>
              </w:rPr>
            </w:pPr>
          </w:p>
        </w:tc>
        <w:tc>
          <w:tcPr>
            <w:tcW w:w="1090" w:type="dxa"/>
            <w:shd w:val="clear" w:color="auto" w:fill="auto"/>
            <w:noWrap/>
            <w:vAlign w:val="center"/>
          </w:tcPr>
          <w:p w14:paraId="06909F2C" w14:textId="77777777" w:rsidR="006F6248" w:rsidRPr="00C16064" w:rsidRDefault="006F6248" w:rsidP="006F6248">
            <w:pPr>
              <w:ind w:left="-9" w:hanging="9"/>
              <w:jc w:val="center"/>
              <w:rPr>
                <w:rFonts w:eastAsia="Calibri"/>
                <w:color w:val="000000"/>
                <w:sz w:val="20"/>
                <w:szCs w:val="20"/>
              </w:rPr>
            </w:pPr>
          </w:p>
        </w:tc>
        <w:tc>
          <w:tcPr>
            <w:tcW w:w="931" w:type="dxa"/>
            <w:shd w:val="clear" w:color="auto" w:fill="auto"/>
            <w:noWrap/>
            <w:vAlign w:val="center"/>
          </w:tcPr>
          <w:p w14:paraId="75372203"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5F20D4C9"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098FFB10"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739F58B2"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431A943C" w14:textId="77777777" w:rsidR="006F6248" w:rsidRPr="00C16064" w:rsidRDefault="006F6248" w:rsidP="006F6248">
            <w:pPr>
              <w:ind w:left="-9" w:hanging="9"/>
              <w:jc w:val="center"/>
              <w:rPr>
                <w:rFonts w:eastAsia="Calibri"/>
                <w:color w:val="000000"/>
                <w:sz w:val="20"/>
                <w:szCs w:val="20"/>
              </w:rPr>
            </w:pPr>
          </w:p>
        </w:tc>
      </w:tr>
      <w:tr w:rsidR="006F6248" w:rsidRPr="00C16064" w14:paraId="37F42350" w14:textId="77777777" w:rsidTr="006F6248">
        <w:trPr>
          <w:trHeight w:val="525"/>
        </w:trPr>
        <w:tc>
          <w:tcPr>
            <w:tcW w:w="567" w:type="dxa"/>
            <w:shd w:val="clear" w:color="auto" w:fill="auto"/>
            <w:noWrap/>
            <w:vAlign w:val="center"/>
            <w:hideMark/>
          </w:tcPr>
          <w:p w14:paraId="680CF15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10</w:t>
            </w:r>
          </w:p>
        </w:tc>
        <w:tc>
          <w:tcPr>
            <w:tcW w:w="5103" w:type="dxa"/>
            <w:shd w:val="clear" w:color="auto" w:fill="auto"/>
            <w:vAlign w:val="center"/>
            <w:hideMark/>
          </w:tcPr>
          <w:p w14:paraId="5392C0D0"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Материальная характеристика тепловой сети в однотрубном исчислении по видам теплоносителя</w:t>
            </w:r>
          </w:p>
        </w:tc>
        <w:tc>
          <w:tcPr>
            <w:tcW w:w="1614" w:type="dxa"/>
            <w:shd w:val="clear" w:color="auto" w:fill="auto"/>
            <w:noWrap/>
            <w:vAlign w:val="center"/>
            <w:hideMark/>
          </w:tcPr>
          <w:p w14:paraId="3FFBC63A"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м²</w:t>
            </w:r>
          </w:p>
        </w:tc>
        <w:tc>
          <w:tcPr>
            <w:tcW w:w="1548" w:type="dxa"/>
            <w:shd w:val="clear" w:color="auto" w:fill="auto"/>
            <w:noWrap/>
            <w:vAlign w:val="center"/>
          </w:tcPr>
          <w:p w14:paraId="38F070AB" w14:textId="77777777" w:rsidR="006F6248" w:rsidRPr="00C16064" w:rsidRDefault="006F6248" w:rsidP="006F6248">
            <w:pPr>
              <w:ind w:left="-9" w:hanging="9"/>
              <w:jc w:val="center"/>
              <w:rPr>
                <w:rFonts w:eastAsia="Calibri"/>
                <w:color w:val="000000"/>
                <w:sz w:val="20"/>
                <w:szCs w:val="20"/>
              </w:rPr>
            </w:pPr>
          </w:p>
        </w:tc>
        <w:tc>
          <w:tcPr>
            <w:tcW w:w="1090" w:type="dxa"/>
            <w:shd w:val="clear" w:color="auto" w:fill="auto"/>
            <w:noWrap/>
            <w:vAlign w:val="center"/>
          </w:tcPr>
          <w:p w14:paraId="7B1F228A" w14:textId="77777777" w:rsidR="006F6248" w:rsidRPr="00C16064" w:rsidRDefault="006F6248" w:rsidP="006F6248">
            <w:pPr>
              <w:ind w:left="-9" w:hanging="9"/>
              <w:jc w:val="center"/>
              <w:rPr>
                <w:rFonts w:eastAsia="Calibri"/>
                <w:color w:val="000000"/>
                <w:sz w:val="20"/>
                <w:szCs w:val="20"/>
              </w:rPr>
            </w:pPr>
          </w:p>
        </w:tc>
        <w:tc>
          <w:tcPr>
            <w:tcW w:w="931" w:type="dxa"/>
            <w:shd w:val="clear" w:color="auto" w:fill="auto"/>
            <w:noWrap/>
            <w:vAlign w:val="center"/>
          </w:tcPr>
          <w:p w14:paraId="747D00D7"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7A9629EB"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6DD31946"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567D8AD7" w14:textId="77777777" w:rsidR="006F6248" w:rsidRPr="00C16064" w:rsidRDefault="006F6248" w:rsidP="006F6248">
            <w:pPr>
              <w:ind w:left="-9" w:hanging="9"/>
              <w:jc w:val="center"/>
              <w:rPr>
                <w:rFonts w:eastAsia="Calibri"/>
                <w:color w:val="000000"/>
                <w:sz w:val="20"/>
                <w:szCs w:val="20"/>
              </w:rPr>
            </w:pPr>
          </w:p>
        </w:tc>
        <w:tc>
          <w:tcPr>
            <w:tcW w:w="996" w:type="dxa"/>
            <w:shd w:val="clear" w:color="auto" w:fill="auto"/>
            <w:noWrap/>
            <w:vAlign w:val="center"/>
          </w:tcPr>
          <w:p w14:paraId="2944300D" w14:textId="77777777" w:rsidR="006F6248" w:rsidRPr="00C16064" w:rsidRDefault="006F6248" w:rsidP="006F6248">
            <w:pPr>
              <w:ind w:left="-9" w:hanging="9"/>
              <w:jc w:val="center"/>
              <w:rPr>
                <w:rFonts w:eastAsia="Calibri"/>
                <w:color w:val="000000"/>
                <w:sz w:val="20"/>
                <w:szCs w:val="20"/>
              </w:rPr>
            </w:pPr>
          </w:p>
        </w:tc>
      </w:tr>
      <w:tr w:rsidR="006F6248" w:rsidRPr="00C16064" w14:paraId="2EF0F83F" w14:textId="77777777" w:rsidTr="006F6248">
        <w:trPr>
          <w:trHeight w:val="300"/>
        </w:trPr>
        <w:tc>
          <w:tcPr>
            <w:tcW w:w="567" w:type="dxa"/>
            <w:shd w:val="clear" w:color="auto" w:fill="auto"/>
            <w:noWrap/>
            <w:vAlign w:val="center"/>
          </w:tcPr>
          <w:p w14:paraId="2BFB7D9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11</w:t>
            </w:r>
          </w:p>
        </w:tc>
        <w:tc>
          <w:tcPr>
            <w:tcW w:w="5103" w:type="dxa"/>
            <w:shd w:val="clear" w:color="auto" w:fill="auto"/>
            <w:noWrap/>
            <w:vAlign w:val="center"/>
          </w:tcPr>
          <w:p w14:paraId="6A0D04C8"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Доля отпуска тепловой энергии, осуществляемого потребителям по приборам учёта, в общем объёме отпущенной тепловой энергии</w:t>
            </w:r>
          </w:p>
        </w:tc>
        <w:tc>
          <w:tcPr>
            <w:tcW w:w="1614" w:type="dxa"/>
            <w:shd w:val="clear" w:color="auto" w:fill="auto"/>
            <w:noWrap/>
            <w:vAlign w:val="center"/>
          </w:tcPr>
          <w:p w14:paraId="107D5615"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w:t>
            </w:r>
          </w:p>
        </w:tc>
        <w:tc>
          <w:tcPr>
            <w:tcW w:w="1548" w:type="dxa"/>
            <w:shd w:val="clear" w:color="auto" w:fill="auto"/>
            <w:noWrap/>
            <w:vAlign w:val="center"/>
          </w:tcPr>
          <w:p w14:paraId="335C2CE9"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tcPr>
          <w:p w14:paraId="7233B2D8"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tcPr>
          <w:p w14:paraId="4460FE4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5806F22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1D83D91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662D3AC6"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7034A6D4"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r>
      <w:tr w:rsidR="006F6248" w:rsidRPr="00C16064" w14:paraId="0C271CC7" w14:textId="77777777" w:rsidTr="006F6248">
        <w:trPr>
          <w:trHeight w:val="300"/>
        </w:trPr>
        <w:tc>
          <w:tcPr>
            <w:tcW w:w="567" w:type="dxa"/>
            <w:shd w:val="clear" w:color="auto" w:fill="auto"/>
            <w:noWrap/>
            <w:vAlign w:val="center"/>
          </w:tcPr>
          <w:p w14:paraId="6D704BA5"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12</w:t>
            </w:r>
          </w:p>
        </w:tc>
        <w:tc>
          <w:tcPr>
            <w:tcW w:w="5103" w:type="dxa"/>
            <w:shd w:val="clear" w:color="auto" w:fill="auto"/>
            <w:noWrap/>
            <w:vAlign w:val="center"/>
          </w:tcPr>
          <w:p w14:paraId="0812F314"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Средневзвешенный срок эксплуатации тепловых сетей (для каждой системы теплоснабжения)</w:t>
            </w:r>
          </w:p>
        </w:tc>
        <w:tc>
          <w:tcPr>
            <w:tcW w:w="1614" w:type="dxa"/>
            <w:shd w:val="clear" w:color="auto" w:fill="auto"/>
            <w:noWrap/>
            <w:vAlign w:val="center"/>
          </w:tcPr>
          <w:p w14:paraId="5A03FCBD"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лет</w:t>
            </w:r>
          </w:p>
        </w:tc>
        <w:tc>
          <w:tcPr>
            <w:tcW w:w="1548" w:type="dxa"/>
            <w:shd w:val="clear" w:color="auto" w:fill="auto"/>
            <w:noWrap/>
            <w:vAlign w:val="center"/>
          </w:tcPr>
          <w:p w14:paraId="6603BA85"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40</w:t>
            </w:r>
          </w:p>
        </w:tc>
        <w:tc>
          <w:tcPr>
            <w:tcW w:w="1090" w:type="dxa"/>
            <w:shd w:val="clear" w:color="auto" w:fill="auto"/>
            <w:noWrap/>
            <w:vAlign w:val="center"/>
          </w:tcPr>
          <w:p w14:paraId="381774AE"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41</w:t>
            </w:r>
          </w:p>
        </w:tc>
        <w:tc>
          <w:tcPr>
            <w:tcW w:w="931" w:type="dxa"/>
            <w:shd w:val="clear" w:color="auto" w:fill="auto"/>
            <w:noWrap/>
            <w:vAlign w:val="center"/>
          </w:tcPr>
          <w:p w14:paraId="76E4146B"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42</w:t>
            </w:r>
          </w:p>
        </w:tc>
        <w:tc>
          <w:tcPr>
            <w:tcW w:w="996" w:type="dxa"/>
            <w:shd w:val="clear" w:color="auto" w:fill="auto"/>
            <w:noWrap/>
            <w:vAlign w:val="center"/>
          </w:tcPr>
          <w:p w14:paraId="26F04B94"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43</w:t>
            </w:r>
          </w:p>
        </w:tc>
        <w:tc>
          <w:tcPr>
            <w:tcW w:w="996" w:type="dxa"/>
            <w:shd w:val="clear" w:color="auto" w:fill="auto"/>
            <w:noWrap/>
            <w:vAlign w:val="center"/>
          </w:tcPr>
          <w:p w14:paraId="6B90263C"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44</w:t>
            </w:r>
          </w:p>
        </w:tc>
        <w:tc>
          <w:tcPr>
            <w:tcW w:w="996" w:type="dxa"/>
            <w:shd w:val="clear" w:color="auto" w:fill="auto"/>
            <w:noWrap/>
            <w:vAlign w:val="center"/>
          </w:tcPr>
          <w:p w14:paraId="1417B1DA"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45</w:t>
            </w:r>
          </w:p>
        </w:tc>
        <w:tc>
          <w:tcPr>
            <w:tcW w:w="996" w:type="dxa"/>
            <w:shd w:val="clear" w:color="auto" w:fill="auto"/>
            <w:noWrap/>
            <w:vAlign w:val="center"/>
          </w:tcPr>
          <w:p w14:paraId="6C0EBAF4"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46</w:t>
            </w:r>
          </w:p>
        </w:tc>
      </w:tr>
      <w:tr w:rsidR="006F6248" w:rsidRPr="00C16064" w14:paraId="0C410A30" w14:textId="77777777" w:rsidTr="006F6248">
        <w:trPr>
          <w:trHeight w:val="300"/>
        </w:trPr>
        <w:tc>
          <w:tcPr>
            <w:tcW w:w="567" w:type="dxa"/>
            <w:shd w:val="clear" w:color="auto" w:fill="auto"/>
            <w:noWrap/>
            <w:vAlign w:val="center"/>
          </w:tcPr>
          <w:p w14:paraId="5387B4C4"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13</w:t>
            </w:r>
          </w:p>
        </w:tc>
        <w:tc>
          <w:tcPr>
            <w:tcW w:w="5103" w:type="dxa"/>
            <w:shd w:val="clear" w:color="auto" w:fill="auto"/>
            <w:noWrap/>
            <w:vAlign w:val="center"/>
          </w:tcPr>
          <w:p w14:paraId="182E9F11"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614" w:type="dxa"/>
            <w:shd w:val="clear" w:color="auto" w:fill="auto"/>
            <w:noWrap/>
            <w:vAlign w:val="center"/>
          </w:tcPr>
          <w:p w14:paraId="4F991D2D"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w:t>
            </w:r>
          </w:p>
        </w:tc>
        <w:tc>
          <w:tcPr>
            <w:tcW w:w="1548" w:type="dxa"/>
            <w:shd w:val="clear" w:color="auto" w:fill="auto"/>
            <w:noWrap/>
            <w:vAlign w:val="center"/>
          </w:tcPr>
          <w:p w14:paraId="4001248F"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tcPr>
          <w:p w14:paraId="06E45A4B"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tcPr>
          <w:p w14:paraId="0168A8A5"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271A7AAA"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3DE0927E"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6B60BCBB"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79354911"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100</w:t>
            </w:r>
          </w:p>
        </w:tc>
      </w:tr>
      <w:tr w:rsidR="006F6248" w:rsidRPr="00C16064" w14:paraId="2223CB94" w14:textId="77777777" w:rsidTr="006F6248">
        <w:trPr>
          <w:trHeight w:val="300"/>
        </w:trPr>
        <w:tc>
          <w:tcPr>
            <w:tcW w:w="567" w:type="dxa"/>
            <w:shd w:val="clear" w:color="auto" w:fill="auto"/>
            <w:noWrap/>
            <w:vAlign w:val="center"/>
          </w:tcPr>
          <w:p w14:paraId="36309467"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14</w:t>
            </w:r>
          </w:p>
        </w:tc>
        <w:tc>
          <w:tcPr>
            <w:tcW w:w="5103" w:type="dxa"/>
            <w:shd w:val="clear" w:color="auto" w:fill="auto"/>
            <w:noWrap/>
            <w:vAlign w:val="center"/>
          </w:tcPr>
          <w:p w14:paraId="00B9F968" w14:textId="77777777" w:rsidR="006F6248" w:rsidRPr="00C16064" w:rsidRDefault="006F6248" w:rsidP="006F6248">
            <w:pPr>
              <w:ind w:left="-9" w:hanging="9"/>
              <w:jc w:val="both"/>
              <w:rPr>
                <w:rFonts w:eastAsia="Calibri"/>
                <w:color w:val="000000"/>
                <w:sz w:val="20"/>
                <w:szCs w:val="20"/>
              </w:rPr>
            </w:pPr>
            <w:r w:rsidRPr="00C16064">
              <w:rPr>
                <w:rFonts w:eastAsia="Calibri"/>
                <w:color w:val="000000"/>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1614" w:type="dxa"/>
            <w:shd w:val="clear" w:color="auto" w:fill="auto"/>
            <w:noWrap/>
            <w:vAlign w:val="center"/>
          </w:tcPr>
          <w:p w14:paraId="79A1B0EB"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w:t>
            </w:r>
          </w:p>
        </w:tc>
        <w:tc>
          <w:tcPr>
            <w:tcW w:w="1548" w:type="dxa"/>
            <w:shd w:val="clear" w:color="auto" w:fill="auto"/>
            <w:noWrap/>
            <w:vAlign w:val="center"/>
          </w:tcPr>
          <w:p w14:paraId="4B0D12AB"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tcPr>
          <w:p w14:paraId="4F9213B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w:t>
            </w:r>
          </w:p>
        </w:tc>
        <w:tc>
          <w:tcPr>
            <w:tcW w:w="931" w:type="dxa"/>
            <w:shd w:val="clear" w:color="auto" w:fill="auto"/>
            <w:noWrap/>
            <w:vAlign w:val="center"/>
          </w:tcPr>
          <w:p w14:paraId="320A6AE2"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w:t>
            </w:r>
          </w:p>
        </w:tc>
        <w:tc>
          <w:tcPr>
            <w:tcW w:w="996" w:type="dxa"/>
            <w:shd w:val="clear" w:color="auto" w:fill="auto"/>
            <w:noWrap/>
            <w:vAlign w:val="center"/>
          </w:tcPr>
          <w:p w14:paraId="54B32410"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w:t>
            </w:r>
          </w:p>
        </w:tc>
        <w:tc>
          <w:tcPr>
            <w:tcW w:w="996" w:type="dxa"/>
            <w:shd w:val="clear" w:color="auto" w:fill="auto"/>
            <w:noWrap/>
            <w:vAlign w:val="center"/>
          </w:tcPr>
          <w:p w14:paraId="777B49FC"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w:t>
            </w:r>
          </w:p>
        </w:tc>
        <w:tc>
          <w:tcPr>
            <w:tcW w:w="996" w:type="dxa"/>
            <w:shd w:val="clear" w:color="auto" w:fill="auto"/>
            <w:noWrap/>
            <w:vAlign w:val="center"/>
          </w:tcPr>
          <w:p w14:paraId="4FD23006"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5</w:t>
            </w:r>
          </w:p>
        </w:tc>
        <w:tc>
          <w:tcPr>
            <w:tcW w:w="996" w:type="dxa"/>
            <w:shd w:val="clear" w:color="auto" w:fill="auto"/>
            <w:noWrap/>
            <w:vAlign w:val="center"/>
          </w:tcPr>
          <w:p w14:paraId="4D892A2C" w14:textId="77777777" w:rsidR="006F6248" w:rsidRPr="00C16064" w:rsidRDefault="006F6248" w:rsidP="006F6248">
            <w:pPr>
              <w:ind w:left="-9" w:hanging="9"/>
              <w:jc w:val="center"/>
              <w:rPr>
                <w:rFonts w:eastAsia="Calibri"/>
                <w:color w:val="000000"/>
                <w:sz w:val="20"/>
                <w:szCs w:val="20"/>
              </w:rPr>
            </w:pPr>
            <w:r w:rsidRPr="00C16064">
              <w:rPr>
                <w:rFonts w:eastAsia="Calibri"/>
                <w:color w:val="000000"/>
                <w:sz w:val="20"/>
                <w:szCs w:val="20"/>
              </w:rPr>
              <w:t>100</w:t>
            </w:r>
          </w:p>
        </w:tc>
      </w:tr>
    </w:tbl>
    <w:p w14:paraId="5245AE54" w14:textId="77777777" w:rsidR="006F6248" w:rsidRPr="00C16064" w:rsidRDefault="006F6248" w:rsidP="006F6248">
      <w:pPr>
        <w:widowControl w:val="0"/>
        <w:ind w:firstLine="709"/>
        <w:jc w:val="both"/>
        <w:rPr>
          <w:rFonts w:eastAsia="Calibri"/>
          <w:szCs w:val="22"/>
          <w:lang w:eastAsia="en-US"/>
        </w:rPr>
      </w:pPr>
    </w:p>
    <w:p w14:paraId="563DA3E2" w14:textId="77777777" w:rsidR="006F6248" w:rsidRPr="00C16064" w:rsidRDefault="006F6248" w:rsidP="006F6248">
      <w:pPr>
        <w:widowControl w:val="0"/>
        <w:ind w:firstLine="709"/>
        <w:jc w:val="center"/>
        <w:rPr>
          <w:rFonts w:eastAsia="Calibri"/>
          <w:b/>
          <w:sz w:val="20"/>
          <w:szCs w:val="20"/>
          <w:lang w:eastAsia="en-US"/>
        </w:rPr>
      </w:pPr>
    </w:p>
    <w:p w14:paraId="656B2A60" w14:textId="15C4E700" w:rsidR="006F6248" w:rsidRDefault="006F6248" w:rsidP="001522A8">
      <w:pPr>
        <w:widowControl w:val="0"/>
        <w:ind w:firstLine="709"/>
        <w:jc w:val="both"/>
        <w:rPr>
          <w:rFonts w:eastAsia="Calibri"/>
          <w:lang w:eastAsia="en-US"/>
        </w:rPr>
      </w:pPr>
    </w:p>
    <w:p w14:paraId="3DDEB2EE" w14:textId="23833CB0" w:rsidR="006F6248" w:rsidRDefault="006F6248" w:rsidP="001522A8">
      <w:pPr>
        <w:widowControl w:val="0"/>
        <w:ind w:firstLine="709"/>
        <w:jc w:val="both"/>
        <w:rPr>
          <w:rFonts w:eastAsia="Calibri"/>
          <w:lang w:eastAsia="en-US"/>
        </w:rPr>
      </w:pPr>
    </w:p>
    <w:p w14:paraId="429C721C" w14:textId="77777777" w:rsidR="006F6248" w:rsidRDefault="006F6248" w:rsidP="001522A8">
      <w:pPr>
        <w:widowControl w:val="0"/>
        <w:ind w:firstLine="709"/>
        <w:jc w:val="both"/>
        <w:rPr>
          <w:rFonts w:eastAsia="Calibri"/>
          <w:lang w:eastAsia="en-US"/>
        </w:rPr>
        <w:sectPr w:rsidR="006F6248" w:rsidSect="006F6248">
          <w:pgSz w:w="16838" w:h="11906" w:orient="landscape"/>
          <w:pgMar w:top="1701" w:right="1134" w:bottom="567" w:left="1134" w:header="709" w:footer="709" w:gutter="0"/>
          <w:cols w:space="708"/>
          <w:titlePg/>
          <w:docGrid w:linePitch="360"/>
        </w:sectPr>
      </w:pPr>
    </w:p>
    <w:p w14:paraId="495F97F3" w14:textId="77777777" w:rsidR="006F6248" w:rsidRPr="00C16064" w:rsidRDefault="006F6248" w:rsidP="006F6248">
      <w:pPr>
        <w:keepNext/>
        <w:keepLines/>
        <w:widowControl w:val="0"/>
        <w:ind w:left="284"/>
        <w:jc w:val="center"/>
        <w:outlineLvl w:val="1"/>
        <w:rPr>
          <w:b/>
          <w:bCs/>
          <w:sz w:val="28"/>
          <w:szCs w:val="28"/>
          <w:lang w:eastAsia="en-US"/>
        </w:rPr>
      </w:pPr>
      <w:bookmarkStart w:id="227" w:name="_Toc120624836"/>
      <w:r w:rsidRPr="00C16064">
        <w:rPr>
          <w:b/>
          <w:bCs/>
          <w:sz w:val="28"/>
          <w:szCs w:val="28"/>
          <w:lang w:eastAsia="en-US"/>
        </w:rPr>
        <w:t>13.2. Отсутствие зафиксированных фактов нарушения</w:t>
      </w:r>
    </w:p>
    <w:p w14:paraId="73551992"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антимонопольного законодательства (выданных предупреждений,</w:t>
      </w:r>
    </w:p>
    <w:p w14:paraId="22C2DD24"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 xml:space="preserve">предписаний), а также отсутствие применения санкций, </w:t>
      </w:r>
    </w:p>
    <w:p w14:paraId="28AA8585"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 xml:space="preserve">предусмотренных Кодексом Российской Федерации </w:t>
      </w:r>
    </w:p>
    <w:p w14:paraId="30D1182F"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об административных правонарушениях, за нарушение</w:t>
      </w:r>
    </w:p>
    <w:p w14:paraId="609986E2"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законодательства Российской Федерации в сфере теплоснабжения,</w:t>
      </w:r>
    </w:p>
    <w:p w14:paraId="7CD874B3"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антимонопольного законодательства Российской Федерации,</w:t>
      </w:r>
    </w:p>
    <w:p w14:paraId="1701E6C0"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законодательства Российской Федерации о естественных монополиях</w:t>
      </w:r>
      <w:bookmarkEnd w:id="227"/>
    </w:p>
    <w:p w14:paraId="3EFE00A2" w14:textId="77777777" w:rsidR="006F6248" w:rsidRPr="00C16064" w:rsidRDefault="006F6248" w:rsidP="006F6248">
      <w:pPr>
        <w:keepNext/>
        <w:keepLines/>
        <w:widowControl w:val="0"/>
        <w:ind w:left="284"/>
        <w:jc w:val="both"/>
        <w:outlineLvl w:val="1"/>
        <w:rPr>
          <w:b/>
          <w:bCs/>
          <w:sz w:val="28"/>
          <w:szCs w:val="28"/>
          <w:lang w:eastAsia="en-US"/>
        </w:rPr>
      </w:pPr>
    </w:p>
    <w:p w14:paraId="316B192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14:paraId="74AFA508" w14:textId="77777777" w:rsidR="006F6248" w:rsidRPr="00C16064" w:rsidRDefault="006F6248" w:rsidP="006F6248">
      <w:pPr>
        <w:widowControl w:val="0"/>
        <w:ind w:firstLine="709"/>
        <w:jc w:val="both"/>
        <w:rPr>
          <w:rFonts w:eastAsia="Calibri"/>
          <w:sz w:val="28"/>
          <w:szCs w:val="28"/>
          <w:lang w:eastAsia="en-US"/>
        </w:rPr>
      </w:pPr>
    </w:p>
    <w:p w14:paraId="115B1DE5" w14:textId="77777777" w:rsidR="006F6248" w:rsidRPr="00C16064" w:rsidRDefault="006F6248" w:rsidP="006F6248">
      <w:pPr>
        <w:keepNext/>
        <w:keepLines/>
        <w:widowControl w:val="0"/>
        <w:jc w:val="center"/>
        <w:outlineLvl w:val="1"/>
        <w:rPr>
          <w:b/>
          <w:bCs/>
          <w:sz w:val="28"/>
          <w:szCs w:val="28"/>
          <w:lang w:eastAsia="en-US"/>
        </w:rPr>
      </w:pPr>
      <w:bookmarkStart w:id="228" w:name="_Toc120624837"/>
      <w:r w:rsidRPr="00C16064">
        <w:rPr>
          <w:b/>
          <w:bCs/>
          <w:sz w:val="28"/>
          <w:szCs w:val="28"/>
          <w:lang w:eastAsia="en-US"/>
        </w:rPr>
        <w:t>13.3. Целевые значения ключевых показателей, отражающих результаты внедрения целевой модели рынка тепловой энергии</w:t>
      </w:r>
      <w:bookmarkEnd w:id="228"/>
    </w:p>
    <w:p w14:paraId="6F968293" w14:textId="77777777" w:rsidR="006F6248" w:rsidRPr="00C16064" w:rsidRDefault="006F6248" w:rsidP="006F6248">
      <w:pPr>
        <w:keepNext/>
        <w:keepLines/>
        <w:widowControl w:val="0"/>
        <w:ind w:left="284"/>
        <w:jc w:val="both"/>
        <w:outlineLvl w:val="1"/>
        <w:rPr>
          <w:b/>
          <w:bCs/>
          <w:sz w:val="28"/>
          <w:szCs w:val="28"/>
          <w:lang w:eastAsia="en-US"/>
        </w:rPr>
      </w:pPr>
    </w:p>
    <w:p w14:paraId="7C1C3DEE"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14:paraId="6280CF77" w14:textId="77777777" w:rsidR="006F6248" w:rsidRPr="00C16064" w:rsidRDefault="006F6248" w:rsidP="006F6248">
      <w:pPr>
        <w:widowControl w:val="0"/>
        <w:ind w:firstLine="709"/>
        <w:jc w:val="both"/>
        <w:rPr>
          <w:rFonts w:eastAsia="Calibri"/>
          <w:sz w:val="28"/>
          <w:szCs w:val="28"/>
          <w:lang w:eastAsia="en-US"/>
        </w:rPr>
      </w:pPr>
    </w:p>
    <w:p w14:paraId="02A3F9C0" w14:textId="77777777" w:rsidR="006F6248" w:rsidRPr="00C16064" w:rsidRDefault="006F6248" w:rsidP="006F6248">
      <w:pPr>
        <w:keepNext/>
        <w:keepLines/>
        <w:widowControl w:val="0"/>
        <w:jc w:val="center"/>
        <w:outlineLvl w:val="1"/>
        <w:rPr>
          <w:b/>
          <w:bCs/>
          <w:sz w:val="28"/>
          <w:szCs w:val="28"/>
          <w:lang w:eastAsia="en-US"/>
        </w:rPr>
      </w:pPr>
      <w:bookmarkStart w:id="229" w:name="_Toc120624838"/>
      <w:r w:rsidRPr="00C16064">
        <w:rPr>
          <w:b/>
          <w:bCs/>
          <w:sz w:val="28"/>
          <w:szCs w:val="28"/>
          <w:lang w:eastAsia="en-US"/>
        </w:rPr>
        <w:t xml:space="preserve">13.4. Существующие и перспективные значения целевых показателей </w:t>
      </w:r>
    </w:p>
    <w:p w14:paraId="67B0F558"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реализации схемы теплоснабжения поселения, городского округа,</w:t>
      </w:r>
    </w:p>
    <w:p w14:paraId="0AC10C76"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подлежащие достижению каждой единой теплоснабжающей организацией, функционирующей на территории такого поселения, городского округа</w:t>
      </w:r>
      <w:bookmarkEnd w:id="229"/>
    </w:p>
    <w:p w14:paraId="2B07CD08" w14:textId="77777777" w:rsidR="006F6248" w:rsidRPr="00C16064" w:rsidRDefault="006F6248" w:rsidP="006F6248">
      <w:pPr>
        <w:keepNext/>
        <w:keepLines/>
        <w:widowControl w:val="0"/>
        <w:ind w:left="284"/>
        <w:jc w:val="both"/>
        <w:outlineLvl w:val="1"/>
        <w:rPr>
          <w:b/>
          <w:bCs/>
          <w:sz w:val="28"/>
          <w:szCs w:val="28"/>
          <w:lang w:eastAsia="en-US"/>
        </w:rPr>
      </w:pPr>
    </w:p>
    <w:p w14:paraId="65516E4A"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14:paraId="00010A8B" w14:textId="77777777" w:rsidR="006F6248" w:rsidRPr="00C16064" w:rsidRDefault="006F6248" w:rsidP="006F6248">
      <w:pPr>
        <w:widowControl w:val="0"/>
        <w:ind w:firstLine="709"/>
        <w:jc w:val="both"/>
        <w:rPr>
          <w:rFonts w:eastAsia="Calibri"/>
          <w:sz w:val="28"/>
          <w:szCs w:val="28"/>
          <w:lang w:eastAsia="en-US"/>
        </w:rPr>
      </w:pPr>
    </w:p>
    <w:p w14:paraId="42FE1B10" w14:textId="77777777" w:rsidR="006F6248" w:rsidRPr="00C16064" w:rsidRDefault="006F6248" w:rsidP="006F6248">
      <w:pPr>
        <w:keepNext/>
        <w:keepLines/>
        <w:widowControl w:val="0"/>
        <w:jc w:val="center"/>
        <w:outlineLvl w:val="1"/>
        <w:rPr>
          <w:b/>
          <w:bCs/>
          <w:sz w:val="28"/>
          <w:szCs w:val="28"/>
          <w:lang w:eastAsia="en-US"/>
        </w:rPr>
      </w:pPr>
      <w:bookmarkStart w:id="230" w:name="_Toc120624839"/>
      <w:r w:rsidRPr="00C16064">
        <w:rPr>
          <w:b/>
          <w:bCs/>
          <w:sz w:val="28"/>
          <w:szCs w:val="28"/>
          <w:lang w:eastAsia="en-US"/>
        </w:rPr>
        <w:t>13.5. Описание изменений (фактических данных) в оценке значений</w:t>
      </w:r>
    </w:p>
    <w:p w14:paraId="296100DE"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w:t>
      </w:r>
    </w:p>
    <w:p w14:paraId="096B140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показателей, отражающих результаты внедрения целевой модели рынка тепловой энергии, целевых показателей реализации схемы</w:t>
      </w:r>
    </w:p>
    <w:p w14:paraId="6BEB052F"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теплоснабжения поселения, городского округа с учётом реализации</w:t>
      </w:r>
    </w:p>
    <w:p w14:paraId="3232DD54"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проектов схемы теплоснабжения</w:t>
      </w:r>
      <w:bookmarkEnd w:id="230"/>
    </w:p>
    <w:p w14:paraId="64619FBA" w14:textId="77777777" w:rsidR="006F6248" w:rsidRPr="00C16064" w:rsidRDefault="006F6248" w:rsidP="006F6248">
      <w:pPr>
        <w:keepNext/>
        <w:keepLines/>
        <w:widowControl w:val="0"/>
        <w:ind w:left="284"/>
        <w:jc w:val="both"/>
        <w:outlineLvl w:val="1"/>
        <w:rPr>
          <w:b/>
          <w:bCs/>
          <w:sz w:val="28"/>
          <w:szCs w:val="28"/>
          <w:lang w:eastAsia="en-US"/>
        </w:rPr>
      </w:pPr>
    </w:p>
    <w:p w14:paraId="103995F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Изменения индикаторов развития систем теплоснабжения Старощербиновского сельского поселения отсутствуют.</w:t>
      </w:r>
    </w:p>
    <w:p w14:paraId="0C3ACDB8" w14:textId="77777777" w:rsidR="006F6248" w:rsidRPr="00C16064" w:rsidRDefault="006F6248" w:rsidP="006F6248">
      <w:pPr>
        <w:keepNext/>
        <w:keepLines/>
        <w:pageBreakBefore/>
        <w:tabs>
          <w:tab w:val="left" w:pos="1985"/>
        </w:tabs>
        <w:jc w:val="center"/>
        <w:outlineLvl w:val="0"/>
        <w:rPr>
          <w:b/>
          <w:bCs/>
          <w:sz w:val="28"/>
          <w:szCs w:val="28"/>
          <w:lang w:eastAsia="en-US"/>
        </w:rPr>
      </w:pPr>
      <w:bookmarkStart w:id="231" w:name="_Toc120624840"/>
      <w:r w:rsidRPr="00C16064">
        <w:rPr>
          <w:b/>
          <w:bCs/>
          <w:sz w:val="28"/>
          <w:szCs w:val="28"/>
          <w:lang w:eastAsia="en-US"/>
        </w:rPr>
        <w:t>Глава 14. Ценовые (тарифные) последствия</w:t>
      </w:r>
      <w:bookmarkEnd w:id="231"/>
    </w:p>
    <w:p w14:paraId="46F2CD08" w14:textId="77777777" w:rsidR="006F6248" w:rsidRPr="00C16064" w:rsidRDefault="006F6248" w:rsidP="006F6248">
      <w:pPr>
        <w:keepNext/>
        <w:keepLines/>
        <w:widowControl w:val="0"/>
        <w:ind w:left="284"/>
        <w:jc w:val="center"/>
        <w:outlineLvl w:val="1"/>
        <w:rPr>
          <w:b/>
          <w:bCs/>
          <w:sz w:val="28"/>
          <w:szCs w:val="28"/>
          <w:lang w:eastAsia="en-US"/>
        </w:rPr>
      </w:pPr>
      <w:bookmarkStart w:id="232" w:name="_Toc120624841"/>
      <w:r w:rsidRPr="00C16064">
        <w:rPr>
          <w:b/>
          <w:bCs/>
          <w:sz w:val="28"/>
          <w:szCs w:val="28"/>
          <w:lang w:eastAsia="en-US"/>
        </w:rPr>
        <w:t xml:space="preserve">14.1. Тарифно-балансовые расчётные модели теплоснабжения </w:t>
      </w:r>
    </w:p>
    <w:p w14:paraId="6BB086CB" w14:textId="50825F0B" w:rsidR="006F6248"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потребителей по каждой системе теплоснабжения</w:t>
      </w:r>
      <w:bookmarkEnd w:id="232"/>
    </w:p>
    <w:p w14:paraId="3484F92C" w14:textId="77777777" w:rsidR="007205D7" w:rsidRPr="00C16064" w:rsidRDefault="007205D7" w:rsidP="006F6248">
      <w:pPr>
        <w:keepNext/>
        <w:keepLines/>
        <w:widowControl w:val="0"/>
        <w:ind w:left="284"/>
        <w:jc w:val="center"/>
        <w:outlineLvl w:val="1"/>
        <w:rPr>
          <w:b/>
          <w:bCs/>
          <w:sz w:val="28"/>
          <w:szCs w:val="28"/>
          <w:lang w:eastAsia="en-US"/>
        </w:rPr>
      </w:pPr>
    </w:p>
    <w:p w14:paraId="6E30003F"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14.1</w:t>
      </w:r>
      <w:r w:rsidRPr="00C16064">
        <w:rPr>
          <w:rFonts w:eastAsia="Calibri"/>
          <w:b/>
          <w:spacing w:val="-4"/>
          <w:sz w:val="20"/>
          <w:szCs w:val="22"/>
          <w:lang w:eastAsia="en-US"/>
        </w:rPr>
        <w:t xml:space="preserve"> </w:t>
      </w:r>
      <w:r w:rsidRPr="00C16064">
        <w:rPr>
          <w:rFonts w:eastAsia="Calibri"/>
          <w:b/>
          <w:sz w:val="20"/>
          <w:szCs w:val="22"/>
          <w:lang w:eastAsia="en-US"/>
        </w:rPr>
        <w:t>Прогноз</w:t>
      </w:r>
      <w:r w:rsidRPr="00C16064">
        <w:rPr>
          <w:rFonts w:eastAsia="Calibri"/>
          <w:b/>
          <w:spacing w:val="-5"/>
          <w:sz w:val="20"/>
          <w:szCs w:val="22"/>
          <w:lang w:eastAsia="en-US"/>
        </w:rPr>
        <w:t xml:space="preserve"> </w:t>
      </w:r>
      <w:r w:rsidRPr="00C16064">
        <w:rPr>
          <w:rFonts w:eastAsia="Calibri"/>
          <w:b/>
          <w:sz w:val="20"/>
          <w:szCs w:val="22"/>
          <w:lang w:eastAsia="en-US"/>
        </w:rPr>
        <w:t>тарифов</w:t>
      </w:r>
      <w:r w:rsidRPr="00C16064">
        <w:rPr>
          <w:rFonts w:eastAsia="Calibri"/>
          <w:b/>
          <w:spacing w:val="-3"/>
          <w:sz w:val="20"/>
          <w:szCs w:val="22"/>
          <w:lang w:eastAsia="en-US"/>
        </w:rPr>
        <w:t xml:space="preserve"> </w:t>
      </w:r>
      <w:r w:rsidRPr="00C16064">
        <w:rPr>
          <w:rFonts w:eastAsia="Calibri"/>
          <w:b/>
          <w:sz w:val="20"/>
          <w:szCs w:val="22"/>
          <w:lang w:eastAsia="en-US"/>
        </w:rPr>
        <w:t>на</w:t>
      </w:r>
      <w:r w:rsidRPr="00C16064">
        <w:rPr>
          <w:rFonts w:eastAsia="Calibri"/>
          <w:b/>
          <w:spacing w:val="-4"/>
          <w:sz w:val="20"/>
          <w:szCs w:val="22"/>
          <w:lang w:eastAsia="en-US"/>
        </w:rPr>
        <w:t xml:space="preserve"> </w:t>
      </w:r>
      <w:r w:rsidRPr="00C16064">
        <w:rPr>
          <w:rFonts w:eastAsia="Calibri"/>
          <w:b/>
          <w:sz w:val="20"/>
          <w:szCs w:val="22"/>
          <w:lang w:eastAsia="en-US"/>
        </w:rPr>
        <w:t>тепловую</w:t>
      </w:r>
      <w:r w:rsidRPr="00C16064">
        <w:rPr>
          <w:rFonts w:eastAsia="Calibri"/>
          <w:b/>
          <w:spacing w:val="-3"/>
          <w:sz w:val="20"/>
          <w:szCs w:val="22"/>
          <w:lang w:eastAsia="en-US"/>
        </w:rPr>
        <w:t xml:space="preserve"> </w:t>
      </w:r>
      <w:r w:rsidRPr="00C16064">
        <w:rPr>
          <w:rFonts w:eastAsia="Calibri"/>
          <w:b/>
          <w:sz w:val="20"/>
          <w:szCs w:val="22"/>
          <w:lang w:eastAsia="en-US"/>
        </w:rPr>
        <w:t>энергию по каждой системе теплоснабжения</w:t>
      </w:r>
    </w:p>
    <w:tbl>
      <w:tblPr>
        <w:tblStyle w:val="TableNormal1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2"/>
        <w:gridCol w:w="1295"/>
        <w:gridCol w:w="1009"/>
        <w:gridCol w:w="1011"/>
        <w:gridCol w:w="1009"/>
        <w:gridCol w:w="1009"/>
        <w:gridCol w:w="1009"/>
        <w:gridCol w:w="1094"/>
      </w:tblGrid>
      <w:tr w:rsidR="006F6248" w:rsidRPr="00C16064" w14:paraId="033225C3" w14:textId="77777777" w:rsidTr="006F6248">
        <w:trPr>
          <w:trHeight w:val="505"/>
        </w:trPr>
        <w:tc>
          <w:tcPr>
            <w:tcW w:w="1146" w:type="pct"/>
            <w:vAlign w:val="center"/>
          </w:tcPr>
          <w:p w14:paraId="42865D4F" w14:textId="77777777" w:rsidR="006F6248" w:rsidRPr="00C16064" w:rsidRDefault="006F6248" w:rsidP="006F6248">
            <w:pPr>
              <w:ind w:left="37"/>
              <w:jc w:val="center"/>
              <w:rPr>
                <w:rFonts w:ascii="Times New Roman" w:eastAsia="Cambria" w:hAnsi="Times New Roman"/>
              </w:rPr>
            </w:pPr>
            <w:r w:rsidRPr="00C16064">
              <w:rPr>
                <w:rFonts w:ascii="Times New Roman" w:eastAsia="Cambria" w:hAnsi="Times New Roman"/>
              </w:rPr>
              <w:t>Ед. изм.</w:t>
            </w:r>
          </w:p>
        </w:tc>
        <w:tc>
          <w:tcPr>
            <w:tcW w:w="671" w:type="pct"/>
            <w:vAlign w:val="center"/>
          </w:tcPr>
          <w:p w14:paraId="37B6733F"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2024</w:t>
            </w:r>
          </w:p>
        </w:tc>
        <w:tc>
          <w:tcPr>
            <w:tcW w:w="523" w:type="pct"/>
            <w:vAlign w:val="center"/>
          </w:tcPr>
          <w:p w14:paraId="6D6FFFAA"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2025</w:t>
            </w:r>
          </w:p>
        </w:tc>
        <w:tc>
          <w:tcPr>
            <w:tcW w:w="524" w:type="pct"/>
            <w:vAlign w:val="center"/>
          </w:tcPr>
          <w:p w14:paraId="7CB01D68"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2026</w:t>
            </w:r>
          </w:p>
        </w:tc>
        <w:tc>
          <w:tcPr>
            <w:tcW w:w="523" w:type="pct"/>
            <w:vAlign w:val="center"/>
          </w:tcPr>
          <w:p w14:paraId="0B651A57"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2027</w:t>
            </w:r>
          </w:p>
        </w:tc>
        <w:tc>
          <w:tcPr>
            <w:tcW w:w="523" w:type="pct"/>
            <w:vAlign w:val="center"/>
          </w:tcPr>
          <w:p w14:paraId="40B04350"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2028</w:t>
            </w:r>
          </w:p>
        </w:tc>
        <w:tc>
          <w:tcPr>
            <w:tcW w:w="523" w:type="pct"/>
            <w:vAlign w:val="center"/>
          </w:tcPr>
          <w:p w14:paraId="45132762"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2029-2033</w:t>
            </w:r>
          </w:p>
        </w:tc>
        <w:tc>
          <w:tcPr>
            <w:tcW w:w="567" w:type="pct"/>
            <w:vAlign w:val="center"/>
          </w:tcPr>
          <w:p w14:paraId="0ADAB3D8"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2034-2041</w:t>
            </w:r>
          </w:p>
        </w:tc>
      </w:tr>
      <w:tr w:rsidR="006F6248" w:rsidRPr="00C16064" w14:paraId="542B8830" w14:textId="77777777" w:rsidTr="006F6248">
        <w:trPr>
          <w:trHeight w:val="76"/>
        </w:trPr>
        <w:tc>
          <w:tcPr>
            <w:tcW w:w="5000" w:type="pct"/>
            <w:gridSpan w:val="8"/>
            <w:vAlign w:val="center"/>
          </w:tcPr>
          <w:p w14:paraId="35DF5779" w14:textId="77777777" w:rsidR="006F6248" w:rsidRPr="00C16064" w:rsidRDefault="006F6248" w:rsidP="006F6248">
            <w:pPr>
              <w:ind w:left="4987" w:hanging="4837"/>
              <w:jc w:val="center"/>
              <w:rPr>
                <w:rFonts w:ascii="Times New Roman" w:eastAsia="Cambria" w:hAnsi="Times New Roman"/>
                <w:b/>
                <w:lang w:val="ru-RU"/>
              </w:rPr>
            </w:pPr>
            <w:r w:rsidRPr="00C16064">
              <w:rPr>
                <w:rFonts w:ascii="Times New Roman" w:eastAsia="Cambria" w:hAnsi="Times New Roman"/>
                <w:b/>
                <w:sz w:val="20"/>
                <w:lang w:val="ru-RU"/>
              </w:rPr>
              <w:t>Для потребителей в случае отсутствия дифференциации тарифов по схеме подключения</w:t>
            </w:r>
          </w:p>
        </w:tc>
      </w:tr>
      <w:tr w:rsidR="006F6248" w:rsidRPr="00C16064" w14:paraId="44413243" w14:textId="77777777" w:rsidTr="006F6248">
        <w:trPr>
          <w:trHeight w:val="600"/>
        </w:trPr>
        <w:tc>
          <w:tcPr>
            <w:tcW w:w="1146" w:type="pct"/>
            <w:vAlign w:val="center"/>
          </w:tcPr>
          <w:p w14:paraId="25147201" w14:textId="77777777" w:rsidR="006F6248" w:rsidRPr="00C16064" w:rsidRDefault="006F6248" w:rsidP="006F6248">
            <w:pPr>
              <w:ind w:left="266" w:right="203" w:hanging="39"/>
              <w:jc w:val="center"/>
              <w:rPr>
                <w:rFonts w:ascii="Times New Roman" w:eastAsia="Cambria" w:hAnsi="Times New Roman"/>
              </w:rPr>
            </w:pPr>
            <w:r w:rsidRPr="00C16064">
              <w:rPr>
                <w:rFonts w:ascii="Times New Roman" w:eastAsia="Cambria" w:hAnsi="Times New Roman"/>
              </w:rPr>
              <w:t xml:space="preserve">Одноставочный, </w:t>
            </w:r>
          </w:p>
          <w:p w14:paraId="1C665EAA" w14:textId="77777777" w:rsidR="006F6248" w:rsidRPr="00C16064" w:rsidRDefault="006F6248" w:rsidP="006F6248">
            <w:pPr>
              <w:ind w:left="266" w:right="203" w:hanging="39"/>
              <w:jc w:val="center"/>
              <w:rPr>
                <w:rFonts w:ascii="Times New Roman" w:eastAsia="Cambria" w:hAnsi="Times New Roman"/>
              </w:rPr>
            </w:pPr>
            <w:r w:rsidRPr="00C16064">
              <w:rPr>
                <w:rFonts w:ascii="Times New Roman" w:eastAsia="Cambria" w:hAnsi="Times New Roman"/>
              </w:rPr>
              <w:t>руб/Гкал</w:t>
            </w:r>
          </w:p>
        </w:tc>
        <w:tc>
          <w:tcPr>
            <w:tcW w:w="671" w:type="pct"/>
            <w:vAlign w:val="center"/>
          </w:tcPr>
          <w:p w14:paraId="1E4A727B" w14:textId="77777777" w:rsidR="006F6248" w:rsidRPr="00C16064" w:rsidRDefault="006F6248" w:rsidP="006F6248">
            <w:pPr>
              <w:ind w:left="80" w:right="67"/>
              <w:jc w:val="center"/>
              <w:rPr>
                <w:rFonts w:ascii="Times New Roman" w:eastAsia="Cambria" w:hAnsi="Times New Roman"/>
              </w:rPr>
            </w:pPr>
            <w:r w:rsidRPr="00C16064">
              <w:rPr>
                <w:rFonts w:ascii="Times New Roman" w:eastAsia="Cambria" w:hAnsi="Times New Roman"/>
              </w:rPr>
              <w:t>н/д</w:t>
            </w:r>
          </w:p>
        </w:tc>
        <w:tc>
          <w:tcPr>
            <w:tcW w:w="523" w:type="pct"/>
            <w:vAlign w:val="center"/>
          </w:tcPr>
          <w:p w14:paraId="2916A08B"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3653,16</w:t>
            </w:r>
          </w:p>
        </w:tc>
        <w:tc>
          <w:tcPr>
            <w:tcW w:w="524" w:type="pct"/>
            <w:vAlign w:val="center"/>
          </w:tcPr>
          <w:p w14:paraId="6419AF63"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3824,21</w:t>
            </w:r>
          </w:p>
        </w:tc>
        <w:tc>
          <w:tcPr>
            <w:tcW w:w="523" w:type="pct"/>
            <w:vAlign w:val="center"/>
          </w:tcPr>
          <w:p w14:paraId="486A6053"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4003,26</w:t>
            </w:r>
          </w:p>
        </w:tc>
        <w:tc>
          <w:tcPr>
            <w:tcW w:w="523" w:type="pct"/>
            <w:vAlign w:val="center"/>
          </w:tcPr>
          <w:p w14:paraId="33FE378E"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4190,69</w:t>
            </w:r>
          </w:p>
        </w:tc>
        <w:tc>
          <w:tcPr>
            <w:tcW w:w="523" w:type="pct"/>
            <w:vAlign w:val="center"/>
          </w:tcPr>
          <w:p w14:paraId="3AA60F8A" w14:textId="77777777" w:rsidR="006F6248" w:rsidRPr="00C16064" w:rsidRDefault="006F6248" w:rsidP="006F6248">
            <w:pPr>
              <w:jc w:val="center"/>
              <w:rPr>
                <w:rFonts w:ascii="Times New Roman" w:hAnsi="Times New Roman"/>
                <w:sz w:val="20"/>
                <w:szCs w:val="20"/>
              </w:rPr>
            </w:pPr>
            <w:r w:rsidRPr="00C16064">
              <w:rPr>
                <w:rFonts w:ascii="Times New Roman" w:hAnsi="Times New Roman"/>
                <w:sz w:val="20"/>
                <w:szCs w:val="20"/>
              </w:rPr>
              <w:t>5001,31</w:t>
            </w:r>
          </w:p>
        </w:tc>
        <w:tc>
          <w:tcPr>
            <w:tcW w:w="567" w:type="pct"/>
            <w:vAlign w:val="center"/>
          </w:tcPr>
          <w:p w14:paraId="0FAEE984" w14:textId="77777777" w:rsidR="006F6248" w:rsidRPr="00C16064" w:rsidRDefault="006F6248" w:rsidP="006F6248">
            <w:pPr>
              <w:jc w:val="center"/>
              <w:rPr>
                <w:rFonts w:ascii="Times New Roman" w:hAnsi="Times New Roman"/>
                <w:sz w:val="20"/>
                <w:szCs w:val="20"/>
              </w:rPr>
            </w:pPr>
            <w:r w:rsidRPr="00C16064">
              <w:rPr>
                <w:rFonts w:ascii="Times New Roman" w:hAnsi="Times New Roman"/>
                <w:sz w:val="20"/>
                <w:szCs w:val="20"/>
              </w:rPr>
              <w:t>6406,23</w:t>
            </w:r>
          </w:p>
        </w:tc>
      </w:tr>
      <w:tr w:rsidR="006F6248" w:rsidRPr="00C16064" w14:paraId="5F70AB38" w14:textId="77777777" w:rsidTr="006F6248">
        <w:trPr>
          <w:trHeight w:val="76"/>
        </w:trPr>
        <w:tc>
          <w:tcPr>
            <w:tcW w:w="5000" w:type="pct"/>
            <w:gridSpan w:val="8"/>
            <w:vAlign w:val="center"/>
          </w:tcPr>
          <w:p w14:paraId="14320EDB" w14:textId="77777777" w:rsidR="006F6248" w:rsidRPr="00C16064" w:rsidRDefault="006F6248" w:rsidP="006F6248">
            <w:pPr>
              <w:jc w:val="center"/>
              <w:rPr>
                <w:rFonts w:ascii="Times New Roman" w:hAnsi="Times New Roman"/>
                <w:b/>
                <w:sz w:val="20"/>
                <w:szCs w:val="20"/>
              </w:rPr>
            </w:pPr>
            <w:r w:rsidRPr="00C16064">
              <w:rPr>
                <w:rFonts w:ascii="Times New Roman" w:hAnsi="Times New Roman"/>
                <w:b/>
                <w:sz w:val="20"/>
                <w:szCs w:val="20"/>
              </w:rPr>
              <w:t xml:space="preserve"> Население </w:t>
            </w:r>
          </w:p>
        </w:tc>
      </w:tr>
      <w:tr w:rsidR="006F6248" w:rsidRPr="00C16064" w14:paraId="4437A3A9" w14:textId="77777777" w:rsidTr="006F6248">
        <w:trPr>
          <w:trHeight w:val="599"/>
        </w:trPr>
        <w:tc>
          <w:tcPr>
            <w:tcW w:w="1146" w:type="pct"/>
            <w:vAlign w:val="center"/>
          </w:tcPr>
          <w:p w14:paraId="00655E03" w14:textId="77777777" w:rsidR="006F6248" w:rsidRPr="00C16064" w:rsidRDefault="006F6248" w:rsidP="006F6248">
            <w:pPr>
              <w:ind w:left="266" w:right="203" w:hanging="39"/>
              <w:jc w:val="center"/>
              <w:rPr>
                <w:rFonts w:ascii="Times New Roman" w:eastAsia="Cambria" w:hAnsi="Times New Roman"/>
              </w:rPr>
            </w:pPr>
            <w:r w:rsidRPr="00C16064">
              <w:rPr>
                <w:rFonts w:ascii="Times New Roman" w:eastAsia="Cambria" w:hAnsi="Times New Roman"/>
              </w:rPr>
              <w:t xml:space="preserve">Одноставочный, </w:t>
            </w:r>
          </w:p>
          <w:p w14:paraId="4BD44453" w14:textId="77777777" w:rsidR="006F6248" w:rsidRPr="00C16064" w:rsidRDefault="006F6248" w:rsidP="006F6248">
            <w:pPr>
              <w:ind w:left="266" w:right="203" w:hanging="39"/>
              <w:jc w:val="center"/>
              <w:rPr>
                <w:rFonts w:ascii="Times New Roman" w:eastAsia="Cambria" w:hAnsi="Times New Roman"/>
              </w:rPr>
            </w:pPr>
            <w:r w:rsidRPr="00C16064">
              <w:rPr>
                <w:rFonts w:ascii="Times New Roman" w:eastAsia="Cambria" w:hAnsi="Times New Roman"/>
              </w:rPr>
              <w:t>руб/Гкал</w:t>
            </w:r>
          </w:p>
        </w:tc>
        <w:tc>
          <w:tcPr>
            <w:tcW w:w="671" w:type="pct"/>
            <w:vAlign w:val="center"/>
          </w:tcPr>
          <w:p w14:paraId="294DF694" w14:textId="77777777" w:rsidR="006F6248" w:rsidRPr="00C16064" w:rsidRDefault="006F6248" w:rsidP="006F6248">
            <w:pPr>
              <w:jc w:val="center"/>
              <w:rPr>
                <w:rFonts w:ascii="Times New Roman" w:hAnsi="Times New Roman"/>
                <w:color w:val="000000"/>
                <w:sz w:val="20"/>
                <w:szCs w:val="20"/>
              </w:rPr>
            </w:pPr>
            <w:r w:rsidRPr="00C16064">
              <w:rPr>
                <w:rFonts w:ascii="Times New Roman" w:hAnsi="Times New Roman"/>
                <w:color w:val="000000"/>
                <w:sz w:val="20"/>
                <w:szCs w:val="20"/>
              </w:rPr>
              <w:t>н/д</w:t>
            </w:r>
          </w:p>
        </w:tc>
        <w:tc>
          <w:tcPr>
            <w:tcW w:w="523" w:type="pct"/>
            <w:vAlign w:val="center"/>
          </w:tcPr>
          <w:p w14:paraId="2EF94623"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3653,16</w:t>
            </w:r>
          </w:p>
        </w:tc>
        <w:tc>
          <w:tcPr>
            <w:tcW w:w="524" w:type="pct"/>
            <w:vAlign w:val="center"/>
          </w:tcPr>
          <w:p w14:paraId="2C04734D"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3824,21</w:t>
            </w:r>
          </w:p>
        </w:tc>
        <w:tc>
          <w:tcPr>
            <w:tcW w:w="523" w:type="pct"/>
            <w:vAlign w:val="center"/>
          </w:tcPr>
          <w:p w14:paraId="41C8087F"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4003,26</w:t>
            </w:r>
          </w:p>
        </w:tc>
        <w:tc>
          <w:tcPr>
            <w:tcW w:w="523" w:type="pct"/>
            <w:vAlign w:val="center"/>
          </w:tcPr>
          <w:p w14:paraId="31FABA77"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4190,69</w:t>
            </w:r>
          </w:p>
        </w:tc>
        <w:tc>
          <w:tcPr>
            <w:tcW w:w="523" w:type="pct"/>
            <w:vAlign w:val="center"/>
          </w:tcPr>
          <w:p w14:paraId="7AD04842" w14:textId="77777777" w:rsidR="006F6248" w:rsidRPr="00C16064" w:rsidRDefault="006F6248" w:rsidP="006F6248">
            <w:pPr>
              <w:jc w:val="center"/>
              <w:rPr>
                <w:rFonts w:ascii="Times New Roman" w:hAnsi="Times New Roman"/>
                <w:sz w:val="20"/>
                <w:szCs w:val="20"/>
              </w:rPr>
            </w:pPr>
            <w:r w:rsidRPr="00C16064">
              <w:rPr>
                <w:rFonts w:ascii="Times New Roman" w:hAnsi="Times New Roman"/>
                <w:sz w:val="20"/>
                <w:szCs w:val="20"/>
              </w:rPr>
              <w:t>5001,31</w:t>
            </w:r>
          </w:p>
        </w:tc>
        <w:tc>
          <w:tcPr>
            <w:tcW w:w="567" w:type="pct"/>
            <w:vAlign w:val="center"/>
          </w:tcPr>
          <w:p w14:paraId="237114CC" w14:textId="77777777" w:rsidR="006F6248" w:rsidRPr="00C16064" w:rsidRDefault="006F6248" w:rsidP="006F6248">
            <w:pPr>
              <w:jc w:val="center"/>
              <w:rPr>
                <w:rFonts w:ascii="Times New Roman" w:hAnsi="Times New Roman"/>
                <w:sz w:val="20"/>
                <w:szCs w:val="20"/>
              </w:rPr>
            </w:pPr>
            <w:r w:rsidRPr="00C16064">
              <w:rPr>
                <w:rFonts w:ascii="Times New Roman" w:hAnsi="Times New Roman"/>
                <w:sz w:val="20"/>
                <w:szCs w:val="20"/>
              </w:rPr>
              <w:t>6406,23</w:t>
            </w:r>
          </w:p>
        </w:tc>
      </w:tr>
    </w:tbl>
    <w:p w14:paraId="258E6429" w14:textId="77777777" w:rsidR="006F6248" w:rsidRPr="00C16064" w:rsidRDefault="006F6248" w:rsidP="006F6248">
      <w:pPr>
        <w:widowControl w:val="0"/>
        <w:ind w:firstLine="709"/>
        <w:jc w:val="both"/>
        <w:rPr>
          <w:rFonts w:eastAsia="Calibri"/>
          <w:sz w:val="28"/>
          <w:szCs w:val="28"/>
          <w:lang w:eastAsia="en-US"/>
        </w:rPr>
      </w:pPr>
    </w:p>
    <w:p w14:paraId="62A54399" w14:textId="77777777" w:rsidR="006F6248" w:rsidRPr="00C16064" w:rsidRDefault="006F6248" w:rsidP="006F6248">
      <w:pPr>
        <w:keepNext/>
        <w:keepLines/>
        <w:widowControl w:val="0"/>
        <w:jc w:val="center"/>
        <w:outlineLvl w:val="1"/>
        <w:rPr>
          <w:b/>
          <w:bCs/>
          <w:sz w:val="28"/>
          <w:szCs w:val="28"/>
          <w:lang w:eastAsia="en-US"/>
        </w:rPr>
      </w:pPr>
      <w:bookmarkStart w:id="233" w:name="_Toc120624842"/>
      <w:r w:rsidRPr="00C16064">
        <w:rPr>
          <w:b/>
          <w:bCs/>
          <w:sz w:val="28"/>
          <w:szCs w:val="28"/>
          <w:lang w:eastAsia="en-US"/>
        </w:rPr>
        <w:t>14.2. Тарифно-балансовые расчётные модели теплоснабжения</w:t>
      </w:r>
    </w:p>
    <w:p w14:paraId="791F2217"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потребителей по каждой единой теплоснабжающей организации</w:t>
      </w:r>
      <w:bookmarkEnd w:id="233"/>
    </w:p>
    <w:p w14:paraId="3A6BC092" w14:textId="77777777" w:rsidR="006F6248" w:rsidRPr="00C16064" w:rsidRDefault="006F6248" w:rsidP="006F6248">
      <w:pPr>
        <w:keepNext/>
        <w:keepLines/>
        <w:widowControl w:val="0"/>
        <w:ind w:left="284"/>
        <w:jc w:val="both"/>
        <w:outlineLvl w:val="1"/>
        <w:rPr>
          <w:b/>
          <w:bCs/>
          <w:sz w:val="28"/>
          <w:szCs w:val="28"/>
          <w:lang w:eastAsia="en-US"/>
        </w:rPr>
      </w:pPr>
    </w:p>
    <w:p w14:paraId="52C77063"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14.2</w:t>
      </w:r>
      <w:r w:rsidRPr="00C16064">
        <w:rPr>
          <w:rFonts w:eastAsia="Calibri"/>
          <w:b/>
          <w:spacing w:val="-4"/>
          <w:sz w:val="20"/>
          <w:szCs w:val="22"/>
          <w:lang w:eastAsia="en-US"/>
        </w:rPr>
        <w:t xml:space="preserve"> </w:t>
      </w:r>
      <w:r w:rsidRPr="00C16064">
        <w:rPr>
          <w:rFonts w:eastAsia="Calibri"/>
          <w:b/>
          <w:sz w:val="20"/>
          <w:szCs w:val="22"/>
          <w:lang w:eastAsia="en-US"/>
        </w:rPr>
        <w:t>Прогноз</w:t>
      </w:r>
      <w:r w:rsidRPr="00C16064">
        <w:rPr>
          <w:rFonts w:eastAsia="Calibri"/>
          <w:b/>
          <w:spacing w:val="-5"/>
          <w:sz w:val="20"/>
          <w:szCs w:val="22"/>
          <w:lang w:eastAsia="en-US"/>
        </w:rPr>
        <w:t xml:space="preserve"> </w:t>
      </w:r>
      <w:r w:rsidRPr="00C16064">
        <w:rPr>
          <w:rFonts w:eastAsia="Calibri"/>
          <w:b/>
          <w:sz w:val="20"/>
          <w:szCs w:val="22"/>
          <w:lang w:eastAsia="en-US"/>
        </w:rPr>
        <w:t>тарифов</w:t>
      </w:r>
      <w:r w:rsidRPr="00C16064">
        <w:rPr>
          <w:rFonts w:eastAsia="Calibri"/>
          <w:b/>
          <w:spacing w:val="-3"/>
          <w:sz w:val="20"/>
          <w:szCs w:val="22"/>
          <w:lang w:eastAsia="en-US"/>
        </w:rPr>
        <w:t xml:space="preserve"> </w:t>
      </w:r>
      <w:r w:rsidRPr="00C16064">
        <w:rPr>
          <w:rFonts w:eastAsia="Calibri"/>
          <w:b/>
          <w:sz w:val="20"/>
          <w:szCs w:val="22"/>
          <w:lang w:eastAsia="en-US"/>
        </w:rPr>
        <w:t>на</w:t>
      </w:r>
      <w:r w:rsidRPr="00C16064">
        <w:rPr>
          <w:rFonts w:eastAsia="Calibri"/>
          <w:b/>
          <w:spacing w:val="-4"/>
          <w:sz w:val="20"/>
          <w:szCs w:val="22"/>
          <w:lang w:eastAsia="en-US"/>
        </w:rPr>
        <w:t xml:space="preserve"> </w:t>
      </w:r>
      <w:r w:rsidRPr="00C16064">
        <w:rPr>
          <w:rFonts w:eastAsia="Calibri"/>
          <w:b/>
          <w:sz w:val="20"/>
          <w:szCs w:val="22"/>
          <w:lang w:eastAsia="en-US"/>
        </w:rPr>
        <w:t>тепловую</w:t>
      </w:r>
      <w:r w:rsidRPr="00C16064">
        <w:rPr>
          <w:rFonts w:eastAsia="Calibri"/>
          <w:b/>
          <w:spacing w:val="-3"/>
          <w:sz w:val="20"/>
          <w:szCs w:val="22"/>
          <w:lang w:eastAsia="en-US"/>
        </w:rPr>
        <w:t xml:space="preserve"> </w:t>
      </w:r>
      <w:r w:rsidRPr="00C16064">
        <w:rPr>
          <w:rFonts w:eastAsia="Calibri"/>
          <w:b/>
          <w:sz w:val="20"/>
          <w:szCs w:val="22"/>
          <w:lang w:eastAsia="en-US"/>
        </w:rPr>
        <w:t>энергию по каждой</w:t>
      </w:r>
      <w:r w:rsidRPr="00C16064">
        <w:rPr>
          <w:rFonts w:eastAsia="Calibri"/>
          <w:szCs w:val="22"/>
          <w:lang w:eastAsia="en-US"/>
        </w:rPr>
        <w:t xml:space="preserve"> </w:t>
      </w:r>
      <w:r w:rsidRPr="00C16064">
        <w:rPr>
          <w:rFonts w:eastAsia="Calibri"/>
          <w:b/>
          <w:sz w:val="20"/>
          <w:szCs w:val="22"/>
          <w:lang w:eastAsia="en-US"/>
        </w:rPr>
        <w:t>единой теплоснабжающей</w:t>
      </w:r>
    </w:p>
    <w:p w14:paraId="482F6D84" w14:textId="77777777" w:rsidR="006F6248" w:rsidRPr="00C16064" w:rsidRDefault="006F6248" w:rsidP="006F6248">
      <w:pPr>
        <w:widowControl w:val="0"/>
        <w:ind w:firstLine="709"/>
        <w:jc w:val="right"/>
        <w:rPr>
          <w:rFonts w:eastAsia="Calibri"/>
          <w:b/>
          <w:sz w:val="20"/>
          <w:szCs w:val="22"/>
          <w:lang w:eastAsia="en-US"/>
        </w:rPr>
      </w:pPr>
      <w:r w:rsidRPr="00C16064">
        <w:rPr>
          <w:rFonts w:eastAsia="Calibri"/>
          <w:b/>
          <w:sz w:val="20"/>
          <w:szCs w:val="22"/>
          <w:lang w:eastAsia="en-US"/>
        </w:rPr>
        <w:t>организации</w:t>
      </w:r>
    </w:p>
    <w:tbl>
      <w:tblPr>
        <w:tblStyle w:val="TableNormal1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2"/>
        <w:gridCol w:w="1295"/>
        <w:gridCol w:w="1009"/>
        <w:gridCol w:w="1011"/>
        <w:gridCol w:w="1009"/>
        <w:gridCol w:w="1009"/>
        <w:gridCol w:w="1009"/>
        <w:gridCol w:w="1094"/>
      </w:tblGrid>
      <w:tr w:rsidR="006F6248" w:rsidRPr="00C16064" w14:paraId="069B976A" w14:textId="77777777" w:rsidTr="006F6248">
        <w:trPr>
          <w:trHeight w:val="505"/>
        </w:trPr>
        <w:tc>
          <w:tcPr>
            <w:tcW w:w="1146" w:type="pct"/>
            <w:vAlign w:val="center"/>
          </w:tcPr>
          <w:p w14:paraId="5E893BD7" w14:textId="77777777" w:rsidR="006F6248" w:rsidRPr="00C16064" w:rsidRDefault="006F6248" w:rsidP="006F6248">
            <w:pPr>
              <w:ind w:left="37"/>
              <w:jc w:val="center"/>
              <w:rPr>
                <w:rFonts w:ascii="Times New Roman" w:eastAsia="Cambria" w:hAnsi="Times New Roman"/>
              </w:rPr>
            </w:pPr>
            <w:r w:rsidRPr="00C16064">
              <w:rPr>
                <w:rFonts w:ascii="Times New Roman" w:eastAsia="Cambria" w:hAnsi="Times New Roman"/>
              </w:rPr>
              <w:t>Ед. изм.</w:t>
            </w:r>
          </w:p>
        </w:tc>
        <w:tc>
          <w:tcPr>
            <w:tcW w:w="671" w:type="pct"/>
            <w:vAlign w:val="center"/>
          </w:tcPr>
          <w:p w14:paraId="51C98D9B"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2024</w:t>
            </w:r>
          </w:p>
        </w:tc>
        <w:tc>
          <w:tcPr>
            <w:tcW w:w="523" w:type="pct"/>
            <w:vAlign w:val="center"/>
          </w:tcPr>
          <w:p w14:paraId="3C4A5FBB"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2025</w:t>
            </w:r>
          </w:p>
        </w:tc>
        <w:tc>
          <w:tcPr>
            <w:tcW w:w="524" w:type="pct"/>
            <w:vAlign w:val="center"/>
          </w:tcPr>
          <w:p w14:paraId="0C475C68"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2026</w:t>
            </w:r>
          </w:p>
        </w:tc>
        <w:tc>
          <w:tcPr>
            <w:tcW w:w="523" w:type="pct"/>
            <w:vAlign w:val="center"/>
          </w:tcPr>
          <w:p w14:paraId="28B0C299"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2027</w:t>
            </w:r>
          </w:p>
        </w:tc>
        <w:tc>
          <w:tcPr>
            <w:tcW w:w="523" w:type="pct"/>
            <w:vAlign w:val="center"/>
          </w:tcPr>
          <w:p w14:paraId="20261FA1"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2028</w:t>
            </w:r>
          </w:p>
        </w:tc>
        <w:tc>
          <w:tcPr>
            <w:tcW w:w="523" w:type="pct"/>
            <w:vAlign w:val="center"/>
          </w:tcPr>
          <w:p w14:paraId="7198383B"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2029-2033</w:t>
            </w:r>
          </w:p>
        </w:tc>
        <w:tc>
          <w:tcPr>
            <w:tcW w:w="567" w:type="pct"/>
            <w:vAlign w:val="center"/>
          </w:tcPr>
          <w:p w14:paraId="77B219FB" w14:textId="77777777" w:rsidR="006F6248" w:rsidRPr="00C16064" w:rsidRDefault="006F6248" w:rsidP="006F6248">
            <w:pPr>
              <w:jc w:val="center"/>
              <w:rPr>
                <w:rFonts w:ascii="Times New Roman" w:eastAsia="Cambria" w:hAnsi="Times New Roman"/>
                <w:sz w:val="20"/>
              </w:rPr>
            </w:pPr>
            <w:r w:rsidRPr="00C16064">
              <w:rPr>
                <w:rFonts w:ascii="Times New Roman" w:eastAsia="Cambria" w:hAnsi="Times New Roman"/>
                <w:sz w:val="20"/>
              </w:rPr>
              <w:t>2034-2041</w:t>
            </w:r>
          </w:p>
        </w:tc>
      </w:tr>
      <w:tr w:rsidR="006F6248" w:rsidRPr="00C16064" w14:paraId="6CA1AAD5" w14:textId="77777777" w:rsidTr="006F6248">
        <w:trPr>
          <w:trHeight w:val="76"/>
        </w:trPr>
        <w:tc>
          <w:tcPr>
            <w:tcW w:w="5000" w:type="pct"/>
            <w:gridSpan w:val="8"/>
            <w:vAlign w:val="center"/>
          </w:tcPr>
          <w:p w14:paraId="1A0C8046" w14:textId="77777777" w:rsidR="006F6248" w:rsidRPr="00C16064" w:rsidRDefault="006F6248" w:rsidP="006F6248">
            <w:pPr>
              <w:ind w:left="4987" w:hanging="4837"/>
              <w:jc w:val="center"/>
              <w:rPr>
                <w:rFonts w:ascii="Times New Roman" w:eastAsia="Cambria" w:hAnsi="Times New Roman"/>
                <w:b/>
              </w:rPr>
            </w:pPr>
            <w:r w:rsidRPr="00C16064">
              <w:rPr>
                <w:rFonts w:ascii="Times New Roman" w:eastAsia="Cambria" w:hAnsi="Times New Roman"/>
                <w:b/>
              </w:rPr>
              <w:t>МУП «Теплоэнерго» МО ЩР</w:t>
            </w:r>
          </w:p>
        </w:tc>
      </w:tr>
      <w:tr w:rsidR="006F6248" w:rsidRPr="00C16064" w14:paraId="213439F7" w14:textId="77777777" w:rsidTr="006F6248">
        <w:trPr>
          <w:trHeight w:val="76"/>
        </w:trPr>
        <w:tc>
          <w:tcPr>
            <w:tcW w:w="5000" w:type="pct"/>
            <w:gridSpan w:val="8"/>
            <w:vAlign w:val="center"/>
          </w:tcPr>
          <w:p w14:paraId="1123B06F" w14:textId="77777777" w:rsidR="006F6248" w:rsidRPr="00C16064" w:rsidRDefault="006F6248" w:rsidP="006F6248">
            <w:pPr>
              <w:ind w:left="4987" w:hanging="4837"/>
              <w:jc w:val="center"/>
              <w:rPr>
                <w:rFonts w:ascii="Times New Roman" w:eastAsia="Cambria" w:hAnsi="Times New Roman"/>
                <w:b/>
                <w:sz w:val="20"/>
                <w:lang w:val="ru-RU"/>
              </w:rPr>
            </w:pPr>
            <w:r w:rsidRPr="00C16064">
              <w:rPr>
                <w:rFonts w:ascii="Times New Roman" w:eastAsia="Cambria" w:hAnsi="Times New Roman"/>
                <w:b/>
                <w:sz w:val="20"/>
                <w:lang w:val="ru-RU"/>
              </w:rPr>
              <w:t>Для потребителей в случае отсутствия дифференциации тарифов по схеме подключения</w:t>
            </w:r>
          </w:p>
        </w:tc>
      </w:tr>
      <w:tr w:rsidR="006F6248" w:rsidRPr="00C16064" w14:paraId="4038C6AF" w14:textId="77777777" w:rsidTr="006F6248">
        <w:trPr>
          <w:trHeight w:val="600"/>
        </w:trPr>
        <w:tc>
          <w:tcPr>
            <w:tcW w:w="1146" w:type="pct"/>
            <w:vAlign w:val="center"/>
          </w:tcPr>
          <w:p w14:paraId="6BA06F93" w14:textId="77777777" w:rsidR="006F6248" w:rsidRPr="00C16064" w:rsidRDefault="006F6248" w:rsidP="006F6248">
            <w:pPr>
              <w:ind w:left="266" w:right="203" w:hanging="39"/>
              <w:jc w:val="center"/>
              <w:rPr>
                <w:rFonts w:ascii="Times New Roman" w:eastAsia="Cambria" w:hAnsi="Times New Roman"/>
              </w:rPr>
            </w:pPr>
            <w:r w:rsidRPr="00C16064">
              <w:rPr>
                <w:rFonts w:ascii="Times New Roman" w:eastAsia="Cambria" w:hAnsi="Times New Roman"/>
              </w:rPr>
              <w:t xml:space="preserve">Одноставочный, </w:t>
            </w:r>
          </w:p>
          <w:p w14:paraId="04E5591C" w14:textId="77777777" w:rsidR="006F6248" w:rsidRPr="00C16064" w:rsidRDefault="006F6248" w:rsidP="006F6248">
            <w:pPr>
              <w:ind w:left="266" w:right="203" w:hanging="39"/>
              <w:jc w:val="center"/>
              <w:rPr>
                <w:rFonts w:ascii="Times New Roman" w:eastAsia="Cambria" w:hAnsi="Times New Roman"/>
              </w:rPr>
            </w:pPr>
            <w:r w:rsidRPr="00C16064">
              <w:rPr>
                <w:rFonts w:ascii="Times New Roman" w:eastAsia="Cambria" w:hAnsi="Times New Roman"/>
              </w:rPr>
              <w:t>руб/Гкал</w:t>
            </w:r>
          </w:p>
        </w:tc>
        <w:tc>
          <w:tcPr>
            <w:tcW w:w="671" w:type="pct"/>
            <w:vAlign w:val="center"/>
          </w:tcPr>
          <w:p w14:paraId="6D9840A4" w14:textId="77777777" w:rsidR="006F6248" w:rsidRPr="00C16064" w:rsidRDefault="006F6248" w:rsidP="006F6248">
            <w:pPr>
              <w:ind w:left="80" w:right="67"/>
              <w:jc w:val="center"/>
              <w:rPr>
                <w:rFonts w:ascii="Times New Roman" w:eastAsia="Cambria" w:hAnsi="Times New Roman"/>
              </w:rPr>
            </w:pPr>
            <w:r w:rsidRPr="00C16064">
              <w:rPr>
                <w:rFonts w:ascii="Times New Roman" w:eastAsia="Cambria" w:hAnsi="Times New Roman"/>
              </w:rPr>
              <w:t>н/д</w:t>
            </w:r>
          </w:p>
        </w:tc>
        <w:tc>
          <w:tcPr>
            <w:tcW w:w="523" w:type="pct"/>
            <w:vAlign w:val="center"/>
          </w:tcPr>
          <w:p w14:paraId="04F4B9A2"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3653,16</w:t>
            </w:r>
          </w:p>
        </w:tc>
        <w:tc>
          <w:tcPr>
            <w:tcW w:w="524" w:type="pct"/>
            <w:vAlign w:val="center"/>
          </w:tcPr>
          <w:p w14:paraId="3B823E9D"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3824,21</w:t>
            </w:r>
          </w:p>
        </w:tc>
        <w:tc>
          <w:tcPr>
            <w:tcW w:w="523" w:type="pct"/>
            <w:vAlign w:val="center"/>
          </w:tcPr>
          <w:p w14:paraId="0EA8E0CF"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4003,26</w:t>
            </w:r>
          </w:p>
        </w:tc>
        <w:tc>
          <w:tcPr>
            <w:tcW w:w="523" w:type="pct"/>
            <w:vAlign w:val="center"/>
          </w:tcPr>
          <w:p w14:paraId="7FC51B85"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4190,69</w:t>
            </w:r>
          </w:p>
        </w:tc>
        <w:tc>
          <w:tcPr>
            <w:tcW w:w="523" w:type="pct"/>
            <w:vAlign w:val="center"/>
          </w:tcPr>
          <w:p w14:paraId="47BDB19B" w14:textId="77777777" w:rsidR="006F6248" w:rsidRPr="00C16064" w:rsidRDefault="006F6248" w:rsidP="006F6248">
            <w:pPr>
              <w:jc w:val="center"/>
              <w:rPr>
                <w:rFonts w:ascii="Times New Roman" w:hAnsi="Times New Roman"/>
                <w:sz w:val="20"/>
                <w:szCs w:val="20"/>
              </w:rPr>
            </w:pPr>
            <w:r w:rsidRPr="00C16064">
              <w:rPr>
                <w:rFonts w:ascii="Times New Roman" w:hAnsi="Times New Roman"/>
                <w:sz w:val="20"/>
                <w:szCs w:val="20"/>
              </w:rPr>
              <w:t>5001,31</w:t>
            </w:r>
          </w:p>
        </w:tc>
        <w:tc>
          <w:tcPr>
            <w:tcW w:w="567" w:type="pct"/>
            <w:vAlign w:val="center"/>
          </w:tcPr>
          <w:p w14:paraId="53535D8D" w14:textId="77777777" w:rsidR="006F6248" w:rsidRPr="00C16064" w:rsidRDefault="006F6248" w:rsidP="006F6248">
            <w:pPr>
              <w:jc w:val="center"/>
              <w:rPr>
                <w:rFonts w:ascii="Times New Roman" w:hAnsi="Times New Roman"/>
                <w:sz w:val="20"/>
                <w:szCs w:val="20"/>
              </w:rPr>
            </w:pPr>
            <w:r w:rsidRPr="00C16064">
              <w:rPr>
                <w:rFonts w:ascii="Times New Roman" w:hAnsi="Times New Roman"/>
                <w:sz w:val="20"/>
                <w:szCs w:val="20"/>
              </w:rPr>
              <w:t>6406,23</w:t>
            </w:r>
          </w:p>
        </w:tc>
      </w:tr>
      <w:tr w:rsidR="006F6248" w:rsidRPr="00C16064" w14:paraId="56B6C79C" w14:textId="77777777" w:rsidTr="006F6248">
        <w:trPr>
          <w:trHeight w:val="76"/>
        </w:trPr>
        <w:tc>
          <w:tcPr>
            <w:tcW w:w="5000" w:type="pct"/>
            <w:gridSpan w:val="8"/>
            <w:vAlign w:val="center"/>
          </w:tcPr>
          <w:p w14:paraId="5D2B06F5" w14:textId="77777777" w:rsidR="006F6248" w:rsidRPr="00C16064" w:rsidRDefault="006F6248" w:rsidP="006F6248">
            <w:pPr>
              <w:jc w:val="center"/>
              <w:rPr>
                <w:rFonts w:ascii="Times New Roman" w:hAnsi="Times New Roman"/>
                <w:b/>
                <w:sz w:val="20"/>
                <w:szCs w:val="20"/>
              </w:rPr>
            </w:pPr>
            <w:r w:rsidRPr="00C16064">
              <w:rPr>
                <w:rFonts w:ascii="Times New Roman" w:hAnsi="Times New Roman"/>
                <w:b/>
                <w:sz w:val="20"/>
                <w:szCs w:val="20"/>
              </w:rPr>
              <w:t xml:space="preserve"> Население </w:t>
            </w:r>
          </w:p>
        </w:tc>
      </w:tr>
      <w:tr w:rsidR="006F6248" w:rsidRPr="00C16064" w14:paraId="035E8661" w14:textId="77777777" w:rsidTr="006F6248">
        <w:trPr>
          <w:trHeight w:val="599"/>
        </w:trPr>
        <w:tc>
          <w:tcPr>
            <w:tcW w:w="1146" w:type="pct"/>
            <w:vAlign w:val="center"/>
          </w:tcPr>
          <w:p w14:paraId="3D148703" w14:textId="77777777" w:rsidR="006F6248" w:rsidRPr="00C16064" w:rsidRDefault="006F6248" w:rsidP="006F6248">
            <w:pPr>
              <w:ind w:left="266" w:right="203" w:hanging="39"/>
              <w:jc w:val="center"/>
              <w:rPr>
                <w:rFonts w:ascii="Times New Roman" w:eastAsia="Cambria" w:hAnsi="Times New Roman"/>
              </w:rPr>
            </w:pPr>
            <w:r w:rsidRPr="00C16064">
              <w:rPr>
                <w:rFonts w:ascii="Times New Roman" w:eastAsia="Cambria" w:hAnsi="Times New Roman"/>
              </w:rPr>
              <w:t xml:space="preserve">Одноставочный, </w:t>
            </w:r>
          </w:p>
          <w:p w14:paraId="578C41AD" w14:textId="77777777" w:rsidR="006F6248" w:rsidRPr="00C16064" w:rsidRDefault="006F6248" w:rsidP="006F6248">
            <w:pPr>
              <w:ind w:left="266" w:right="203" w:hanging="39"/>
              <w:jc w:val="center"/>
              <w:rPr>
                <w:rFonts w:ascii="Times New Roman" w:eastAsia="Cambria" w:hAnsi="Times New Roman"/>
              </w:rPr>
            </w:pPr>
            <w:r w:rsidRPr="00C16064">
              <w:rPr>
                <w:rFonts w:ascii="Times New Roman" w:eastAsia="Cambria" w:hAnsi="Times New Roman"/>
              </w:rPr>
              <w:t>руб/Гкал</w:t>
            </w:r>
          </w:p>
        </w:tc>
        <w:tc>
          <w:tcPr>
            <w:tcW w:w="671" w:type="pct"/>
            <w:vAlign w:val="center"/>
          </w:tcPr>
          <w:p w14:paraId="3AC05D8B" w14:textId="77777777" w:rsidR="006F6248" w:rsidRPr="00C16064" w:rsidRDefault="006F6248" w:rsidP="006F6248">
            <w:pPr>
              <w:jc w:val="center"/>
              <w:rPr>
                <w:rFonts w:ascii="Times New Roman" w:hAnsi="Times New Roman"/>
                <w:color w:val="000000"/>
                <w:sz w:val="20"/>
                <w:szCs w:val="20"/>
              </w:rPr>
            </w:pPr>
            <w:r w:rsidRPr="00C16064">
              <w:rPr>
                <w:rFonts w:ascii="Times New Roman" w:hAnsi="Times New Roman"/>
                <w:color w:val="000000"/>
                <w:sz w:val="20"/>
                <w:szCs w:val="20"/>
              </w:rPr>
              <w:t>н/д</w:t>
            </w:r>
          </w:p>
        </w:tc>
        <w:tc>
          <w:tcPr>
            <w:tcW w:w="523" w:type="pct"/>
            <w:vAlign w:val="center"/>
          </w:tcPr>
          <w:p w14:paraId="00D17338"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3653,16</w:t>
            </w:r>
          </w:p>
        </w:tc>
        <w:tc>
          <w:tcPr>
            <w:tcW w:w="524" w:type="pct"/>
            <w:vAlign w:val="center"/>
          </w:tcPr>
          <w:p w14:paraId="7E3DD706"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3824,21</w:t>
            </w:r>
          </w:p>
        </w:tc>
        <w:tc>
          <w:tcPr>
            <w:tcW w:w="523" w:type="pct"/>
            <w:vAlign w:val="center"/>
          </w:tcPr>
          <w:p w14:paraId="256EFD6A"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4003,26</w:t>
            </w:r>
          </w:p>
        </w:tc>
        <w:tc>
          <w:tcPr>
            <w:tcW w:w="523" w:type="pct"/>
            <w:vAlign w:val="center"/>
          </w:tcPr>
          <w:p w14:paraId="2DFC90AB" w14:textId="77777777" w:rsidR="006F6248" w:rsidRPr="00C16064" w:rsidRDefault="006F6248" w:rsidP="006F6248">
            <w:pPr>
              <w:jc w:val="center"/>
              <w:rPr>
                <w:rFonts w:ascii="Times New Roman" w:hAnsi="Times New Roman"/>
                <w:color w:val="000000"/>
              </w:rPr>
            </w:pPr>
            <w:r w:rsidRPr="00C16064">
              <w:rPr>
                <w:rFonts w:ascii="Times New Roman" w:hAnsi="Times New Roman"/>
                <w:color w:val="000000"/>
              </w:rPr>
              <w:t>4190,69</w:t>
            </w:r>
          </w:p>
        </w:tc>
        <w:tc>
          <w:tcPr>
            <w:tcW w:w="523" w:type="pct"/>
            <w:vAlign w:val="center"/>
          </w:tcPr>
          <w:p w14:paraId="4D46BCB3" w14:textId="77777777" w:rsidR="006F6248" w:rsidRPr="00C16064" w:rsidRDefault="006F6248" w:rsidP="006F6248">
            <w:pPr>
              <w:jc w:val="center"/>
              <w:rPr>
                <w:rFonts w:ascii="Times New Roman" w:hAnsi="Times New Roman"/>
                <w:sz w:val="20"/>
                <w:szCs w:val="20"/>
              </w:rPr>
            </w:pPr>
            <w:r w:rsidRPr="00C16064">
              <w:rPr>
                <w:rFonts w:ascii="Times New Roman" w:hAnsi="Times New Roman"/>
                <w:sz w:val="20"/>
                <w:szCs w:val="20"/>
              </w:rPr>
              <w:t>5001,31</w:t>
            </w:r>
          </w:p>
        </w:tc>
        <w:tc>
          <w:tcPr>
            <w:tcW w:w="567" w:type="pct"/>
            <w:vAlign w:val="center"/>
          </w:tcPr>
          <w:p w14:paraId="2DC1EAEE" w14:textId="77777777" w:rsidR="006F6248" w:rsidRPr="00C16064" w:rsidRDefault="006F6248" w:rsidP="006F6248">
            <w:pPr>
              <w:jc w:val="center"/>
              <w:rPr>
                <w:rFonts w:ascii="Times New Roman" w:hAnsi="Times New Roman"/>
                <w:sz w:val="20"/>
                <w:szCs w:val="20"/>
              </w:rPr>
            </w:pPr>
            <w:r w:rsidRPr="00C16064">
              <w:rPr>
                <w:rFonts w:ascii="Times New Roman" w:hAnsi="Times New Roman"/>
                <w:sz w:val="20"/>
                <w:szCs w:val="20"/>
              </w:rPr>
              <w:t>6406,23</w:t>
            </w:r>
          </w:p>
        </w:tc>
      </w:tr>
    </w:tbl>
    <w:p w14:paraId="5C55E984" w14:textId="77777777" w:rsidR="006F6248" w:rsidRPr="00C16064" w:rsidRDefault="006F6248" w:rsidP="006F6248">
      <w:pPr>
        <w:keepNext/>
        <w:keepLines/>
        <w:widowControl w:val="0"/>
        <w:ind w:left="709"/>
        <w:jc w:val="both"/>
        <w:outlineLvl w:val="1"/>
        <w:rPr>
          <w:b/>
          <w:bCs/>
          <w:szCs w:val="26"/>
          <w:lang w:eastAsia="en-US"/>
        </w:rPr>
      </w:pPr>
      <w:bookmarkStart w:id="234" w:name="_Toc120624843"/>
    </w:p>
    <w:p w14:paraId="66EC4238"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 xml:space="preserve">14.3. Результаты оценки ценовых (тарифных) последствий реализации проектов схемы теплоснабжения на основании разработанных </w:t>
      </w:r>
    </w:p>
    <w:p w14:paraId="10B5534F"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тарифно-балансовых моделей</w:t>
      </w:r>
      <w:bookmarkEnd w:id="234"/>
    </w:p>
    <w:p w14:paraId="1749C5EF" w14:textId="77777777" w:rsidR="006F6248" w:rsidRPr="00C16064" w:rsidRDefault="006F6248" w:rsidP="006F6248">
      <w:pPr>
        <w:keepNext/>
        <w:keepLines/>
        <w:widowControl w:val="0"/>
        <w:ind w:left="284"/>
        <w:jc w:val="both"/>
        <w:outlineLvl w:val="1"/>
        <w:rPr>
          <w:b/>
          <w:bCs/>
          <w:sz w:val="28"/>
          <w:szCs w:val="28"/>
          <w:lang w:eastAsia="en-US"/>
        </w:rPr>
      </w:pPr>
    </w:p>
    <w:p w14:paraId="043B1933"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Основные параметры формирования тарифов:</w:t>
      </w:r>
    </w:p>
    <w:p w14:paraId="6A4275E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тариф ежегодно формируется и пересматривается;</w:t>
      </w:r>
    </w:p>
    <w:p w14:paraId="12B2A1A6"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необходимую валовую выручку для расчёта тарифа включаются экономически обоснованные эксплуатационные затраты;</w:t>
      </w:r>
    </w:p>
    <w:p w14:paraId="69F018A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исходя из утверждённых финансовых потребностей реализации проектов схемы, в течение установленного срока возврата инвестиций в тариф включается инвестиционная составляющая, складывающаяся из амортизации по объектам инвестирования и расходов на финансирование реализации проектов схемы из прибыли с учётом возникающих налогов;</w:t>
      </w:r>
    </w:p>
    <w:p w14:paraId="3AEE6CC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тарифный сценарий обеспечивает финансовые потребности планируемых проектов схемы и необходимость выполнения финансовых обязательств перед финансирующими организациями;</w:t>
      </w:r>
    </w:p>
    <w:p w14:paraId="67CED06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для обеспечения доступности услуг потребителям должны быть выработаны меры сглаживания роста тарифов при инвестировании.</w:t>
      </w:r>
    </w:p>
    <w:p w14:paraId="041EB4C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Таким образом, в рамках этой финансовой модели: тариф ежегодно пересматривается или индексируется, но исходя из утверждённой инвестиционной программы; определён долгосрочный период, в течение которого в тариф включается обоснованная инвестиционная составляющая, обеспечивающая финансовые потребности инвестиционной программы. При этом тарифное регулирование становится более предсказуемым и обеспечивает финансирование производственной деятельности организации коммунального комплекса по поставкам тепловой энергии и инвестиционной деятельности в рамках утверждённой инвестиционной программы. В большинстве случаев источниками финансирования</w:t>
      </w:r>
      <w:r w:rsidRPr="00C16064">
        <w:rPr>
          <w:rFonts w:eastAsia="Calibri"/>
          <w:szCs w:val="22"/>
          <w:lang w:eastAsia="en-US"/>
        </w:rPr>
        <w:t xml:space="preserve"> </w:t>
      </w:r>
      <w:r w:rsidRPr="00C16064">
        <w:rPr>
          <w:rFonts w:eastAsia="Calibri"/>
          <w:sz w:val="28"/>
          <w:szCs w:val="28"/>
          <w:lang w:eastAsia="en-US"/>
        </w:rPr>
        <w:t>инвестиционной программы в коммунальной сфере являются заёмные средства (не менее 80 % инвестиционных затрат), привлекаемые на срок 5-6 лет; тарифное сглаживание может быть обеспечено также постепенным «нагружением» тарифа инвестиционной составляющей, которая обеспечивает возврат и обслуживание привлечённых займов; при этом должен быть предусмотрен и согласован с банком индивидуальный график возврата займов неравными долями; это непривычно для банков, но достижимо и является самой эффективной и доступной мерой по сглаживанию тарифных последствий инвестирования; такая схема позволяет осуществить капитальные вложения (реконструкцию) в сжатые сроки, растянуть возврат инвестиций на 6 - 8 лет и обеспечить рост тарифной нагрузки на потребителей ежегодно на уровне 15 – 22 % (после этого срока тариф снижается на величину порядка 20 – 30 %).</w:t>
      </w:r>
    </w:p>
    <w:p w14:paraId="290ACFBA" w14:textId="77777777" w:rsidR="006F6248" w:rsidRPr="00C16064" w:rsidRDefault="006F6248" w:rsidP="006F6248">
      <w:pPr>
        <w:widowControl w:val="0"/>
        <w:ind w:firstLine="709"/>
        <w:jc w:val="both"/>
        <w:rPr>
          <w:rFonts w:eastAsia="Calibri"/>
          <w:sz w:val="28"/>
          <w:szCs w:val="28"/>
          <w:lang w:eastAsia="en-US"/>
        </w:rPr>
      </w:pPr>
    </w:p>
    <w:p w14:paraId="1ECFCF57" w14:textId="77777777" w:rsidR="006F6248" w:rsidRPr="00C16064" w:rsidRDefault="006F6248" w:rsidP="006F6248">
      <w:pPr>
        <w:keepNext/>
        <w:keepLines/>
        <w:widowControl w:val="0"/>
        <w:jc w:val="center"/>
        <w:outlineLvl w:val="1"/>
        <w:rPr>
          <w:b/>
          <w:bCs/>
          <w:sz w:val="28"/>
          <w:szCs w:val="28"/>
          <w:lang w:eastAsia="en-US"/>
        </w:rPr>
      </w:pPr>
      <w:bookmarkStart w:id="235" w:name="_Toc120624844"/>
      <w:r w:rsidRPr="00C16064">
        <w:rPr>
          <w:b/>
          <w:bCs/>
          <w:sz w:val="28"/>
          <w:szCs w:val="28"/>
          <w:lang w:eastAsia="en-US"/>
        </w:rPr>
        <w:t>14.4. Описание изменений (фактических данных) в оценке ценовых</w:t>
      </w:r>
    </w:p>
    <w:p w14:paraId="2551FBFF"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(тарифных) последствий реализации проектов схемы теплоснабжения</w:t>
      </w:r>
      <w:bookmarkEnd w:id="235"/>
    </w:p>
    <w:p w14:paraId="553D32BD" w14:textId="77777777" w:rsidR="006F6248" w:rsidRPr="00C16064" w:rsidRDefault="006F6248" w:rsidP="006F6248">
      <w:pPr>
        <w:keepNext/>
        <w:keepLines/>
        <w:widowControl w:val="0"/>
        <w:ind w:left="284"/>
        <w:jc w:val="both"/>
        <w:outlineLvl w:val="1"/>
        <w:rPr>
          <w:b/>
          <w:bCs/>
          <w:sz w:val="28"/>
          <w:szCs w:val="28"/>
          <w:lang w:eastAsia="en-US"/>
        </w:rPr>
      </w:pPr>
    </w:p>
    <w:p w14:paraId="27D052FB"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Обновлены базовые значения данных по тарифам на тепловую энергию. </w:t>
      </w:r>
      <w:bookmarkStart w:id="236" w:name="_Toc120624845"/>
    </w:p>
    <w:p w14:paraId="7E0C243F" w14:textId="77777777" w:rsidR="006F6248" w:rsidRPr="00C16064" w:rsidRDefault="006F6248" w:rsidP="006F6248">
      <w:pPr>
        <w:widowControl w:val="0"/>
        <w:ind w:firstLine="709"/>
        <w:jc w:val="both"/>
        <w:rPr>
          <w:rFonts w:eastAsia="Calibri"/>
          <w:b/>
          <w:bCs/>
          <w:sz w:val="28"/>
          <w:szCs w:val="28"/>
          <w:lang w:eastAsia="en-US"/>
        </w:rPr>
      </w:pPr>
    </w:p>
    <w:p w14:paraId="32D78684"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15. Реестр единых теплоснабжающих организаций</w:t>
      </w:r>
      <w:bookmarkEnd w:id="236"/>
    </w:p>
    <w:p w14:paraId="115032B9" w14:textId="77777777" w:rsidR="006F6248" w:rsidRPr="00C16064" w:rsidRDefault="006F6248" w:rsidP="006F6248">
      <w:pPr>
        <w:widowControl w:val="0"/>
        <w:ind w:firstLine="709"/>
        <w:jc w:val="both"/>
        <w:rPr>
          <w:rFonts w:eastAsia="Calibri"/>
          <w:b/>
          <w:bCs/>
          <w:sz w:val="28"/>
          <w:szCs w:val="28"/>
          <w:lang w:eastAsia="en-US"/>
        </w:rPr>
      </w:pPr>
    </w:p>
    <w:p w14:paraId="4CB6A299" w14:textId="77777777" w:rsidR="006F6248" w:rsidRPr="00C16064" w:rsidRDefault="006F6248" w:rsidP="006F6248">
      <w:pPr>
        <w:keepNext/>
        <w:keepLines/>
        <w:widowControl w:val="0"/>
        <w:jc w:val="center"/>
        <w:outlineLvl w:val="1"/>
        <w:rPr>
          <w:b/>
          <w:bCs/>
          <w:sz w:val="28"/>
          <w:szCs w:val="28"/>
          <w:lang w:eastAsia="en-US"/>
        </w:rPr>
      </w:pPr>
      <w:bookmarkStart w:id="237" w:name="_Toc120624846"/>
      <w:r w:rsidRPr="00C16064">
        <w:rPr>
          <w:b/>
          <w:bCs/>
          <w:sz w:val="28"/>
          <w:szCs w:val="28"/>
          <w:lang w:eastAsia="en-US"/>
        </w:rPr>
        <w:t>15.1. Реестр систем теплоснабжения, содержащий перечень</w:t>
      </w:r>
    </w:p>
    <w:p w14:paraId="158894B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 xml:space="preserve">теплоснабжающих организаций, действующих в каждой системе </w:t>
      </w:r>
    </w:p>
    <w:p w14:paraId="33BCD3E5"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теплоснабжения, расположенных в границах поселения</w:t>
      </w:r>
      <w:bookmarkEnd w:id="237"/>
    </w:p>
    <w:p w14:paraId="6E19B541" w14:textId="77777777" w:rsidR="006F6248" w:rsidRPr="00C16064" w:rsidRDefault="006F6248" w:rsidP="006F6248">
      <w:pPr>
        <w:keepNext/>
        <w:keepLines/>
        <w:widowControl w:val="0"/>
        <w:jc w:val="center"/>
        <w:outlineLvl w:val="1"/>
        <w:rPr>
          <w:b/>
          <w:bCs/>
          <w:sz w:val="28"/>
          <w:szCs w:val="28"/>
          <w:lang w:eastAsia="en-US"/>
        </w:rPr>
      </w:pPr>
    </w:p>
    <w:p w14:paraId="6B4B803D" w14:textId="77777777" w:rsidR="006F6248" w:rsidRPr="00C16064" w:rsidRDefault="006F6248" w:rsidP="006F6248">
      <w:pPr>
        <w:keepNext/>
        <w:ind w:firstLine="709"/>
        <w:jc w:val="right"/>
        <w:rPr>
          <w:rFonts w:eastAsia="Calibri"/>
          <w:b/>
          <w:iCs/>
          <w:sz w:val="20"/>
          <w:szCs w:val="18"/>
          <w:lang w:eastAsia="en-US"/>
        </w:rPr>
      </w:pPr>
      <w:bookmarkStart w:id="238" w:name="_Toc40433121"/>
      <w:bookmarkStart w:id="239" w:name="_Toc71301046"/>
      <w:r w:rsidRPr="00C16064">
        <w:rPr>
          <w:rFonts w:eastAsia="Calibri"/>
          <w:b/>
          <w:iCs/>
          <w:sz w:val="20"/>
          <w:szCs w:val="18"/>
          <w:lang w:eastAsia="en-US"/>
        </w:rPr>
        <w:t>Таблица 15.1 Реестр систем теплоснабжения, содержащий перечень теплоснабжающих</w:t>
      </w:r>
    </w:p>
    <w:p w14:paraId="4A83874A" w14:textId="77777777" w:rsidR="006F6248" w:rsidRPr="00C16064" w:rsidRDefault="006F6248" w:rsidP="006F6248">
      <w:pPr>
        <w:keepNext/>
        <w:ind w:firstLine="709"/>
        <w:jc w:val="right"/>
        <w:rPr>
          <w:rFonts w:eastAsia="Calibri"/>
          <w:b/>
          <w:iCs/>
          <w:sz w:val="20"/>
          <w:szCs w:val="18"/>
          <w:lang w:eastAsia="en-US"/>
        </w:rPr>
      </w:pPr>
      <w:r w:rsidRPr="00C16064">
        <w:rPr>
          <w:rFonts w:eastAsia="Calibri"/>
          <w:b/>
          <w:iCs/>
          <w:sz w:val="20"/>
          <w:szCs w:val="18"/>
          <w:lang w:eastAsia="en-US"/>
        </w:rPr>
        <w:t xml:space="preserve">организаций в границах </w:t>
      </w:r>
      <w:bookmarkEnd w:id="238"/>
      <w:bookmarkEnd w:id="239"/>
      <w:r w:rsidRPr="00C16064">
        <w:rPr>
          <w:rFonts w:eastAsia="Calibri"/>
          <w:b/>
          <w:iCs/>
          <w:sz w:val="20"/>
          <w:szCs w:val="18"/>
          <w:lang w:eastAsia="en-US"/>
        </w:rPr>
        <w:t>Старощербиновского сельского поселения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971"/>
        <w:gridCol w:w="2682"/>
        <w:gridCol w:w="1195"/>
        <w:gridCol w:w="3870"/>
      </w:tblGrid>
      <w:tr w:rsidR="006F6248" w:rsidRPr="00C16064" w14:paraId="61480606" w14:textId="77777777" w:rsidTr="006F6248">
        <w:tc>
          <w:tcPr>
            <w:tcW w:w="1014" w:type="pct"/>
            <w:vAlign w:val="center"/>
          </w:tcPr>
          <w:p w14:paraId="32EA07B6" w14:textId="77777777" w:rsidR="006F6248" w:rsidRPr="00C16064" w:rsidRDefault="006F6248" w:rsidP="006F6248">
            <w:pPr>
              <w:jc w:val="center"/>
              <w:rPr>
                <w:sz w:val="20"/>
                <w:szCs w:val="20"/>
              </w:rPr>
            </w:pPr>
            <w:r w:rsidRPr="00C16064">
              <w:rPr>
                <w:sz w:val="20"/>
                <w:szCs w:val="20"/>
              </w:rPr>
              <w:t>Система</w:t>
            </w:r>
          </w:p>
          <w:p w14:paraId="5736A530" w14:textId="77777777" w:rsidR="006F6248" w:rsidRPr="00C16064" w:rsidRDefault="006F6248" w:rsidP="006F6248">
            <w:pPr>
              <w:jc w:val="center"/>
              <w:rPr>
                <w:sz w:val="20"/>
                <w:szCs w:val="20"/>
              </w:rPr>
            </w:pPr>
            <w:r w:rsidRPr="00C16064">
              <w:rPr>
                <w:sz w:val="20"/>
                <w:szCs w:val="20"/>
              </w:rPr>
              <w:t>теплоснабжения</w:t>
            </w:r>
          </w:p>
        </w:tc>
        <w:tc>
          <w:tcPr>
            <w:tcW w:w="1380" w:type="pct"/>
            <w:vAlign w:val="center"/>
          </w:tcPr>
          <w:p w14:paraId="666BF4A2" w14:textId="77777777" w:rsidR="006F6248" w:rsidRPr="00C16064" w:rsidRDefault="006F6248" w:rsidP="006F6248">
            <w:pPr>
              <w:jc w:val="center"/>
              <w:rPr>
                <w:sz w:val="20"/>
                <w:szCs w:val="20"/>
              </w:rPr>
            </w:pPr>
            <w:r w:rsidRPr="00C16064">
              <w:rPr>
                <w:sz w:val="20"/>
                <w:szCs w:val="20"/>
              </w:rPr>
              <w:t>Наименование</w:t>
            </w:r>
          </w:p>
          <w:p w14:paraId="5694CEA8" w14:textId="77777777" w:rsidR="006F6248" w:rsidRPr="00C16064" w:rsidRDefault="006F6248" w:rsidP="006F6248">
            <w:pPr>
              <w:jc w:val="center"/>
              <w:rPr>
                <w:sz w:val="20"/>
                <w:szCs w:val="20"/>
              </w:rPr>
            </w:pPr>
            <w:r w:rsidRPr="00C16064">
              <w:rPr>
                <w:sz w:val="20"/>
                <w:szCs w:val="20"/>
              </w:rPr>
              <w:t>организации</w:t>
            </w:r>
          </w:p>
        </w:tc>
        <w:tc>
          <w:tcPr>
            <w:tcW w:w="615" w:type="pct"/>
            <w:vAlign w:val="center"/>
          </w:tcPr>
          <w:p w14:paraId="25C8DAC6" w14:textId="77777777" w:rsidR="006F6248" w:rsidRPr="00C16064" w:rsidRDefault="006F6248" w:rsidP="006F6248">
            <w:pPr>
              <w:jc w:val="center"/>
              <w:rPr>
                <w:sz w:val="20"/>
                <w:szCs w:val="20"/>
              </w:rPr>
            </w:pPr>
            <w:r w:rsidRPr="00C16064">
              <w:rPr>
                <w:sz w:val="20"/>
                <w:szCs w:val="20"/>
              </w:rPr>
              <w:t>ИНН</w:t>
            </w:r>
          </w:p>
        </w:tc>
        <w:tc>
          <w:tcPr>
            <w:tcW w:w="1991" w:type="pct"/>
            <w:vAlign w:val="center"/>
          </w:tcPr>
          <w:p w14:paraId="257DAC4E" w14:textId="77777777" w:rsidR="006F6248" w:rsidRPr="00C16064" w:rsidRDefault="006F6248" w:rsidP="006F6248">
            <w:pPr>
              <w:jc w:val="center"/>
              <w:rPr>
                <w:sz w:val="20"/>
                <w:szCs w:val="20"/>
              </w:rPr>
            </w:pPr>
            <w:r w:rsidRPr="00C16064">
              <w:rPr>
                <w:sz w:val="20"/>
                <w:szCs w:val="20"/>
              </w:rPr>
              <w:t>Юридический/почтовый адрес</w:t>
            </w:r>
          </w:p>
        </w:tc>
      </w:tr>
      <w:tr w:rsidR="006F6248" w:rsidRPr="00C16064" w14:paraId="605C32DA" w14:textId="77777777" w:rsidTr="006F6248">
        <w:tc>
          <w:tcPr>
            <w:tcW w:w="1014" w:type="pct"/>
            <w:vAlign w:val="center"/>
          </w:tcPr>
          <w:p w14:paraId="231BFE48" w14:textId="77777777" w:rsidR="006F6248" w:rsidRPr="00C16064" w:rsidRDefault="006F6248" w:rsidP="006F6248">
            <w:pPr>
              <w:widowControl w:val="0"/>
              <w:ind w:right="33" w:hanging="22"/>
              <w:jc w:val="both"/>
              <w:rPr>
                <w:sz w:val="20"/>
                <w:szCs w:val="20"/>
              </w:rPr>
            </w:pPr>
            <w:r w:rsidRPr="00C16064">
              <w:rPr>
                <w:sz w:val="20"/>
                <w:szCs w:val="20"/>
              </w:rPr>
              <w:t>Квартал № 68</w:t>
            </w:r>
          </w:p>
        </w:tc>
        <w:tc>
          <w:tcPr>
            <w:tcW w:w="1380" w:type="pct"/>
            <w:vMerge w:val="restart"/>
            <w:vAlign w:val="center"/>
          </w:tcPr>
          <w:p w14:paraId="03F6CB6E"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r w:rsidRPr="00C16064">
              <w:rPr>
                <w:rFonts w:eastAsia="Cambria"/>
                <w:sz w:val="20"/>
                <w:szCs w:val="20"/>
                <w:lang w:eastAsia="en-US"/>
              </w:rPr>
              <w:t>МУП «Теплоэнерго» МО ЩР</w:t>
            </w:r>
          </w:p>
        </w:tc>
        <w:tc>
          <w:tcPr>
            <w:tcW w:w="615" w:type="pct"/>
            <w:vMerge w:val="restart"/>
            <w:vAlign w:val="center"/>
          </w:tcPr>
          <w:p w14:paraId="2DE6E213" w14:textId="77777777" w:rsidR="006F6248" w:rsidRPr="00C16064" w:rsidRDefault="006F6248" w:rsidP="006F6248">
            <w:pPr>
              <w:jc w:val="center"/>
              <w:rPr>
                <w:sz w:val="20"/>
                <w:szCs w:val="20"/>
              </w:rPr>
            </w:pPr>
            <w:r w:rsidRPr="00C16064">
              <w:rPr>
                <w:sz w:val="20"/>
                <w:szCs w:val="20"/>
              </w:rPr>
              <w:t>2361000740</w:t>
            </w:r>
          </w:p>
        </w:tc>
        <w:tc>
          <w:tcPr>
            <w:tcW w:w="1991" w:type="pct"/>
            <w:vMerge w:val="restart"/>
            <w:vAlign w:val="center"/>
          </w:tcPr>
          <w:p w14:paraId="0D7BC5B4" w14:textId="77777777" w:rsidR="006F6248" w:rsidRPr="00C16064" w:rsidRDefault="006F6248" w:rsidP="006F6248">
            <w:pPr>
              <w:jc w:val="center"/>
              <w:rPr>
                <w:sz w:val="20"/>
                <w:szCs w:val="20"/>
              </w:rPr>
            </w:pPr>
            <w:r w:rsidRPr="00C16064">
              <w:rPr>
                <w:rFonts w:eastAsia="Calibri"/>
                <w:sz w:val="20"/>
                <w:szCs w:val="20"/>
                <w:lang w:eastAsia="en-US"/>
              </w:rPr>
              <w:t>353620, Краснодарский край, Щербиновский район, станица Старощербиновская, Первомайская ул., д.87</w:t>
            </w:r>
          </w:p>
        </w:tc>
      </w:tr>
      <w:tr w:rsidR="006F6248" w:rsidRPr="00C16064" w14:paraId="285BD848" w14:textId="77777777" w:rsidTr="006F6248">
        <w:tc>
          <w:tcPr>
            <w:tcW w:w="1014" w:type="pct"/>
            <w:vAlign w:val="center"/>
          </w:tcPr>
          <w:p w14:paraId="4C17B255" w14:textId="77777777" w:rsidR="006F6248" w:rsidRPr="00C16064" w:rsidRDefault="006F6248" w:rsidP="006F6248">
            <w:pPr>
              <w:widowControl w:val="0"/>
              <w:ind w:right="33" w:hanging="22"/>
              <w:jc w:val="both"/>
              <w:rPr>
                <w:sz w:val="20"/>
                <w:szCs w:val="20"/>
              </w:rPr>
            </w:pPr>
            <w:r w:rsidRPr="00C16064">
              <w:rPr>
                <w:sz w:val="20"/>
                <w:szCs w:val="20"/>
              </w:rPr>
              <w:t>Квартал № 86</w:t>
            </w:r>
          </w:p>
        </w:tc>
        <w:tc>
          <w:tcPr>
            <w:tcW w:w="1380" w:type="pct"/>
            <w:vMerge/>
            <w:vAlign w:val="center"/>
          </w:tcPr>
          <w:p w14:paraId="44213840"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615" w:type="pct"/>
            <w:vMerge/>
            <w:vAlign w:val="center"/>
          </w:tcPr>
          <w:p w14:paraId="4977D321" w14:textId="77777777" w:rsidR="006F6248" w:rsidRPr="00C16064" w:rsidRDefault="006F6248" w:rsidP="006F6248">
            <w:pPr>
              <w:jc w:val="center"/>
              <w:rPr>
                <w:sz w:val="20"/>
                <w:szCs w:val="20"/>
              </w:rPr>
            </w:pPr>
          </w:p>
        </w:tc>
        <w:tc>
          <w:tcPr>
            <w:tcW w:w="1991" w:type="pct"/>
            <w:vMerge/>
            <w:vAlign w:val="center"/>
          </w:tcPr>
          <w:p w14:paraId="14EB77B3" w14:textId="77777777" w:rsidR="006F6248" w:rsidRPr="00C16064" w:rsidRDefault="006F6248" w:rsidP="006F6248">
            <w:pPr>
              <w:jc w:val="center"/>
              <w:rPr>
                <w:sz w:val="20"/>
                <w:szCs w:val="20"/>
              </w:rPr>
            </w:pPr>
          </w:p>
        </w:tc>
      </w:tr>
      <w:tr w:rsidR="006F6248" w:rsidRPr="00C16064" w14:paraId="5C8648FD" w14:textId="77777777" w:rsidTr="006F6248">
        <w:tc>
          <w:tcPr>
            <w:tcW w:w="1014" w:type="pct"/>
            <w:vAlign w:val="center"/>
          </w:tcPr>
          <w:p w14:paraId="66851C38" w14:textId="77777777" w:rsidR="006F6248" w:rsidRPr="00C16064" w:rsidRDefault="006F6248" w:rsidP="006F6248">
            <w:pPr>
              <w:widowControl w:val="0"/>
              <w:ind w:right="33" w:hanging="22"/>
              <w:jc w:val="both"/>
              <w:rPr>
                <w:sz w:val="20"/>
                <w:szCs w:val="20"/>
              </w:rPr>
            </w:pPr>
            <w:r w:rsidRPr="00C16064">
              <w:rPr>
                <w:sz w:val="20"/>
                <w:szCs w:val="20"/>
              </w:rPr>
              <w:t>Квартал № 87</w:t>
            </w:r>
          </w:p>
        </w:tc>
        <w:tc>
          <w:tcPr>
            <w:tcW w:w="1380" w:type="pct"/>
            <w:vMerge/>
            <w:vAlign w:val="center"/>
          </w:tcPr>
          <w:p w14:paraId="1B9876EC"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615" w:type="pct"/>
            <w:vMerge/>
            <w:vAlign w:val="center"/>
          </w:tcPr>
          <w:p w14:paraId="431708C3" w14:textId="77777777" w:rsidR="006F6248" w:rsidRPr="00C16064" w:rsidRDefault="006F6248" w:rsidP="006F6248">
            <w:pPr>
              <w:jc w:val="center"/>
              <w:rPr>
                <w:sz w:val="20"/>
                <w:szCs w:val="20"/>
              </w:rPr>
            </w:pPr>
          </w:p>
        </w:tc>
        <w:tc>
          <w:tcPr>
            <w:tcW w:w="1991" w:type="pct"/>
            <w:vMerge/>
            <w:vAlign w:val="center"/>
          </w:tcPr>
          <w:p w14:paraId="65B7F030" w14:textId="77777777" w:rsidR="006F6248" w:rsidRPr="00C16064" w:rsidRDefault="006F6248" w:rsidP="006F6248">
            <w:pPr>
              <w:jc w:val="center"/>
              <w:rPr>
                <w:sz w:val="20"/>
                <w:szCs w:val="20"/>
              </w:rPr>
            </w:pPr>
          </w:p>
        </w:tc>
      </w:tr>
      <w:tr w:rsidR="006F6248" w:rsidRPr="00C16064" w14:paraId="2B84CD9E" w14:textId="77777777" w:rsidTr="006F6248">
        <w:tc>
          <w:tcPr>
            <w:tcW w:w="1014" w:type="pct"/>
            <w:vAlign w:val="center"/>
          </w:tcPr>
          <w:p w14:paraId="26AAECCD" w14:textId="77777777" w:rsidR="006F6248" w:rsidRPr="00C16064" w:rsidRDefault="006F6248" w:rsidP="006F6248">
            <w:pPr>
              <w:widowControl w:val="0"/>
              <w:ind w:right="33" w:hanging="22"/>
              <w:jc w:val="both"/>
              <w:rPr>
                <w:sz w:val="20"/>
                <w:szCs w:val="20"/>
              </w:rPr>
            </w:pPr>
            <w:r w:rsidRPr="00C16064">
              <w:rPr>
                <w:sz w:val="20"/>
                <w:szCs w:val="20"/>
              </w:rPr>
              <w:t>Квартал № 89</w:t>
            </w:r>
          </w:p>
        </w:tc>
        <w:tc>
          <w:tcPr>
            <w:tcW w:w="1380" w:type="pct"/>
            <w:vMerge/>
            <w:vAlign w:val="center"/>
          </w:tcPr>
          <w:p w14:paraId="064B349D"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615" w:type="pct"/>
            <w:vMerge/>
            <w:vAlign w:val="center"/>
          </w:tcPr>
          <w:p w14:paraId="0E2E3119" w14:textId="77777777" w:rsidR="006F6248" w:rsidRPr="00C16064" w:rsidRDefault="006F6248" w:rsidP="006F6248">
            <w:pPr>
              <w:jc w:val="center"/>
              <w:rPr>
                <w:sz w:val="20"/>
                <w:szCs w:val="20"/>
              </w:rPr>
            </w:pPr>
          </w:p>
        </w:tc>
        <w:tc>
          <w:tcPr>
            <w:tcW w:w="1991" w:type="pct"/>
            <w:vMerge/>
            <w:vAlign w:val="center"/>
          </w:tcPr>
          <w:p w14:paraId="1D1E3931" w14:textId="77777777" w:rsidR="006F6248" w:rsidRPr="00C16064" w:rsidRDefault="006F6248" w:rsidP="006F6248">
            <w:pPr>
              <w:jc w:val="center"/>
              <w:rPr>
                <w:sz w:val="20"/>
                <w:szCs w:val="20"/>
              </w:rPr>
            </w:pPr>
          </w:p>
        </w:tc>
      </w:tr>
      <w:tr w:rsidR="006F6248" w:rsidRPr="00C16064" w14:paraId="32D2A028" w14:textId="77777777" w:rsidTr="006F6248">
        <w:tc>
          <w:tcPr>
            <w:tcW w:w="1014" w:type="pct"/>
            <w:vAlign w:val="center"/>
          </w:tcPr>
          <w:p w14:paraId="20D0DE72" w14:textId="77777777" w:rsidR="006F6248" w:rsidRPr="00C16064" w:rsidRDefault="006F6248" w:rsidP="006F6248">
            <w:pPr>
              <w:widowControl w:val="0"/>
              <w:ind w:right="33" w:hanging="22"/>
              <w:jc w:val="both"/>
              <w:rPr>
                <w:sz w:val="20"/>
                <w:szCs w:val="20"/>
              </w:rPr>
            </w:pPr>
            <w:r w:rsidRPr="00C16064">
              <w:rPr>
                <w:sz w:val="20"/>
                <w:szCs w:val="20"/>
              </w:rPr>
              <w:t>Квартал № 92</w:t>
            </w:r>
          </w:p>
        </w:tc>
        <w:tc>
          <w:tcPr>
            <w:tcW w:w="1380" w:type="pct"/>
            <w:vMerge/>
            <w:vAlign w:val="center"/>
          </w:tcPr>
          <w:p w14:paraId="07F29029"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615" w:type="pct"/>
            <w:vMerge/>
            <w:vAlign w:val="center"/>
          </w:tcPr>
          <w:p w14:paraId="7F913913" w14:textId="77777777" w:rsidR="006F6248" w:rsidRPr="00C16064" w:rsidRDefault="006F6248" w:rsidP="006F6248">
            <w:pPr>
              <w:jc w:val="center"/>
              <w:rPr>
                <w:sz w:val="20"/>
                <w:szCs w:val="20"/>
              </w:rPr>
            </w:pPr>
          </w:p>
        </w:tc>
        <w:tc>
          <w:tcPr>
            <w:tcW w:w="1991" w:type="pct"/>
            <w:vMerge/>
            <w:vAlign w:val="center"/>
          </w:tcPr>
          <w:p w14:paraId="01479959" w14:textId="77777777" w:rsidR="006F6248" w:rsidRPr="00C16064" w:rsidRDefault="006F6248" w:rsidP="006F6248">
            <w:pPr>
              <w:jc w:val="center"/>
              <w:rPr>
                <w:sz w:val="20"/>
                <w:szCs w:val="20"/>
              </w:rPr>
            </w:pPr>
          </w:p>
        </w:tc>
      </w:tr>
      <w:tr w:rsidR="006F6248" w:rsidRPr="00C16064" w14:paraId="1F40FF08" w14:textId="77777777" w:rsidTr="006F6248">
        <w:tc>
          <w:tcPr>
            <w:tcW w:w="1014" w:type="pct"/>
            <w:vAlign w:val="center"/>
          </w:tcPr>
          <w:p w14:paraId="5556FA8B" w14:textId="77777777" w:rsidR="006F6248" w:rsidRPr="00C16064" w:rsidRDefault="006F6248" w:rsidP="006F6248">
            <w:pPr>
              <w:widowControl w:val="0"/>
              <w:ind w:right="33" w:hanging="22"/>
              <w:jc w:val="both"/>
              <w:rPr>
                <w:sz w:val="20"/>
                <w:szCs w:val="20"/>
              </w:rPr>
            </w:pPr>
            <w:r w:rsidRPr="00C16064">
              <w:rPr>
                <w:sz w:val="20"/>
                <w:szCs w:val="20"/>
              </w:rPr>
              <w:t>Квартал № 98</w:t>
            </w:r>
          </w:p>
        </w:tc>
        <w:tc>
          <w:tcPr>
            <w:tcW w:w="1380" w:type="pct"/>
            <w:vMerge/>
            <w:vAlign w:val="center"/>
          </w:tcPr>
          <w:p w14:paraId="04D68DF0"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615" w:type="pct"/>
            <w:vMerge/>
            <w:vAlign w:val="center"/>
          </w:tcPr>
          <w:p w14:paraId="360FED7B" w14:textId="77777777" w:rsidR="006F6248" w:rsidRPr="00C16064" w:rsidRDefault="006F6248" w:rsidP="006F6248">
            <w:pPr>
              <w:jc w:val="center"/>
              <w:rPr>
                <w:sz w:val="20"/>
                <w:szCs w:val="20"/>
              </w:rPr>
            </w:pPr>
          </w:p>
        </w:tc>
        <w:tc>
          <w:tcPr>
            <w:tcW w:w="1991" w:type="pct"/>
            <w:vMerge/>
            <w:vAlign w:val="center"/>
          </w:tcPr>
          <w:p w14:paraId="1C16517E" w14:textId="77777777" w:rsidR="006F6248" w:rsidRPr="00C16064" w:rsidRDefault="006F6248" w:rsidP="006F6248">
            <w:pPr>
              <w:jc w:val="center"/>
              <w:rPr>
                <w:sz w:val="20"/>
                <w:szCs w:val="20"/>
              </w:rPr>
            </w:pPr>
          </w:p>
        </w:tc>
      </w:tr>
      <w:tr w:rsidR="006F6248" w:rsidRPr="00C16064" w14:paraId="2884CD48" w14:textId="77777777" w:rsidTr="006F6248">
        <w:tc>
          <w:tcPr>
            <w:tcW w:w="1014" w:type="pct"/>
            <w:vAlign w:val="center"/>
          </w:tcPr>
          <w:p w14:paraId="1B84887C" w14:textId="77777777" w:rsidR="006F6248" w:rsidRPr="00C16064" w:rsidRDefault="006F6248" w:rsidP="006F6248">
            <w:pPr>
              <w:widowControl w:val="0"/>
              <w:ind w:right="33" w:hanging="22"/>
              <w:jc w:val="both"/>
              <w:rPr>
                <w:sz w:val="20"/>
                <w:szCs w:val="20"/>
              </w:rPr>
            </w:pPr>
            <w:r w:rsidRPr="00C16064">
              <w:rPr>
                <w:sz w:val="20"/>
                <w:szCs w:val="20"/>
              </w:rPr>
              <w:t>Квартал № 99</w:t>
            </w:r>
          </w:p>
        </w:tc>
        <w:tc>
          <w:tcPr>
            <w:tcW w:w="1380" w:type="pct"/>
            <w:vMerge/>
            <w:vAlign w:val="center"/>
          </w:tcPr>
          <w:p w14:paraId="4674C7D3"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615" w:type="pct"/>
            <w:vMerge/>
            <w:vAlign w:val="center"/>
          </w:tcPr>
          <w:p w14:paraId="0922CE23" w14:textId="77777777" w:rsidR="006F6248" w:rsidRPr="00C16064" w:rsidRDefault="006F6248" w:rsidP="006F6248">
            <w:pPr>
              <w:jc w:val="center"/>
              <w:rPr>
                <w:sz w:val="20"/>
                <w:szCs w:val="20"/>
              </w:rPr>
            </w:pPr>
          </w:p>
        </w:tc>
        <w:tc>
          <w:tcPr>
            <w:tcW w:w="1991" w:type="pct"/>
            <w:vMerge/>
            <w:vAlign w:val="center"/>
          </w:tcPr>
          <w:p w14:paraId="174AB815" w14:textId="77777777" w:rsidR="006F6248" w:rsidRPr="00C16064" w:rsidRDefault="006F6248" w:rsidP="006F6248">
            <w:pPr>
              <w:jc w:val="center"/>
              <w:rPr>
                <w:sz w:val="20"/>
                <w:szCs w:val="20"/>
              </w:rPr>
            </w:pPr>
          </w:p>
        </w:tc>
      </w:tr>
      <w:tr w:rsidR="006F6248" w:rsidRPr="00C16064" w14:paraId="63D003D2" w14:textId="77777777" w:rsidTr="006F6248">
        <w:tc>
          <w:tcPr>
            <w:tcW w:w="1014" w:type="pct"/>
            <w:vAlign w:val="center"/>
          </w:tcPr>
          <w:p w14:paraId="09C3F9DC" w14:textId="77777777" w:rsidR="006F6248" w:rsidRPr="00C16064" w:rsidRDefault="006F6248" w:rsidP="006F6248">
            <w:pPr>
              <w:widowControl w:val="0"/>
              <w:ind w:right="33" w:hanging="22"/>
              <w:jc w:val="both"/>
              <w:rPr>
                <w:sz w:val="20"/>
                <w:szCs w:val="20"/>
              </w:rPr>
            </w:pPr>
            <w:r w:rsidRPr="00C16064">
              <w:rPr>
                <w:sz w:val="20"/>
                <w:szCs w:val="20"/>
              </w:rPr>
              <w:t>Квартал № 109</w:t>
            </w:r>
          </w:p>
        </w:tc>
        <w:tc>
          <w:tcPr>
            <w:tcW w:w="1380" w:type="pct"/>
            <w:vMerge/>
            <w:vAlign w:val="center"/>
          </w:tcPr>
          <w:p w14:paraId="3E5510F6"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615" w:type="pct"/>
            <w:vMerge/>
            <w:vAlign w:val="center"/>
          </w:tcPr>
          <w:p w14:paraId="6078955E" w14:textId="77777777" w:rsidR="006F6248" w:rsidRPr="00C16064" w:rsidRDefault="006F6248" w:rsidP="006F6248">
            <w:pPr>
              <w:jc w:val="center"/>
              <w:rPr>
                <w:sz w:val="20"/>
                <w:szCs w:val="20"/>
              </w:rPr>
            </w:pPr>
          </w:p>
        </w:tc>
        <w:tc>
          <w:tcPr>
            <w:tcW w:w="1991" w:type="pct"/>
            <w:vMerge/>
            <w:vAlign w:val="center"/>
          </w:tcPr>
          <w:p w14:paraId="0D07157D" w14:textId="77777777" w:rsidR="006F6248" w:rsidRPr="00C16064" w:rsidRDefault="006F6248" w:rsidP="006F6248">
            <w:pPr>
              <w:jc w:val="center"/>
              <w:rPr>
                <w:sz w:val="20"/>
                <w:szCs w:val="20"/>
              </w:rPr>
            </w:pPr>
          </w:p>
        </w:tc>
      </w:tr>
      <w:tr w:rsidR="006F6248" w:rsidRPr="00C16064" w14:paraId="779F4A5E" w14:textId="77777777" w:rsidTr="006F6248">
        <w:tc>
          <w:tcPr>
            <w:tcW w:w="1014" w:type="pct"/>
            <w:vAlign w:val="center"/>
          </w:tcPr>
          <w:p w14:paraId="3E2F7DF5" w14:textId="77777777" w:rsidR="006F6248" w:rsidRPr="00C16064" w:rsidRDefault="006F6248" w:rsidP="006F6248">
            <w:pPr>
              <w:widowControl w:val="0"/>
              <w:ind w:right="33" w:hanging="22"/>
              <w:jc w:val="both"/>
              <w:rPr>
                <w:sz w:val="20"/>
                <w:szCs w:val="20"/>
              </w:rPr>
            </w:pPr>
            <w:r w:rsidRPr="00C16064">
              <w:rPr>
                <w:sz w:val="20"/>
                <w:szCs w:val="20"/>
              </w:rPr>
              <w:t>Квартал № 119</w:t>
            </w:r>
          </w:p>
        </w:tc>
        <w:tc>
          <w:tcPr>
            <w:tcW w:w="1380" w:type="pct"/>
            <w:vMerge/>
            <w:vAlign w:val="center"/>
          </w:tcPr>
          <w:p w14:paraId="3F0004B5"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615" w:type="pct"/>
            <w:vMerge/>
            <w:vAlign w:val="center"/>
          </w:tcPr>
          <w:p w14:paraId="7EC17263" w14:textId="77777777" w:rsidR="006F6248" w:rsidRPr="00C16064" w:rsidRDefault="006F6248" w:rsidP="006F6248">
            <w:pPr>
              <w:jc w:val="center"/>
              <w:rPr>
                <w:sz w:val="20"/>
                <w:szCs w:val="20"/>
              </w:rPr>
            </w:pPr>
          </w:p>
        </w:tc>
        <w:tc>
          <w:tcPr>
            <w:tcW w:w="1991" w:type="pct"/>
            <w:vMerge/>
            <w:vAlign w:val="center"/>
          </w:tcPr>
          <w:p w14:paraId="5E4E299D" w14:textId="77777777" w:rsidR="006F6248" w:rsidRPr="00C16064" w:rsidRDefault="006F6248" w:rsidP="006F6248">
            <w:pPr>
              <w:jc w:val="center"/>
              <w:rPr>
                <w:sz w:val="20"/>
                <w:szCs w:val="20"/>
              </w:rPr>
            </w:pPr>
          </w:p>
        </w:tc>
      </w:tr>
      <w:tr w:rsidR="006F6248" w:rsidRPr="00C16064" w14:paraId="6FF0743E" w14:textId="77777777" w:rsidTr="006F6248">
        <w:tc>
          <w:tcPr>
            <w:tcW w:w="1014" w:type="pct"/>
            <w:vAlign w:val="center"/>
          </w:tcPr>
          <w:p w14:paraId="34F4EC4A" w14:textId="77777777" w:rsidR="006F6248" w:rsidRPr="00C16064" w:rsidRDefault="006F6248" w:rsidP="006F6248">
            <w:pPr>
              <w:widowControl w:val="0"/>
              <w:ind w:right="33" w:hanging="22"/>
              <w:jc w:val="both"/>
              <w:rPr>
                <w:sz w:val="20"/>
                <w:szCs w:val="20"/>
              </w:rPr>
            </w:pPr>
            <w:r w:rsidRPr="00C16064">
              <w:rPr>
                <w:sz w:val="20"/>
                <w:szCs w:val="20"/>
              </w:rPr>
              <w:t>Квартал № 155</w:t>
            </w:r>
          </w:p>
        </w:tc>
        <w:tc>
          <w:tcPr>
            <w:tcW w:w="1380" w:type="pct"/>
            <w:vMerge/>
            <w:vAlign w:val="center"/>
          </w:tcPr>
          <w:p w14:paraId="33199B57"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615" w:type="pct"/>
            <w:vMerge/>
            <w:vAlign w:val="center"/>
          </w:tcPr>
          <w:p w14:paraId="786924E1" w14:textId="77777777" w:rsidR="006F6248" w:rsidRPr="00C16064" w:rsidRDefault="006F6248" w:rsidP="006F6248">
            <w:pPr>
              <w:jc w:val="center"/>
              <w:rPr>
                <w:sz w:val="20"/>
                <w:szCs w:val="20"/>
              </w:rPr>
            </w:pPr>
          </w:p>
        </w:tc>
        <w:tc>
          <w:tcPr>
            <w:tcW w:w="1991" w:type="pct"/>
            <w:vMerge/>
            <w:vAlign w:val="center"/>
          </w:tcPr>
          <w:p w14:paraId="74B8C87E" w14:textId="77777777" w:rsidR="006F6248" w:rsidRPr="00C16064" w:rsidRDefault="006F6248" w:rsidP="006F6248">
            <w:pPr>
              <w:jc w:val="center"/>
              <w:rPr>
                <w:sz w:val="20"/>
                <w:szCs w:val="20"/>
              </w:rPr>
            </w:pPr>
          </w:p>
        </w:tc>
      </w:tr>
      <w:tr w:rsidR="006F6248" w:rsidRPr="00C16064" w14:paraId="5AA7100B" w14:textId="77777777" w:rsidTr="006F6248">
        <w:tc>
          <w:tcPr>
            <w:tcW w:w="1014" w:type="pct"/>
            <w:vAlign w:val="center"/>
          </w:tcPr>
          <w:p w14:paraId="76A87312" w14:textId="77777777" w:rsidR="006F6248" w:rsidRPr="00C16064" w:rsidRDefault="006F6248" w:rsidP="006F6248">
            <w:pPr>
              <w:widowControl w:val="0"/>
              <w:ind w:right="33" w:hanging="22"/>
              <w:jc w:val="both"/>
              <w:rPr>
                <w:sz w:val="20"/>
                <w:szCs w:val="20"/>
              </w:rPr>
            </w:pPr>
            <w:r w:rsidRPr="00C16064">
              <w:rPr>
                <w:sz w:val="20"/>
                <w:szCs w:val="20"/>
              </w:rPr>
              <w:t>ЦРБ</w:t>
            </w:r>
          </w:p>
        </w:tc>
        <w:tc>
          <w:tcPr>
            <w:tcW w:w="1380" w:type="pct"/>
            <w:vMerge/>
            <w:vAlign w:val="center"/>
          </w:tcPr>
          <w:p w14:paraId="37535FD1"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615" w:type="pct"/>
            <w:vMerge/>
            <w:vAlign w:val="center"/>
          </w:tcPr>
          <w:p w14:paraId="148FAC85" w14:textId="77777777" w:rsidR="006F6248" w:rsidRPr="00C16064" w:rsidRDefault="006F6248" w:rsidP="006F6248">
            <w:pPr>
              <w:jc w:val="center"/>
              <w:rPr>
                <w:sz w:val="20"/>
                <w:szCs w:val="20"/>
              </w:rPr>
            </w:pPr>
          </w:p>
        </w:tc>
        <w:tc>
          <w:tcPr>
            <w:tcW w:w="1991" w:type="pct"/>
            <w:vMerge/>
            <w:vAlign w:val="center"/>
          </w:tcPr>
          <w:p w14:paraId="66DA2AC1" w14:textId="77777777" w:rsidR="006F6248" w:rsidRPr="00C16064" w:rsidRDefault="006F6248" w:rsidP="006F6248">
            <w:pPr>
              <w:jc w:val="center"/>
              <w:rPr>
                <w:sz w:val="20"/>
                <w:szCs w:val="20"/>
              </w:rPr>
            </w:pPr>
          </w:p>
        </w:tc>
      </w:tr>
      <w:tr w:rsidR="006F6248" w:rsidRPr="00C16064" w14:paraId="5AD1BBDD" w14:textId="77777777" w:rsidTr="006F6248">
        <w:tc>
          <w:tcPr>
            <w:tcW w:w="1014" w:type="pct"/>
            <w:vAlign w:val="center"/>
          </w:tcPr>
          <w:p w14:paraId="561F5F58" w14:textId="77777777" w:rsidR="006F6248" w:rsidRPr="00C16064" w:rsidRDefault="006F6248" w:rsidP="006F6248">
            <w:pPr>
              <w:widowControl w:val="0"/>
              <w:ind w:right="33" w:hanging="22"/>
              <w:jc w:val="both"/>
              <w:rPr>
                <w:sz w:val="20"/>
                <w:szCs w:val="20"/>
              </w:rPr>
            </w:pPr>
            <w:r w:rsidRPr="00C16064">
              <w:rPr>
                <w:sz w:val="20"/>
                <w:szCs w:val="20"/>
              </w:rPr>
              <w:t>БМК СШ Энергия</w:t>
            </w:r>
          </w:p>
        </w:tc>
        <w:tc>
          <w:tcPr>
            <w:tcW w:w="1380" w:type="pct"/>
            <w:vMerge/>
            <w:vAlign w:val="center"/>
          </w:tcPr>
          <w:p w14:paraId="0C999BA6"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615" w:type="pct"/>
            <w:vMerge/>
            <w:vAlign w:val="center"/>
          </w:tcPr>
          <w:p w14:paraId="7BF4D943" w14:textId="77777777" w:rsidR="006F6248" w:rsidRPr="00C16064" w:rsidRDefault="006F6248" w:rsidP="006F6248">
            <w:pPr>
              <w:jc w:val="center"/>
              <w:rPr>
                <w:sz w:val="20"/>
                <w:szCs w:val="20"/>
              </w:rPr>
            </w:pPr>
          </w:p>
        </w:tc>
        <w:tc>
          <w:tcPr>
            <w:tcW w:w="1991" w:type="pct"/>
            <w:vMerge/>
            <w:vAlign w:val="center"/>
          </w:tcPr>
          <w:p w14:paraId="7B3FD4C0" w14:textId="77777777" w:rsidR="006F6248" w:rsidRPr="00C16064" w:rsidRDefault="006F6248" w:rsidP="006F6248">
            <w:pPr>
              <w:jc w:val="center"/>
              <w:rPr>
                <w:sz w:val="20"/>
                <w:szCs w:val="20"/>
              </w:rPr>
            </w:pPr>
          </w:p>
        </w:tc>
      </w:tr>
    </w:tbl>
    <w:p w14:paraId="3B20FFB4" w14:textId="77777777" w:rsidR="006F6248" w:rsidRPr="00C16064" w:rsidRDefault="006F6248" w:rsidP="006F6248">
      <w:pPr>
        <w:widowControl w:val="0"/>
        <w:ind w:firstLine="709"/>
        <w:jc w:val="both"/>
        <w:rPr>
          <w:rFonts w:eastAsia="Calibri"/>
          <w:szCs w:val="22"/>
          <w:lang w:eastAsia="en-US"/>
        </w:rPr>
      </w:pPr>
    </w:p>
    <w:p w14:paraId="7BFE5DE0" w14:textId="77777777" w:rsidR="006F6248" w:rsidRPr="00C16064" w:rsidRDefault="006F6248" w:rsidP="006F6248">
      <w:pPr>
        <w:keepNext/>
        <w:keepLines/>
        <w:widowControl w:val="0"/>
        <w:jc w:val="center"/>
        <w:outlineLvl w:val="1"/>
        <w:rPr>
          <w:b/>
          <w:bCs/>
          <w:sz w:val="28"/>
          <w:szCs w:val="28"/>
          <w:lang w:eastAsia="en-US"/>
        </w:rPr>
      </w:pPr>
      <w:bookmarkStart w:id="240" w:name="_Toc120624847"/>
      <w:r w:rsidRPr="00C16064">
        <w:rPr>
          <w:b/>
          <w:bCs/>
          <w:sz w:val="28"/>
          <w:szCs w:val="28"/>
          <w:lang w:eastAsia="en-US"/>
        </w:rPr>
        <w:t>15.2. Реестр единых теплоснабжающих организаций, содержащий перечень систем теплоснабжения, входящих в состав единой теплоснабжающей</w:t>
      </w:r>
    </w:p>
    <w:p w14:paraId="68645122"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организации</w:t>
      </w:r>
      <w:bookmarkEnd w:id="240"/>
    </w:p>
    <w:p w14:paraId="6B8981CE" w14:textId="77777777" w:rsidR="006F6248" w:rsidRPr="00C16064" w:rsidRDefault="006F6248" w:rsidP="006F6248">
      <w:pPr>
        <w:keepNext/>
        <w:keepLines/>
        <w:widowControl w:val="0"/>
        <w:ind w:left="284"/>
        <w:jc w:val="both"/>
        <w:outlineLvl w:val="1"/>
        <w:rPr>
          <w:b/>
          <w:bCs/>
          <w:sz w:val="28"/>
          <w:szCs w:val="28"/>
          <w:lang w:eastAsia="en-US"/>
        </w:rPr>
      </w:pPr>
    </w:p>
    <w:p w14:paraId="1545B0BA" w14:textId="77777777" w:rsidR="006F6248" w:rsidRPr="00C16064" w:rsidRDefault="006F6248" w:rsidP="006F6248">
      <w:pPr>
        <w:keepNext/>
        <w:ind w:firstLine="709"/>
        <w:jc w:val="right"/>
        <w:rPr>
          <w:rFonts w:eastAsia="Calibri"/>
          <w:b/>
          <w:iCs/>
          <w:sz w:val="20"/>
          <w:szCs w:val="18"/>
          <w:lang w:eastAsia="en-US"/>
        </w:rPr>
      </w:pPr>
      <w:bookmarkStart w:id="241" w:name="_Toc40433122"/>
      <w:bookmarkStart w:id="242" w:name="_Toc71301047"/>
      <w:r w:rsidRPr="00C16064">
        <w:rPr>
          <w:rFonts w:eastAsia="Calibri"/>
          <w:b/>
          <w:iCs/>
          <w:sz w:val="20"/>
          <w:szCs w:val="18"/>
          <w:lang w:eastAsia="en-US"/>
        </w:rPr>
        <w:t>Таблица 15.2 Реестр единых теплоснабжающих организаций, содержащий перечень систем</w:t>
      </w:r>
    </w:p>
    <w:p w14:paraId="2D9990D6" w14:textId="77777777" w:rsidR="006F6248" w:rsidRPr="00C16064" w:rsidRDefault="006F6248" w:rsidP="006F6248">
      <w:pPr>
        <w:keepNext/>
        <w:ind w:firstLine="709"/>
        <w:jc w:val="right"/>
        <w:rPr>
          <w:rFonts w:eastAsia="Calibri"/>
          <w:b/>
          <w:iCs/>
          <w:sz w:val="20"/>
          <w:szCs w:val="18"/>
          <w:lang w:eastAsia="en-US"/>
        </w:rPr>
      </w:pPr>
      <w:r w:rsidRPr="00C16064">
        <w:rPr>
          <w:rFonts w:eastAsia="Calibri"/>
          <w:b/>
          <w:iCs/>
          <w:sz w:val="20"/>
          <w:szCs w:val="18"/>
          <w:lang w:eastAsia="en-US"/>
        </w:rPr>
        <w:t>теплоснабжени</w:t>
      </w:r>
      <w:bookmarkEnd w:id="241"/>
      <w:bookmarkEnd w:id="242"/>
      <w:r w:rsidRPr="00C16064">
        <w:rPr>
          <w:rFonts w:eastAsia="Calibri"/>
          <w:b/>
          <w:iCs/>
          <w:sz w:val="20"/>
          <w:szCs w:val="18"/>
          <w:lang w:eastAsia="en-US"/>
        </w:rPr>
        <w:t>я Старощербиновского сельского поселения</w:t>
      </w:r>
    </w:p>
    <w:tbl>
      <w:tblPr>
        <w:tblW w:w="498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40" w:type="dxa"/>
          <w:right w:w="40" w:type="dxa"/>
        </w:tblCellMar>
        <w:tblLook w:val="0000" w:firstRow="0" w:lastRow="0" w:firstColumn="0" w:lastColumn="0" w:noHBand="0" w:noVBand="0"/>
      </w:tblPr>
      <w:tblGrid>
        <w:gridCol w:w="1601"/>
        <w:gridCol w:w="1090"/>
        <w:gridCol w:w="2216"/>
        <w:gridCol w:w="4772"/>
      </w:tblGrid>
      <w:tr w:rsidR="006F6248" w:rsidRPr="00C16064" w14:paraId="79BD010A" w14:textId="77777777" w:rsidTr="006F6248">
        <w:tc>
          <w:tcPr>
            <w:tcW w:w="827" w:type="pct"/>
            <w:vAlign w:val="center"/>
          </w:tcPr>
          <w:p w14:paraId="77561D3B" w14:textId="77777777" w:rsidR="006F6248" w:rsidRPr="00C16064" w:rsidRDefault="006F6248" w:rsidP="006F6248">
            <w:pPr>
              <w:jc w:val="center"/>
              <w:rPr>
                <w:sz w:val="20"/>
                <w:szCs w:val="20"/>
              </w:rPr>
            </w:pPr>
            <w:r w:rsidRPr="00C16064">
              <w:rPr>
                <w:sz w:val="20"/>
                <w:szCs w:val="20"/>
              </w:rPr>
              <w:t>Наименование</w:t>
            </w:r>
          </w:p>
          <w:p w14:paraId="3DAC692E" w14:textId="77777777" w:rsidR="006F6248" w:rsidRPr="00C16064" w:rsidRDefault="006F6248" w:rsidP="006F6248">
            <w:pPr>
              <w:jc w:val="center"/>
              <w:rPr>
                <w:sz w:val="20"/>
                <w:szCs w:val="20"/>
              </w:rPr>
            </w:pPr>
            <w:r w:rsidRPr="00C16064">
              <w:rPr>
                <w:sz w:val="20"/>
                <w:szCs w:val="20"/>
              </w:rPr>
              <w:t>организации</w:t>
            </w:r>
          </w:p>
        </w:tc>
        <w:tc>
          <w:tcPr>
            <w:tcW w:w="563" w:type="pct"/>
            <w:vAlign w:val="center"/>
          </w:tcPr>
          <w:p w14:paraId="1A4BD039" w14:textId="77777777" w:rsidR="006F6248" w:rsidRPr="00C16064" w:rsidRDefault="006F6248" w:rsidP="006F6248">
            <w:pPr>
              <w:jc w:val="center"/>
              <w:rPr>
                <w:sz w:val="20"/>
                <w:szCs w:val="20"/>
              </w:rPr>
            </w:pPr>
            <w:r w:rsidRPr="00C16064">
              <w:rPr>
                <w:sz w:val="20"/>
                <w:szCs w:val="20"/>
              </w:rPr>
              <w:t>ИНН</w:t>
            </w:r>
          </w:p>
        </w:tc>
        <w:tc>
          <w:tcPr>
            <w:tcW w:w="1145" w:type="pct"/>
            <w:vAlign w:val="center"/>
          </w:tcPr>
          <w:p w14:paraId="697FCB42" w14:textId="77777777" w:rsidR="006F6248" w:rsidRPr="00C16064" w:rsidRDefault="006F6248" w:rsidP="006F6248">
            <w:pPr>
              <w:jc w:val="center"/>
              <w:rPr>
                <w:sz w:val="20"/>
                <w:szCs w:val="20"/>
              </w:rPr>
            </w:pPr>
            <w:r w:rsidRPr="00C16064">
              <w:rPr>
                <w:sz w:val="20"/>
                <w:szCs w:val="20"/>
              </w:rPr>
              <w:t>Юридический/почтовый адрес</w:t>
            </w:r>
          </w:p>
        </w:tc>
        <w:tc>
          <w:tcPr>
            <w:tcW w:w="2465" w:type="pct"/>
            <w:vAlign w:val="center"/>
          </w:tcPr>
          <w:p w14:paraId="66A597CA" w14:textId="77777777" w:rsidR="006F6248" w:rsidRPr="00C16064" w:rsidRDefault="006F6248" w:rsidP="006F6248">
            <w:pPr>
              <w:ind w:left="557"/>
              <w:jc w:val="center"/>
              <w:rPr>
                <w:sz w:val="20"/>
                <w:szCs w:val="20"/>
              </w:rPr>
            </w:pPr>
            <w:r w:rsidRPr="00C16064">
              <w:rPr>
                <w:sz w:val="20"/>
                <w:szCs w:val="20"/>
              </w:rPr>
              <w:t>Системы теплоснабжения</w:t>
            </w:r>
          </w:p>
        </w:tc>
      </w:tr>
      <w:tr w:rsidR="006F6248" w:rsidRPr="00C16064" w14:paraId="2475908A" w14:textId="77777777" w:rsidTr="006F6248">
        <w:tc>
          <w:tcPr>
            <w:tcW w:w="827" w:type="pct"/>
            <w:vMerge w:val="restart"/>
            <w:vAlign w:val="center"/>
          </w:tcPr>
          <w:p w14:paraId="62DDC29C"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r w:rsidRPr="00C16064">
              <w:rPr>
                <w:rFonts w:eastAsia="Cambria"/>
                <w:sz w:val="20"/>
                <w:szCs w:val="20"/>
                <w:lang w:eastAsia="en-US"/>
              </w:rPr>
              <w:t>МУП «Теплоэнерго» МО ЩР</w:t>
            </w:r>
          </w:p>
        </w:tc>
        <w:tc>
          <w:tcPr>
            <w:tcW w:w="563" w:type="pct"/>
            <w:vMerge w:val="restart"/>
            <w:vAlign w:val="center"/>
          </w:tcPr>
          <w:p w14:paraId="707FBCC0" w14:textId="77777777" w:rsidR="006F6248" w:rsidRPr="00C16064" w:rsidRDefault="006F6248" w:rsidP="006F6248">
            <w:pPr>
              <w:jc w:val="center"/>
              <w:rPr>
                <w:sz w:val="20"/>
                <w:szCs w:val="20"/>
              </w:rPr>
            </w:pPr>
            <w:r w:rsidRPr="00C16064">
              <w:rPr>
                <w:sz w:val="20"/>
                <w:szCs w:val="20"/>
              </w:rPr>
              <w:t>2361000740</w:t>
            </w:r>
          </w:p>
        </w:tc>
        <w:tc>
          <w:tcPr>
            <w:tcW w:w="1145" w:type="pct"/>
            <w:vMerge w:val="restart"/>
            <w:vAlign w:val="center"/>
          </w:tcPr>
          <w:p w14:paraId="6F790909" w14:textId="77777777" w:rsidR="006F6248" w:rsidRPr="00C16064" w:rsidRDefault="006F6248" w:rsidP="006F6248">
            <w:pPr>
              <w:jc w:val="center"/>
              <w:rPr>
                <w:sz w:val="20"/>
                <w:szCs w:val="20"/>
              </w:rPr>
            </w:pPr>
            <w:r w:rsidRPr="00C16064">
              <w:rPr>
                <w:rFonts w:eastAsia="Calibri"/>
                <w:sz w:val="20"/>
                <w:szCs w:val="20"/>
                <w:lang w:eastAsia="en-US"/>
              </w:rPr>
              <w:t>353620, Краснодарский край, Щербиновский район, станица Старощербиновская, Первомайская ул., д.87</w:t>
            </w:r>
          </w:p>
        </w:tc>
        <w:tc>
          <w:tcPr>
            <w:tcW w:w="2465" w:type="pct"/>
            <w:vAlign w:val="center"/>
          </w:tcPr>
          <w:p w14:paraId="115C7EB5" w14:textId="77777777" w:rsidR="006F6248" w:rsidRPr="00C16064" w:rsidRDefault="006F6248" w:rsidP="006F6248">
            <w:pPr>
              <w:widowControl w:val="0"/>
              <w:autoSpaceDE w:val="0"/>
              <w:autoSpaceDN w:val="0"/>
              <w:ind w:left="-88" w:right="100"/>
              <w:jc w:val="both"/>
              <w:rPr>
                <w:sz w:val="20"/>
                <w:szCs w:val="20"/>
              </w:rPr>
            </w:pPr>
            <w:r w:rsidRPr="00C16064">
              <w:rPr>
                <w:sz w:val="20"/>
                <w:szCs w:val="20"/>
              </w:rPr>
              <w:t>Система теплоснабжения котельной квартал № 68</w:t>
            </w:r>
          </w:p>
        </w:tc>
      </w:tr>
      <w:tr w:rsidR="006F6248" w:rsidRPr="00C16064" w14:paraId="4D85D38E" w14:textId="77777777" w:rsidTr="006F6248">
        <w:tc>
          <w:tcPr>
            <w:tcW w:w="827" w:type="pct"/>
            <w:vMerge/>
            <w:vAlign w:val="center"/>
          </w:tcPr>
          <w:p w14:paraId="4D36CD1B"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563" w:type="pct"/>
            <w:vMerge/>
            <w:vAlign w:val="center"/>
          </w:tcPr>
          <w:p w14:paraId="4A676FE1" w14:textId="77777777" w:rsidR="006F6248" w:rsidRPr="00C16064" w:rsidRDefault="006F6248" w:rsidP="006F6248">
            <w:pPr>
              <w:jc w:val="center"/>
              <w:rPr>
                <w:sz w:val="20"/>
                <w:szCs w:val="20"/>
              </w:rPr>
            </w:pPr>
          </w:p>
        </w:tc>
        <w:tc>
          <w:tcPr>
            <w:tcW w:w="1145" w:type="pct"/>
            <w:vMerge/>
            <w:vAlign w:val="center"/>
          </w:tcPr>
          <w:p w14:paraId="7D3BFA3A" w14:textId="77777777" w:rsidR="006F6248" w:rsidRPr="00C16064" w:rsidRDefault="006F6248" w:rsidP="006F6248">
            <w:pPr>
              <w:jc w:val="center"/>
              <w:rPr>
                <w:sz w:val="20"/>
                <w:szCs w:val="20"/>
              </w:rPr>
            </w:pPr>
          </w:p>
        </w:tc>
        <w:tc>
          <w:tcPr>
            <w:tcW w:w="2465" w:type="pct"/>
          </w:tcPr>
          <w:p w14:paraId="00FB8E11"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86</w:t>
            </w:r>
          </w:p>
        </w:tc>
      </w:tr>
      <w:tr w:rsidR="006F6248" w:rsidRPr="00C16064" w14:paraId="17180241" w14:textId="77777777" w:rsidTr="006F6248">
        <w:tc>
          <w:tcPr>
            <w:tcW w:w="827" w:type="pct"/>
            <w:vMerge/>
            <w:vAlign w:val="center"/>
          </w:tcPr>
          <w:p w14:paraId="2211BCF7"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563" w:type="pct"/>
            <w:vMerge/>
            <w:vAlign w:val="center"/>
          </w:tcPr>
          <w:p w14:paraId="1D8B0E86" w14:textId="77777777" w:rsidR="006F6248" w:rsidRPr="00C16064" w:rsidRDefault="006F6248" w:rsidP="006F6248">
            <w:pPr>
              <w:jc w:val="center"/>
              <w:rPr>
                <w:sz w:val="20"/>
                <w:szCs w:val="20"/>
              </w:rPr>
            </w:pPr>
          </w:p>
        </w:tc>
        <w:tc>
          <w:tcPr>
            <w:tcW w:w="1145" w:type="pct"/>
            <w:vMerge/>
            <w:vAlign w:val="center"/>
          </w:tcPr>
          <w:p w14:paraId="7AB8E665" w14:textId="77777777" w:rsidR="006F6248" w:rsidRPr="00C16064" w:rsidRDefault="006F6248" w:rsidP="006F6248">
            <w:pPr>
              <w:jc w:val="center"/>
              <w:rPr>
                <w:sz w:val="20"/>
                <w:szCs w:val="20"/>
              </w:rPr>
            </w:pPr>
          </w:p>
        </w:tc>
        <w:tc>
          <w:tcPr>
            <w:tcW w:w="2465" w:type="pct"/>
          </w:tcPr>
          <w:p w14:paraId="226BA7FB"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87</w:t>
            </w:r>
          </w:p>
        </w:tc>
      </w:tr>
      <w:tr w:rsidR="006F6248" w:rsidRPr="00C16064" w14:paraId="34650C3B" w14:textId="77777777" w:rsidTr="006F6248">
        <w:tc>
          <w:tcPr>
            <w:tcW w:w="827" w:type="pct"/>
            <w:vMerge/>
            <w:vAlign w:val="center"/>
          </w:tcPr>
          <w:p w14:paraId="0F1B48B0"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563" w:type="pct"/>
            <w:vMerge/>
            <w:vAlign w:val="center"/>
          </w:tcPr>
          <w:p w14:paraId="24C04FF2" w14:textId="77777777" w:rsidR="006F6248" w:rsidRPr="00C16064" w:rsidRDefault="006F6248" w:rsidP="006F6248">
            <w:pPr>
              <w:jc w:val="center"/>
              <w:rPr>
                <w:sz w:val="20"/>
                <w:szCs w:val="20"/>
              </w:rPr>
            </w:pPr>
          </w:p>
        </w:tc>
        <w:tc>
          <w:tcPr>
            <w:tcW w:w="1145" w:type="pct"/>
            <w:vMerge/>
            <w:vAlign w:val="center"/>
          </w:tcPr>
          <w:p w14:paraId="00C7BFC0" w14:textId="77777777" w:rsidR="006F6248" w:rsidRPr="00C16064" w:rsidRDefault="006F6248" w:rsidP="006F6248">
            <w:pPr>
              <w:jc w:val="center"/>
              <w:rPr>
                <w:sz w:val="20"/>
                <w:szCs w:val="20"/>
              </w:rPr>
            </w:pPr>
          </w:p>
        </w:tc>
        <w:tc>
          <w:tcPr>
            <w:tcW w:w="2465" w:type="pct"/>
          </w:tcPr>
          <w:p w14:paraId="0A13CB25"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89</w:t>
            </w:r>
          </w:p>
        </w:tc>
      </w:tr>
      <w:tr w:rsidR="006F6248" w:rsidRPr="00C16064" w14:paraId="47CC19C5" w14:textId="77777777" w:rsidTr="006F6248">
        <w:tc>
          <w:tcPr>
            <w:tcW w:w="827" w:type="pct"/>
            <w:vMerge/>
            <w:vAlign w:val="center"/>
          </w:tcPr>
          <w:p w14:paraId="239304D8"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563" w:type="pct"/>
            <w:vMerge/>
            <w:vAlign w:val="center"/>
          </w:tcPr>
          <w:p w14:paraId="5A2DA6A6" w14:textId="77777777" w:rsidR="006F6248" w:rsidRPr="00C16064" w:rsidRDefault="006F6248" w:rsidP="006F6248">
            <w:pPr>
              <w:jc w:val="center"/>
              <w:rPr>
                <w:sz w:val="20"/>
                <w:szCs w:val="20"/>
              </w:rPr>
            </w:pPr>
          </w:p>
        </w:tc>
        <w:tc>
          <w:tcPr>
            <w:tcW w:w="1145" w:type="pct"/>
            <w:vMerge/>
            <w:vAlign w:val="center"/>
          </w:tcPr>
          <w:p w14:paraId="245F1E23" w14:textId="77777777" w:rsidR="006F6248" w:rsidRPr="00C16064" w:rsidRDefault="006F6248" w:rsidP="006F6248">
            <w:pPr>
              <w:jc w:val="center"/>
              <w:rPr>
                <w:sz w:val="20"/>
                <w:szCs w:val="20"/>
              </w:rPr>
            </w:pPr>
          </w:p>
        </w:tc>
        <w:tc>
          <w:tcPr>
            <w:tcW w:w="2465" w:type="pct"/>
          </w:tcPr>
          <w:p w14:paraId="7013EF31"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92</w:t>
            </w:r>
          </w:p>
        </w:tc>
      </w:tr>
      <w:tr w:rsidR="006F6248" w:rsidRPr="00C16064" w14:paraId="3B661BB0" w14:textId="77777777" w:rsidTr="006F6248">
        <w:tc>
          <w:tcPr>
            <w:tcW w:w="827" w:type="pct"/>
            <w:vMerge/>
            <w:vAlign w:val="center"/>
          </w:tcPr>
          <w:p w14:paraId="7C0574DA"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563" w:type="pct"/>
            <w:vMerge/>
            <w:vAlign w:val="center"/>
          </w:tcPr>
          <w:p w14:paraId="7860CAAD" w14:textId="77777777" w:rsidR="006F6248" w:rsidRPr="00C16064" w:rsidRDefault="006F6248" w:rsidP="006F6248">
            <w:pPr>
              <w:jc w:val="center"/>
              <w:rPr>
                <w:sz w:val="20"/>
                <w:szCs w:val="20"/>
              </w:rPr>
            </w:pPr>
          </w:p>
        </w:tc>
        <w:tc>
          <w:tcPr>
            <w:tcW w:w="1145" w:type="pct"/>
            <w:vMerge/>
            <w:vAlign w:val="center"/>
          </w:tcPr>
          <w:p w14:paraId="344C35E0" w14:textId="77777777" w:rsidR="006F6248" w:rsidRPr="00C16064" w:rsidRDefault="006F6248" w:rsidP="006F6248">
            <w:pPr>
              <w:jc w:val="center"/>
              <w:rPr>
                <w:sz w:val="20"/>
                <w:szCs w:val="20"/>
              </w:rPr>
            </w:pPr>
          </w:p>
        </w:tc>
        <w:tc>
          <w:tcPr>
            <w:tcW w:w="2465" w:type="pct"/>
          </w:tcPr>
          <w:p w14:paraId="6ABBA2EC"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98</w:t>
            </w:r>
          </w:p>
        </w:tc>
      </w:tr>
      <w:tr w:rsidR="006F6248" w:rsidRPr="00C16064" w14:paraId="429C5656" w14:textId="77777777" w:rsidTr="006F6248">
        <w:tc>
          <w:tcPr>
            <w:tcW w:w="827" w:type="pct"/>
            <w:vMerge/>
            <w:vAlign w:val="center"/>
          </w:tcPr>
          <w:p w14:paraId="5741149D"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563" w:type="pct"/>
            <w:vMerge/>
            <w:vAlign w:val="center"/>
          </w:tcPr>
          <w:p w14:paraId="76C0B787" w14:textId="77777777" w:rsidR="006F6248" w:rsidRPr="00C16064" w:rsidRDefault="006F6248" w:rsidP="006F6248">
            <w:pPr>
              <w:jc w:val="center"/>
              <w:rPr>
                <w:sz w:val="20"/>
                <w:szCs w:val="20"/>
              </w:rPr>
            </w:pPr>
          </w:p>
        </w:tc>
        <w:tc>
          <w:tcPr>
            <w:tcW w:w="1145" w:type="pct"/>
            <w:vMerge/>
            <w:vAlign w:val="center"/>
          </w:tcPr>
          <w:p w14:paraId="5A4DB6D8" w14:textId="77777777" w:rsidR="006F6248" w:rsidRPr="00C16064" w:rsidRDefault="006F6248" w:rsidP="006F6248">
            <w:pPr>
              <w:jc w:val="center"/>
              <w:rPr>
                <w:sz w:val="20"/>
                <w:szCs w:val="20"/>
              </w:rPr>
            </w:pPr>
          </w:p>
        </w:tc>
        <w:tc>
          <w:tcPr>
            <w:tcW w:w="2465" w:type="pct"/>
          </w:tcPr>
          <w:p w14:paraId="726C5F99"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99</w:t>
            </w:r>
          </w:p>
        </w:tc>
      </w:tr>
      <w:tr w:rsidR="006F6248" w:rsidRPr="00C16064" w14:paraId="5853E026" w14:textId="77777777" w:rsidTr="006F6248">
        <w:tc>
          <w:tcPr>
            <w:tcW w:w="827" w:type="pct"/>
            <w:vMerge/>
            <w:vAlign w:val="center"/>
          </w:tcPr>
          <w:p w14:paraId="02A8EE7F" w14:textId="77777777" w:rsidR="006F6248" w:rsidRPr="00C16064" w:rsidRDefault="006F6248" w:rsidP="006F6248">
            <w:pPr>
              <w:widowControl w:val="0"/>
              <w:autoSpaceDE w:val="0"/>
              <w:autoSpaceDN w:val="0"/>
              <w:ind w:left="87" w:right="80"/>
              <w:jc w:val="center"/>
              <w:rPr>
                <w:rFonts w:eastAsia="Cambria"/>
                <w:sz w:val="20"/>
                <w:szCs w:val="20"/>
                <w:lang w:eastAsia="en-US"/>
              </w:rPr>
            </w:pPr>
          </w:p>
        </w:tc>
        <w:tc>
          <w:tcPr>
            <w:tcW w:w="563" w:type="pct"/>
            <w:vMerge/>
            <w:vAlign w:val="center"/>
          </w:tcPr>
          <w:p w14:paraId="25D23C08" w14:textId="77777777" w:rsidR="006F6248" w:rsidRPr="00C16064" w:rsidRDefault="006F6248" w:rsidP="006F6248">
            <w:pPr>
              <w:jc w:val="center"/>
              <w:rPr>
                <w:sz w:val="20"/>
                <w:szCs w:val="20"/>
              </w:rPr>
            </w:pPr>
          </w:p>
        </w:tc>
        <w:tc>
          <w:tcPr>
            <w:tcW w:w="1145" w:type="pct"/>
            <w:vMerge/>
            <w:vAlign w:val="center"/>
          </w:tcPr>
          <w:p w14:paraId="0D55B3BD" w14:textId="77777777" w:rsidR="006F6248" w:rsidRPr="00C16064" w:rsidRDefault="006F6248" w:rsidP="006F6248">
            <w:pPr>
              <w:jc w:val="center"/>
              <w:rPr>
                <w:sz w:val="20"/>
                <w:szCs w:val="20"/>
              </w:rPr>
            </w:pPr>
          </w:p>
        </w:tc>
        <w:tc>
          <w:tcPr>
            <w:tcW w:w="2465" w:type="pct"/>
          </w:tcPr>
          <w:p w14:paraId="2BDCFFF3"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109</w:t>
            </w:r>
          </w:p>
        </w:tc>
      </w:tr>
      <w:tr w:rsidR="006F6248" w:rsidRPr="00C16064" w14:paraId="2800A57B" w14:textId="77777777" w:rsidTr="006F6248">
        <w:tc>
          <w:tcPr>
            <w:tcW w:w="827" w:type="pct"/>
            <w:vMerge/>
            <w:vAlign w:val="center"/>
          </w:tcPr>
          <w:p w14:paraId="24CAE799"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563" w:type="pct"/>
            <w:vMerge/>
            <w:vAlign w:val="center"/>
          </w:tcPr>
          <w:p w14:paraId="1723B19A" w14:textId="77777777" w:rsidR="006F6248" w:rsidRPr="00C16064" w:rsidRDefault="006F6248" w:rsidP="006F6248">
            <w:pPr>
              <w:jc w:val="center"/>
              <w:rPr>
                <w:sz w:val="20"/>
                <w:szCs w:val="20"/>
              </w:rPr>
            </w:pPr>
          </w:p>
        </w:tc>
        <w:tc>
          <w:tcPr>
            <w:tcW w:w="1145" w:type="pct"/>
            <w:vMerge/>
            <w:vAlign w:val="center"/>
          </w:tcPr>
          <w:p w14:paraId="4F610C54" w14:textId="77777777" w:rsidR="006F6248" w:rsidRPr="00C16064" w:rsidRDefault="006F6248" w:rsidP="006F6248">
            <w:pPr>
              <w:jc w:val="center"/>
              <w:rPr>
                <w:sz w:val="20"/>
                <w:szCs w:val="20"/>
              </w:rPr>
            </w:pPr>
          </w:p>
        </w:tc>
        <w:tc>
          <w:tcPr>
            <w:tcW w:w="2465" w:type="pct"/>
          </w:tcPr>
          <w:p w14:paraId="5922D2DF"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119</w:t>
            </w:r>
          </w:p>
        </w:tc>
      </w:tr>
      <w:tr w:rsidR="006F6248" w:rsidRPr="00C16064" w14:paraId="29973A92" w14:textId="77777777" w:rsidTr="006F6248">
        <w:tc>
          <w:tcPr>
            <w:tcW w:w="827" w:type="pct"/>
            <w:vMerge/>
            <w:vAlign w:val="center"/>
          </w:tcPr>
          <w:p w14:paraId="3BD92BD0"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563" w:type="pct"/>
            <w:vMerge/>
            <w:vAlign w:val="center"/>
          </w:tcPr>
          <w:p w14:paraId="15729305" w14:textId="77777777" w:rsidR="006F6248" w:rsidRPr="00C16064" w:rsidRDefault="006F6248" w:rsidP="006F6248">
            <w:pPr>
              <w:jc w:val="center"/>
              <w:rPr>
                <w:sz w:val="20"/>
                <w:szCs w:val="20"/>
              </w:rPr>
            </w:pPr>
          </w:p>
        </w:tc>
        <w:tc>
          <w:tcPr>
            <w:tcW w:w="1145" w:type="pct"/>
            <w:vMerge/>
            <w:vAlign w:val="center"/>
          </w:tcPr>
          <w:p w14:paraId="677EF317" w14:textId="77777777" w:rsidR="006F6248" w:rsidRPr="00C16064" w:rsidRDefault="006F6248" w:rsidP="006F6248">
            <w:pPr>
              <w:jc w:val="center"/>
              <w:rPr>
                <w:sz w:val="20"/>
                <w:szCs w:val="20"/>
              </w:rPr>
            </w:pPr>
          </w:p>
        </w:tc>
        <w:tc>
          <w:tcPr>
            <w:tcW w:w="2465" w:type="pct"/>
          </w:tcPr>
          <w:p w14:paraId="0C40B61D"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квартал № 155</w:t>
            </w:r>
          </w:p>
        </w:tc>
      </w:tr>
      <w:tr w:rsidR="006F6248" w:rsidRPr="00C16064" w14:paraId="3279D01B" w14:textId="77777777" w:rsidTr="006F6248">
        <w:tc>
          <w:tcPr>
            <w:tcW w:w="827" w:type="pct"/>
            <w:vMerge/>
            <w:vAlign w:val="center"/>
          </w:tcPr>
          <w:p w14:paraId="29AECA2F"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563" w:type="pct"/>
            <w:vMerge/>
            <w:vAlign w:val="center"/>
          </w:tcPr>
          <w:p w14:paraId="318F2A11" w14:textId="77777777" w:rsidR="006F6248" w:rsidRPr="00C16064" w:rsidRDefault="006F6248" w:rsidP="006F6248">
            <w:pPr>
              <w:jc w:val="center"/>
              <w:rPr>
                <w:sz w:val="20"/>
                <w:szCs w:val="20"/>
              </w:rPr>
            </w:pPr>
          </w:p>
        </w:tc>
        <w:tc>
          <w:tcPr>
            <w:tcW w:w="1145" w:type="pct"/>
            <w:vMerge/>
            <w:vAlign w:val="center"/>
          </w:tcPr>
          <w:p w14:paraId="5C4DA278" w14:textId="77777777" w:rsidR="006F6248" w:rsidRPr="00C16064" w:rsidRDefault="006F6248" w:rsidP="006F6248">
            <w:pPr>
              <w:jc w:val="center"/>
              <w:rPr>
                <w:sz w:val="20"/>
                <w:szCs w:val="20"/>
              </w:rPr>
            </w:pPr>
          </w:p>
        </w:tc>
        <w:tc>
          <w:tcPr>
            <w:tcW w:w="2465" w:type="pct"/>
          </w:tcPr>
          <w:p w14:paraId="295EBCB2"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ЦРБ</w:t>
            </w:r>
          </w:p>
        </w:tc>
      </w:tr>
      <w:tr w:rsidR="006F6248" w:rsidRPr="00C16064" w14:paraId="56A0356C" w14:textId="77777777" w:rsidTr="006F6248">
        <w:tc>
          <w:tcPr>
            <w:tcW w:w="827" w:type="pct"/>
            <w:vMerge/>
            <w:vAlign w:val="center"/>
          </w:tcPr>
          <w:p w14:paraId="063174AD" w14:textId="77777777" w:rsidR="006F6248" w:rsidRPr="00C16064" w:rsidRDefault="006F6248" w:rsidP="006F6248">
            <w:pPr>
              <w:widowControl w:val="0"/>
              <w:autoSpaceDE w:val="0"/>
              <w:autoSpaceDN w:val="0"/>
              <w:spacing w:line="242" w:lineRule="auto"/>
              <w:ind w:left="87" w:right="80"/>
              <w:jc w:val="center"/>
              <w:rPr>
                <w:rFonts w:eastAsia="Cambria"/>
                <w:sz w:val="20"/>
                <w:szCs w:val="20"/>
                <w:lang w:eastAsia="en-US"/>
              </w:rPr>
            </w:pPr>
          </w:p>
        </w:tc>
        <w:tc>
          <w:tcPr>
            <w:tcW w:w="563" w:type="pct"/>
            <w:vMerge/>
            <w:vAlign w:val="center"/>
          </w:tcPr>
          <w:p w14:paraId="3255D4A9" w14:textId="77777777" w:rsidR="006F6248" w:rsidRPr="00C16064" w:rsidRDefault="006F6248" w:rsidP="006F6248">
            <w:pPr>
              <w:jc w:val="center"/>
              <w:rPr>
                <w:sz w:val="20"/>
                <w:szCs w:val="20"/>
              </w:rPr>
            </w:pPr>
          </w:p>
        </w:tc>
        <w:tc>
          <w:tcPr>
            <w:tcW w:w="1145" w:type="pct"/>
            <w:vMerge/>
            <w:vAlign w:val="center"/>
          </w:tcPr>
          <w:p w14:paraId="21CC19A2" w14:textId="77777777" w:rsidR="006F6248" w:rsidRPr="00C16064" w:rsidRDefault="006F6248" w:rsidP="006F6248">
            <w:pPr>
              <w:jc w:val="center"/>
              <w:rPr>
                <w:sz w:val="20"/>
                <w:szCs w:val="20"/>
              </w:rPr>
            </w:pPr>
          </w:p>
        </w:tc>
        <w:tc>
          <w:tcPr>
            <w:tcW w:w="2465" w:type="pct"/>
          </w:tcPr>
          <w:p w14:paraId="2E002535" w14:textId="77777777" w:rsidR="006F6248" w:rsidRPr="00C16064" w:rsidRDefault="006F6248" w:rsidP="006F6248">
            <w:pPr>
              <w:widowControl w:val="0"/>
              <w:jc w:val="both"/>
              <w:rPr>
                <w:rFonts w:eastAsia="Calibri"/>
                <w:szCs w:val="22"/>
                <w:lang w:eastAsia="en-US"/>
              </w:rPr>
            </w:pPr>
            <w:r w:rsidRPr="00C16064">
              <w:rPr>
                <w:sz w:val="20"/>
                <w:szCs w:val="20"/>
              </w:rPr>
              <w:t>Система теплоснабжения котельной БМК СШ Энергия</w:t>
            </w:r>
          </w:p>
        </w:tc>
      </w:tr>
    </w:tbl>
    <w:p w14:paraId="5B2E61E6" w14:textId="77777777" w:rsidR="006F6248" w:rsidRPr="00C16064" w:rsidRDefault="006F6248" w:rsidP="006F6248">
      <w:pPr>
        <w:widowControl w:val="0"/>
        <w:ind w:firstLine="709"/>
        <w:jc w:val="both"/>
        <w:rPr>
          <w:rFonts w:eastAsia="Calibri"/>
          <w:sz w:val="28"/>
          <w:szCs w:val="28"/>
          <w:lang w:eastAsia="en-US"/>
        </w:rPr>
      </w:pPr>
    </w:p>
    <w:p w14:paraId="1D6EA373" w14:textId="77777777" w:rsidR="006F6248" w:rsidRPr="00C16064" w:rsidRDefault="006F6248" w:rsidP="006F6248">
      <w:pPr>
        <w:keepNext/>
        <w:keepLines/>
        <w:widowControl w:val="0"/>
        <w:ind w:left="284"/>
        <w:jc w:val="center"/>
        <w:outlineLvl w:val="1"/>
        <w:rPr>
          <w:b/>
          <w:bCs/>
          <w:sz w:val="28"/>
          <w:szCs w:val="28"/>
          <w:lang w:eastAsia="en-US"/>
        </w:rPr>
      </w:pPr>
      <w:bookmarkStart w:id="243" w:name="_Toc120624848"/>
      <w:r w:rsidRPr="00C16064">
        <w:rPr>
          <w:b/>
          <w:bCs/>
          <w:sz w:val="28"/>
          <w:szCs w:val="28"/>
          <w:lang w:eastAsia="en-US"/>
        </w:rPr>
        <w:t xml:space="preserve">15.3. Основания, в том числе критерии, в соответствии с которыми </w:t>
      </w:r>
    </w:p>
    <w:p w14:paraId="38814606"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 xml:space="preserve">теплоснабжающей организации присвоен статус единой </w:t>
      </w:r>
    </w:p>
    <w:p w14:paraId="52682673"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теплоснабжающей организации</w:t>
      </w:r>
      <w:bookmarkEnd w:id="243"/>
    </w:p>
    <w:p w14:paraId="0097F48E" w14:textId="77777777" w:rsidR="006F6248" w:rsidRPr="00C16064" w:rsidRDefault="006F6248" w:rsidP="006F6248">
      <w:pPr>
        <w:keepNext/>
        <w:keepLines/>
        <w:widowControl w:val="0"/>
        <w:ind w:left="284"/>
        <w:jc w:val="center"/>
        <w:outlineLvl w:val="1"/>
        <w:rPr>
          <w:b/>
          <w:bCs/>
          <w:sz w:val="28"/>
          <w:szCs w:val="28"/>
          <w:lang w:eastAsia="en-US"/>
        </w:rPr>
      </w:pPr>
    </w:p>
    <w:p w14:paraId="608D98D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Критериями определения единой теплоснабжающей организации являются:</w:t>
      </w:r>
    </w:p>
    <w:p w14:paraId="332D653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14:paraId="6F90F6F9"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размер собственного капитала;</w:t>
      </w:r>
    </w:p>
    <w:p w14:paraId="275FA24C"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способность в лучшей мере обеспечить надёжность теплоснабжения в соответствующей системе теплоснабжения.</w:t>
      </w:r>
    </w:p>
    <w:p w14:paraId="1AE2108F"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Теплоснабжающая организация МУП «Теплоэнерго» МО ЩР удовлетворяет всем вышеперечисленным требованиям.</w:t>
      </w:r>
    </w:p>
    <w:p w14:paraId="6DA1F458" w14:textId="77777777" w:rsidR="006F6248" w:rsidRPr="00C16064" w:rsidRDefault="006F6248" w:rsidP="006F6248">
      <w:pPr>
        <w:widowControl w:val="0"/>
        <w:ind w:firstLine="709"/>
        <w:jc w:val="both"/>
        <w:rPr>
          <w:rFonts w:eastAsia="Calibri"/>
          <w:sz w:val="28"/>
          <w:szCs w:val="28"/>
          <w:lang w:eastAsia="en-US"/>
        </w:rPr>
      </w:pPr>
    </w:p>
    <w:p w14:paraId="7927CF39" w14:textId="77777777" w:rsidR="006F6248" w:rsidRPr="00C16064" w:rsidRDefault="006F6248" w:rsidP="006F6248">
      <w:pPr>
        <w:keepNext/>
        <w:keepLines/>
        <w:widowControl w:val="0"/>
        <w:jc w:val="center"/>
        <w:outlineLvl w:val="1"/>
        <w:rPr>
          <w:b/>
          <w:bCs/>
          <w:sz w:val="28"/>
          <w:szCs w:val="28"/>
          <w:lang w:eastAsia="en-US"/>
        </w:rPr>
      </w:pPr>
      <w:bookmarkStart w:id="244" w:name="_Toc120624849"/>
      <w:r w:rsidRPr="00C16064">
        <w:rPr>
          <w:b/>
          <w:bCs/>
          <w:sz w:val="28"/>
          <w:szCs w:val="28"/>
          <w:lang w:eastAsia="en-US"/>
        </w:rPr>
        <w:t>15.4. Заявки теплоснабжающих организаций, поданные в рамках</w:t>
      </w:r>
    </w:p>
    <w:p w14:paraId="0745B645"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разработки проекта схемы теплоснабжения (при их наличии),</w:t>
      </w:r>
    </w:p>
    <w:p w14:paraId="186E3296"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на присвоение статуса единой теплоснабжающей организации</w:t>
      </w:r>
      <w:bookmarkEnd w:id="244"/>
    </w:p>
    <w:p w14:paraId="56975CD6" w14:textId="77777777" w:rsidR="006F6248" w:rsidRPr="00C16064" w:rsidRDefault="006F6248" w:rsidP="006F6248">
      <w:pPr>
        <w:keepNext/>
        <w:keepLines/>
        <w:widowControl w:val="0"/>
        <w:ind w:left="284"/>
        <w:jc w:val="both"/>
        <w:outlineLvl w:val="1"/>
        <w:rPr>
          <w:b/>
          <w:bCs/>
          <w:sz w:val="28"/>
          <w:szCs w:val="28"/>
          <w:lang w:eastAsia="en-US"/>
        </w:rPr>
      </w:pPr>
    </w:p>
    <w:p w14:paraId="07D16E5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14:paraId="0883997D"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случае, если на территории поселения, городского округа существуют несколько систем теплоснабжения, уполномоченные органы вправе:</w:t>
      </w:r>
    </w:p>
    <w:p w14:paraId="3BA410A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определить единую теплоснабжающую организацию в каждой из систем теплоснабжения, расположенных в границах поселения, городского округа;</w:t>
      </w:r>
    </w:p>
    <w:p w14:paraId="201E972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определить на несколько систем теплоснабжения единую теплоснабжающую организацию.</w:t>
      </w:r>
    </w:p>
    <w:p w14:paraId="50998284"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14:paraId="2C30E98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14:paraId="6B7AD4C0" w14:textId="77777777" w:rsidR="006F6248" w:rsidRPr="00C16064" w:rsidRDefault="006F6248" w:rsidP="006F6248">
      <w:pPr>
        <w:widowControl w:val="0"/>
        <w:ind w:firstLine="709"/>
        <w:jc w:val="both"/>
        <w:rPr>
          <w:rFonts w:eastAsia="Calibri"/>
          <w:lang w:eastAsia="en-US"/>
        </w:rPr>
      </w:pPr>
    </w:p>
    <w:p w14:paraId="6240B040" w14:textId="77777777" w:rsidR="006F6248" w:rsidRPr="00C16064" w:rsidRDefault="006F6248" w:rsidP="006F6248">
      <w:pPr>
        <w:keepNext/>
        <w:keepLines/>
        <w:widowControl w:val="0"/>
        <w:jc w:val="center"/>
        <w:outlineLvl w:val="1"/>
        <w:rPr>
          <w:b/>
          <w:bCs/>
          <w:sz w:val="28"/>
          <w:szCs w:val="28"/>
          <w:lang w:eastAsia="en-US"/>
        </w:rPr>
      </w:pPr>
      <w:bookmarkStart w:id="245" w:name="_Toc120624850"/>
      <w:r w:rsidRPr="00C16064">
        <w:rPr>
          <w:b/>
          <w:bCs/>
          <w:sz w:val="28"/>
          <w:szCs w:val="28"/>
          <w:lang w:eastAsia="en-US"/>
        </w:rPr>
        <w:t>15.5. Описание границ зон деятельности единой теплоснабжающей</w:t>
      </w:r>
    </w:p>
    <w:p w14:paraId="66B673AB"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организации (организаций)</w:t>
      </w:r>
      <w:bookmarkEnd w:id="245"/>
    </w:p>
    <w:p w14:paraId="008060F5" w14:textId="77777777" w:rsidR="006F6248" w:rsidRPr="00C16064" w:rsidRDefault="006F6248" w:rsidP="006F6248">
      <w:pPr>
        <w:keepNext/>
        <w:keepLines/>
        <w:widowControl w:val="0"/>
        <w:ind w:left="284"/>
        <w:jc w:val="both"/>
        <w:outlineLvl w:val="1"/>
        <w:rPr>
          <w:b/>
          <w:bCs/>
          <w:lang w:eastAsia="en-US"/>
        </w:rPr>
      </w:pPr>
    </w:p>
    <w:p w14:paraId="581457D1"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МУП «Теплоэнерго» МО ЩР осуществляют эксплуатацию двенадцати котельных:</w:t>
      </w:r>
    </w:p>
    <w:p w14:paraId="1F79CB57"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68</w:t>
      </w:r>
    </w:p>
    <w:p w14:paraId="1E7A8274"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86</w:t>
      </w:r>
    </w:p>
    <w:p w14:paraId="5CEB584E"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87</w:t>
      </w:r>
    </w:p>
    <w:p w14:paraId="4BA7A311"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89</w:t>
      </w:r>
    </w:p>
    <w:p w14:paraId="7927B13E"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92</w:t>
      </w:r>
    </w:p>
    <w:p w14:paraId="02C79136"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98</w:t>
      </w:r>
    </w:p>
    <w:p w14:paraId="3D1A777E"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99</w:t>
      </w:r>
    </w:p>
    <w:p w14:paraId="3B67036E"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109</w:t>
      </w:r>
    </w:p>
    <w:p w14:paraId="79FB5798"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119</w:t>
      </w:r>
    </w:p>
    <w:p w14:paraId="3A5C4ABF"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Квартал № 155</w:t>
      </w:r>
    </w:p>
    <w:p w14:paraId="01AC43DA"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ЦРБ</w:t>
      </w:r>
    </w:p>
    <w:p w14:paraId="48B3BA17" w14:textId="77777777" w:rsidR="006F6248" w:rsidRPr="00C16064" w:rsidRDefault="006F6248" w:rsidP="006F6248">
      <w:pPr>
        <w:widowControl w:val="0"/>
        <w:numPr>
          <w:ilvl w:val="0"/>
          <w:numId w:val="36"/>
        </w:numPr>
        <w:autoSpaceDE w:val="0"/>
        <w:autoSpaceDN w:val="0"/>
        <w:ind w:left="1134" w:hanging="425"/>
        <w:jc w:val="both"/>
        <w:rPr>
          <w:rFonts w:eastAsia="Cambria"/>
          <w:sz w:val="28"/>
          <w:szCs w:val="28"/>
          <w:lang w:eastAsia="en-US"/>
        </w:rPr>
      </w:pPr>
      <w:r w:rsidRPr="00C16064">
        <w:rPr>
          <w:rFonts w:eastAsia="Cambria"/>
          <w:sz w:val="28"/>
          <w:szCs w:val="28"/>
          <w:lang w:eastAsia="en-US"/>
        </w:rPr>
        <w:t>БМК СШ Энергия</w:t>
      </w:r>
    </w:p>
    <w:p w14:paraId="31F6F18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Границы зоны деятельности единой теплоснабжающей организации могут быть изменены в следующих случаях:</w:t>
      </w:r>
    </w:p>
    <w:p w14:paraId="699CAB7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подключение к системе теплоснабжения новых теплопотребляющих установок, источников тепловой энергии или разделение систем теплоснабжения;</w:t>
      </w:r>
    </w:p>
    <w:p w14:paraId="3A6B1C3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технологическое объединение или разделение систем теплоснабжения.</w:t>
      </w:r>
    </w:p>
    <w:p w14:paraId="5191B4EA" w14:textId="77777777" w:rsidR="006F6248" w:rsidRPr="00C16064" w:rsidRDefault="006F6248" w:rsidP="006F6248">
      <w:pPr>
        <w:widowControl w:val="0"/>
        <w:jc w:val="center"/>
        <w:rPr>
          <w:b/>
          <w:bCs/>
          <w:sz w:val="28"/>
          <w:szCs w:val="28"/>
          <w:lang w:eastAsia="en-US"/>
        </w:rPr>
      </w:pPr>
      <w:r w:rsidRPr="00C16064">
        <w:rPr>
          <w:rFonts w:eastAsia="Calibri"/>
          <w:sz w:val="28"/>
          <w:szCs w:val="28"/>
          <w:lang w:eastAsia="en-US"/>
        </w:rPr>
        <w:t>Г</w:t>
      </w:r>
      <w:r w:rsidRPr="00C16064">
        <w:rPr>
          <w:b/>
          <w:bCs/>
          <w:sz w:val="28"/>
          <w:szCs w:val="28"/>
          <w:lang w:eastAsia="en-US"/>
        </w:rPr>
        <w:t>лава 16. Реестр мероприятий схемы теплоснабжения</w:t>
      </w:r>
    </w:p>
    <w:p w14:paraId="5DD66566" w14:textId="77777777" w:rsidR="006F6248" w:rsidRPr="00C16064" w:rsidRDefault="006F6248" w:rsidP="006F6248">
      <w:pPr>
        <w:widowControl w:val="0"/>
        <w:jc w:val="center"/>
        <w:rPr>
          <w:b/>
          <w:bCs/>
          <w:sz w:val="28"/>
          <w:szCs w:val="28"/>
          <w:lang w:eastAsia="en-US"/>
        </w:rPr>
      </w:pPr>
    </w:p>
    <w:p w14:paraId="04FCE595" w14:textId="77777777" w:rsidR="006F6248" w:rsidRPr="00C16064" w:rsidRDefault="006F6248" w:rsidP="006F6248">
      <w:pPr>
        <w:keepNext/>
        <w:keepLines/>
        <w:widowControl w:val="0"/>
        <w:ind w:left="284"/>
        <w:jc w:val="center"/>
        <w:outlineLvl w:val="1"/>
        <w:rPr>
          <w:b/>
          <w:bCs/>
          <w:sz w:val="28"/>
          <w:szCs w:val="28"/>
          <w:lang w:eastAsia="en-US"/>
        </w:rPr>
      </w:pPr>
      <w:bookmarkStart w:id="246" w:name="_Toc120624852"/>
      <w:r w:rsidRPr="00C16064">
        <w:rPr>
          <w:b/>
          <w:bCs/>
          <w:sz w:val="28"/>
          <w:szCs w:val="28"/>
          <w:lang w:eastAsia="en-US"/>
        </w:rPr>
        <w:t>16.1. Перечень мероприятий по строительству, реконструкции,</w:t>
      </w:r>
    </w:p>
    <w:p w14:paraId="75002B57"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техническому перевооружению и (или) модернизации источников</w:t>
      </w:r>
    </w:p>
    <w:p w14:paraId="228B9AE0"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тепловой энергии</w:t>
      </w:r>
      <w:bookmarkEnd w:id="246"/>
    </w:p>
    <w:p w14:paraId="60C13700" w14:textId="77777777" w:rsidR="006F6248" w:rsidRPr="00C16064" w:rsidRDefault="006F6248" w:rsidP="006F6248">
      <w:pPr>
        <w:keepNext/>
        <w:ind w:firstLine="709"/>
        <w:jc w:val="both"/>
        <w:rPr>
          <w:rFonts w:eastAsia="Calibri"/>
          <w:b/>
          <w:iCs/>
          <w:sz w:val="28"/>
          <w:szCs w:val="28"/>
          <w:lang w:eastAsia="en-US"/>
        </w:rPr>
      </w:pPr>
      <w:bookmarkStart w:id="247" w:name="_Toc40433123"/>
      <w:bookmarkStart w:id="248" w:name="_Toc71301048"/>
    </w:p>
    <w:p w14:paraId="6F67DA9B" w14:textId="77777777" w:rsidR="006F6248" w:rsidRPr="00C16064" w:rsidRDefault="006F6248" w:rsidP="006F6248">
      <w:pPr>
        <w:keepNext/>
        <w:ind w:firstLine="709"/>
        <w:jc w:val="right"/>
        <w:rPr>
          <w:rFonts w:eastAsia="Calibri"/>
          <w:b/>
          <w:iCs/>
          <w:sz w:val="20"/>
          <w:szCs w:val="18"/>
          <w:lang w:eastAsia="en-US"/>
        </w:rPr>
      </w:pPr>
      <w:r w:rsidRPr="00C16064">
        <w:rPr>
          <w:rFonts w:eastAsia="Calibri"/>
          <w:b/>
          <w:iCs/>
          <w:sz w:val="20"/>
          <w:szCs w:val="18"/>
          <w:lang w:eastAsia="en-US"/>
        </w:rPr>
        <w:t xml:space="preserve">Таблица 16.1 Перечень мероприятий по строительству, реконструкции и(или) техническому </w:t>
      </w:r>
    </w:p>
    <w:p w14:paraId="7E3A63D1" w14:textId="77777777" w:rsidR="006F6248" w:rsidRPr="00C16064" w:rsidRDefault="006F6248" w:rsidP="006F6248">
      <w:pPr>
        <w:keepNext/>
        <w:ind w:firstLine="709"/>
        <w:jc w:val="right"/>
        <w:rPr>
          <w:rFonts w:eastAsia="Calibri"/>
          <w:b/>
          <w:iCs/>
          <w:sz w:val="20"/>
          <w:szCs w:val="18"/>
          <w:lang w:eastAsia="en-US"/>
        </w:rPr>
      </w:pPr>
      <w:r w:rsidRPr="00C16064">
        <w:rPr>
          <w:rFonts w:eastAsia="Calibri"/>
          <w:b/>
          <w:iCs/>
          <w:sz w:val="20"/>
          <w:szCs w:val="18"/>
          <w:lang w:eastAsia="en-US"/>
        </w:rPr>
        <w:t>перевооружению источников тепловой энергии</w:t>
      </w:r>
      <w:bookmarkEnd w:id="247"/>
      <w:bookmarkEnd w:id="248"/>
    </w:p>
    <w:tbl>
      <w:tblPr>
        <w:tblStyle w:val="34"/>
        <w:tblW w:w="0" w:type="auto"/>
        <w:tblLook w:val="04A0" w:firstRow="1" w:lastRow="0" w:firstColumn="1" w:lastColumn="0" w:noHBand="0" w:noVBand="1"/>
      </w:tblPr>
      <w:tblGrid>
        <w:gridCol w:w="1129"/>
        <w:gridCol w:w="5529"/>
        <w:gridCol w:w="2970"/>
      </w:tblGrid>
      <w:tr w:rsidR="006F6248" w:rsidRPr="00C16064" w14:paraId="3A40BDF0" w14:textId="77777777" w:rsidTr="006F6248">
        <w:tc>
          <w:tcPr>
            <w:tcW w:w="1129" w:type="dxa"/>
          </w:tcPr>
          <w:p w14:paraId="21143E57" w14:textId="77777777" w:rsidR="006F6248" w:rsidRPr="00C16064" w:rsidRDefault="006F6248" w:rsidP="006F6248">
            <w:pPr>
              <w:widowControl w:val="0"/>
              <w:ind w:left="29" w:hanging="29"/>
              <w:rPr>
                <w:sz w:val="20"/>
                <w:szCs w:val="20"/>
              </w:rPr>
            </w:pPr>
            <w:r w:rsidRPr="00C16064">
              <w:rPr>
                <w:sz w:val="20"/>
                <w:szCs w:val="20"/>
              </w:rPr>
              <w:t>№ п/п</w:t>
            </w:r>
          </w:p>
        </w:tc>
        <w:tc>
          <w:tcPr>
            <w:tcW w:w="5529" w:type="dxa"/>
          </w:tcPr>
          <w:p w14:paraId="20A85B5C" w14:textId="77777777" w:rsidR="006F6248" w:rsidRPr="00C16064" w:rsidRDefault="006F6248" w:rsidP="006F6248">
            <w:pPr>
              <w:widowControl w:val="0"/>
              <w:ind w:left="29" w:hanging="29"/>
              <w:rPr>
                <w:sz w:val="20"/>
                <w:szCs w:val="20"/>
              </w:rPr>
            </w:pPr>
            <w:r w:rsidRPr="00C16064">
              <w:rPr>
                <w:sz w:val="20"/>
                <w:szCs w:val="20"/>
              </w:rPr>
              <w:t>Наименование мероприятия</w:t>
            </w:r>
          </w:p>
        </w:tc>
        <w:tc>
          <w:tcPr>
            <w:tcW w:w="2970" w:type="dxa"/>
          </w:tcPr>
          <w:p w14:paraId="75C5A465" w14:textId="77777777" w:rsidR="006F6248" w:rsidRPr="00C16064" w:rsidRDefault="006F6248" w:rsidP="006F6248">
            <w:pPr>
              <w:widowControl w:val="0"/>
              <w:ind w:left="29" w:hanging="29"/>
              <w:rPr>
                <w:sz w:val="20"/>
                <w:szCs w:val="20"/>
              </w:rPr>
            </w:pPr>
            <w:r w:rsidRPr="00C16064">
              <w:rPr>
                <w:sz w:val="20"/>
                <w:szCs w:val="20"/>
              </w:rPr>
              <w:t>Всего капитальных вложений, тыс. руб.</w:t>
            </w:r>
          </w:p>
        </w:tc>
      </w:tr>
      <w:tr w:rsidR="006F6248" w:rsidRPr="00C16064" w14:paraId="723B278A" w14:textId="77777777" w:rsidTr="006F6248">
        <w:tc>
          <w:tcPr>
            <w:tcW w:w="1129" w:type="dxa"/>
            <w:vAlign w:val="top"/>
          </w:tcPr>
          <w:p w14:paraId="60C374C8" w14:textId="77777777" w:rsidR="006F6248" w:rsidRPr="00C16064" w:rsidRDefault="006F6248" w:rsidP="006F6248">
            <w:pPr>
              <w:widowControl w:val="0"/>
              <w:autoSpaceDE w:val="0"/>
              <w:autoSpaceDN w:val="0"/>
              <w:ind w:left="8"/>
              <w:rPr>
                <w:rFonts w:eastAsia="Cambria"/>
                <w:sz w:val="20"/>
              </w:rPr>
            </w:pPr>
            <w:r w:rsidRPr="00C16064">
              <w:rPr>
                <w:rFonts w:eastAsia="Cambria"/>
                <w:w w:val="99"/>
                <w:sz w:val="20"/>
              </w:rPr>
              <w:t>1</w:t>
            </w:r>
          </w:p>
        </w:tc>
        <w:tc>
          <w:tcPr>
            <w:tcW w:w="5529" w:type="dxa"/>
          </w:tcPr>
          <w:p w14:paraId="4563F945" w14:textId="77777777" w:rsidR="006F6248" w:rsidRPr="00C16064" w:rsidRDefault="006F6248" w:rsidP="006F6248">
            <w:pPr>
              <w:widowControl w:val="0"/>
              <w:autoSpaceDE w:val="0"/>
              <w:autoSpaceDN w:val="0"/>
              <w:spacing w:line="223" w:lineRule="exact"/>
              <w:ind w:left="75"/>
              <w:jc w:val="both"/>
              <w:rPr>
                <w:rFonts w:eastAsia="Cambria"/>
                <w:sz w:val="20"/>
              </w:rPr>
            </w:pPr>
            <w:r w:rsidRPr="00C16064">
              <w:rPr>
                <w:rFonts w:eastAsia="Cambria"/>
                <w:sz w:val="20"/>
              </w:rPr>
              <w:t>Замена/капитальный ремонт</w:t>
            </w:r>
            <w:r w:rsidRPr="00C16064">
              <w:rPr>
                <w:rFonts w:eastAsia="Cambria"/>
                <w:spacing w:val="-8"/>
                <w:sz w:val="20"/>
              </w:rPr>
              <w:t xml:space="preserve"> </w:t>
            </w:r>
            <w:r w:rsidRPr="00C16064">
              <w:rPr>
                <w:rFonts w:eastAsia="Cambria"/>
                <w:sz w:val="20"/>
              </w:rPr>
              <w:t>котельного</w:t>
            </w:r>
            <w:r w:rsidRPr="00C16064">
              <w:rPr>
                <w:rFonts w:eastAsia="Cambria"/>
                <w:spacing w:val="-47"/>
                <w:sz w:val="20"/>
              </w:rPr>
              <w:t xml:space="preserve"> </w:t>
            </w:r>
            <w:r w:rsidRPr="00C16064">
              <w:rPr>
                <w:rFonts w:eastAsia="Cambria"/>
                <w:sz w:val="20"/>
              </w:rPr>
              <w:t>оборудования на 12 действующих котельных</w:t>
            </w:r>
          </w:p>
        </w:tc>
        <w:tc>
          <w:tcPr>
            <w:tcW w:w="2970" w:type="dxa"/>
          </w:tcPr>
          <w:p w14:paraId="275E9306" w14:textId="77777777" w:rsidR="006F6248" w:rsidRPr="00C16064" w:rsidRDefault="006F6248" w:rsidP="006F6248">
            <w:pPr>
              <w:widowControl w:val="0"/>
              <w:autoSpaceDE w:val="0"/>
              <w:autoSpaceDN w:val="0"/>
              <w:ind w:left="84" w:right="79"/>
              <w:rPr>
                <w:rFonts w:eastAsia="Cambria"/>
                <w:sz w:val="20"/>
              </w:rPr>
            </w:pPr>
            <w:r w:rsidRPr="00C16064">
              <w:rPr>
                <w:rFonts w:eastAsia="Cambria"/>
                <w:sz w:val="20"/>
              </w:rPr>
              <w:t>34400</w:t>
            </w:r>
          </w:p>
        </w:tc>
      </w:tr>
      <w:tr w:rsidR="006F6248" w:rsidRPr="00C16064" w14:paraId="271E7A41" w14:textId="77777777" w:rsidTr="006F6248">
        <w:tc>
          <w:tcPr>
            <w:tcW w:w="1129" w:type="dxa"/>
            <w:vAlign w:val="top"/>
          </w:tcPr>
          <w:p w14:paraId="6268DB95" w14:textId="77777777" w:rsidR="006F6248" w:rsidRPr="00C16064" w:rsidRDefault="006F6248" w:rsidP="006F6248">
            <w:pPr>
              <w:widowControl w:val="0"/>
              <w:autoSpaceDE w:val="0"/>
              <w:autoSpaceDN w:val="0"/>
              <w:ind w:left="8"/>
              <w:rPr>
                <w:rFonts w:eastAsia="Cambria"/>
                <w:sz w:val="20"/>
              </w:rPr>
            </w:pPr>
            <w:r w:rsidRPr="00C16064">
              <w:rPr>
                <w:rFonts w:eastAsia="Cambria"/>
                <w:sz w:val="20"/>
              </w:rPr>
              <w:t>2</w:t>
            </w:r>
          </w:p>
        </w:tc>
        <w:tc>
          <w:tcPr>
            <w:tcW w:w="5529" w:type="dxa"/>
          </w:tcPr>
          <w:p w14:paraId="6BBCC61B" w14:textId="77777777" w:rsidR="006F6248" w:rsidRPr="00C16064" w:rsidRDefault="006F6248" w:rsidP="006F6248">
            <w:pPr>
              <w:widowControl w:val="0"/>
              <w:autoSpaceDE w:val="0"/>
              <w:autoSpaceDN w:val="0"/>
              <w:spacing w:line="217" w:lineRule="exact"/>
              <w:ind w:left="75"/>
              <w:jc w:val="both"/>
              <w:rPr>
                <w:rFonts w:eastAsia="Cambria"/>
                <w:sz w:val="20"/>
              </w:rPr>
            </w:pPr>
            <w:r w:rsidRPr="00C16064">
              <w:rPr>
                <w:rFonts w:eastAsia="Cambria"/>
                <w:sz w:val="20"/>
              </w:rPr>
              <w:t>Строительство 5</w:t>
            </w:r>
            <w:r w:rsidRPr="00C16064">
              <w:rPr>
                <w:rFonts w:ascii="Cambria" w:eastAsia="Cambria" w:hAnsi="Cambria" w:cs="Cambria"/>
                <w:sz w:val="22"/>
              </w:rPr>
              <w:t xml:space="preserve"> </w:t>
            </w:r>
            <w:r w:rsidRPr="00C16064">
              <w:rPr>
                <w:rFonts w:eastAsia="Cambria"/>
                <w:sz w:val="20"/>
              </w:rPr>
              <w:t>новых районных котельных</w:t>
            </w:r>
          </w:p>
        </w:tc>
        <w:tc>
          <w:tcPr>
            <w:tcW w:w="2970" w:type="dxa"/>
          </w:tcPr>
          <w:p w14:paraId="4408F7FD" w14:textId="77777777" w:rsidR="006F6248" w:rsidRPr="00C16064" w:rsidRDefault="006F6248" w:rsidP="006F6248">
            <w:pPr>
              <w:widowControl w:val="0"/>
              <w:autoSpaceDE w:val="0"/>
              <w:autoSpaceDN w:val="0"/>
              <w:spacing w:before="108"/>
              <w:ind w:left="84" w:right="79"/>
              <w:rPr>
                <w:rFonts w:eastAsia="Cambria"/>
                <w:sz w:val="20"/>
              </w:rPr>
            </w:pPr>
            <w:r w:rsidRPr="00C16064">
              <w:rPr>
                <w:rFonts w:eastAsia="Cambria"/>
                <w:sz w:val="20"/>
              </w:rPr>
              <w:t>175000</w:t>
            </w:r>
          </w:p>
        </w:tc>
      </w:tr>
    </w:tbl>
    <w:p w14:paraId="5744E52E" w14:textId="77777777" w:rsidR="006F6248" w:rsidRPr="00C16064" w:rsidRDefault="006F6248" w:rsidP="006F6248">
      <w:pPr>
        <w:widowControl w:val="0"/>
        <w:ind w:firstLine="709"/>
        <w:jc w:val="both"/>
        <w:rPr>
          <w:rFonts w:eastAsia="Calibri"/>
          <w:sz w:val="28"/>
          <w:szCs w:val="28"/>
          <w:lang w:eastAsia="en-US"/>
        </w:rPr>
      </w:pPr>
    </w:p>
    <w:p w14:paraId="09190030" w14:textId="77777777" w:rsidR="006F6248" w:rsidRPr="00C16064" w:rsidRDefault="006F6248" w:rsidP="006F6248">
      <w:pPr>
        <w:keepNext/>
        <w:keepLines/>
        <w:widowControl w:val="0"/>
        <w:jc w:val="center"/>
        <w:outlineLvl w:val="1"/>
        <w:rPr>
          <w:b/>
          <w:bCs/>
          <w:sz w:val="28"/>
          <w:szCs w:val="28"/>
          <w:lang w:eastAsia="en-US"/>
        </w:rPr>
      </w:pPr>
      <w:bookmarkStart w:id="249" w:name="_Toc120624853"/>
      <w:r w:rsidRPr="00C16064">
        <w:rPr>
          <w:b/>
          <w:bCs/>
          <w:sz w:val="28"/>
          <w:szCs w:val="28"/>
          <w:lang w:eastAsia="en-US"/>
        </w:rPr>
        <w:t>16.2. Перечень мероприятий по строительству, реконструкции,</w:t>
      </w:r>
    </w:p>
    <w:p w14:paraId="1F28E930"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техническому перевооружению и (или) модернизации тепловых сетей</w:t>
      </w:r>
    </w:p>
    <w:p w14:paraId="7F868F4E"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 сооружений на них</w:t>
      </w:r>
      <w:bookmarkEnd w:id="249"/>
    </w:p>
    <w:p w14:paraId="68349E5E" w14:textId="77777777" w:rsidR="006F6248" w:rsidRPr="00C16064" w:rsidRDefault="006F6248" w:rsidP="006F6248">
      <w:pPr>
        <w:widowControl w:val="0"/>
        <w:ind w:firstLine="709"/>
        <w:jc w:val="both"/>
        <w:rPr>
          <w:rFonts w:eastAsia="Calibri"/>
          <w:szCs w:val="22"/>
          <w:lang w:eastAsia="en-US"/>
        </w:rPr>
      </w:pPr>
    </w:p>
    <w:p w14:paraId="45AC5FE1" w14:textId="77777777" w:rsidR="006F6248" w:rsidRPr="00C16064" w:rsidRDefault="006F6248" w:rsidP="006F6248">
      <w:pPr>
        <w:keepNext/>
        <w:ind w:firstLine="709"/>
        <w:jc w:val="right"/>
        <w:rPr>
          <w:rFonts w:eastAsia="Calibri"/>
          <w:b/>
          <w:iCs/>
          <w:sz w:val="20"/>
          <w:szCs w:val="18"/>
          <w:lang w:eastAsia="en-US"/>
        </w:rPr>
      </w:pPr>
      <w:bookmarkStart w:id="250" w:name="_Toc40433124"/>
      <w:bookmarkStart w:id="251" w:name="_Toc71301049"/>
      <w:r w:rsidRPr="00C16064">
        <w:rPr>
          <w:rFonts w:eastAsia="Calibri"/>
          <w:b/>
          <w:iCs/>
          <w:sz w:val="20"/>
          <w:szCs w:val="18"/>
          <w:lang w:eastAsia="en-US"/>
        </w:rPr>
        <w:t>Таблица 16.2 Перечень мероприятий по строительству, реконструкции и техническому</w:t>
      </w:r>
    </w:p>
    <w:p w14:paraId="00E70B84" w14:textId="77777777" w:rsidR="006F6248" w:rsidRPr="00C16064" w:rsidRDefault="006F6248" w:rsidP="006F6248">
      <w:pPr>
        <w:keepNext/>
        <w:ind w:firstLine="709"/>
        <w:jc w:val="right"/>
        <w:rPr>
          <w:rFonts w:eastAsia="Calibri"/>
          <w:b/>
          <w:iCs/>
          <w:sz w:val="20"/>
          <w:szCs w:val="18"/>
          <w:lang w:eastAsia="en-US"/>
        </w:rPr>
      </w:pPr>
      <w:r w:rsidRPr="00C16064">
        <w:rPr>
          <w:rFonts w:eastAsia="Calibri"/>
          <w:b/>
          <w:iCs/>
          <w:sz w:val="20"/>
          <w:szCs w:val="18"/>
          <w:lang w:eastAsia="en-US"/>
        </w:rPr>
        <w:t>перевооружению тепловых сетей и сооружений на них</w:t>
      </w:r>
      <w:bookmarkEnd w:id="250"/>
      <w:bookmarkEnd w:id="251"/>
    </w:p>
    <w:tbl>
      <w:tblPr>
        <w:tblStyle w:val="34"/>
        <w:tblW w:w="0" w:type="auto"/>
        <w:tblLook w:val="04A0" w:firstRow="1" w:lastRow="0" w:firstColumn="1" w:lastColumn="0" w:noHBand="0" w:noVBand="1"/>
      </w:tblPr>
      <w:tblGrid>
        <w:gridCol w:w="1129"/>
        <w:gridCol w:w="5529"/>
        <w:gridCol w:w="2970"/>
      </w:tblGrid>
      <w:tr w:rsidR="006F6248" w:rsidRPr="00C16064" w14:paraId="7275A816" w14:textId="77777777" w:rsidTr="006F6248">
        <w:tc>
          <w:tcPr>
            <w:tcW w:w="1129" w:type="dxa"/>
          </w:tcPr>
          <w:p w14:paraId="3AB17316" w14:textId="77777777" w:rsidR="006F6248" w:rsidRPr="00C16064" w:rsidRDefault="006F6248" w:rsidP="006F6248">
            <w:pPr>
              <w:widowControl w:val="0"/>
              <w:ind w:left="29"/>
              <w:rPr>
                <w:sz w:val="20"/>
                <w:szCs w:val="20"/>
              </w:rPr>
            </w:pPr>
            <w:r w:rsidRPr="00C16064">
              <w:rPr>
                <w:sz w:val="20"/>
                <w:szCs w:val="20"/>
              </w:rPr>
              <w:t>№ п/п</w:t>
            </w:r>
          </w:p>
        </w:tc>
        <w:tc>
          <w:tcPr>
            <w:tcW w:w="5529" w:type="dxa"/>
          </w:tcPr>
          <w:p w14:paraId="4498EC4F" w14:textId="77777777" w:rsidR="006F6248" w:rsidRPr="00C16064" w:rsidRDefault="006F6248" w:rsidP="006F6248">
            <w:pPr>
              <w:widowControl w:val="0"/>
              <w:ind w:left="29"/>
              <w:rPr>
                <w:sz w:val="20"/>
                <w:szCs w:val="20"/>
              </w:rPr>
            </w:pPr>
            <w:r w:rsidRPr="00C16064">
              <w:rPr>
                <w:sz w:val="20"/>
                <w:szCs w:val="20"/>
              </w:rPr>
              <w:t>Наименование мероприятия</w:t>
            </w:r>
          </w:p>
        </w:tc>
        <w:tc>
          <w:tcPr>
            <w:tcW w:w="2970" w:type="dxa"/>
          </w:tcPr>
          <w:p w14:paraId="39AE656C" w14:textId="77777777" w:rsidR="006F6248" w:rsidRPr="00C16064" w:rsidRDefault="006F6248" w:rsidP="006F6248">
            <w:pPr>
              <w:widowControl w:val="0"/>
              <w:ind w:left="29"/>
              <w:rPr>
                <w:sz w:val="20"/>
                <w:szCs w:val="20"/>
              </w:rPr>
            </w:pPr>
            <w:r w:rsidRPr="00C16064">
              <w:rPr>
                <w:sz w:val="20"/>
                <w:szCs w:val="20"/>
              </w:rPr>
              <w:t>Всего капитальных вложений, тыс. руб.</w:t>
            </w:r>
          </w:p>
        </w:tc>
      </w:tr>
      <w:tr w:rsidR="006F6248" w:rsidRPr="00C16064" w14:paraId="29F1C895" w14:textId="77777777" w:rsidTr="006F6248">
        <w:tc>
          <w:tcPr>
            <w:tcW w:w="1129" w:type="dxa"/>
          </w:tcPr>
          <w:p w14:paraId="26BE5B9D" w14:textId="77777777" w:rsidR="006F6248" w:rsidRPr="00C16064" w:rsidRDefault="006F6248" w:rsidP="006F6248">
            <w:pPr>
              <w:widowControl w:val="0"/>
              <w:autoSpaceDE w:val="0"/>
              <w:autoSpaceDN w:val="0"/>
              <w:ind w:left="29"/>
              <w:rPr>
                <w:rFonts w:eastAsia="Cambria"/>
                <w:sz w:val="20"/>
                <w:szCs w:val="20"/>
              </w:rPr>
            </w:pPr>
            <w:r w:rsidRPr="00C16064">
              <w:rPr>
                <w:rFonts w:eastAsia="Cambria"/>
                <w:w w:val="99"/>
                <w:sz w:val="20"/>
                <w:szCs w:val="20"/>
              </w:rPr>
              <w:t>1</w:t>
            </w:r>
          </w:p>
        </w:tc>
        <w:tc>
          <w:tcPr>
            <w:tcW w:w="5529" w:type="dxa"/>
          </w:tcPr>
          <w:p w14:paraId="6FCD672E" w14:textId="77777777" w:rsidR="006F6248" w:rsidRPr="00C16064" w:rsidRDefault="006F6248" w:rsidP="006F6248">
            <w:pPr>
              <w:widowControl w:val="0"/>
              <w:autoSpaceDE w:val="0"/>
              <w:autoSpaceDN w:val="0"/>
              <w:spacing w:line="217" w:lineRule="exact"/>
              <w:ind w:left="75"/>
              <w:jc w:val="both"/>
              <w:rPr>
                <w:rFonts w:eastAsia="Cambria"/>
                <w:sz w:val="20"/>
              </w:rPr>
            </w:pPr>
            <w:r w:rsidRPr="00C16064">
              <w:rPr>
                <w:rFonts w:eastAsia="Cambria"/>
                <w:sz w:val="20"/>
              </w:rPr>
              <w:t>Реконструкция тепловых сетей общей протяженностью 5,695 км</w:t>
            </w:r>
          </w:p>
        </w:tc>
        <w:tc>
          <w:tcPr>
            <w:tcW w:w="2970" w:type="dxa"/>
          </w:tcPr>
          <w:p w14:paraId="35FC450D" w14:textId="77777777" w:rsidR="006F6248" w:rsidRPr="00C16064" w:rsidRDefault="006F6248" w:rsidP="006F6248">
            <w:pPr>
              <w:widowControl w:val="0"/>
              <w:autoSpaceDE w:val="0"/>
              <w:autoSpaceDN w:val="0"/>
              <w:spacing w:before="108"/>
              <w:ind w:left="84" w:right="79"/>
              <w:rPr>
                <w:rFonts w:eastAsia="Cambria"/>
                <w:sz w:val="20"/>
              </w:rPr>
            </w:pPr>
            <w:r w:rsidRPr="00C16064">
              <w:rPr>
                <w:rFonts w:eastAsia="Cambria"/>
                <w:sz w:val="20"/>
              </w:rPr>
              <w:t>16000</w:t>
            </w:r>
          </w:p>
        </w:tc>
      </w:tr>
    </w:tbl>
    <w:p w14:paraId="3BA8D332" w14:textId="77777777" w:rsidR="006F6248" w:rsidRPr="00C16064" w:rsidRDefault="006F6248" w:rsidP="006F6248">
      <w:pPr>
        <w:widowControl w:val="0"/>
        <w:ind w:firstLine="709"/>
        <w:jc w:val="both"/>
        <w:rPr>
          <w:rFonts w:eastAsia="Calibri"/>
          <w:sz w:val="28"/>
          <w:szCs w:val="28"/>
          <w:lang w:eastAsia="en-US"/>
        </w:rPr>
      </w:pPr>
    </w:p>
    <w:p w14:paraId="56BB018D" w14:textId="77777777" w:rsidR="006F6248" w:rsidRDefault="006F6248" w:rsidP="006F6248">
      <w:pPr>
        <w:keepNext/>
        <w:keepLines/>
        <w:widowControl w:val="0"/>
        <w:jc w:val="center"/>
        <w:outlineLvl w:val="1"/>
        <w:rPr>
          <w:b/>
          <w:bCs/>
          <w:sz w:val="28"/>
          <w:szCs w:val="28"/>
          <w:lang w:eastAsia="en-US"/>
        </w:rPr>
      </w:pPr>
      <w:bookmarkStart w:id="252" w:name="_Toc120624854"/>
      <w:r w:rsidRPr="00C16064">
        <w:rPr>
          <w:b/>
          <w:bCs/>
          <w:sz w:val="28"/>
          <w:szCs w:val="28"/>
          <w:lang w:eastAsia="en-US"/>
        </w:rPr>
        <w:t>16.3. Перечень мероприятий, обеспечивающих переход от открытых</w:t>
      </w:r>
    </w:p>
    <w:p w14:paraId="5F3756A3"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систем теплоснабжения (горячего водоснабжения) на закрытые системы горячего водоснабжения</w:t>
      </w:r>
      <w:bookmarkEnd w:id="252"/>
    </w:p>
    <w:p w14:paraId="690391F0" w14:textId="77777777" w:rsidR="006F6248" w:rsidRPr="00C16064" w:rsidRDefault="006F6248" w:rsidP="006F6248">
      <w:pPr>
        <w:keepNext/>
        <w:keepLines/>
        <w:widowControl w:val="0"/>
        <w:ind w:left="284"/>
        <w:jc w:val="both"/>
        <w:outlineLvl w:val="1"/>
        <w:rPr>
          <w:b/>
          <w:bCs/>
          <w:sz w:val="28"/>
          <w:szCs w:val="28"/>
          <w:lang w:eastAsia="en-US"/>
        </w:rPr>
      </w:pPr>
    </w:p>
    <w:p w14:paraId="4902A583"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До конца расчётного периода схемы теплоснабжения Старощербиновского сельского поселения, мероприятий, обеспечивающих переход от открытых систем теплоснабжения (горячего водоснабжения) на закрытые системы горячего водоснабжения, не запланировано.</w:t>
      </w:r>
      <w:bookmarkStart w:id="253" w:name="_Toc120624855"/>
    </w:p>
    <w:p w14:paraId="05948010" w14:textId="77777777" w:rsidR="006F6248" w:rsidRPr="00C16064" w:rsidRDefault="006F6248" w:rsidP="006F6248">
      <w:pPr>
        <w:widowControl w:val="0"/>
        <w:ind w:firstLine="709"/>
        <w:jc w:val="both"/>
        <w:rPr>
          <w:rFonts w:eastAsia="Calibri"/>
          <w:sz w:val="28"/>
          <w:szCs w:val="28"/>
          <w:lang w:eastAsia="en-US"/>
        </w:rPr>
      </w:pPr>
    </w:p>
    <w:p w14:paraId="2D01A7C0"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17. Замечания и предложения к проекту схемы теплоснабжения</w:t>
      </w:r>
      <w:bookmarkStart w:id="254" w:name="_Toc120624856"/>
      <w:bookmarkEnd w:id="253"/>
    </w:p>
    <w:p w14:paraId="338D4499" w14:textId="77777777" w:rsidR="006F6248" w:rsidRPr="00C16064" w:rsidRDefault="006F6248" w:rsidP="006F6248">
      <w:pPr>
        <w:widowControl w:val="0"/>
        <w:jc w:val="center"/>
        <w:rPr>
          <w:rFonts w:eastAsia="Calibri"/>
          <w:sz w:val="28"/>
          <w:szCs w:val="28"/>
          <w:lang w:eastAsia="en-US"/>
        </w:rPr>
      </w:pPr>
    </w:p>
    <w:p w14:paraId="4D8D5EDF"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17.1. Перечень всех замечаний и предложений, поступивших при</w:t>
      </w:r>
    </w:p>
    <w:p w14:paraId="437D812E" w14:textId="77777777" w:rsidR="006F6248" w:rsidRPr="00C16064" w:rsidRDefault="006F6248" w:rsidP="006F6248">
      <w:pPr>
        <w:keepNext/>
        <w:keepLines/>
        <w:widowControl w:val="0"/>
        <w:ind w:left="284"/>
        <w:jc w:val="center"/>
        <w:outlineLvl w:val="1"/>
        <w:rPr>
          <w:b/>
          <w:bCs/>
          <w:sz w:val="28"/>
          <w:szCs w:val="28"/>
          <w:lang w:eastAsia="en-US"/>
        </w:rPr>
      </w:pPr>
      <w:r w:rsidRPr="00C16064">
        <w:rPr>
          <w:b/>
          <w:bCs/>
          <w:sz w:val="28"/>
          <w:szCs w:val="28"/>
          <w:lang w:eastAsia="en-US"/>
        </w:rPr>
        <w:t>разработке, утверждении и актуализации схемы теплоснабжения</w:t>
      </w:r>
      <w:bookmarkEnd w:id="254"/>
    </w:p>
    <w:p w14:paraId="40D19854" w14:textId="77777777" w:rsidR="006F6248" w:rsidRPr="00C16064" w:rsidRDefault="006F6248" w:rsidP="006F6248">
      <w:pPr>
        <w:keepNext/>
        <w:keepLines/>
        <w:widowControl w:val="0"/>
        <w:ind w:left="284"/>
        <w:jc w:val="center"/>
        <w:outlineLvl w:val="1"/>
        <w:rPr>
          <w:b/>
          <w:bCs/>
          <w:sz w:val="28"/>
          <w:szCs w:val="28"/>
          <w:lang w:eastAsia="en-US"/>
        </w:rPr>
      </w:pPr>
    </w:p>
    <w:p w14:paraId="43CDA775"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Предложения и замечания на момент актуализации схемы теплоснабжения Старощербиновского сельского поселения, не поступало.</w:t>
      </w:r>
    </w:p>
    <w:p w14:paraId="439DFE48" w14:textId="77777777" w:rsidR="006F6248" w:rsidRPr="00C16064" w:rsidRDefault="006F6248" w:rsidP="006F6248">
      <w:pPr>
        <w:widowControl w:val="0"/>
        <w:ind w:firstLine="709"/>
        <w:jc w:val="both"/>
        <w:rPr>
          <w:rFonts w:eastAsia="Calibri"/>
          <w:sz w:val="28"/>
          <w:szCs w:val="28"/>
          <w:lang w:eastAsia="en-US"/>
        </w:rPr>
      </w:pPr>
    </w:p>
    <w:p w14:paraId="1F30F4A3" w14:textId="77777777" w:rsidR="006F6248" w:rsidRPr="00C16064" w:rsidRDefault="006F6248" w:rsidP="006F6248">
      <w:pPr>
        <w:keepNext/>
        <w:keepLines/>
        <w:widowControl w:val="0"/>
        <w:jc w:val="center"/>
        <w:outlineLvl w:val="1"/>
        <w:rPr>
          <w:b/>
          <w:bCs/>
          <w:sz w:val="28"/>
          <w:szCs w:val="28"/>
          <w:lang w:eastAsia="en-US"/>
        </w:rPr>
      </w:pPr>
      <w:bookmarkStart w:id="255" w:name="_Toc120624857"/>
      <w:r w:rsidRPr="00C16064">
        <w:rPr>
          <w:b/>
          <w:bCs/>
          <w:sz w:val="28"/>
          <w:szCs w:val="28"/>
          <w:lang w:eastAsia="en-US"/>
        </w:rPr>
        <w:t>17.2. Ответы разработчиков проекта схемы теплоснабжения на замечания и предложения</w:t>
      </w:r>
      <w:bookmarkEnd w:id="255"/>
    </w:p>
    <w:p w14:paraId="3425DAF2" w14:textId="77777777" w:rsidR="006F6248" w:rsidRPr="00C16064" w:rsidRDefault="006F6248" w:rsidP="006F6248">
      <w:pPr>
        <w:keepNext/>
        <w:keepLines/>
        <w:widowControl w:val="0"/>
        <w:ind w:left="284"/>
        <w:jc w:val="both"/>
        <w:outlineLvl w:val="1"/>
        <w:rPr>
          <w:b/>
          <w:bCs/>
          <w:sz w:val="28"/>
          <w:szCs w:val="28"/>
          <w:lang w:eastAsia="en-US"/>
        </w:rPr>
      </w:pPr>
    </w:p>
    <w:p w14:paraId="2B4D4590"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Предложения и замечания на момент актуализации схемы теплоснабжения Старощербиновского сельского поселения, не поступало.</w:t>
      </w:r>
    </w:p>
    <w:p w14:paraId="4E72825F" w14:textId="77777777" w:rsidR="006F6248" w:rsidRPr="00C16064" w:rsidRDefault="006F6248" w:rsidP="006F6248">
      <w:pPr>
        <w:widowControl w:val="0"/>
        <w:ind w:firstLine="709"/>
        <w:jc w:val="both"/>
        <w:rPr>
          <w:rFonts w:eastAsia="Calibri"/>
          <w:sz w:val="28"/>
          <w:szCs w:val="28"/>
          <w:lang w:eastAsia="en-US"/>
        </w:rPr>
      </w:pPr>
    </w:p>
    <w:p w14:paraId="1A006748" w14:textId="77777777" w:rsidR="006F6248" w:rsidRPr="00C16064" w:rsidRDefault="006F6248" w:rsidP="006F6248">
      <w:pPr>
        <w:keepNext/>
        <w:keepLines/>
        <w:widowControl w:val="0"/>
        <w:jc w:val="center"/>
        <w:outlineLvl w:val="1"/>
        <w:rPr>
          <w:b/>
          <w:bCs/>
          <w:sz w:val="28"/>
          <w:szCs w:val="28"/>
          <w:lang w:eastAsia="en-US"/>
        </w:rPr>
      </w:pPr>
      <w:bookmarkStart w:id="256" w:name="_Toc120624858"/>
      <w:r w:rsidRPr="00C16064">
        <w:rPr>
          <w:b/>
          <w:bCs/>
          <w:sz w:val="28"/>
          <w:szCs w:val="28"/>
          <w:lang w:eastAsia="en-US"/>
        </w:rPr>
        <w:t xml:space="preserve">17.3. Перечень учтённых замечаний и предложений, а также реестр </w:t>
      </w:r>
    </w:p>
    <w:p w14:paraId="1C86F6CC"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изменений, внесённых в разделы схемы теплоснабжения и главы</w:t>
      </w:r>
    </w:p>
    <w:p w14:paraId="00B6A816"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обосновывающих материалов к схеме теплоснабжения</w:t>
      </w:r>
      <w:bookmarkEnd w:id="256"/>
    </w:p>
    <w:p w14:paraId="7A5AFB67" w14:textId="77777777" w:rsidR="006F6248" w:rsidRPr="00C16064" w:rsidRDefault="006F6248" w:rsidP="006F6248">
      <w:pPr>
        <w:keepNext/>
        <w:keepLines/>
        <w:widowControl w:val="0"/>
        <w:ind w:left="284"/>
        <w:jc w:val="both"/>
        <w:outlineLvl w:val="1"/>
        <w:rPr>
          <w:b/>
          <w:bCs/>
          <w:sz w:val="28"/>
          <w:szCs w:val="28"/>
          <w:lang w:eastAsia="en-US"/>
        </w:rPr>
      </w:pPr>
    </w:p>
    <w:p w14:paraId="0F6B8D17"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Предложения и замечания на момент актуализации схемы теплоснабжения Старощербиновского сельского поселения, не поступало.</w:t>
      </w:r>
      <w:bookmarkStart w:id="257" w:name="_Toc120624859"/>
    </w:p>
    <w:p w14:paraId="2C107550" w14:textId="77777777" w:rsidR="006F6248" w:rsidRPr="00C16064" w:rsidRDefault="006F6248" w:rsidP="006F6248">
      <w:pPr>
        <w:widowControl w:val="0"/>
        <w:ind w:firstLine="709"/>
        <w:jc w:val="both"/>
        <w:rPr>
          <w:rFonts w:eastAsia="Calibri"/>
          <w:sz w:val="28"/>
          <w:szCs w:val="28"/>
          <w:lang w:eastAsia="en-US"/>
        </w:rPr>
      </w:pPr>
    </w:p>
    <w:p w14:paraId="0E713C42" w14:textId="77777777" w:rsidR="006F6248" w:rsidRPr="00C16064" w:rsidRDefault="006F6248" w:rsidP="006F6248">
      <w:pPr>
        <w:widowControl w:val="0"/>
        <w:jc w:val="center"/>
        <w:rPr>
          <w:rFonts w:eastAsia="Calibri"/>
          <w:b/>
          <w:bCs/>
          <w:sz w:val="28"/>
          <w:szCs w:val="28"/>
          <w:lang w:eastAsia="en-US"/>
        </w:rPr>
      </w:pPr>
      <w:r w:rsidRPr="00C16064">
        <w:rPr>
          <w:rFonts w:eastAsia="Calibri"/>
          <w:b/>
          <w:bCs/>
          <w:sz w:val="28"/>
          <w:szCs w:val="28"/>
          <w:lang w:eastAsia="en-US"/>
        </w:rPr>
        <w:t>Глава 18. Сводный том изменений, выполненных в доработанной и (или) актуализированной схеме теплоснабжения</w:t>
      </w:r>
      <w:bookmarkEnd w:id="257"/>
    </w:p>
    <w:p w14:paraId="29215A50" w14:textId="77777777" w:rsidR="006F6248" w:rsidRPr="00C16064" w:rsidRDefault="006F6248" w:rsidP="006F6248">
      <w:pPr>
        <w:widowControl w:val="0"/>
        <w:ind w:firstLine="709"/>
        <w:jc w:val="both"/>
        <w:rPr>
          <w:rFonts w:eastAsia="Calibri"/>
          <w:b/>
          <w:bCs/>
          <w:sz w:val="28"/>
          <w:szCs w:val="28"/>
          <w:lang w:eastAsia="en-US"/>
        </w:rPr>
      </w:pPr>
    </w:p>
    <w:p w14:paraId="7F927A96" w14:textId="77777777" w:rsidR="006F6248" w:rsidRPr="00C16064" w:rsidRDefault="006F6248" w:rsidP="006F6248">
      <w:pPr>
        <w:keepNext/>
        <w:keepLines/>
        <w:widowControl w:val="0"/>
        <w:jc w:val="center"/>
        <w:outlineLvl w:val="1"/>
        <w:rPr>
          <w:b/>
          <w:bCs/>
          <w:sz w:val="28"/>
          <w:szCs w:val="28"/>
          <w:lang w:eastAsia="en-US"/>
        </w:rPr>
      </w:pPr>
      <w:bookmarkStart w:id="258" w:name="_Toc120624860"/>
      <w:r w:rsidRPr="00C16064">
        <w:rPr>
          <w:b/>
          <w:bCs/>
          <w:sz w:val="28"/>
          <w:szCs w:val="28"/>
          <w:lang w:eastAsia="en-US"/>
        </w:rPr>
        <w:t xml:space="preserve">18.1. Реестр изменений, внесённых в доработанную и (или) </w:t>
      </w:r>
    </w:p>
    <w:p w14:paraId="3175D04B" w14:textId="77777777" w:rsidR="006F6248" w:rsidRPr="00C16064" w:rsidRDefault="006F6248" w:rsidP="006F6248">
      <w:pPr>
        <w:keepNext/>
        <w:keepLines/>
        <w:widowControl w:val="0"/>
        <w:jc w:val="center"/>
        <w:outlineLvl w:val="1"/>
        <w:rPr>
          <w:b/>
          <w:bCs/>
          <w:sz w:val="28"/>
          <w:szCs w:val="28"/>
          <w:lang w:eastAsia="en-US"/>
        </w:rPr>
      </w:pPr>
      <w:r w:rsidRPr="00C16064">
        <w:rPr>
          <w:b/>
          <w:bCs/>
          <w:sz w:val="28"/>
          <w:szCs w:val="28"/>
          <w:lang w:eastAsia="en-US"/>
        </w:rPr>
        <w:t>актуализированную схему теплоснабжения</w:t>
      </w:r>
      <w:bookmarkEnd w:id="258"/>
    </w:p>
    <w:p w14:paraId="0FC49435" w14:textId="77777777" w:rsidR="006F6248" w:rsidRPr="00C16064" w:rsidRDefault="006F6248" w:rsidP="006F6248">
      <w:pPr>
        <w:keepNext/>
        <w:keepLines/>
        <w:widowControl w:val="0"/>
        <w:ind w:left="284"/>
        <w:jc w:val="both"/>
        <w:outlineLvl w:val="1"/>
        <w:rPr>
          <w:b/>
          <w:bCs/>
          <w:sz w:val="28"/>
          <w:szCs w:val="28"/>
          <w:lang w:eastAsia="en-US"/>
        </w:rPr>
      </w:pPr>
    </w:p>
    <w:p w14:paraId="03766942" w14:textId="77777777" w:rsidR="006F6248" w:rsidRPr="00C16064" w:rsidRDefault="006F6248" w:rsidP="006F6248">
      <w:pPr>
        <w:widowControl w:val="0"/>
        <w:ind w:firstLine="709"/>
        <w:jc w:val="both"/>
        <w:rPr>
          <w:rFonts w:eastAsia="Calibri"/>
          <w:bCs/>
          <w:sz w:val="28"/>
          <w:szCs w:val="28"/>
          <w:lang w:eastAsia="en-US"/>
        </w:rPr>
      </w:pPr>
      <w:r w:rsidRPr="00C16064">
        <w:rPr>
          <w:rFonts w:eastAsia="Calibri"/>
          <w:bCs/>
          <w:sz w:val="28"/>
          <w:szCs w:val="28"/>
          <w:lang w:eastAsia="en-US"/>
        </w:rPr>
        <w:t xml:space="preserve">В актуализированной схеме теплоснабжения </w:t>
      </w:r>
      <w:r w:rsidRPr="00C16064">
        <w:rPr>
          <w:rFonts w:eastAsia="Calibri"/>
          <w:sz w:val="28"/>
          <w:szCs w:val="28"/>
          <w:lang w:eastAsia="en-US"/>
        </w:rPr>
        <w:t xml:space="preserve">Старощербиновского сельского поселения </w:t>
      </w:r>
      <w:r w:rsidRPr="00C16064">
        <w:rPr>
          <w:rFonts w:eastAsia="Calibri"/>
          <w:bCs/>
          <w:sz w:val="28"/>
          <w:szCs w:val="28"/>
          <w:lang w:eastAsia="en-US"/>
        </w:rPr>
        <w:t xml:space="preserve">внесены изменения по объемам отпуска тепловой энергии, количества сжигаемой тепловой энергии, динамики тарифов потребителей </w:t>
      </w:r>
      <w:r w:rsidRPr="00C16064">
        <w:rPr>
          <w:rFonts w:eastAsia="Calibri"/>
          <w:sz w:val="28"/>
          <w:szCs w:val="28"/>
          <w:lang w:eastAsia="en-US"/>
        </w:rPr>
        <w:t>МУП «Теплоэнерго» МО ЩР</w:t>
      </w:r>
      <w:r w:rsidRPr="00C16064">
        <w:rPr>
          <w:rFonts w:eastAsia="Calibri"/>
          <w:bCs/>
          <w:sz w:val="28"/>
          <w:szCs w:val="28"/>
          <w:lang w:eastAsia="en-US"/>
        </w:rPr>
        <w:t>, предложены варианты перспективного развития систем теплоснабжения.</w:t>
      </w:r>
    </w:p>
    <w:p w14:paraId="70B0BEB3" w14:textId="77777777" w:rsidR="006F6248" w:rsidRPr="00C16064" w:rsidRDefault="006F6248" w:rsidP="006F6248">
      <w:pPr>
        <w:widowControl w:val="0"/>
        <w:ind w:firstLine="709"/>
        <w:jc w:val="both"/>
        <w:rPr>
          <w:rFonts w:eastAsia="Calibri"/>
          <w:bCs/>
          <w:sz w:val="28"/>
          <w:szCs w:val="28"/>
          <w:lang w:eastAsia="en-US"/>
        </w:rPr>
      </w:pPr>
      <w:r w:rsidRPr="00C16064">
        <w:rPr>
          <w:rFonts w:eastAsia="Calibri"/>
          <w:bCs/>
          <w:sz w:val="28"/>
          <w:szCs w:val="28"/>
          <w:lang w:eastAsia="en-US"/>
        </w:rPr>
        <w:t>В актуализированную схему внесены разделы в соответствии с изменениями и дополнениями в Постановлении Правительства РФ от 22.02.2012 № 154 «О требованиях к схемам теплоснабжения, порядку их разработки и утверждения».</w:t>
      </w:r>
    </w:p>
    <w:p w14:paraId="4790BBEF"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 xml:space="preserve"> </w:t>
      </w:r>
    </w:p>
    <w:p w14:paraId="168690AD" w14:textId="77777777" w:rsidR="006F6248" w:rsidRPr="00C16064" w:rsidRDefault="006F6248" w:rsidP="006F6248">
      <w:pPr>
        <w:keepNext/>
        <w:keepLines/>
        <w:widowControl w:val="0"/>
        <w:tabs>
          <w:tab w:val="left" w:pos="0"/>
        </w:tabs>
        <w:jc w:val="center"/>
        <w:outlineLvl w:val="1"/>
        <w:rPr>
          <w:b/>
          <w:bCs/>
          <w:sz w:val="28"/>
          <w:szCs w:val="28"/>
          <w:lang w:eastAsia="en-US"/>
        </w:rPr>
      </w:pPr>
      <w:bookmarkStart w:id="259" w:name="_Toc120624861"/>
      <w:r w:rsidRPr="00C16064">
        <w:rPr>
          <w:b/>
          <w:bCs/>
          <w:sz w:val="28"/>
          <w:szCs w:val="28"/>
          <w:lang w:eastAsia="en-US"/>
        </w:rPr>
        <w:t>18.2. Мероприятия из утверждённой схемы теплоснабжения, которые были выполнены за период, прошедший с даты утверждения схемы</w:t>
      </w:r>
    </w:p>
    <w:p w14:paraId="4368EFF3" w14:textId="77777777" w:rsidR="006F6248" w:rsidRPr="00C16064" w:rsidRDefault="006F6248" w:rsidP="006F6248">
      <w:pPr>
        <w:keepNext/>
        <w:keepLines/>
        <w:widowControl w:val="0"/>
        <w:tabs>
          <w:tab w:val="left" w:pos="0"/>
        </w:tabs>
        <w:jc w:val="center"/>
        <w:outlineLvl w:val="1"/>
        <w:rPr>
          <w:b/>
          <w:bCs/>
          <w:sz w:val="28"/>
          <w:szCs w:val="28"/>
          <w:lang w:eastAsia="en-US"/>
        </w:rPr>
      </w:pPr>
      <w:r w:rsidRPr="00C16064">
        <w:rPr>
          <w:b/>
          <w:bCs/>
          <w:sz w:val="28"/>
          <w:szCs w:val="28"/>
          <w:lang w:eastAsia="en-US"/>
        </w:rPr>
        <w:t>теплоснабжения</w:t>
      </w:r>
      <w:bookmarkEnd w:id="259"/>
    </w:p>
    <w:p w14:paraId="2BCA1279" w14:textId="77777777" w:rsidR="006F6248" w:rsidRPr="00C16064" w:rsidRDefault="006F6248" w:rsidP="006F6248">
      <w:pPr>
        <w:keepNext/>
        <w:keepLines/>
        <w:widowControl w:val="0"/>
        <w:ind w:left="284"/>
        <w:jc w:val="both"/>
        <w:outlineLvl w:val="1"/>
        <w:rPr>
          <w:b/>
          <w:bCs/>
          <w:sz w:val="28"/>
          <w:szCs w:val="28"/>
          <w:lang w:eastAsia="en-US"/>
        </w:rPr>
      </w:pPr>
    </w:p>
    <w:p w14:paraId="02337398" w14:textId="77777777" w:rsidR="006F6248" w:rsidRPr="00C16064" w:rsidRDefault="006F6248" w:rsidP="006F6248">
      <w:pPr>
        <w:widowControl w:val="0"/>
        <w:ind w:firstLine="709"/>
        <w:jc w:val="both"/>
        <w:rPr>
          <w:rFonts w:eastAsia="Calibri"/>
          <w:sz w:val="28"/>
          <w:szCs w:val="28"/>
          <w:lang w:eastAsia="en-US"/>
        </w:rPr>
      </w:pPr>
      <w:r w:rsidRPr="00C16064">
        <w:rPr>
          <w:rFonts w:eastAsia="Calibri"/>
          <w:sz w:val="28"/>
          <w:szCs w:val="28"/>
          <w:lang w:eastAsia="en-US"/>
        </w:rPr>
        <w:t>Сведения</w:t>
      </w:r>
      <w:r w:rsidRPr="00C16064">
        <w:rPr>
          <w:rFonts w:eastAsia="Calibri"/>
          <w:spacing w:val="40"/>
          <w:sz w:val="28"/>
          <w:szCs w:val="28"/>
          <w:lang w:eastAsia="en-US"/>
        </w:rPr>
        <w:t xml:space="preserve"> </w:t>
      </w:r>
      <w:r w:rsidRPr="00C16064">
        <w:rPr>
          <w:rFonts w:eastAsia="Calibri"/>
          <w:sz w:val="28"/>
          <w:szCs w:val="28"/>
          <w:lang w:eastAsia="en-US"/>
        </w:rPr>
        <w:t>о</w:t>
      </w:r>
      <w:r w:rsidRPr="00C16064">
        <w:rPr>
          <w:rFonts w:eastAsia="Calibri"/>
          <w:spacing w:val="40"/>
          <w:sz w:val="28"/>
          <w:szCs w:val="28"/>
          <w:lang w:eastAsia="en-US"/>
        </w:rPr>
        <w:t xml:space="preserve"> </w:t>
      </w:r>
      <w:r w:rsidRPr="00C16064">
        <w:rPr>
          <w:rFonts w:eastAsia="Calibri"/>
          <w:sz w:val="28"/>
          <w:szCs w:val="28"/>
          <w:lang w:eastAsia="en-US"/>
        </w:rPr>
        <w:t>мероприятиях</w:t>
      </w:r>
      <w:r w:rsidRPr="00C16064">
        <w:rPr>
          <w:rFonts w:eastAsia="Calibri"/>
          <w:spacing w:val="40"/>
          <w:sz w:val="28"/>
          <w:szCs w:val="28"/>
          <w:lang w:eastAsia="en-US"/>
        </w:rPr>
        <w:t xml:space="preserve"> </w:t>
      </w:r>
      <w:r w:rsidRPr="00C16064">
        <w:rPr>
          <w:rFonts w:eastAsia="Calibri"/>
          <w:sz w:val="28"/>
          <w:szCs w:val="28"/>
          <w:lang w:eastAsia="en-US"/>
        </w:rPr>
        <w:t>из</w:t>
      </w:r>
      <w:r w:rsidRPr="00C16064">
        <w:rPr>
          <w:rFonts w:eastAsia="Calibri"/>
          <w:spacing w:val="40"/>
          <w:sz w:val="28"/>
          <w:szCs w:val="28"/>
          <w:lang w:eastAsia="en-US"/>
        </w:rPr>
        <w:t xml:space="preserve"> </w:t>
      </w:r>
      <w:r w:rsidRPr="00C16064">
        <w:rPr>
          <w:rFonts w:eastAsia="Calibri"/>
          <w:sz w:val="28"/>
          <w:szCs w:val="28"/>
          <w:lang w:eastAsia="en-US"/>
        </w:rPr>
        <w:t>утверждённой</w:t>
      </w:r>
      <w:r w:rsidRPr="00C16064">
        <w:rPr>
          <w:rFonts w:eastAsia="Calibri"/>
          <w:spacing w:val="40"/>
          <w:sz w:val="28"/>
          <w:szCs w:val="28"/>
          <w:lang w:eastAsia="en-US"/>
        </w:rPr>
        <w:t xml:space="preserve"> </w:t>
      </w:r>
      <w:r w:rsidRPr="00C16064">
        <w:rPr>
          <w:rFonts w:eastAsia="Calibri"/>
          <w:sz w:val="28"/>
          <w:szCs w:val="28"/>
          <w:lang w:eastAsia="en-US"/>
        </w:rPr>
        <w:t>схемы</w:t>
      </w:r>
      <w:r w:rsidRPr="00C16064">
        <w:rPr>
          <w:rFonts w:eastAsia="Calibri"/>
          <w:spacing w:val="40"/>
          <w:sz w:val="28"/>
          <w:szCs w:val="28"/>
          <w:lang w:eastAsia="en-US"/>
        </w:rPr>
        <w:t xml:space="preserve"> </w:t>
      </w:r>
      <w:r w:rsidRPr="00C16064">
        <w:rPr>
          <w:rFonts w:eastAsia="Calibri"/>
          <w:sz w:val="28"/>
          <w:szCs w:val="28"/>
          <w:lang w:eastAsia="en-US"/>
        </w:rPr>
        <w:t>теплоснабжения,</w:t>
      </w:r>
      <w:r w:rsidRPr="00C16064">
        <w:rPr>
          <w:rFonts w:eastAsia="Calibri"/>
          <w:spacing w:val="40"/>
          <w:sz w:val="28"/>
          <w:szCs w:val="28"/>
          <w:lang w:eastAsia="en-US"/>
        </w:rPr>
        <w:t xml:space="preserve"> </w:t>
      </w:r>
      <w:r w:rsidRPr="00C16064">
        <w:rPr>
          <w:rFonts w:eastAsia="Calibri"/>
          <w:sz w:val="28"/>
          <w:szCs w:val="28"/>
          <w:lang w:eastAsia="en-US"/>
        </w:rPr>
        <w:t>которые</w:t>
      </w:r>
      <w:r w:rsidRPr="00C16064">
        <w:rPr>
          <w:rFonts w:eastAsia="Calibri"/>
          <w:spacing w:val="40"/>
          <w:sz w:val="28"/>
          <w:szCs w:val="28"/>
          <w:lang w:eastAsia="en-US"/>
        </w:rPr>
        <w:t xml:space="preserve"> </w:t>
      </w:r>
      <w:r w:rsidRPr="00C16064">
        <w:rPr>
          <w:rFonts w:eastAsia="Calibri"/>
          <w:sz w:val="28"/>
          <w:szCs w:val="28"/>
          <w:lang w:eastAsia="en-US"/>
        </w:rPr>
        <w:t>были выполнены за период,</w:t>
      </w:r>
      <w:r w:rsidRPr="00C16064">
        <w:rPr>
          <w:rFonts w:eastAsia="Calibri"/>
          <w:spacing w:val="-1"/>
          <w:sz w:val="28"/>
          <w:szCs w:val="28"/>
          <w:lang w:eastAsia="en-US"/>
        </w:rPr>
        <w:t xml:space="preserve"> </w:t>
      </w:r>
      <w:r w:rsidRPr="00C16064">
        <w:rPr>
          <w:rFonts w:eastAsia="Calibri"/>
          <w:sz w:val="28"/>
          <w:szCs w:val="28"/>
          <w:lang w:eastAsia="en-US"/>
        </w:rPr>
        <w:t>прошедший с даты утверждения схемы теплоснабжения, отсутствуют.</w:t>
      </w:r>
    </w:p>
    <w:p w14:paraId="0AE63436" w14:textId="77777777" w:rsidR="006F6248" w:rsidRPr="00C16064" w:rsidRDefault="006F6248" w:rsidP="006F6248">
      <w:pPr>
        <w:widowControl w:val="0"/>
        <w:autoSpaceDE w:val="0"/>
        <w:autoSpaceDN w:val="0"/>
        <w:adjustRightInd w:val="0"/>
        <w:rPr>
          <w:rFonts w:eastAsia="Calibri"/>
          <w:sz w:val="28"/>
          <w:szCs w:val="22"/>
          <w:lang w:eastAsia="en-US"/>
        </w:rPr>
      </w:pPr>
    </w:p>
    <w:p w14:paraId="3C6DB29E" w14:textId="77777777" w:rsidR="006F6248" w:rsidRPr="00C16064" w:rsidRDefault="006F6248" w:rsidP="006F6248">
      <w:pPr>
        <w:widowControl w:val="0"/>
        <w:autoSpaceDE w:val="0"/>
        <w:autoSpaceDN w:val="0"/>
        <w:adjustRightInd w:val="0"/>
        <w:rPr>
          <w:rFonts w:eastAsia="Calibri"/>
          <w:sz w:val="28"/>
          <w:szCs w:val="22"/>
          <w:lang w:eastAsia="en-US"/>
        </w:rPr>
      </w:pPr>
    </w:p>
    <w:p w14:paraId="576A2E4E" w14:textId="77777777" w:rsidR="006F6248" w:rsidRPr="00C16064" w:rsidRDefault="006F6248" w:rsidP="006F6248">
      <w:pPr>
        <w:widowControl w:val="0"/>
        <w:autoSpaceDE w:val="0"/>
        <w:autoSpaceDN w:val="0"/>
        <w:adjustRightInd w:val="0"/>
        <w:rPr>
          <w:rFonts w:eastAsia="Calibri"/>
          <w:sz w:val="28"/>
          <w:szCs w:val="22"/>
          <w:lang w:eastAsia="en-US"/>
        </w:rPr>
      </w:pPr>
    </w:p>
    <w:p w14:paraId="7CBBF8D0" w14:textId="7A59DD1F" w:rsidR="006F6248" w:rsidRDefault="006F6248" w:rsidP="001522A8">
      <w:pPr>
        <w:widowControl w:val="0"/>
        <w:ind w:firstLine="709"/>
        <w:jc w:val="both"/>
        <w:rPr>
          <w:rFonts w:eastAsia="Calibri"/>
          <w:lang w:eastAsia="en-US"/>
        </w:rPr>
      </w:pPr>
    </w:p>
    <w:p w14:paraId="6484F834" w14:textId="5C32CC2A" w:rsidR="006F6248" w:rsidRDefault="006F6248" w:rsidP="001522A8">
      <w:pPr>
        <w:widowControl w:val="0"/>
        <w:ind w:firstLine="709"/>
        <w:jc w:val="both"/>
        <w:rPr>
          <w:rFonts w:eastAsia="Calibri"/>
          <w:lang w:eastAsia="en-US"/>
        </w:rPr>
      </w:pPr>
    </w:p>
    <w:p w14:paraId="23CF48F7" w14:textId="622F002C" w:rsidR="006F6248" w:rsidRDefault="006F6248" w:rsidP="001522A8">
      <w:pPr>
        <w:widowControl w:val="0"/>
        <w:ind w:firstLine="709"/>
        <w:jc w:val="both"/>
        <w:rPr>
          <w:rFonts w:eastAsia="Calibri"/>
          <w:lang w:eastAsia="en-US"/>
        </w:rPr>
      </w:pPr>
    </w:p>
    <w:p w14:paraId="40268D06" w14:textId="21FCEE62" w:rsidR="006F6248" w:rsidRDefault="006F6248" w:rsidP="001522A8">
      <w:pPr>
        <w:widowControl w:val="0"/>
        <w:ind w:firstLine="709"/>
        <w:jc w:val="both"/>
        <w:rPr>
          <w:rFonts w:eastAsia="Calibri"/>
          <w:lang w:eastAsia="en-US"/>
        </w:rPr>
      </w:pPr>
    </w:p>
    <w:p w14:paraId="7F51D8D9" w14:textId="01F90654" w:rsidR="006F6248" w:rsidRDefault="006F6248" w:rsidP="001522A8">
      <w:pPr>
        <w:widowControl w:val="0"/>
        <w:ind w:firstLine="709"/>
        <w:jc w:val="both"/>
        <w:rPr>
          <w:rFonts w:eastAsia="Calibri"/>
          <w:lang w:eastAsia="en-US"/>
        </w:rPr>
      </w:pPr>
    </w:p>
    <w:p w14:paraId="497483FB" w14:textId="15F80842" w:rsidR="006F6248" w:rsidRDefault="006F6248" w:rsidP="001522A8">
      <w:pPr>
        <w:widowControl w:val="0"/>
        <w:ind w:firstLine="709"/>
        <w:jc w:val="both"/>
        <w:rPr>
          <w:rFonts w:eastAsia="Calibri"/>
          <w:lang w:eastAsia="en-US"/>
        </w:rPr>
      </w:pPr>
    </w:p>
    <w:p w14:paraId="67618ECF" w14:textId="24B09C4D" w:rsidR="006F6248" w:rsidRDefault="006F6248" w:rsidP="001522A8">
      <w:pPr>
        <w:widowControl w:val="0"/>
        <w:ind w:firstLine="709"/>
        <w:jc w:val="both"/>
        <w:rPr>
          <w:rFonts w:eastAsia="Calibri"/>
          <w:lang w:eastAsia="en-US"/>
        </w:rPr>
      </w:pPr>
    </w:p>
    <w:p w14:paraId="26690E8A" w14:textId="275F926F" w:rsidR="006F6248" w:rsidRDefault="006F6248" w:rsidP="001522A8">
      <w:pPr>
        <w:widowControl w:val="0"/>
        <w:ind w:firstLine="709"/>
        <w:jc w:val="both"/>
        <w:rPr>
          <w:rFonts w:eastAsia="Calibri"/>
          <w:lang w:eastAsia="en-US"/>
        </w:rPr>
      </w:pPr>
    </w:p>
    <w:p w14:paraId="18817F0C" w14:textId="3AF3B737" w:rsidR="006F6248" w:rsidRDefault="006F6248" w:rsidP="001522A8">
      <w:pPr>
        <w:widowControl w:val="0"/>
        <w:ind w:firstLine="709"/>
        <w:jc w:val="both"/>
        <w:rPr>
          <w:rFonts w:eastAsia="Calibri"/>
          <w:lang w:eastAsia="en-US"/>
        </w:rPr>
      </w:pPr>
    </w:p>
    <w:p w14:paraId="32C89A3D" w14:textId="54D1E728" w:rsidR="006F6248" w:rsidRDefault="006F6248" w:rsidP="001522A8">
      <w:pPr>
        <w:widowControl w:val="0"/>
        <w:ind w:firstLine="709"/>
        <w:jc w:val="both"/>
        <w:rPr>
          <w:rFonts w:eastAsia="Calibri"/>
          <w:lang w:eastAsia="en-US"/>
        </w:rPr>
      </w:pPr>
    </w:p>
    <w:p w14:paraId="139DD0EF" w14:textId="28652DC7" w:rsidR="006F6248" w:rsidRDefault="006F6248" w:rsidP="001522A8">
      <w:pPr>
        <w:widowControl w:val="0"/>
        <w:ind w:firstLine="709"/>
        <w:jc w:val="both"/>
        <w:rPr>
          <w:rFonts w:eastAsia="Calibri"/>
          <w:lang w:eastAsia="en-US"/>
        </w:rPr>
      </w:pPr>
    </w:p>
    <w:p w14:paraId="4C99F3AC" w14:textId="4925F928" w:rsidR="006F6248" w:rsidRDefault="006F6248" w:rsidP="001522A8">
      <w:pPr>
        <w:widowControl w:val="0"/>
        <w:ind w:firstLine="709"/>
        <w:jc w:val="both"/>
        <w:rPr>
          <w:rFonts w:eastAsia="Calibri"/>
          <w:lang w:eastAsia="en-US"/>
        </w:rPr>
      </w:pPr>
    </w:p>
    <w:p w14:paraId="4E0305D6" w14:textId="77777777" w:rsidR="006F6248" w:rsidRDefault="006F6248" w:rsidP="006F6248">
      <w:pPr>
        <w:widowControl w:val="0"/>
        <w:autoSpaceDE w:val="0"/>
        <w:autoSpaceDN w:val="0"/>
        <w:adjustRightInd w:val="0"/>
        <w:jc w:val="center"/>
        <w:rPr>
          <w:rFonts w:eastAsia="Calibri"/>
          <w:b/>
          <w:bCs/>
          <w:sz w:val="28"/>
          <w:szCs w:val="22"/>
          <w:lang w:eastAsia="en-US"/>
        </w:rPr>
      </w:pPr>
    </w:p>
    <w:p w14:paraId="5B18D54B" w14:textId="77777777" w:rsidR="006F6248" w:rsidRDefault="006F6248" w:rsidP="006F6248">
      <w:pPr>
        <w:widowControl w:val="0"/>
        <w:autoSpaceDE w:val="0"/>
        <w:autoSpaceDN w:val="0"/>
        <w:adjustRightInd w:val="0"/>
        <w:jc w:val="center"/>
        <w:rPr>
          <w:rFonts w:eastAsia="Calibri"/>
          <w:b/>
          <w:bCs/>
          <w:sz w:val="28"/>
          <w:szCs w:val="22"/>
          <w:lang w:eastAsia="en-US"/>
        </w:rPr>
      </w:pPr>
    </w:p>
    <w:p w14:paraId="4C56DD09" w14:textId="77777777" w:rsidR="006F6248" w:rsidRDefault="006F6248" w:rsidP="006F6248">
      <w:pPr>
        <w:widowControl w:val="0"/>
        <w:autoSpaceDE w:val="0"/>
        <w:autoSpaceDN w:val="0"/>
        <w:adjustRightInd w:val="0"/>
        <w:jc w:val="center"/>
        <w:rPr>
          <w:rFonts w:eastAsia="Calibri"/>
          <w:b/>
          <w:bCs/>
          <w:sz w:val="28"/>
          <w:szCs w:val="22"/>
          <w:lang w:eastAsia="en-US"/>
        </w:rPr>
      </w:pPr>
    </w:p>
    <w:p w14:paraId="7FCBE878" w14:textId="77777777" w:rsidR="006F6248" w:rsidRDefault="006F6248" w:rsidP="006F6248">
      <w:pPr>
        <w:widowControl w:val="0"/>
        <w:autoSpaceDE w:val="0"/>
        <w:autoSpaceDN w:val="0"/>
        <w:adjustRightInd w:val="0"/>
        <w:jc w:val="center"/>
        <w:rPr>
          <w:rFonts w:eastAsia="Calibri"/>
          <w:b/>
          <w:bCs/>
          <w:sz w:val="28"/>
          <w:szCs w:val="22"/>
          <w:lang w:eastAsia="en-US"/>
        </w:rPr>
      </w:pPr>
    </w:p>
    <w:p w14:paraId="074963DC" w14:textId="77777777" w:rsidR="006F6248" w:rsidRDefault="006F6248" w:rsidP="006F6248">
      <w:pPr>
        <w:widowControl w:val="0"/>
        <w:autoSpaceDE w:val="0"/>
        <w:autoSpaceDN w:val="0"/>
        <w:adjustRightInd w:val="0"/>
        <w:jc w:val="center"/>
        <w:rPr>
          <w:rFonts w:eastAsia="Calibri"/>
          <w:b/>
          <w:bCs/>
          <w:sz w:val="28"/>
          <w:szCs w:val="22"/>
          <w:lang w:eastAsia="en-US"/>
        </w:rPr>
      </w:pPr>
    </w:p>
    <w:p w14:paraId="046F2461" w14:textId="77777777" w:rsidR="006F6248" w:rsidRDefault="006F6248" w:rsidP="006F6248">
      <w:pPr>
        <w:widowControl w:val="0"/>
        <w:autoSpaceDE w:val="0"/>
        <w:autoSpaceDN w:val="0"/>
        <w:adjustRightInd w:val="0"/>
        <w:jc w:val="center"/>
        <w:rPr>
          <w:rFonts w:eastAsia="Calibri"/>
          <w:b/>
          <w:bCs/>
          <w:sz w:val="28"/>
          <w:szCs w:val="22"/>
          <w:lang w:eastAsia="en-US"/>
        </w:rPr>
      </w:pPr>
    </w:p>
    <w:p w14:paraId="63B82F0E" w14:textId="77777777" w:rsidR="006F6248" w:rsidRDefault="006F6248" w:rsidP="006F6248">
      <w:pPr>
        <w:widowControl w:val="0"/>
        <w:autoSpaceDE w:val="0"/>
        <w:autoSpaceDN w:val="0"/>
        <w:adjustRightInd w:val="0"/>
        <w:jc w:val="center"/>
        <w:rPr>
          <w:rFonts w:eastAsia="Calibri"/>
          <w:b/>
          <w:bCs/>
          <w:sz w:val="28"/>
          <w:szCs w:val="22"/>
          <w:lang w:eastAsia="en-US"/>
        </w:rPr>
      </w:pPr>
    </w:p>
    <w:p w14:paraId="031B95C2" w14:textId="77777777" w:rsidR="006F6248" w:rsidRDefault="006F6248" w:rsidP="006F6248">
      <w:pPr>
        <w:widowControl w:val="0"/>
        <w:autoSpaceDE w:val="0"/>
        <w:autoSpaceDN w:val="0"/>
        <w:adjustRightInd w:val="0"/>
        <w:jc w:val="center"/>
        <w:rPr>
          <w:rFonts w:eastAsia="Calibri"/>
          <w:b/>
          <w:bCs/>
          <w:sz w:val="28"/>
          <w:szCs w:val="22"/>
          <w:lang w:eastAsia="en-US"/>
        </w:rPr>
      </w:pPr>
    </w:p>
    <w:p w14:paraId="26DA3E15" w14:textId="77777777" w:rsidR="006F6248" w:rsidRDefault="006F6248" w:rsidP="006F6248">
      <w:pPr>
        <w:widowControl w:val="0"/>
        <w:autoSpaceDE w:val="0"/>
        <w:autoSpaceDN w:val="0"/>
        <w:adjustRightInd w:val="0"/>
        <w:jc w:val="center"/>
        <w:rPr>
          <w:rFonts w:eastAsia="Calibri"/>
          <w:b/>
          <w:bCs/>
          <w:sz w:val="28"/>
          <w:szCs w:val="22"/>
          <w:lang w:eastAsia="en-US"/>
        </w:rPr>
      </w:pPr>
    </w:p>
    <w:p w14:paraId="2FB30341" w14:textId="77777777" w:rsidR="006F6248" w:rsidRDefault="006F6248" w:rsidP="006F6248">
      <w:pPr>
        <w:widowControl w:val="0"/>
        <w:autoSpaceDE w:val="0"/>
        <w:autoSpaceDN w:val="0"/>
        <w:adjustRightInd w:val="0"/>
        <w:jc w:val="center"/>
        <w:rPr>
          <w:rFonts w:eastAsia="Calibri"/>
          <w:b/>
          <w:bCs/>
          <w:sz w:val="28"/>
          <w:szCs w:val="22"/>
          <w:lang w:eastAsia="en-US"/>
        </w:rPr>
      </w:pPr>
    </w:p>
    <w:p w14:paraId="24D7FCF4" w14:textId="77777777" w:rsidR="006F6248" w:rsidRDefault="006F6248" w:rsidP="006F6248">
      <w:pPr>
        <w:widowControl w:val="0"/>
        <w:autoSpaceDE w:val="0"/>
        <w:autoSpaceDN w:val="0"/>
        <w:adjustRightInd w:val="0"/>
        <w:jc w:val="center"/>
        <w:rPr>
          <w:rFonts w:eastAsia="Calibri"/>
          <w:b/>
          <w:bCs/>
          <w:sz w:val="28"/>
          <w:szCs w:val="22"/>
          <w:lang w:eastAsia="en-US"/>
        </w:rPr>
      </w:pPr>
    </w:p>
    <w:p w14:paraId="37C8F15C" w14:textId="77777777" w:rsidR="006F6248" w:rsidRDefault="006F6248" w:rsidP="006F6248">
      <w:pPr>
        <w:widowControl w:val="0"/>
        <w:autoSpaceDE w:val="0"/>
        <w:autoSpaceDN w:val="0"/>
        <w:adjustRightInd w:val="0"/>
        <w:jc w:val="center"/>
        <w:rPr>
          <w:rFonts w:eastAsia="Calibri"/>
          <w:b/>
          <w:bCs/>
          <w:sz w:val="28"/>
          <w:szCs w:val="22"/>
          <w:lang w:eastAsia="en-US"/>
        </w:rPr>
      </w:pPr>
    </w:p>
    <w:p w14:paraId="5B5C767F" w14:textId="77777777" w:rsidR="006F6248" w:rsidRDefault="006F6248" w:rsidP="006F6248">
      <w:pPr>
        <w:widowControl w:val="0"/>
        <w:autoSpaceDE w:val="0"/>
        <w:autoSpaceDN w:val="0"/>
        <w:adjustRightInd w:val="0"/>
        <w:jc w:val="center"/>
        <w:rPr>
          <w:rFonts w:eastAsia="Calibri"/>
          <w:b/>
          <w:bCs/>
          <w:sz w:val="28"/>
          <w:szCs w:val="22"/>
          <w:lang w:eastAsia="en-US"/>
        </w:rPr>
      </w:pPr>
    </w:p>
    <w:p w14:paraId="3A28A864" w14:textId="77777777" w:rsidR="006F6248" w:rsidRDefault="006F6248" w:rsidP="006F6248">
      <w:pPr>
        <w:widowControl w:val="0"/>
        <w:autoSpaceDE w:val="0"/>
        <w:autoSpaceDN w:val="0"/>
        <w:adjustRightInd w:val="0"/>
        <w:jc w:val="center"/>
        <w:rPr>
          <w:rFonts w:eastAsia="Calibri"/>
          <w:b/>
          <w:bCs/>
          <w:sz w:val="28"/>
          <w:szCs w:val="22"/>
          <w:lang w:eastAsia="en-US"/>
        </w:rPr>
      </w:pPr>
    </w:p>
    <w:p w14:paraId="1883D05A" w14:textId="77777777" w:rsidR="006F6248" w:rsidRDefault="006F6248" w:rsidP="006F6248">
      <w:pPr>
        <w:widowControl w:val="0"/>
        <w:autoSpaceDE w:val="0"/>
        <w:autoSpaceDN w:val="0"/>
        <w:adjustRightInd w:val="0"/>
        <w:jc w:val="center"/>
        <w:rPr>
          <w:rFonts w:eastAsia="Calibri"/>
          <w:b/>
          <w:bCs/>
          <w:sz w:val="28"/>
          <w:szCs w:val="22"/>
          <w:lang w:eastAsia="en-US"/>
        </w:rPr>
      </w:pPr>
    </w:p>
    <w:p w14:paraId="193D8D35" w14:textId="69580385" w:rsidR="006F6248" w:rsidRDefault="006F6248" w:rsidP="006F6248">
      <w:pPr>
        <w:widowControl w:val="0"/>
        <w:autoSpaceDE w:val="0"/>
        <w:autoSpaceDN w:val="0"/>
        <w:adjustRightInd w:val="0"/>
        <w:jc w:val="center"/>
        <w:rPr>
          <w:rFonts w:eastAsia="Calibri"/>
          <w:b/>
          <w:bCs/>
          <w:sz w:val="28"/>
          <w:szCs w:val="22"/>
          <w:lang w:eastAsia="en-US"/>
        </w:rPr>
      </w:pPr>
    </w:p>
    <w:p w14:paraId="708BFB8D" w14:textId="453E4230" w:rsidR="006F6248" w:rsidRDefault="006F6248" w:rsidP="006F6248">
      <w:pPr>
        <w:widowControl w:val="0"/>
        <w:autoSpaceDE w:val="0"/>
        <w:autoSpaceDN w:val="0"/>
        <w:adjustRightInd w:val="0"/>
        <w:jc w:val="center"/>
        <w:rPr>
          <w:rFonts w:eastAsia="Calibri"/>
          <w:b/>
          <w:bCs/>
          <w:sz w:val="28"/>
          <w:szCs w:val="22"/>
          <w:lang w:eastAsia="en-US"/>
        </w:rPr>
      </w:pPr>
    </w:p>
    <w:p w14:paraId="007E0FEC" w14:textId="7F357419" w:rsidR="006F6248" w:rsidRDefault="006F6248" w:rsidP="006F6248">
      <w:pPr>
        <w:widowControl w:val="0"/>
        <w:autoSpaceDE w:val="0"/>
        <w:autoSpaceDN w:val="0"/>
        <w:adjustRightInd w:val="0"/>
        <w:jc w:val="center"/>
        <w:rPr>
          <w:rFonts w:eastAsia="Calibri"/>
          <w:b/>
          <w:bCs/>
          <w:sz w:val="28"/>
          <w:szCs w:val="22"/>
          <w:lang w:eastAsia="en-US"/>
        </w:rPr>
      </w:pPr>
    </w:p>
    <w:p w14:paraId="40B3D918" w14:textId="4E9C5665" w:rsidR="006F6248" w:rsidRDefault="006F6248" w:rsidP="006F6248">
      <w:pPr>
        <w:widowControl w:val="0"/>
        <w:autoSpaceDE w:val="0"/>
        <w:autoSpaceDN w:val="0"/>
        <w:adjustRightInd w:val="0"/>
        <w:jc w:val="center"/>
        <w:rPr>
          <w:rFonts w:eastAsia="Calibri"/>
          <w:b/>
          <w:bCs/>
          <w:sz w:val="28"/>
          <w:szCs w:val="22"/>
          <w:lang w:eastAsia="en-US"/>
        </w:rPr>
      </w:pPr>
    </w:p>
    <w:p w14:paraId="5EAB3103" w14:textId="68843580" w:rsidR="006F6248" w:rsidRDefault="006F6248" w:rsidP="006F6248">
      <w:pPr>
        <w:widowControl w:val="0"/>
        <w:autoSpaceDE w:val="0"/>
        <w:autoSpaceDN w:val="0"/>
        <w:adjustRightInd w:val="0"/>
        <w:jc w:val="center"/>
        <w:rPr>
          <w:rFonts w:eastAsia="Calibri"/>
          <w:b/>
          <w:bCs/>
          <w:sz w:val="28"/>
          <w:szCs w:val="22"/>
          <w:lang w:eastAsia="en-US"/>
        </w:rPr>
      </w:pPr>
    </w:p>
    <w:p w14:paraId="3305618B" w14:textId="77777777" w:rsidR="006F6248" w:rsidRDefault="006F6248" w:rsidP="006F6248">
      <w:pPr>
        <w:widowControl w:val="0"/>
        <w:autoSpaceDE w:val="0"/>
        <w:autoSpaceDN w:val="0"/>
        <w:adjustRightInd w:val="0"/>
        <w:jc w:val="center"/>
        <w:rPr>
          <w:rFonts w:eastAsia="Calibri"/>
          <w:b/>
          <w:bCs/>
          <w:sz w:val="28"/>
          <w:szCs w:val="22"/>
          <w:lang w:eastAsia="en-US"/>
        </w:rPr>
      </w:pPr>
    </w:p>
    <w:p w14:paraId="1DC0C86F" w14:textId="13DCD0A9" w:rsidR="006F6248" w:rsidRPr="00C16064" w:rsidRDefault="006F6248" w:rsidP="006F6248">
      <w:pPr>
        <w:widowControl w:val="0"/>
        <w:autoSpaceDE w:val="0"/>
        <w:autoSpaceDN w:val="0"/>
        <w:adjustRightInd w:val="0"/>
        <w:jc w:val="center"/>
        <w:rPr>
          <w:rFonts w:eastAsia="Calibri"/>
          <w:b/>
          <w:bCs/>
          <w:sz w:val="28"/>
          <w:szCs w:val="22"/>
          <w:lang w:eastAsia="en-US"/>
        </w:rPr>
      </w:pPr>
      <w:r w:rsidRPr="00C16064">
        <w:rPr>
          <w:rFonts w:eastAsia="Calibri"/>
          <w:b/>
          <w:bCs/>
          <w:sz w:val="28"/>
          <w:szCs w:val="22"/>
          <w:lang w:eastAsia="en-US"/>
        </w:rPr>
        <w:t>СХЕМА ТЕПЛОСНАБЖЕНИЯ</w:t>
      </w:r>
    </w:p>
    <w:p w14:paraId="07D60466"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r w:rsidRPr="00C16064">
        <w:rPr>
          <w:rFonts w:eastAsia="Calibri"/>
          <w:b/>
          <w:bCs/>
          <w:sz w:val="28"/>
          <w:szCs w:val="22"/>
          <w:lang w:eastAsia="en-US"/>
        </w:rPr>
        <w:t>СТАРОЩЕРБИНОВСКОГО СЕЛЬСКОГО ПОСЕЛЕНИЯ</w:t>
      </w:r>
    </w:p>
    <w:p w14:paraId="387367C4"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r w:rsidRPr="00C16064">
        <w:rPr>
          <w:rFonts w:eastAsia="Calibri"/>
          <w:b/>
          <w:bCs/>
          <w:sz w:val="28"/>
          <w:szCs w:val="22"/>
          <w:lang w:eastAsia="en-US"/>
        </w:rPr>
        <w:t>ЩЕРБИНОВСКОГО РАЙОНА КРАСНОДАРСКОГО</w:t>
      </w:r>
    </w:p>
    <w:p w14:paraId="3E609236"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r w:rsidRPr="00C16064">
        <w:rPr>
          <w:rFonts w:eastAsia="Calibri"/>
          <w:b/>
          <w:bCs/>
          <w:sz w:val="28"/>
          <w:szCs w:val="22"/>
          <w:lang w:eastAsia="en-US"/>
        </w:rPr>
        <w:t>КРАЯ НА ПЕРИОД ДО 2041 ГОДА</w:t>
      </w:r>
    </w:p>
    <w:p w14:paraId="19D5EA73"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r w:rsidRPr="00C16064">
        <w:rPr>
          <w:rFonts w:eastAsia="Calibri"/>
          <w:b/>
          <w:bCs/>
          <w:sz w:val="28"/>
          <w:szCs w:val="22"/>
          <w:lang w:eastAsia="en-US"/>
        </w:rPr>
        <w:t>(актуализация на 202</w:t>
      </w:r>
      <w:r>
        <w:rPr>
          <w:rFonts w:eastAsia="Calibri"/>
          <w:b/>
          <w:bCs/>
          <w:sz w:val="28"/>
          <w:szCs w:val="22"/>
          <w:lang w:eastAsia="en-US"/>
        </w:rPr>
        <w:t>6</w:t>
      </w:r>
      <w:r w:rsidRPr="00C16064">
        <w:rPr>
          <w:rFonts w:eastAsia="Calibri"/>
          <w:b/>
          <w:bCs/>
          <w:sz w:val="28"/>
          <w:szCs w:val="22"/>
          <w:lang w:eastAsia="en-US"/>
        </w:rPr>
        <w:t xml:space="preserve"> г.)</w:t>
      </w:r>
    </w:p>
    <w:p w14:paraId="3E900688"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3657778F"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54926EDB"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10B3B375"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r w:rsidRPr="00C16064">
        <w:rPr>
          <w:rFonts w:eastAsia="Calibri"/>
          <w:b/>
          <w:bCs/>
          <w:sz w:val="28"/>
          <w:szCs w:val="22"/>
          <w:lang w:eastAsia="en-US"/>
        </w:rPr>
        <w:t>УТВЕРЖДАЕМАЯ ЧАСТЬ</w:t>
      </w:r>
    </w:p>
    <w:p w14:paraId="58F8588F"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4A6A439C"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69B09375"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3615DCE6"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7FC844E2"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4107906E" w14:textId="77777777" w:rsidR="006F6248" w:rsidRPr="00C16064" w:rsidRDefault="006F6248" w:rsidP="006F6248">
      <w:pPr>
        <w:widowControl w:val="0"/>
        <w:autoSpaceDE w:val="0"/>
        <w:autoSpaceDN w:val="0"/>
        <w:adjustRightInd w:val="0"/>
        <w:jc w:val="center"/>
        <w:rPr>
          <w:rFonts w:eastAsia="Calibri"/>
          <w:b/>
          <w:bCs/>
          <w:sz w:val="28"/>
          <w:szCs w:val="22"/>
          <w:lang w:eastAsia="en-US"/>
        </w:rPr>
      </w:pPr>
    </w:p>
    <w:p w14:paraId="5A3CAF64" w14:textId="695EEB5D" w:rsidR="006F6248" w:rsidRDefault="006F6248" w:rsidP="006F6248">
      <w:pPr>
        <w:widowControl w:val="0"/>
        <w:autoSpaceDE w:val="0"/>
        <w:autoSpaceDN w:val="0"/>
        <w:adjustRightInd w:val="0"/>
        <w:jc w:val="center"/>
        <w:rPr>
          <w:rFonts w:eastAsia="Calibri"/>
          <w:b/>
          <w:bCs/>
          <w:sz w:val="28"/>
          <w:szCs w:val="22"/>
          <w:lang w:eastAsia="en-US"/>
        </w:rPr>
      </w:pPr>
    </w:p>
    <w:p w14:paraId="79784911" w14:textId="1697FBCD" w:rsidR="006F6248" w:rsidRDefault="006F6248" w:rsidP="006F6248">
      <w:pPr>
        <w:widowControl w:val="0"/>
        <w:autoSpaceDE w:val="0"/>
        <w:autoSpaceDN w:val="0"/>
        <w:adjustRightInd w:val="0"/>
        <w:jc w:val="center"/>
        <w:rPr>
          <w:rFonts w:eastAsia="Calibri"/>
          <w:b/>
          <w:bCs/>
          <w:sz w:val="28"/>
          <w:szCs w:val="22"/>
          <w:lang w:eastAsia="en-US"/>
        </w:rPr>
      </w:pPr>
    </w:p>
    <w:p w14:paraId="5FA3AD3B" w14:textId="25398E65" w:rsidR="006F6248" w:rsidRDefault="006F6248" w:rsidP="006F6248">
      <w:pPr>
        <w:widowControl w:val="0"/>
        <w:autoSpaceDE w:val="0"/>
        <w:autoSpaceDN w:val="0"/>
        <w:adjustRightInd w:val="0"/>
        <w:jc w:val="center"/>
        <w:rPr>
          <w:rFonts w:eastAsia="Calibri"/>
          <w:b/>
          <w:bCs/>
          <w:sz w:val="28"/>
          <w:szCs w:val="22"/>
          <w:lang w:eastAsia="en-US"/>
        </w:rPr>
      </w:pPr>
    </w:p>
    <w:p w14:paraId="2C1889FD" w14:textId="44728BD2" w:rsidR="006F6248" w:rsidRDefault="006F6248" w:rsidP="006F6248">
      <w:pPr>
        <w:widowControl w:val="0"/>
        <w:autoSpaceDE w:val="0"/>
        <w:autoSpaceDN w:val="0"/>
        <w:adjustRightInd w:val="0"/>
        <w:jc w:val="center"/>
        <w:rPr>
          <w:rFonts w:eastAsia="Calibri"/>
          <w:b/>
          <w:bCs/>
          <w:sz w:val="28"/>
          <w:szCs w:val="22"/>
          <w:lang w:eastAsia="en-US"/>
        </w:rPr>
      </w:pPr>
    </w:p>
    <w:p w14:paraId="796ADA1E" w14:textId="133EA125" w:rsidR="006F6248" w:rsidRDefault="006F6248" w:rsidP="006F6248">
      <w:pPr>
        <w:widowControl w:val="0"/>
        <w:autoSpaceDE w:val="0"/>
        <w:autoSpaceDN w:val="0"/>
        <w:adjustRightInd w:val="0"/>
        <w:jc w:val="center"/>
        <w:rPr>
          <w:rFonts w:eastAsia="Calibri"/>
          <w:b/>
          <w:bCs/>
          <w:sz w:val="28"/>
          <w:szCs w:val="22"/>
          <w:lang w:eastAsia="en-US"/>
        </w:rPr>
      </w:pPr>
    </w:p>
    <w:p w14:paraId="64B8BFD0" w14:textId="1EA37152" w:rsidR="006F6248" w:rsidRDefault="006F6248" w:rsidP="006F6248">
      <w:pPr>
        <w:widowControl w:val="0"/>
        <w:autoSpaceDE w:val="0"/>
        <w:autoSpaceDN w:val="0"/>
        <w:adjustRightInd w:val="0"/>
        <w:jc w:val="center"/>
        <w:rPr>
          <w:rFonts w:eastAsia="Calibri"/>
          <w:b/>
          <w:bCs/>
          <w:sz w:val="28"/>
          <w:szCs w:val="22"/>
          <w:lang w:eastAsia="en-US"/>
        </w:rPr>
      </w:pPr>
    </w:p>
    <w:p w14:paraId="7F3F19B2" w14:textId="32C9C9BC" w:rsidR="006F6248" w:rsidRDefault="006F6248" w:rsidP="006F6248">
      <w:pPr>
        <w:widowControl w:val="0"/>
        <w:autoSpaceDE w:val="0"/>
        <w:autoSpaceDN w:val="0"/>
        <w:adjustRightInd w:val="0"/>
        <w:jc w:val="center"/>
        <w:rPr>
          <w:rFonts w:eastAsia="Calibri"/>
          <w:b/>
          <w:bCs/>
          <w:sz w:val="28"/>
          <w:szCs w:val="22"/>
          <w:lang w:eastAsia="en-US"/>
        </w:rPr>
      </w:pPr>
    </w:p>
    <w:p w14:paraId="024D05BF" w14:textId="6C57CE18" w:rsidR="006F6248" w:rsidRDefault="006F6248" w:rsidP="006F6248">
      <w:pPr>
        <w:widowControl w:val="0"/>
        <w:autoSpaceDE w:val="0"/>
        <w:autoSpaceDN w:val="0"/>
        <w:adjustRightInd w:val="0"/>
        <w:jc w:val="center"/>
        <w:rPr>
          <w:rFonts w:eastAsia="Calibri"/>
          <w:b/>
          <w:bCs/>
          <w:sz w:val="28"/>
          <w:szCs w:val="22"/>
          <w:lang w:eastAsia="en-US"/>
        </w:rPr>
      </w:pPr>
    </w:p>
    <w:p w14:paraId="7F8A6900" w14:textId="7BEB0F9F" w:rsidR="007205D7" w:rsidRDefault="007205D7" w:rsidP="006F6248">
      <w:pPr>
        <w:widowControl w:val="0"/>
        <w:autoSpaceDE w:val="0"/>
        <w:autoSpaceDN w:val="0"/>
        <w:adjustRightInd w:val="0"/>
        <w:jc w:val="center"/>
        <w:rPr>
          <w:rFonts w:eastAsia="Calibri"/>
          <w:b/>
          <w:bCs/>
          <w:sz w:val="28"/>
          <w:szCs w:val="22"/>
          <w:lang w:eastAsia="en-US"/>
        </w:rPr>
      </w:pPr>
    </w:p>
    <w:p w14:paraId="03C332E3" w14:textId="77777777" w:rsidR="007205D7" w:rsidRDefault="007205D7" w:rsidP="006F6248">
      <w:pPr>
        <w:widowControl w:val="0"/>
        <w:autoSpaceDE w:val="0"/>
        <w:autoSpaceDN w:val="0"/>
        <w:adjustRightInd w:val="0"/>
        <w:jc w:val="center"/>
        <w:rPr>
          <w:rFonts w:eastAsia="Calibri"/>
          <w:b/>
          <w:bCs/>
          <w:sz w:val="28"/>
          <w:szCs w:val="22"/>
          <w:lang w:eastAsia="en-US"/>
        </w:rPr>
      </w:pPr>
    </w:p>
    <w:p w14:paraId="28C8FED5" w14:textId="77777777" w:rsidR="006F6248" w:rsidRPr="00C16064" w:rsidRDefault="006F6248" w:rsidP="006F6248">
      <w:pPr>
        <w:widowControl w:val="0"/>
        <w:autoSpaceDE w:val="0"/>
        <w:autoSpaceDN w:val="0"/>
        <w:adjustRightInd w:val="0"/>
        <w:jc w:val="center"/>
        <w:rPr>
          <w:b/>
          <w:bCs/>
          <w:sz w:val="28"/>
          <w:szCs w:val="28"/>
          <w:lang w:eastAsia="en-US"/>
        </w:rPr>
      </w:pPr>
      <w:r w:rsidRPr="00C16064">
        <w:rPr>
          <w:b/>
          <w:bCs/>
          <w:sz w:val="28"/>
          <w:szCs w:val="28"/>
          <w:lang w:eastAsia="en-US"/>
        </w:rPr>
        <w:t>ОГЛАВЛЕНИЕ</w:t>
      </w:r>
    </w:p>
    <w:p w14:paraId="41E4FB09" w14:textId="77777777" w:rsidR="006F6248" w:rsidRPr="00C16064" w:rsidRDefault="006F6248" w:rsidP="006F6248">
      <w:pPr>
        <w:widowControl w:val="0"/>
        <w:spacing w:beforeLines="60" w:before="144" w:afterLines="60" w:after="144"/>
        <w:ind w:firstLine="709"/>
        <w:jc w:val="both"/>
        <w:rPr>
          <w:rFonts w:eastAsia="Calibri"/>
          <w:szCs w:val="22"/>
          <w:lang w:eastAsia="en-US"/>
        </w:rPr>
      </w:pPr>
    </w:p>
    <w:p w14:paraId="087F50F4" w14:textId="77777777" w:rsidR="006F6248" w:rsidRPr="00C16064" w:rsidRDefault="006F6248" w:rsidP="006F6248">
      <w:pPr>
        <w:keepLines/>
        <w:tabs>
          <w:tab w:val="right" w:leader="dot" w:pos="9771"/>
        </w:tabs>
        <w:suppressAutoHyphens/>
        <w:ind w:firstLine="709"/>
        <w:jc w:val="both"/>
        <w:rPr>
          <w:rFonts w:eastAsia="Calibri"/>
          <w:sz w:val="28"/>
          <w:szCs w:val="28"/>
          <w:lang w:eastAsia="en-US"/>
        </w:rPr>
      </w:pPr>
      <w:r w:rsidRPr="00C16064">
        <w:rPr>
          <w:rFonts w:eastAsia="Calibri"/>
          <w:sz w:val="28"/>
          <w:szCs w:val="28"/>
          <w:lang w:eastAsia="en-US"/>
        </w:rPr>
        <w:t>Общие сведения</w:t>
      </w:r>
      <w:r w:rsidRPr="00C16064">
        <w:rPr>
          <w:rFonts w:eastAsia="Calibri"/>
          <w:sz w:val="28"/>
          <w:szCs w:val="28"/>
          <w:lang w:eastAsia="en-US"/>
        </w:rPr>
        <w:tab/>
        <w:t>137</w:t>
      </w:r>
    </w:p>
    <w:p w14:paraId="17515B76" w14:textId="77777777" w:rsidR="006F6248" w:rsidRPr="00C16064" w:rsidRDefault="006F6248" w:rsidP="006F6248">
      <w:pPr>
        <w:keepLines/>
        <w:tabs>
          <w:tab w:val="right" w:leader="dot" w:pos="9771"/>
        </w:tabs>
        <w:suppressAutoHyphens/>
        <w:ind w:firstLine="709"/>
        <w:jc w:val="both"/>
        <w:rPr>
          <w:noProof/>
          <w:sz w:val="28"/>
          <w:szCs w:val="28"/>
        </w:rPr>
      </w:pPr>
      <w:r w:rsidRPr="00C16064">
        <w:rPr>
          <w:rFonts w:eastAsia="Calibri"/>
          <w:sz w:val="28"/>
          <w:szCs w:val="28"/>
          <w:lang w:eastAsia="en-US"/>
        </w:rPr>
        <w:fldChar w:fldCharType="begin"/>
      </w:r>
      <w:r w:rsidRPr="00C16064">
        <w:rPr>
          <w:rFonts w:eastAsia="Calibri"/>
          <w:sz w:val="28"/>
          <w:szCs w:val="28"/>
          <w:lang w:eastAsia="en-US"/>
        </w:rPr>
        <w:instrText xml:space="preserve"> TOC \o "1-3" \h \z \u </w:instrText>
      </w:r>
      <w:r w:rsidRPr="00C16064">
        <w:rPr>
          <w:rFonts w:eastAsia="Calibri"/>
          <w:sz w:val="28"/>
          <w:szCs w:val="28"/>
          <w:lang w:eastAsia="en-US"/>
        </w:rPr>
        <w:fldChar w:fldCharType="separate"/>
      </w:r>
      <w:hyperlink w:anchor="_Toc71300547" w:history="1">
        <w:r w:rsidRPr="00C16064">
          <w:rPr>
            <w:rFonts w:eastAsia="Calibri"/>
            <w:noProof/>
            <w:sz w:val="28"/>
            <w:szCs w:val="28"/>
            <w:lang w:eastAsia="en-US"/>
          </w:rPr>
          <w:t>Глава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Pr="00C16064">
          <w:rPr>
            <w:rFonts w:eastAsia="Calibri"/>
            <w:noProof/>
            <w:webHidden/>
            <w:sz w:val="28"/>
            <w:szCs w:val="28"/>
            <w:lang w:eastAsia="en-US"/>
          </w:rPr>
          <w:tab/>
        </w:r>
      </w:hyperlink>
      <w:r w:rsidRPr="00C16064">
        <w:rPr>
          <w:sz w:val="28"/>
          <w:szCs w:val="28"/>
        </w:rPr>
        <w:t>137</w:t>
      </w:r>
    </w:p>
    <w:p w14:paraId="272E87E6"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48" w:history="1">
        <w:r w:rsidR="006F6248" w:rsidRPr="00C16064">
          <w:rPr>
            <w:rFonts w:eastAsia="Calibri"/>
            <w:noProof/>
            <w:sz w:val="28"/>
            <w:szCs w:val="28"/>
            <w:lang w:eastAsia="en-US"/>
          </w:rPr>
          <w:t>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38</w:t>
      </w:r>
    </w:p>
    <w:p w14:paraId="3F2047B7"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49" w:history="1">
        <w:r w:rsidR="006F6248" w:rsidRPr="00C16064">
          <w:rPr>
            <w:rFonts w:eastAsia="Calibri"/>
            <w:noProof/>
            <w:sz w:val="28"/>
            <w:szCs w:val="28"/>
            <w:lang w:eastAsia="en-US"/>
          </w:rPr>
          <w:t>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rsidR="006F6248" w:rsidRPr="00C16064">
          <w:rPr>
            <w:rFonts w:eastAsia="Calibri"/>
            <w:noProof/>
            <w:webHidden/>
            <w:sz w:val="28"/>
            <w:szCs w:val="28"/>
            <w:lang w:eastAsia="en-US"/>
          </w:rPr>
          <w:tab/>
        </w:r>
      </w:hyperlink>
      <w:r w:rsidR="006F6248" w:rsidRPr="00C16064">
        <w:rPr>
          <w:sz w:val="28"/>
          <w:szCs w:val="28"/>
        </w:rPr>
        <w:t>139</w:t>
      </w:r>
    </w:p>
    <w:p w14:paraId="546C040E"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0" w:history="1">
        <w:r w:rsidR="006F6248" w:rsidRPr="00C16064">
          <w:rPr>
            <w:rFonts w:eastAsia="Calibri"/>
            <w:noProof/>
            <w:sz w:val="28"/>
            <w:szCs w:val="28"/>
            <w:lang w:eastAsia="en-US"/>
          </w:rPr>
          <w:t>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6F6248" w:rsidRPr="00C16064">
          <w:rPr>
            <w:rFonts w:eastAsia="Calibri"/>
            <w:noProof/>
            <w:webHidden/>
            <w:sz w:val="28"/>
            <w:szCs w:val="28"/>
            <w:lang w:eastAsia="en-US"/>
          </w:rPr>
          <w:tab/>
        </w:r>
      </w:hyperlink>
      <w:r w:rsidR="006F6248" w:rsidRPr="00C16064">
        <w:rPr>
          <w:sz w:val="28"/>
          <w:szCs w:val="28"/>
        </w:rPr>
        <w:t>140</w:t>
      </w:r>
    </w:p>
    <w:p w14:paraId="4EE47F5A"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1" w:history="1">
        <w:r w:rsidR="006F6248" w:rsidRPr="00C16064">
          <w:rPr>
            <w:rFonts w:eastAsia="Calibri"/>
            <w:noProof/>
            <w:sz w:val="28"/>
            <w:szCs w:val="28"/>
            <w:lang w:eastAsia="en-US"/>
          </w:rPr>
          <w:t>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6F6248" w:rsidRPr="00C16064">
          <w:rPr>
            <w:rFonts w:eastAsia="Calibri"/>
            <w:noProof/>
            <w:webHidden/>
            <w:sz w:val="28"/>
            <w:szCs w:val="28"/>
            <w:lang w:eastAsia="en-US"/>
          </w:rPr>
          <w:tab/>
          <w:t>141</w:t>
        </w:r>
      </w:hyperlink>
    </w:p>
    <w:p w14:paraId="2EF6799C" w14:textId="77777777" w:rsidR="006F6248" w:rsidRPr="00C16064" w:rsidRDefault="002E4B4B" w:rsidP="006F6248">
      <w:pPr>
        <w:keepLines/>
        <w:tabs>
          <w:tab w:val="right" w:leader="dot" w:pos="9771"/>
        </w:tabs>
        <w:suppressAutoHyphens/>
        <w:ind w:firstLine="709"/>
        <w:jc w:val="both"/>
        <w:rPr>
          <w:noProof/>
          <w:sz w:val="28"/>
          <w:szCs w:val="28"/>
        </w:rPr>
      </w:pPr>
      <w:hyperlink w:anchor="_Toc71300552" w:history="1">
        <w:r w:rsidR="006F6248" w:rsidRPr="00C16064">
          <w:rPr>
            <w:rFonts w:eastAsia="Calibri"/>
            <w:noProof/>
            <w:sz w:val="28"/>
            <w:szCs w:val="28"/>
            <w:lang w:eastAsia="en-US"/>
          </w:rPr>
          <w:t xml:space="preserve"> Глава 2. Существующие и перспективные балансы тепловой мощности источников тепловой энергии и тепловой нагрузки потребителей</w:t>
        </w:r>
        <w:r w:rsidR="006F6248" w:rsidRPr="00C16064">
          <w:rPr>
            <w:rFonts w:eastAsia="Calibri"/>
            <w:noProof/>
            <w:webHidden/>
            <w:sz w:val="28"/>
            <w:szCs w:val="28"/>
            <w:lang w:eastAsia="en-US"/>
          </w:rPr>
          <w:tab/>
          <w:t>142</w:t>
        </w:r>
      </w:hyperlink>
    </w:p>
    <w:p w14:paraId="40A42E50"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3" w:history="1">
        <w:r w:rsidR="006F6248" w:rsidRPr="00C16064">
          <w:rPr>
            <w:rFonts w:eastAsia="Calibri"/>
            <w:noProof/>
            <w:sz w:val="28"/>
            <w:szCs w:val="28"/>
            <w:lang w:eastAsia="en-US"/>
          </w:rPr>
          <w:t>2.1. Описание существующих и перспективных зон действия систем теплоснабжения и источников тепловой энергии</w:t>
        </w:r>
        <w:r w:rsidR="006F6248" w:rsidRPr="00C16064">
          <w:rPr>
            <w:rFonts w:eastAsia="Calibri"/>
            <w:noProof/>
            <w:webHidden/>
            <w:sz w:val="28"/>
            <w:szCs w:val="28"/>
            <w:lang w:eastAsia="en-US"/>
          </w:rPr>
          <w:tab/>
          <w:t>142</w:t>
        </w:r>
      </w:hyperlink>
    </w:p>
    <w:p w14:paraId="75918854"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4" w:history="1">
        <w:r w:rsidR="006F6248" w:rsidRPr="00C16064">
          <w:rPr>
            <w:rFonts w:eastAsia="Calibri"/>
            <w:noProof/>
            <w:sz w:val="28"/>
            <w:szCs w:val="28"/>
            <w:lang w:eastAsia="en-US"/>
          </w:rPr>
          <w:t>2.2. Описание существующих и перспективных зон действия индивидуальных источников тепловой энергии</w:t>
        </w:r>
        <w:r w:rsidR="006F6248" w:rsidRPr="00C16064">
          <w:rPr>
            <w:rFonts w:eastAsia="Calibri"/>
            <w:noProof/>
            <w:webHidden/>
            <w:sz w:val="28"/>
            <w:szCs w:val="28"/>
            <w:lang w:eastAsia="en-US"/>
          </w:rPr>
          <w:tab/>
          <w:t>142</w:t>
        </w:r>
      </w:hyperlink>
    </w:p>
    <w:p w14:paraId="6B27F37A"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5" w:history="1">
        <w:r w:rsidR="006F6248" w:rsidRPr="00C16064">
          <w:rPr>
            <w:rFonts w:eastAsia="Calibri"/>
            <w:noProof/>
            <w:sz w:val="28"/>
            <w:szCs w:val="28"/>
            <w:lang w:eastAsia="en-US"/>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6F6248" w:rsidRPr="00C16064">
          <w:rPr>
            <w:rFonts w:eastAsia="Calibri"/>
            <w:noProof/>
            <w:webHidden/>
            <w:sz w:val="28"/>
            <w:szCs w:val="28"/>
            <w:lang w:eastAsia="en-US"/>
          </w:rPr>
          <w:tab/>
          <w:t>142</w:t>
        </w:r>
      </w:hyperlink>
    </w:p>
    <w:p w14:paraId="76B47DFD"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6" w:history="1">
        <w:r w:rsidR="006F6248" w:rsidRPr="00C16064">
          <w:rPr>
            <w:rFonts w:eastAsia="Calibri"/>
            <w:noProof/>
            <w:sz w:val="28"/>
            <w:szCs w:val="28"/>
            <w:lang w:eastAsia="en-US"/>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6F6248" w:rsidRPr="00C16064">
          <w:rPr>
            <w:rFonts w:eastAsia="Calibri"/>
            <w:noProof/>
            <w:webHidden/>
            <w:sz w:val="28"/>
            <w:szCs w:val="28"/>
            <w:lang w:eastAsia="en-US"/>
          </w:rPr>
          <w:tab/>
          <w:t>143</w:t>
        </w:r>
      </w:hyperlink>
    </w:p>
    <w:p w14:paraId="055237B1"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7" w:history="1">
        <w:r w:rsidR="006F6248" w:rsidRPr="00C16064">
          <w:rPr>
            <w:rFonts w:eastAsia="Calibri"/>
            <w:noProof/>
            <w:sz w:val="28"/>
            <w:szCs w:val="28"/>
            <w:lang w:eastAsia="en-US"/>
          </w:rPr>
          <w:t>2.5. Радиус эффективного теплоснабжения, определяемый в соответствии с методическими указаниями по разработке схем теплоснабжения</w:t>
        </w:r>
        <w:r w:rsidR="006F6248" w:rsidRPr="00C16064">
          <w:rPr>
            <w:rFonts w:eastAsia="Calibri"/>
            <w:noProof/>
            <w:webHidden/>
            <w:sz w:val="28"/>
            <w:szCs w:val="28"/>
            <w:lang w:eastAsia="en-US"/>
          </w:rPr>
          <w:tab/>
          <w:t>143</w:t>
        </w:r>
      </w:hyperlink>
    </w:p>
    <w:p w14:paraId="3E2F409E"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8" w:history="1">
        <w:r w:rsidR="006F6248" w:rsidRPr="00C16064">
          <w:rPr>
            <w:rFonts w:eastAsia="Calibri"/>
            <w:noProof/>
            <w:sz w:val="28"/>
            <w:szCs w:val="28"/>
            <w:lang w:eastAsia="en-US"/>
          </w:rPr>
          <w:t>2.6. Существующие и перспективные значения установленной тепловой мощности основного оборудования источника (источников) тепловой энергии</w:t>
        </w:r>
        <w:r w:rsidR="006F6248" w:rsidRPr="00C16064">
          <w:rPr>
            <w:rFonts w:eastAsia="Calibri"/>
            <w:noProof/>
            <w:webHidden/>
            <w:sz w:val="28"/>
            <w:szCs w:val="28"/>
            <w:lang w:eastAsia="en-US"/>
          </w:rPr>
          <w:tab/>
          <w:t>143</w:t>
        </w:r>
      </w:hyperlink>
    </w:p>
    <w:p w14:paraId="35CEB388"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59" w:history="1">
        <w:r w:rsidR="006F6248" w:rsidRPr="00C16064">
          <w:rPr>
            <w:rFonts w:eastAsia="Calibri"/>
            <w:noProof/>
            <w:sz w:val="28"/>
            <w:szCs w:val="28"/>
            <w:lang w:eastAsia="en-US"/>
          </w:rPr>
          <w:t>2.7.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6F6248" w:rsidRPr="00C16064">
          <w:rPr>
            <w:rFonts w:eastAsia="Calibri"/>
            <w:noProof/>
            <w:webHidden/>
            <w:sz w:val="28"/>
            <w:szCs w:val="28"/>
            <w:lang w:eastAsia="en-US"/>
          </w:rPr>
          <w:tab/>
          <w:t>14</w:t>
        </w:r>
      </w:hyperlink>
      <w:r w:rsidR="006F6248" w:rsidRPr="00C16064">
        <w:rPr>
          <w:rFonts w:eastAsia="Calibri"/>
          <w:noProof/>
          <w:sz w:val="28"/>
          <w:szCs w:val="28"/>
          <w:lang w:eastAsia="en-US"/>
        </w:rPr>
        <w:t>5</w:t>
      </w:r>
    </w:p>
    <w:p w14:paraId="55CA42D8"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60" w:history="1">
        <w:r w:rsidR="006F6248" w:rsidRPr="00C16064">
          <w:rPr>
            <w:rFonts w:eastAsia="Calibri"/>
            <w:noProof/>
            <w:sz w:val="28"/>
            <w:szCs w:val="28"/>
            <w:lang w:eastAsia="en-US"/>
          </w:rPr>
          <w:t>2.8.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45</w:t>
      </w:r>
    </w:p>
    <w:p w14:paraId="4B733B86"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61" w:history="1">
        <w:r w:rsidR="006F6248" w:rsidRPr="00C16064">
          <w:rPr>
            <w:rFonts w:eastAsia="Calibri"/>
            <w:noProof/>
            <w:sz w:val="28"/>
            <w:szCs w:val="28"/>
            <w:lang w:eastAsia="en-US"/>
          </w:rPr>
          <w:t>2.9. Значения существующей и перспективной тепловой мощности источников тепловой энергии нетто</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46</w:t>
      </w:r>
    </w:p>
    <w:p w14:paraId="1EBF6277"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62" w:history="1">
        <w:r w:rsidR="006F6248" w:rsidRPr="00C16064">
          <w:rPr>
            <w:rFonts w:eastAsia="Calibri"/>
            <w:noProof/>
            <w:sz w:val="28"/>
            <w:szCs w:val="28"/>
            <w:lang w:eastAsia="en-US"/>
          </w:rPr>
          <w:t>2.10. Значения существующих и перспективных потерь тепловой энергии при её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6F6248" w:rsidRPr="00C16064">
          <w:rPr>
            <w:rFonts w:eastAsia="Calibri"/>
            <w:noProof/>
            <w:webHidden/>
            <w:sz w:val="28"/>
            <w:szCs w:val="28"/>
            <w:lang w:eastAsia="en-US"/>
          </w:rPr>
          <w:tab/>
          <w:t>147</w:t>
        </w:r>
      </w:hyperlink>
    </w:p>
    <w:p w14:paraId="2F314074"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63" w:history="1">
        <w:r w:rsidR="006F6248" w:rsidRPr="00C16064">
          <w:rPr>
            <w:rFonts w:eastAsia="Calibri"/>
            <w:noProof/>
            <w:sz w:val="28"/>
            <w:szCs w:val="28"/>
            <w:lang w:eastAsia="en-US"/>
          </w:rPr>
          <w:t>2.11.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6F6248" w:rsidRPr="00C16064">
          <w:rPr>
            <w:rFonts w:eastAsia="Calibri"/>
            <w:noProof/>
            <w:webHidden/>
            <w:sz w:val="28"/>
            <w:szCs w:val="28"/>
            <w:lang w:eastAsia="en-US"/>
          </w:rPr>
          <w:tab/>
          <w:t>147</w:t>
        </w:r>
      </w:hyperlink>
    </w:p>
    <w:p w14:paraId="0F827816"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64" w:history="1">
        <w:r w:rsidR="006F6248" w:rsidRPr="00C16064">
          <w:rPr>
            <w:rFonts w:eastAsia="Calibri"/>
            <w:noProof/>
            <w:sz w:val="28"/>
            <w:szCs w:val="28"/>
            <w:lang w:eastAsia="en-US"/>
          </w:rPr>
          <w:t>2.12.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6F6248" w:rsidRPr="00C16064">
          <w:rPr>
            <w:rFonts w:eastAsia="Calibri"/>
            <w:noProof/>
            <w:webHidden/>
            <w:sz w:val="28"/>
            <w:szCs w:val="28"/>
            <w:lang w:eastAsia="en-US"/>
          </w:rPr>
          <w:tab/>
          <w:t>148</w:t>
        </w:r>
      </w:hyperlink>
    </w:p>
    <w:p w14:paraId="1B45A495"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65" w:history="1">
        <w:r w:rsidR="006F6248" w:rsidRPr="00C16064">
          <w:rPr>
            <w:rFonts w:eastAsia="Calibri"/>
            <w:noProof/>
            <w:sz w:val="28"/>
            <w:szCs w:val="28"/>
            <w:lang w:eastAsia="en-US"/>
          </w:rPr>
          <w:t>2.13. Значения существующей и перспективной тепловой нагрузки потребителей, устанавливаемые с учётом расчётной тепловой нагрузки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49</w:t>
      </w:r>
    </w:p>
    <w:p w14:paraId="59C7B1A2" w14:textId="77777777" w:rsidR="006F6248" w:rsidRPr="00C16064" w:rsidRDefault="002E4B4B" w:rsidP="006F6248">
      <w:pPr>
        <w:keepLines/>
        <w:tabs>
          <w:tab w:val="right" w:leader="dot" w:pos="9771"/>
        </w:tabs>
        <w:suppressAutoHyphens/>
        <w:ind w:firstLine="709"/>
        <w:jc w:val="both"/>
        <w:rPr>
          <w:noProof/>
          <w:sz w:val="28"/>
          <w:szCs w:val="28"/>
        </w:rPr>
      </w:pPr>
      <w:hyperlink w:anchor="_Toc71300566" w:history="1">
        <w:r w:rsidR="006F6248" w:rsidRPr="00C16064">
          <w:rPr>
            <w:rFonts w:eastAsia="Calibri"/>
            <w:noProof/>
            <w:sz w:val="28"/>
            <w:szCs w:val="28"/>
            <w:lang w:eastAsia="en-US"/>
          </w:rPr>
          <w:t>Глава 3. Существующие и перспективные балансы теплоносителя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50</w:t>
      </w:r>
    </w:p>
    <w:p w14:paraId="5CF674F5"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67" w:history="1">
        <w:r w:rsidR="006F6248" w:rsidRPr="00C16064">
          <w:rPr>
            <w:rFonts w:eastAsia="Calibri"/>
            <w:noProof/>
            <w:sz w:val="28"/>
            <w:szCs w:val="28"/>
            <w:lang w:eastAsia="en-US"/>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50</w:t>
      </w:r>
    </w:p>
    <w:p w14:paraId="75F1C46D"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68" w:history="1">
        <w:r w:rsidR="006F6248" w:rsidRPr="00C16064">
          <w:rPr>
            <w:rFonts w:eastAsia="Calibri"/>
            <w:noProof/>
            <w:sz w:val="28"/>
            <w:szCs w:val="28"/>
            <w:lang w:eastAsia="en-US"/>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50</w:t>
      </w:r>
    </w:p>
    <w:p w14:paraId="5709793D" w14:textId="77777777" w:rsidR="006F6248" w:rsidRPr="00C16064" w:rsidRDefault="002E4B4B" w:rsidP="006F6248">
      <w:pPr>
        <w:keepLines/>
        <w:tabs>
          <w:tab w:val="right" w:leader="dot" w:pos="9771"/>
        </w:tabs>
        <w:suppressAutoHyphens/>
        <w:ind w:firstLine="709"/>
        <w:jc w:val="both"/>
        <w:rPr>
          <w:noProof/>
          <w:sz w:val="28"/>
          <w:szCs w:val="28"/>
        </w:rPr>
      </w:pPr>
      <w:hyperlink w:anchor="_Toc71300569" w:history="1">
        <w:r w:rsidR="006F6248" w:rsidRPr="00C16064">
          <w:rPr>
            <w:rFonts w:eastAsia="Calibri"/>
            <w:noProof/>
            <w:sz w:val="28"/>
            <w:szCs w:val="28"/>
            <w:lang w:eastAsia="en-US"/>
          </w:rPr>
          <w:t>Глава 4. Основные положения мастер-плана развития систем теплоснабжения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51</w:t>
      </w:r>
    </w:p>
    <w:p w14:paraId="217D0BE1"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0" w:history="1">
        <w:r w:rsidR="006F6248" w:rsidRPr="00C16064">
          <w:rPr>
            <w:rFonts w:eastAsia="Calibri"/>
            <w:noProof/>
            <w:sz w:val="28"/>
            <w:szCs w:val="28"/>
            <w:lang w:eastAsia="en-US"/>
          </w:rPr>
          <w:t>4.1. Описание сценариев развития теплоснабжения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51</w:t>
      </w:r>
    </w:p>
    <w:p w14:paraId="553D6DBC"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1" w:history="1">
        <w:r w:rsidR="006F6248" w:rsidRPr="00C16064">
          <w:rPr>
            <w:rFonts w:eastAsia="Calibri"/>
            <w:noProof/>
            <w:sz w:val="28"/>
            <w:szCs w:val="28"/>
            <w:lang w:eastAsia="en-US"/>
          </w:rPr>
          <w:t>4.2. Обоснование выбора приоритетного сценария развития теплоснабжения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51</w:t>
      </w:r>
    </w:p>
    <w:p w14:paraId="30A7AB93" w14:textId="77777777" w:rsidR="006F6248" w:rsidRPr="00C16064" w:rsidRDefault="002E4B4B" w:rsidP="006F6248">
      <w:pPr>
        <w:keepLines/>
        <w:tabs>
          <w:tab w:val="right" w:leader="dot" w:pos="9771"/>
        </w:tabs>
        <w:suppressAutoHyphens/>
        <w:ind w:firstLine="709"/>
        <w:jc w:val="both"/>
        <w:rPr>
          <w:noProof/>
          <w:sz w:val="28"/>
          <w:szCs w:val="28"/>
        </w:rPr>
      </w:pPr>
      <w:hyperlink w:anchor="_Toc71300572" w:history="1">
        <w:r w:rsidR="006F6248" w:rsidRPr="00C16064">
          <w:rPr>
            <w:rFonts w:eastAsia="Calibri"/>
            <w:noProof/>
            <w:sz w:val="28"/>
            <w:szCs w:val="28"/>
            <w:lang w:eastAsia="en-US"/>
          </w:rPr>
          <w:t>Глава 5. Предложения по строительству, реконструкции, техническому перевооружению и (или) модернизации источников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51</w:t>
      </w:r>
    </w:p>
    <w:p w14:paraId="2B6DFDEC"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3" w:history="1">
        <w:r w:rsidR="006F6248" w:rsidRPr="00C16064">
          <w:rPr>
            <w:rFonts w:eastAsia="Calibri"/>
            <w:noProof/>
            <w:sz w:val="28"/>
            <w:szCs w:val="28"/>
            <w:lang w:eastAsia="en-US"/>
          </w:rPr>
          <w:t>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51</w:t>
      </w:r>
    </w:p>
    <w:p w14:paraId="35B30035"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4" w:history="1">
        <w:r w:rsidR="006F6248" w:rsidRPr="00C16064">
          <w:rPr>
            <w:rFonts w:eastAsia="Calibri"/>
            <w:noProof/>
            <w:sz w:val="28"/>
            <w:szCs w:val="28"/>
            <w:lang w:eastAsia="en-US"/>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52</w:t>
      </w:r>
    </w:p>
    <w:p w14:paraId="2F1BB0F2"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5" w:history="1">
        <w:r w:rsidR="006F6248" w:rsidRPr="00C16064">
          <w:rPr>
            <w:rFonts w:eastAsia="Calibri"/>
            <w:noProof/>
            <w:sz w:val="28"/>
            <w:szCs w:val="28"/>
            <w:lang w:eastAsia="en-US"/>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53</w:t>
      </w:r>
    </w:p>
    <w:p w14:paraId="545FF686"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6" w:history="1">
        <w:r w:rsidR="006F6248" w:rsidRPr="00C16064">
          <w:rPr>
            <w:rFonts w:eastAsia="Calibri"/>
            <w:noProof/>
            <w:sz w:val="28"/>
            <w:szCs w:val="28"/>
            <w:lang w:eastAsia="en-US"/>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53</w:t>
      </w:r>
    </w:p>
    <w:p w14:paraId="00815EE1"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7" w:history="1">
        <w:r w:rsidR="006F6248" w:rsidRPr="00C16064">
          <w:rPr>
            <w:rFonts w:eastAsia="Calibri"/>
            <w:noProof/>
            <w:sz w:val="28"/>
            <w:szCs w:val="28"/>
            <w:lang w:eastAsia="en-US"/>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6F6248" w:rsidRPr="00C16064">
          <w:rPr>
            <w:rFonts w:eastAsia="Calibri"/>
            <w:noProof/>
            <w:webHidden/>
            <w:sz w:val="28"/>
            <w:szCs w:val="28"/>
            <w:lang w:eastAsia="en-US"/>
          </w:rPr>
          <w:tab/>
          <w:t>153</w:t>
        </w:r>
      </w:hyperlink>
    </w:p>
    <w:p w14:paraId="7E219C4D"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8" w:history="1">
        <w:r w:rsidR="006F6248" w:rsidRPr="00C16064">
          <w:rPr>
            <w:rFonts w:eastAsia="Calibri"/>
            <w:noProof/>
            <w:sz w:val="28"/>
            <w:szCs w:val="28"/>
            <w:lang w:eastAsia="en-US"/>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6F6248" w:rsidRPr="00C16064">
          <w:rPr>
            <w:rFonts w:eastAsia="Calibri"/>
            <w:noProof/>
            <w:webHidden/>
            <w:sz w:val="28"/>
            <w:szCs w:val="28"/>
            <w:lang w:eastAsia="en-US"/>
          </w:rPr>
          <w:tab/>
          <w:t>15</w:t>
        </w:r>
      </w:hyperlink>
      <w:r w:rsidR="006F6248" w:rsidRPr="00C16064">
        <w:rPr>
          <w:rFonts w:eastAsia="Calibri"/>
          <w:noProof/>
          <w:sz w:val="28"/>
          <w:szCs w:val="28"/>
          <w:lang w:eastAsia="en-US"/>
        </w:rPr>
        <w:t>4</w:t>
      </w:r>
    </w:p>
    <w:p w14:paraId="6A762983"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79" w:history="1">
        <w:r w:rsidR="006F6248" w:rsidRPr="00C16064">
          <w:rPr>
            <w:rFonts w:eastAsia="Calibri"/>
            <w:noProof/>
            <w:sz w:val="28"/>
            <w:szCs w:val="28"/>
            <w:lang w:eastAsia="en-US"/>
          </w:rPr>
          <w:t>5.7.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6F6248" w:rsidRPr="00C16064">
          <w:rPr>
            <w:rFonts w:eastAsia="Calibri"/>
            <w:noProof/>
            <w:webHidden/>
            <w:sz w:val="28"/>
            <w:szCs w:val="28"/>
            <w:lang w:eastAsia="en-US"/>
          </w:rPr>
          <w:tab/>
          <w:t>154</w:t>
        </w:r>
      </w:hyperlink>
    </w:p>
    <w:p w14:paraId="52236F6A"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80" w:history="1">
        <w:r w:rsidR="006F6248" w:rsidRPr="00C16064">
          <w:rPr>
            <w:rFonts w:eastAsia="Calibri"/>
            <w:noProof/>
            <w:sz w:val="28"/>
            <w:szCs w:val="28"/>
            <w:lang w:eastAsia="en-US"/>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55</w:t>
      </w:r>
    </w:p>
    <w:p w14:paraId="347613C5"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81" w:history="1">
        <w:r w:rsidR="006F6248" w:rsidRPr="00C16064">
          <w:rPr>
            <w:rFonts w:eastAsia="Calibri"/>
            <w:noProof/>
            <w:sz w:val="28"/>
            <w:szCs w:val="28"/>
            <w:lang w:eastAsia="en-US"/>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55</w:t>
      </w:r>
    </w:p>
    <w:p w14:paraId="30E13360"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82" w:history="1">
        <w:r w:rsidR="006F6248" w:rsidRPr="00C16064">
          <w:rPr>
            <w:rFonts w:eastAsia="Calibri"/>
            <w:noProof/>
            <w:sz w:val="28"/>
            <w:szCs w:val="28"/>
            <w:lang w:eastAsia="en-US"/>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56</w:t>
      </w:r>
    </w:p>
    <w:p w14:paraId="4A7CB64D" w14:textId="77777777" w:rsidR="006F6248" w:rsidRPr="00C16064" w:rsidRDefault="002E4B4B" w:rsidP="006F6248">
      <w:pPr>
        <w:keepLines/>
        <w:tabs>
          <w:tab w:val="right" w:leader="dot" w:pos="9771"/>
        </w:tabs>
        <w:suppressAutoHyphens/>
        <w:ind w:firstLine="709"/>
        <w:jc w:val="both"/>
        <w:rPr>
          <w:noProof/>
          <w:sz w:val="28"/>
          <w:szCs w:val="28"/>
        </w:rPr>
      </w:pPr>
      <w:hyperlink w:anchor="_Toc71300583" w:history="1">
        <w:r w:rsidR="006F6248" w:rsidRPr="00C16064">
          <w:rPr>
            <w:rFonts w:eastAsia="Calibri"/>
            <w:noProof/>
            <w:sz w:val="28"/>
            <w:szCs w:val="28"/>
            <w:lang w:eastAsia="en-US"/>
          </w:rPr>
          <w:t>Глава 6. Предложения по строительству, реконструкции и (или) модернизации тепловых сетей</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56</w:t>
      </w:r>
    </w:p>
    <w:p w14:paraId="2D6A8C4E"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84" w:history="1">
        <w:r w:rsidR="006F6248" w:rsidRPr="00C16064">
          <w:rPr>
            <w:rFonts w:eastAsia="Calibri"/>
            <w:noProof/>
            <w:sz w:val="28"/>
            <w:szCs w:val="28"/>
            <w:lang w:eastAsia="en-US"/>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56</w:t>
      </w:r>
    </w:p>
    <w:p w14:paraId="6B954820"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85" w:history="1">
        <w:r w:rsidR="006F6248" w:rsidRPr="00C16064">
          <w:rPr>
            <w:rFonts w:eastAsia="Calibri"/>
            <w:noProof/>
            <w:sz w:val="28"/>
            <w:szCs w:val="28"/>
            <w:lang w:eastAsia="en-US"/>
          </w:rPr>
          <w:t>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56</w:t>
      </w:r>
    </w:p>
    <w:p w14:paraId="58FCF1E1"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86" w:history="1">
        <w:r w:rsidR="006F6248" w:rsidRPr="00C16064">
          <w:rPr>
            <w:rFonts w:eastAsia="Calibri"/>
            <w:noProof/>
            <w:sz w:val="28"/>
            <w:szCs w:val="28"/>
            <w:lang w:eastAsia="en-US"/>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6F6248" w:rsidRPr="00C16064">
          <w:rPr>
            <w:rFonts w:eastAsia="Calibri"/>
            <w:noProof/>
            <w:webHidden/>
            <w:sz w:val="28"/>
            <w:szCs w:val="28"/>
            <w:lang w:eastAsia="en-US"/>
          </w:rPr>
          <w:tab/>
        </w:r>
        <w:r w:rsidR="006F6248" w:rsidRPr="00C16064">
          <w:rPr>
            <w:rFonts w:eastAsia="Calibri"/>
            <w:noProof/>
            <w:sz w:val="28"/>
            <w:szCs w:val="28"/>
            <w:lang w:eastAsia="en-US"/>
          </w:rPr>
          <w:t>1</w:t>
        </w:r>
      </w:hyperlink>
      <w:r w:rsidR="006F6248" w:rsidRPr="00C16064">
        <w:rPr>
          <w:rFonts w:eastAsia="Calibri"/>
          <w:noProof/>
          <w:sz w:val="28"/>
          <w:szCs w:val="28"/>
          <w:lang w:eastAsia="en-US"/>
        </w:rPr>
        <w:t>56</w:t>
      </w:r>
    </w:p>
    <w:p w14:paraId="7AD8211F"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87" w:history="1">
        <w:r w:rsidR="006F6248" w:rsidRPr="00C16064">
          <w:rPr>
            <w:rFonts w:eastAsia="Calibri"/>
            <w:noProof/>
            <w:sz w:val="28"/>
            <w:szCs w:val="28"/>
            <w:lang w:eastAsia="en-US"/>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6F6248" w:rsidRPr="00C16064">
          <w:rPr>
            <w:rFonts w:eastAsia="Calibri"/>
            <w:noProof/>
            <w:webHidden/>
            <w:sz w:val="28"/>
            <w:szCs w:val="28"/>
            <w:lang w:eastAsia="en-US"/>
          </w:rPr>
          <w:tab/>
        </w:r>
        <w:r w:rsidR="006F6248" w:rsidRPr="00C16064">
          <w:rPr>
            <w:rFonts w:eastAsia="Calibri"/>
            <w:noProof/>
            <w:sz w:val="28"/>
            <w:szCs w:val="28"/>
            <w:lang w:eastAsia="en-US"/>
          </w:rPr>
          <w:t>1</w:t>
        </w:r>
      </w:hyperlink>
      <w:r w:rsidR="006F6248" w:rsidRPr="00C16064">
        <w:rPr>
          <w:rFonts w:eastAsia="Calibri"/>
          <w:noProof/>
          <w:sz w:val="28"/>
          <w:szCs w:val="28"/>
          <w:lang w:eastAsia="en-US"/>
        </w:rPr>
        <w:t>57</w:t>
      </w:r>
    </w:p>
    <w:p w14:paraId="507BA10A" w14:textId="77777777" w:rsidR="006F6248" w:rsidRPr="00C16064" w:rsidRDefault="002E4B4B" w:rsidP="006F6248">
      <w:pPr>
        <w:widowControl w:val="0"/>
        <w:tabs>
          <w:tab w:val="right" w:leader="dot" w:pos="9771"/>
        </w:tabs>
        <w:suppressAutoHyphens/>
        <w:ind w:firstLine="709"/>
        <w:jc w:val="both"/>
        <w:rPr>
          <w:rFonts w:eastAsia="Calibri"/>
          <w:noProof/>
          <w:sz w:val="28"/>
          <w:szCs w:val="28"/>
          <w:lang w:eastAsia="en-US"/>
        </w:rPr>
      </w:pPr>
      <w:hyperlink w:anchor="_Toc71300588" w:history="1">
        <w:r w:rsidR="006F6248" w:rsidRPr="00C16064">
          <w:rPr>
            <w:rFonts w:eastAsia="Calibri"/>
            <w:noProof/>
            <w:sz w:val="28"/>
            <w:szCs w:val="28"/>
            <w:lang w:eastAsia="en-US"/>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6F6248" w:rsidRPr="00C16064">
          <w:rPr>
            <w:rFonts w:eastAsia="Calibri"/>
            <w:noProof/>
            <w:webHidden/>
            <w:sz w:val="28"/>
            <w:szCs w:val="28"/>
            <w:lang w:eastAsia="en-US"/>
          </w:rPr>
          <w:tab/>
        </w:r>
        <w:r w:rsidR="006F6248" w:rsidRPr="00C16064">
          <w:rPr>
            <w:rFonts w:eastAsia="Calibri"/>
            <w:noProof/>
            <w:sz w:val="28"/>
            <w:szCs w:val="28"/>
            <w:lang w:eastAsia="en-US"/>
          </w:rPr>
          <w:t>15</w:t>
        </w:r>
      </w:hyperlink>
      <w:r w:rsidR="006F6248" w:rsidRPr="00C16064">
        <w:rPr>
          <w:rFonts w:eastAsia="Calibri"/>
          <w:noProof/>
          <w:sz w:val="28"/>
          <w:szCs w:val="28"/>
          <w:lang w:eastAsia="en-US"/>
        </w:rPr>
        <w:t>7</w:t>
      </w:r>
    </w:p>
    <w:p w14:paraId="31DDE35C"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88" w:history="1">
        <w:r w:rsidR="006F6248" w:rsidRPr="00C16064">
          <w:rPr>
            <w:rFonts w:eastAsia="Calibri"/>
            <w:noProof/>
            <w:sz w:val="28"/>
            <w:szCs w:val="28"/>
            <w:lang w:eastAsia="en-US"/>
          </w:rPr>
          <w:t>6.6. Сценарии развития аварий в системах теплоснабжения с моделированием гидравлических режимов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57</w:t>
      </w:r>
    </w:p>
    <w:p w14:paraId="28681B63" w14:textId="77777777" w:rsidR="006F6248" w:rsidRPr="00C16064" w:rsidRDefault="002E4B4B" w:rsidP="006F6248">
      <w:pPr>
        <w:keepLines/>
        <w:tabs>
          <w:tab w:val="right" w:leader="dot" w:pos="9771"/>
        </w:tabs>
        <w:suppressAutoHyphens/>
        <w:ind w:firstLine="709"/>
        <w:jc w:val="both"/>
        <w:rPr>
          <w:noProof/>
          <w:sz w:val="28"/>
          <w:szCs w:val="28"/>
        </w:rPr>
      </w:pPr>
      <w:hyperlink w:anchor="_Toc71300589" w:history="1">
        <w:r w:rsidR="006F6248" w:rsidRPr="00C16064">
          <w:rPr>
            <w:rFonts w:eastAsia="Calibri"/>
            <w:noProof/>
            <w:sz w:val="28"/>
            <w:szCs w:val="28"/>
            <w:lang w:eastAsia="en-US"/>
          </w:rPr>
          <w:t>Глава 7. Предложения по переводу открытых систем теплоснабжения (горячего водоснабжения) в закрытые системы горячего водоснабжения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59</w:t>
      </w:r>
    </w:p>
    <w:p w14:paraId="3CEF6C13"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90" w:history="1">
        <w:r w:rsidR="006F6248" w:rsidRPr="00C16064">
          <w:rPr>
            <w:rFonts w:eastAsia="Calibri"/>
            <w:noProof/>
            <w:sz w:val="28"/>
            <w:szCs w:val="28"/>
            <w:lang w:eastAsia="en-US"/>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59</w:t>
      </w:r>
    </w:p>
    <w:p w14:paraId="4811D6D7"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91" w:history="1">
        <w:r w:rsidR="006F6248" w:rsidRPr="00C16064">
          <w:rPr>
            <w:rFonts w:eastAsia="Calibri"/>
            <w:noProof/>
            <w:sz w:val="28"/>
            <w:szCs w:val="28"/>
            <w:lang w:eastAsia="en-US"/>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59</w:t>
      </w:r>
    </w:p>
    <w:p w14:paraId="6F6BC9F3" w14:textId="77777777" w:rsidR="006F6248" w:rsidRPr="00C16064" w:rsidRDefault="002E4B4B" w:rsidP="006F6248">
      <w:pPr>
        <w:keepLines/>
        <w:tabs>
          <w:tab w:val="right" w:leader="dot" w:pos="9771"/>
        </w:tabs>
        <w:suppressAutoHyphens/>
        <w:ind w:firstLine="709"/>
        <w:jc w:val="both"/>
        <w:rPr>
          <w:noProof/>
          <w:sz w:val="28"/>
          <w:szCs w:val="28"/>
        </w:rPr>
      </w:pPr>
      <w:hyperlink w:anchor="_Toc71300592" w:history="1">
        <w:r w:rsidR="006F6248" w:rsidRPr="00C16064">
          <w:rPr>
            <w:rFonts w:eastAsia="Calibri"/>
            <w:noProof/>
            <w:sz w:val="28"/>
            <w:szCs w:val="28"/>
            <w:lang w:eastAsia="en-US"/>
          </w:rPr>
          <w:t>Глава 8. Перспективные топливные балансы</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59</w:t>
      </w:r>
    </w:p>
    <w:p w14:paraId="152F52EF"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93" w:history="1">
        <w:r w:rsidR="006F6248" w:rsidRPr="00C16064">
          <w:rPr>
            <w:rFonts w:eastAsia="Calibri"/>
            <w:noProof/>
            <w:sz w:val="28"/>
            <w:szCs w:val="28"/>
            <w:lang w:eastAsia="en-US"/>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59</w:t>
      </w:r>
    </w:p>
    <w:p w14:paraId="538D64C7"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94" w:history="1">
        <w:r w:rsidR="006F6248" w:rsidRPr="00C16064">
          <w:rPr>
            <w:rFonts w:eastAsia="Calibri"/>
            <w:noProof/>
            <w:sz w:val="28"/>
            <w:szCs w:val="28"/>
            <w:lang w:eastAsia="en-US"/>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60</w:t>
      </w:r>
    </w:p>
    <w:p w14:paraId="72600AD8"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95" w:history="1">
        <w:r w:rsidR="006F6248" w:rsidRPr="00C16064">
          <w:rPr>
            <w:rFonts w:eastAsia="Calibri"/>
            <w:noProof/>
            <w:sz w:val="28"/>
            <w:szCs w:val="28"/>
            <w:lang w:eastAsia="en-US"/>
          </w:rPr>
          <w:t>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60</w:t>
      </w:r>
    </w:p>
    <w:p w14:paraId="698CF787"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96" w:history="1">
        <w:r w:rsidR="006F6248" w:rsidRPr="00C16064">
          <w:rPr>
            <w:rFonts w:eastAsia="Calibri"/>
            <w:noProof/>
            <w:sz w:val="28"/>
            <w:szCs w:val="28"/>
            <w:lang w:eastAsia="en-US"/>
          </w:rPr>
          <w:t>8.4. Преобладающий в поселении вид топлива, определяемый по совокупности всех систем теплоснабжения, находящихся в соответствующем поселении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60</w:t>
      </w:r>
    </w:p>
    <w:p w14:paraId="6000E802"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97" w:history="1">
        <w:r w:rsidR="006F6248" w:rsidRPr="00C16064">
          <w:rPr>
            <w:rFonts w:eastAsia="Calibri"/>
            <w:noProof/>
            <w:sz w:val="28"/>
            <w:szCs w:val="28"/>
            <w:lang w:eastAsia="en-US"/>
          </w:rPr>
          <w:t>8.5. Приоритетное направление развития топливного баланса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60</w:t>
      </w:r>
    </w:p>
    <w:p w14:paraId="1DD17922" w14:textId="77777777" w:rsidR="006F6248" w:rsidRPr="00C16064" w:rsidRDefault="002E4B4B" w:rsidP="006F6248">
      <w:pPr>
        <w:keepLines/>
        <w:tabs>
          <w:tab w:val="right" w:leader="dot" w:pos="9771"/>
        </w:tabs>
        <w:suppressAutoHyphens/>
        <w:ind w:firstLine="709"/>
        <w:jc w:val="both"/>
        <w:rPr>
          <w:noProof/>
          <w:sz w:val="28"/>
          <w:szCs w:val="28"/>
        </w:rPr>
      </w:pPr>
      <w:hyperlink w:anchor="_Toc71300598" w:history="1">
        <w:r w:rsidR="006F6248" w:rsidRPr="00C16064">
          <w:rPr>
            <w:rFonts w:eastAsia="Calibri"/>
            <w:noProof/>
            <w:sz w:val="28"/>
            <w:szCs w:val="28"/>
            <w:lang w:eastAsia="en-US"/>
          </w:rPr>
          <w:t>Глава 9. Инвестиции в строительство, реконструкцию, техническое перевооружение и (или) модернизацию</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61</w:t>
      </w:r>
    </w:p>
    <w:p w14:paraId="0820D01E"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599" w:history="1">
        <w:r w:rsidR="006F6248" w:rsidRPr="00C16064">
          <w:rPr>
            <w:rFonts w:eastAsia="Calibri"/>
            <w:noProof/>
            <w:sz w:val="28"/>
            <w:szCs w:val="28"/>
            <w:lang w:eastAsia="en-US"/>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61</w:t>
      </w:r>
    </w:p>
    <w:p w14:paraId="6DDCBC4D"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0" w:history="1">
        <w:r w:rsidR="006F6248" w:rsidRPr="00C16064">
          <w:rPr>
            <w:rFonts w:eastAsia="Calibri"/>
            <w:noProof/>
            <w:sz w:val="28"/>
            <w:szCs w:val="28"/>
            <w:lang w:eastAsia="en-US"/>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61</w:t>
      </w:r>
    </w:p>
    <w:p w14:paraId="4830D906"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1" w:history="1">
        <w:r w:rsidR="006F6248" w:rsidRPr="00C16064">
          <w:rPr>
            <w:rFonts w:eastAsia="Calibri"/>
            <w:noProof/>
            <w:sz w:val="28"/>
            <w:szCs w:val="28"/>
            <w:lang w:eastAsia="en-US"/>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61</w:t>
      </w:r>
    </w:p>
    <w:p w14:paraId="1502892F"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2" w:history="1">
        <w:r w:rsidR="006F6248" w:rsidRPr="00C16064">
          <w:rPr>
            <w:rFonts w:eastAsia="Calibri"/>
            <w:noProof/>
            <w:sz w:val="28"/>
            <w:szCs w:val="28"/>
            <w:lang w:eastAsia="en-US"/>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61</w:t>
      </w:r>
    </w:p>
    <w:p w14:paraId="1D5586ED"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3" w:history="1">
        <w:r w:rsidR="006F6248" w:rsidRPr="00C16064">
          <w:rPr>
            <w:rFonts w:eastAsia="Calibri"/>
            <w:noProof/>
            <w:sz w:val="28"/>
            <w:szCs w:val="28"/>
            <w:lang w:eastAsia="en-US"/>
          </w:rPr>
          <w:t>9.5. Оценка эффективности инвестиций по отдельным предложениям</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62</w:t>
      </w:r>
    </w:p>
    <w:p w14:paraId="7525E412"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4" w:history="1">
        <w:r w:rsidR="006F6248" w:rsidRPr="00C16064">
          <w:rPr>
            <w:rFonts w:eastAsia="Calibri"/>
            <w:noProof/>
            <w:sz w:val="28"/>
            <w:szCs w:val="28"/>
            <w:lang w:eastAsia="en-US"/>
          </w:rPr>
          <w:t>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62</w:t>
      </w:r>
    </w:p>
    <w:p w14:paraId="49AB8CA9" w14:textId="77777777" w:rsidR="006F6248" w:rsidRPr="00C16064" w:rsidRDefault="002E4B4B" w:rsidP="006F6248">
      <w:pPr>
        <w:keepLines/>
        <w:tabs>
          <w:tab w:val="right" w:leader="dot" w:pos="9771"/>
        </w:tabs>
        <w:suppressAutoHyphens/>
        <w:ind w:firstLine="709"/>
        <w:jc w:val="both"/>
        <w:rPr>
          <w:noProof/>
          <w:sz w:val="28"/>
          <w:szCs w:val="28"/>
        </w:rPr>
      </w:pPr>
      <w:hyperlink w:anchor="_Toc71300605" w:history="1">
        <w:r w:rsidR="006F6248" w:rsidRPr="00C16064">
          <w:rPr>
            <w:rFonts w:eastAsia="Calibri"/>
            <w:noProof/>
            <w:sz w:val="28"/>
            <w:szCs w:val="28"/>
            <w:lang w:eastAsia="en-US"/>
          </w:rPr>
          <w:t>Глава 10. Решение о присвоении статуса единой теплоснабжающей организации (организациям)</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62</w:t>
      </w:r>
    </w:p>
    <w:p w14:paraId="55400EA1"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6" w:history="1">
        <w:r w:rsidR="006F6248" w:rsidRPr="00C16064">
          <w:rPr>
            <w:rFonts w:eastAsia="Calibri"/>
            <w:noProof/>
            <w:sz w:val="28"/>
            <w:szCs w:val="28"/>
            <w:lang w:eastAsia="en-US"/>
          </w:rPr>
          <w:t>10.1. Решение о присвоении статуса единой теплоснабжающей организации (организациям)</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62</w:t>
      </w:r>
    </w:p>
    <w:p w14:paraId="157E0B29"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7" w:history="1">
        <w:r w:rsidR="006F6248" w:rsidRPr="00C16064">
          <w:rPr>
            <w:rFonts w:eastAsia="Calibri"/>
            <w:noProof/>
            <w:sz w:val="28"/>
            <w:szCs w:val="28"/>
            <w:lang w:eastAsia="en-US"/>
          </w:rPr>
          <w:t>10.2. Реестр зон деятельности единой теплоснабжающей организации (организаций)</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62</w:t>
      </w:r>
    </w:p>
    <w:p w14:paraId="1F7EE11D"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8" w:history="1">
        <w:r w:rsidR="006F6248" w:rsidRPr="00C16064">
          <w:rPr>
            <w:rFonts w:eastAsia="Calibri"/>
            <w:noProof/>
            <w:sz w:val="28"/>
            <w:szCs w:val="28"/>
            <w:lang w:eastAsia="en-US"/>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63</w:t>
      </w:r>
    </w:p>
    <w:p w14:paraId="618ED85F"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09" w:history="1">
        <w:r w:rsidR="006F6248" w:rsidRPr="00C16064">
          <w:rPr>
            <w:rFonts w:eastAsia="Calibri"/>
            <w:noProof/>
            <w:sz w:val="28"/>
            <w:szCs w:val="28"/>
            <w:lang w:eastAsia="en-US"/>
          </w:rPr>
          <w:t>10.4. Информация о поданных теплоснабжающими организациями заявках на присвоение статуса единой теплоснабжающей организации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64</w:t>
      </w:r>
    </w:p>
    <w:p w14:paraId="400F8F40"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10" w:history="1">
        <w:r w:rsidR="006F6248" w:rsidRPr="00C16064">
          <w:rPr>
            <w:rFonts w:eastAsia="Calibri"/>
            <w:noProof/>
            <w:sz w:val="28"/>
            <w:szCs w:val="28"/>
            <w:lang w:eastAsia="en-US"/>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65</w:t>
      </w:r>
    </w:p>
    <w:p w14:paraId="2FF762D1" w14:textId="77777777" w:rsidR="006F6248" w:rsidRPr="00C16064" w:rsidRDefault="002E4B4B" w:rsidP="006F6248">
      <w:pPr>
        <w:keepLines/>
        <w:tabs>
          <w:tab w:val="right" w:leader="dot" w:pos="9771"/>
        </w:tabs>
        <w:suppressAutoHyphens/>
        <w:ind w:firstLine="709"/>
        <w:jc w:val="both"/>
        <w:rPr>
          <w:noProof/>
          <w:sz w:val="28"/>
          <w:szCs w:val="28"/>
        </w:rPr>
      </w:pPr>
      <w:hyperlink w:anchor="_Toc71300611" w:history="1">
        <w:r w:rsidR="006F6248" w:rsidRPr="00C16064">
          <w:rPr>
            <w:rFonts w:eastAsia="Calibri"/>
            <w:noProof/>
            <w:sz w:val="28"/>
            <w:szCs w:val="28"/>
            <w:lang w:eastAsia="en-US"/>
          </w:rPr>
          <w:t>Глава 11. Решения о распределении тепловой нагрузки между источниками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66</w:t>
      </w:r>
    </w:p>
    <w:p w14:paraId="4096BA3A"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12" w:history="1">
        <w:r w:rsidR="006F6248" w:rsidRPr="00C16064">
          <w:rPr>
            <w:rFonts w:eastAsia="Calibri"/>
            <w:noProof/>
            <w:sz w:val="28"/>
            <w:szCs w:val="28"/>
            <w:lang w:eastAsia="en-US"/>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66</w:t>
      </w:r>
    </w:p>
    <w:p w14:paraId="717315CA" w14:textId="77777777" w:rsidR="006F6248" w:rsidRPr="00C16064" w:rsidRDefault="002E4B4B" w:rsidP="006F6248">
      <w:pPr>
        <w:keepLines/>
        <w:tabs>
          <w:tab w:val="right" w:leader="dot" w:pos="9771"/>
        </w:tabs>
        <w:suppressAutoHyphens/>
        <w:ind w:firstLine="709"/>
        <w:jc w:val="both"/>
        <w:rPr>
          <w:noProof/>
          <w:sz w:val="28"/>
          <w:szCs w:val="28"/>
        </w:rPr>
      </w:pPr>
      <w:hyperlink w:anchor="_Toc71300613" w:history="1">
        <w:r w:rsidR="006F6248" w:rsidRPr="00C16064">
          <w:rPr>
            <w:rFonts w:eastAsia="Calibri"/>
            <w:noProof/>
            <w:sz w:val="28"/>
            <w:szCs w:val="28"/>
            <w:lang w:eastAsia="en-US"/>
          </w:rPr>
          <w:t>Глава 12. Решения по бесхозяйным тепловым сетям</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66</w:t>
      </w:r>
    </w:p>
    <w:p w14:paraId="6717D49A"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14" w:history="1">
        <w:r w:rsidR="006F6248" w:rsidRPr="00C16064">
          <w:rPr>
            <w:rFonts w:eastAsia="Calibri"/>
            <w:noProof/>
            <w:sz w:val="28"/>
            <w:szCs w:val="28"/>
            <w:lang w:eastAsia="en-US"/>
          </w:rPr>
          <w:t>12.1. Перечень выявленных бесхозяйных тепловых сетей (в случае их выявления)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66</w:t>
      </w:r>
    </w:p>
    <w:p w14:paraId="1843F948"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15" w:history="1">
        <w:r w:rsidR="006F6248" w:rsidRPr="00C16064">
          <w:rPr>
            <w:rFonts w:eastAsia="Calibri"/>
            <w:noProof/>
            <w:sz w:val="28"/>
            <w:szCs w:val="28"/>
            <w:lang w:eastAsia="en-US"/>
          </w:rPr>
          <w:t>12.2. Перечень организаций уполномоченных на их эксплуатацию в порядке, установленном Федеральным законом «О теплоснабжении»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67</w:t>
      </w:r>
    </w:p>
    <w:p w14:paraId="02BEF0C3" w14:textId="77777777" w:rsidR="006F6248" w:rsidRPr="00C16064" w:rsidRDefault="002E4B4B" w:rsidP="006F6248">
      <w:pPr>
        <w:keepLines/>
        <w:tabs>
          <w:tab w:val="right" w:leader="dot" w:pos="9771"/>
        </w:tabs>
        <w:suppressAutoHyphens/>
        <w:ind w:firstLine="709"/>
        <w:jc w:val="both"/>
        <w:rPr>
          <w:noProof/>
          <w:sz w:val="28"/>
          <w:szCs w:val="28"/>
        </w:rPr>
      </w:pPr>
      <w:hyperlink w:anchor="_Toc71300616" w:history="1">
        <w:r w:rsidR="006F6248" w:rsidRPr="00C16064">
          <w:rPr>
            <w:rFonts w:eastAsia="Calibri"/>
            <w:noProof/>
            <w:sz w:val="28"/>
            <w:szCs w:val="28"/>
            <w:lang w:eastAsia="en-US"/>
          </w:rPr>
          <w:t>Глава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67</w:t>
      </w:r>
    </w:p>
    <w:p w14:paraId="722725C1"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17" w:history="1">
        <w:r w:rsidR="006F6248" w:rsidRPr="00C16064">
          <w:rPr>
            <w:rFonts w:eastAsia="Calibri"/>
            <w:noProof/>
            <w:sz w:val="28"/>
            <w:szCs w:val="28"/>
            <w:lang w:eastAsia="en-US"/>
          </w:rPr>
          <w:t>13.1. 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67</w:t>
      </w:r>
    </w:p>
    <w:p w14:paraId="62E050CE"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18" w:history="1">
        <w:r w:rsidR="006F6248" w:rsidRPr="00C16064">
          <w:rPr>
            <w:rFonts w:eastAsia="Calibri"/>
            <w:noProof/>
            <w:sz w:val="28"/>
            <w:szCs w:val="28"/>
            <w:lang w:eastAsia="en-US"/>
          </w:rPr>
          <w:t>13.2. Описание проблем организации газоснабжения источников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67</w:t>
      </w:r>
    </w:p>
    <w:p w14:paraId="5288CAC6"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19" w:history="1">
        <w:r w:rsidR="006F6248" w:rsidRPr="00C16064">
          <w:rPr>
            <w:rFonts w:eastAsia="Calibri"/>
            <w:noProof/>
            <w:sz w:val="28"/>
            <w:szCs w:val="28"/>
            <w:lang w:eastAsia="en-US"/>
          </w:rPr>
          <w:t>13.3. 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67</w:t>
      </w:r>
    </w:p>
    <w:p w14:paraId="64D7E2E5"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0" w:history="1">
        <w:r w:rsidR="006F6248" w:rsidRPr="00C16064">
          <w:rPr>
            <w:rFonts w:eastAsia="Calibri"/>
            <w:noProof/>
            <w:sz w:val="28"/>
            <w:szCs w:val="28"/>
            <w:lang w:eastAsia="en-US"/>
          </w:rPr>
          <w:t>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68</w:t>
      </w:r>
    </w:p>
    <w:p w14:paraId="49286AA5"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1" w:history="1">
        <w:r w:rsidR="006F6248" w:rsidRPr="00C16064">
          <w:rPr>
            <w:rFonts w:eastAsia="Calibri"/>
            <w:noProof/>
            <w:sz w:val="28"/>
            <w:szCs w:val="28"/>
            <w:lang w:eastAsia="en-US"/>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68</w:t>
      </w:r>
    </w:p>
    <w:p w14:paraId="2E9014A8"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2" w:history="1">
        <w:r w:rsidR="006F6248" w:rsidRPr="00C16064">
          <w:rPr>
            <w:rFonts w:eastAsia="Calibri"/>
            <w:noProof/>
            <w:sz w:val="28"/>
            <w:szCs w:val="28"/>
            <w:lang w:eastAsia="en-US"/>
          </w:rPr>
          <w:t>13.6. 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68</w:t>
      </w:r>
    </w:p>
    <w:p w14:paraId="68754D44"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3" w:history="1">
        <w:r w:rsidR="006F6248" w:rsidRPr="00C16064">
          <w:rPr>
            <w:rFonts w:eastAsia="Calibri"/>
            <w:noProof/>
            <w:sz w:val="28"/>
            <w:szCs w:val="28"/>
            <w:lang w:eastAsia="en-US"/>
          </w:rPr>
          <w:t>13.7. 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F6248" w:rsidRPr="00C16064">
          <w:rPr>
            <w:rFonts w:eastAsia="Calibri"/>
            <w:noProof/>
            <w:webHidden/>
            <w:sz w:val="28"/>
            <w:szCs w:val="28"/>
            <w:lang w:eastAsia="en-US"/>
          </w:rPr>
          <w:tab/>
          <w:t>16</w:t>
        </w:r>
      </w:hyperlink>
      <w:r w:rsidR="006F6248" w:rsidRPr="00C16064">
        <w:rPr>
          <w:rFonts w:eastAsia="Calibri"/>
          <w:noProof/>
          <w:sz w:val="28"/>
          <w:szCs w:val="28"/>
          <w:lang w:eastAsia="en-US"/>
        </w:rPr>
        <w:t>9</w:t>
      </w:r>
    </w:p>
    <w:p w14:paraId="77221A8B" w14:textId="77777777" w:rsidR="006F6248" w:rsidRPr="00C16064" w:rsidRDefault="002E4B4B" w:rsidP="006F6248">
      <w:pPr>
        <w:keepLines/>
        <w:tabs>
          <w:tab w:val="right" w:leader="dot" w:pos="9771"/>
        </w:tabs>
        <w:suppressAutoHyphens/>
        <w:ind w:firstLine="709"/>
        <w:jc w:val="both"/>
        <w:rPr>
          <w:noProof/>
          <w:sz w:val="28"/>
          <w:szCs w:val="28"/>
        </w:rPr>
      </w:pPr>
      <w:hyperlink w:anchor="_Toc71300624" w:history="1">
        <w:r w:rsidR="006F6248" w:rsidRPr="00C16064">
          <w:rPr>
            <w:rFonts w:eastAsia="Calibri"/>
            <w:noProof/>
            <w:sz w:val="28"/>
            <w:szCs w:val="28"/>
            <w:lang w:eastAsia="en-US"/>
          </w:rPr>
          <w:t>Глава 14. Индикаторы развития систем теплоснабжения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69</w:t>
      </w:r>
    </w:p>
    <w:p w14:paraId="72613576"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5" w:history="1">
        <w:r w:rsidR="006F6248" w:rsidRPr="00C16064">
          <w:rPr>
            <w:rFonts w:eastAsia="Calibri"/>
            <w:noProof/>
            <w:sz w:val="28"/>
            <w:szCs w:val="28"/>
            <w:lang w:eastAsia="en-US"/>
          </w:rPr>
          <w:t>14.1. 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69</w:t>
      </w:r>
    </w:p>
    <w:p w14:paraId="164CF086"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6" w:history="1">
        <w:r w:rsidR="006F6248" w:rsidRPr="00C16064">
          <w:rPr>
            <w:rFonts w:eastAsia="Calibri"/>
            <w:noProof/>
            <w:sz w:val="28"/>
            <w:szCs w:val="28"/>
            <w:lang w:eastAsia="en-US"/>
          </w:rPr>
          <w:t>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72</w:t>
      </w:r>
    </w:p>
    <w:p w14:paraId="20B3F383"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7" w:history="1">
        <w:r w:rsidR="006F6248" w:rsidRPr="00C16064">
          <w:rPr>
            <w:rFonts w:eastAsia="Calibri"/>
            <w:noProof/>
            <w:sz w:val="28"/>
            <w:szCs w:val="28"/>
            <w:lang w:eastAsia="en-US"/>
          </w:rPr>
          <w:t>14.3. Целевые значения ключевых показателей, отражающих результаты внедрения целевой модели рынка тепловой энергии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72</w:t>
      </w:r>
    </w:p>
    <w:p w14:paraId="3291B039"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8" w:history="1">
        <w:r w:rsidR="006F6248" w:rsidRPr="00C16064">
          <w:rPr>
            <w:rFonts w:eastAsia="Calibri"/>
            <w:noProof/>
            <w:sz w:val="28"/>
            <w:szCs w:val="28"/>
            <w:lang w:eastAsia="en-US"/>
          </w:rPr>
          <w:t>14.4.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поселения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72</w:t>
      </w:r>
    </w:p>
    <w:p w14:paraId="1A224710"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29" w:history="1">
        <w:r w:rsidR="006F6248" w:rsidRPr="00C16064">
          <w:rPr>
            <w:rFonts w:eastAsia="Calibri"/>
            <w:noProof/>
            <w:sz w:val="28"/>
            <w:szCs w:val="28"/>
            <w:lang w:eastAsia="en-US"/>
          </w:rPr>
          <w:t>14.5. 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72</w:t>
      </w:r>
    </w:p>
    <w:p w14:paraId="300CE7D0" w14:textId="77777777" w:rsidR="006F6248" w:rsidRPr="00C16064" w:rsidRDefault="002E4B4B" w:rsidP="006F6248">
      <w:pPr>
        <w:keepLines/>
        <w:tabs>
          <w:tab w:val="right" w:leader="dot" w:pos="9771"/>
        </w:tabs>
        <w:suppressAutoHyphens/>
        <w:ind w:firstLine="709"/>
        <w:jc w:val="both"/>
        <w:rPr>
          <w:noProof/>
          <w:sz w:val="28"/>
          <w:szCs w:val="28"/>
        </w:rPr>
      </w:pPr>
      <w:hyperlink w:anchor="_Toc71300630" w:history="1">
        <w:r w:rsidR="006F6248" w:rsidRPr="00C16064">
          <w:rPr>
            <w:rFonts w:eastAsia="Calibri"/>
            <w:noProof/>
            <w:sz w:val="28"/>
            <w:szCs w:val="28"/>
            <w:lang w:eastAsia="en-US"/>
          </w:rPr>
          <w:t>Глава 15. Ценовые (тарифные) последствия</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73</w:t>
      </w:r>
    </w:p>
    <w:p w14:paraId="7A25D679" w14:textId="77777777" w:rsidR="006F6248" w:rsidRPr="00C16064" w:rsidRDefault="002E4B4B" w:rsidP="006F6248">
      <w:pPr>
        <w:widowControl w:val="0"/>
        <w:tabs>
          <w:tab w:val="right" w:leader="dot" w:pos="9771"/>
        </w:tabs>
        <w:suppressAutoHyphens/>
        <w:ind w:firstLine="709"/>
        <w:jc w:val="both"/>
        <w:rPr>
          <w:noProof/>
          <w:sz w:val="28"/>
          <w:szCs w:val="28"/>
        </w:rPr>
      </w:pPr>
      <w:hyperlink w:anchor="_Toc71300631" w:history="1">
        <w:r w:rsidR="006F6248" w:rsidRPr="00C16064">
          <w:rPr>
            <w:rFonts w:eastAsia="Calibri"/>
            <w:noProof/>
            <w:sz w:val="28"/>
            <w:szCs w:val="28"/>
            <w:lang w:eastAsia="en-US"/>
          </w:rPr>
          <w:t>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6F6248" w:rsidRPr="00C16064">
          <w:rPr>
            <w:rFonts w:eastAsia="Calibri"/>
            <w:noProof/>
            <w:webHidden/>
            <w:sz w:val="28"/>
            <w:szCs w:val="28"/>
            <w:lang w:eastAsia="en-US"/>
          </w:rPr>
          <w:tab/>
          <w:t>1</w:t>
        </w:r>
      </w:hyperlink>
      <w:r w:rsidR="006F6248" w:rsidRPr="00C16064">
        <w:rPr>
          <w:rFonts w:eastAsia="Calibri"/>
          <w:noProof/>
          <w:sz w:val="28"/>
          <w:szCs w:val="28"/>
          <w:lang w:eastAsia="en-US"/>
        </w:rPr>
        <w:t>73</w:t>
      </w:r>
    </w:p>
    <w:p w14:paraId="7FDA5A3A" w14:textId="18A1DDD7" w:rsidR="006F6248" w:rsidRDefault="006F6248" w:rsidP="006F6248">
      <w:pPr>
        <w:widowControl w:val="0"/>
        <w:autoSpaceDE w:val="0"/>
        <w:autoSpaceDN w:val="0"/>
        <w:adjustRightInd w:val="0"/>
        <w:jc w:val="center"/>
        <w:rPr>
          <w:rFonts w:eastAsia="Calibri"/>
          <w:b/>
          <w:bCs/>
          <w:sz w:val="28"/>
          <w:szCs w:val="22"/>
          <w:lang w:eastAsia="en-US"/>
        </w:rPr>
      </w:pPr>
      <w:r w:rsidRPr="00C16064">
        <w:rPr>
          <w:rFonts w:eastAsia="Calibri"/>
          <w:sz w:val="28"/>
          <w:szCs w:val="28"/>
          <w:lang w:eastAsia="en-US"/>
        </w:rPr>
        <w:fldChar w:fldCharType="end"/>
      </w:r>
    </w:p>
    <w:p w14:paraId="64CB6113" w14:textId="172AC79E" w:rsidR="006F6248" w:rsidRDefault="006F6248" w:rsidP="006F6248">
      <w:pPr>
        <w:widowControl w:val="0"/>
        <w:autoSpaceDE w:val="0"/>
        <w:autoSpaceDN w:val="0"/>
        <w:adjustRightInd w:val="0"/>
        <w:jc w:val="center"/>
        <w:rPr>
          <w:rFonts w:eastAsia="Calibri"/>
          <w:b/>
          <w:bCs/>
          <w:sz w:val="28"/>
          <w:szCs w:val="22"/>
          <w:lang w:eastAsia="en-US"/>
        </w:rPr>
      </w:pPr>
    </w:p>
    <w:p w14:paraId="5F38AFD8" w14:textId="1CBEDB32" w:rsidR="000301D2" w:rsidRDefault="000301D2" w:rsidP="006F6248">
      <w:pPr>
        <w:widowControl w:val="0"/>
        <w:autoSpaceDE w:val="0"/>
        <w:autoSpaceDN w:val="0"/>
        <w:adjustRightInd w:val="0"/>
        <w:jc w:val="center"/>
        <w:rPr>
          <w:rFonts w:eastAsia="Calibri"/>
          <w:b/>
          <w:bCs/>
          <w:sz w:val="28"/>
          <w:szCs w:val="22"/>
          <w:lang w:eastAsia="en-US"/>
        </w:rPr>
      </w:pPr>
    </w:p>
    <w:p w14:paraId="60EBCBF4" w14:textId="50FC31B9" w:rsidR="000301D2" w:rsidRDefault="000301D2" w:rsidP="006F6248">
      <w:pPr>
        <w:widowControl w:val="0"/>
        <w:autoSpaceDE w:val="0"/>
        <w:autoSpaceDN w:val="0"/>
        <w:adjustRightInd w:val="0"/>
        <w:jc w:val="center"/>
        <w:rPr>
          <w:rFonts w:eastAsia="Calibri"/>
          <w:b/>
          <w:bCs/>
          <w:sz w:val="28"/>
          <w:szCs w:val="22"/>
          <w:lang w:eastAsia="en-US"/>
        </w:rPr>
      </w:pPr>
    </w:p>
    <w:p w14:paraId="760C5720" w14:textId="52776D6C" w:rsidR="000301D2" w:rsidRDefault="000301D2" w:rsidP="006F6248">
      <w:pPr>
        <w:widowControl w:val="0"/>
        <w:autoSpaceDE w:val="0"/>
        <w:autoSpaceDN w:val="0"/>
        <w:adjustRightInd w:val="0"/>
        <w:jc w:val="center"/>
        <w:rPr>
          <w:rFonts w:eastAsia="Calibri"/>
          <w:b/>
          <w:bCs/>
          <w:sz w:val="28"/>
          <w:szCs w:val="22"/>
          <w:lang w:eastAsia="en-US"/>
        </w:rPr>
      </w:pPr>
    </w:p>
    <w:p w14:paraId="4AAD9962" w14:textId="00E21395" w:rsidR="000301D2" w:rsidRDefault="000301D2" w:rsidP="006F6248">
      <w:pPr>
        <w:widowControl w:val="0"/>
        <w:autoSpaceDE w:val="0"/>
        <w:autoSpaceDN w:val="0"/>
        <w:adjustRightInd w:val="0"/>
        <w:jc w:val="center"/>
        <w:rPr>
          <w:rFonts w:eastAsia="Calibri"/>
          <w:b/>
          <w:bCs/>
          <w:sz w:val="28"/>
          <w:szCs w:val="22"/>
          <w:lang w:eastAsia="en-US"/>
        </w:rPr>
      </w:pPr>
    </w:p>
    <w:p w14:paraId="7C15D979" w14:textId="6D44E673" w:rsidR="000301D2" w:rsidRDefault="000301D2" w:rsidP="006F6248">
      <w:pPr>
        <w:widowControl w:val="0"/>
        <w:autoSpaceDE w:val="0"/>
        <w:autoSpaceDN w:val="0"/>
        <w:adjustRightInd w:val="0"/>
        <w:jc w:val="center"/>
        <w:rPr>
          <w:rFonts w:eastAsia="Calibri"/>
          <w:b/>
          <w:bCs/>
          <w:sz w:val="28"/>
          <w:szCs w:val="22"/>
          <w:lang w:eastAsia="en-US"/>
        </w:rPr>
      </w:pPr>
    </w:p>
    <w:p w14:paraId="0749B9F3" w14:textId="326F4F9B" w:rsidR="000301D2" w:rsidRDefault="000301D2" w:rsidP="006F6248">
      <w:pPr>
        <w:widowControl w:val="0"/>
        <w:autoSpaceDE w:val="0"/>
        <w:autoSpaceDN w:val="0"/>
        <w:adjustRightInd w:val="0"/>
        <w:jc w:val="center"/>
        <w:rPr>
          <w:rFonts w:eastAsia="Calibri"/>
          <w:b/>
          <w:bCs/>
          <w:sz w:val="28"/>
          <w:szCs w:val="22"/>
          <w:lang w:eastAsia="en-US"/>
        </w:rPr>
      </w:pPr>
    </w:p>
    <w:p w14:paraId="734DCD37" w14:textId="0AC6A401" w:rsidR="000301D2" w:rsidRDefault="000301D2" w:rsidP="006F6248">
      <w:pPr>
        <w:widowControl w:val="0"/>
        <w:autoSpaceDE w:val="0"/>
        <w:autoSpaceDN w:val="0"/>
        <w:adjustRightInd w:val="0"/>
        <w:jc w:val="center"/>
        <w:rPr>
          <w:rFonts w:eastAsia="Calibri"/>
          <w:b/>
          <w:bCs/>
          <w:sz w:val="28"/>
          <w:szCs w:val="22"/>
          <w:lang w:eastAsia="en-US"/>
        </w:rPr>
      </w:pPr>
    </w:p>
    <w:p w14:paraId="018E78EF" w14:textId="51C20FA3" w:rsidR="000301D2" w:rsidRDefault="000301D2" w:rsidP="006F6248">
      <w:pPr>
        <w:widowControl w:val="0"/>
        <w:autoSpaceDE w:val="0"/>
        <w:autoSpaceDN w:val="0"/>
        <w:adjustRightInd w:val="0"/>
        <w:jc w:val="center"/>
        <w:rPr>
          <w:rFonts w:eastAsia="Calibri"/>
          <w:b/>
          <w:bCs/>
          <w:sz w:val="28"/>
          <w:szCs w:val="22"/>
          <w:lang w:eastAsia="en-US"/>
        </w:rPr>
      </w:pPr>
    </w:p>
    <w:p w14:paraId="1CDEBD81" w14:textId="2818C246" w:rsidR="000301D2" w:rsidRDefault="000301D2" w:rsidP="006F6248">
      <w:pPr>
        <w:widowControl w:val="0"/>
        <w:autoSpaceDE w:val="0"/>
        <w:autoSpaceDN w:val="0"/>
        <w:adjustRightInd w:val="0"/>
        <w:jc w:val="center"/>
        <w:rPr>
          <w:rFonts w:eastAsia="Calibri"/>
          <w:b/>
          <w:bCs/>
          <w:sz w:val="28"/>
          <w:szCs w:val="22"/>
          <w:lang w:eastAsia="en-US"/>
        </w:rPr>
      </w:pPr>
    </w:p>
    <w:p w14:paraId="58E1CB0C" w14:textId="69378078" w:rsidR="000301D2" w:rsidRDefault="000301D2" w:rsidP="006F6248">
      <w:pPr>
        <w:widowControl w:val="0"/>
        <w:autoSpaceDE w:val="0"/>
        <w:autoSpaceDN w:val="0"/>
        <w:adjustRightInd w:val="0"/>
        <w:jc w:val="center"/>
        <w:rPr>
          <w:rFonts w:eastAsia="Calibri"/>
          <w:b/>
          <w:bCs/>
          <w:sz w:val="28"/>
          <w:szCs w:val="22"/>
          <w:lang w:eastAsia="en-US"/>
        </w:rPr>
      </w:pPr>
    </w:p>
    <w:p w14:paraId="11487821" w14:textId="2435391F" w:rsidR="000301D2" w:rsidRDefault="000301D2" w:rsidP="006F6248">
      <w:pPr>
        <w:widowControl w:val="0"/>
        <w:autoSpaceDE w:val="0"/>
        <w:autoSpaceDN w:val="0"/>
        <w:adjustRightInd w:val="0"/>
        <w:jc w:val="center"/>
        <w:rPr>
          <w:rFonts w:eastAsia="Calibri"/>
          <w:b/>
          <w:bCs/>
          <w:sz w:val="28"/>
          <w:szCs w:val="22"/>
          <w:lang w:eastAsia="en-US"/>
        </w:rPr>
      </w:pPr>
    </w:p>
    <w:p w14:paraId="28DD1768" w14:textId="44D7ACA6" w:rsidR="000301D2" w:rsidRDefault="000301D2" w:rsidP="006F6248">
      <w:pPr>
        <w:widowControl w:val="0"/>
        <w:autoSpaceDE w:val="0"/>
        <w:autoSpaceDN w:val="0"/>
        <w:adjustRightInd w:val="0"/>
        <w:jc w:val="center"/>
        <w:rPr>
          <w:rFonts w:eastAsia="Calibri"/>
          <w:b/>
          <w:bCs/>
          <w:sz w:val="28"/>
          <w:szCs w:val="22"/>
          <w:lang w:eastAsia="en-US"/>
        </w:rPr>
      </w:pPr>
    </w:p>
    <w:p w14:paraId="21073B2B" w14:textId="2D759273" w:rsidR="000301D2" w:rsidRDefault="000301D2" w:rsidP="006F6248">
      <w:pPr>
        <w:widowControl w:val="0"/>
        <w:autoSpaceDE w:val="0"/>
        <w:autoSpaceDN w:val="0"/>
        <w:adjustRightInd w:val="0"/>
        <w:jc w:val="center"/>
        <w:rPr>
          <w:rFonts w:eastAsia="Calibri"/>
          <w:b/>
          <w:bCs/>
          <w:sz w:val="28"/>
          <w:szCs w:val="22"/>
          <w:lang w:eastAsia="en-US"/>
        </w:rPr>
      </w:pPr>
    </w:p>
    <w:p w14:paraId="1280179A" w14:textId="57162FE8" w:rsidR="000301D2" w:rsidRDefault="000301D2" w:rsidP="006F6248">
      <w:pPr>
        <w:widowControl w:val="0"/>
        <w:autoSpaceDE w:val="0"/>
        <w:autoSpaceDN w:val="0"/>
        <w:adjustRightInd w:val="0"/>
        <w:jc w:val="center"/>
        <w:rPr>
          <w:rFonts w:eastAsia="Calibri"/>
          <w:b/>
          <w:bCs/>
          <w:sz w:val="28"/>
          <w:szCs w:val="22"/>
          <w:lang w:eastAsia="en-US"/>
        </w:rPr>
      </w:pPr>
    </w:p>
    <w:p w14:paraId="6DD74B49" w14:textId="77777777" w:rsidR="000301D2" w:rsidRPr="00C16064" w:rsidRDefault="000301D2" w:rsidP="000301D2">
      <w:pPr>
        <w:keepNext/>
        <w:keepLines/>
        <w:pageBreakBefore/>
        <w:jc w:val="center"/>
        <w:outlineLvl w:val="0"/>
        <w:rPr>
          <w:b/>
          <w:bCs/>
          <w:sz w:val="28"/>
          <w:szCs w:val="28"/>
          <w:lang w:eastAsia="en-US"/>
        </w:rPr>
      </w:pPr>
      <w:bookmarkStart w:id="260" w:name="_Toc71300547"/>
      <w:r w:rsidRPr="00C16064">
        <w:rPr>
          <w:b/>
          <w:bCs/>
          <w:sz w:val="28"/>
          <w:szCs w:val="28"/>
          <w:lang w:eastAsia="en-US"/>
        </w:rPr>
        <w:t>Общие сведения</w:t>
      </w:r>
    </w:p>
    <w:p w14:paraId="77702E25" w14:textId="77777777" w:rsidR="000301D2" w:rsidRPr="00C16064" w:rsidRDefault="000301D2" w:rsidP="000301D2">
      <w:pPr>
        <w:widowControl w:val="0"/>
        <w:ind w:firstLine="709"/>
        <w:jc w:val="both"/>
        <w:rPr>
          <w:rFonts w:eastAsia="Calibri"/>
          <w:sz w:val="28"/>
          <w:szCs w:val="28"/>
          <w:lang w:eastAsia="en-US"/>
        </w:rPr>
      </w:pPr>
    </w:p>
    <w:p w14:paraId="25A740BF" w14:textId="77777777" w:rsidR="000301D2" w:rsidRPr="00C16064" w:rsidRDefault="000301D2" w:rsidP="000301D2">
      <w:pPr>
        <w:ind w:firstLine="709"/>
        <w:jc w:val="both"/>
        <w:rPr>
          <w:rFonts w:eastAsia="Calibri"/>
          <w:sz w:val="28"/>
          <w:szCs w:val="28"/>
        </w:rPr>
      </w:pPr>
      <w:r w:rsidRPr="00C16064">
        <w:rPr>
          <w:rFonts w:eastAsia="Calibri"/>
          <w:sz w:val="28"/>
          <w:szCs w:val="28"/>
        </w:rPr>
        <w:t>Старощербиновское сельское поселение Щербиновского района (далее - Старощербиновское сельское поселение) расположено в центральной части Щербиновского района.</w:t>
      </w:r>
    </w:p>
    <w:p w14:paraId="1C6BAA3E" w14:textId="77777777" w:rsidR="000301D2" w:rsidRPr="00C16064" w:rsidRDefault="000301D2" w:rsidP="000301D2">
      <w:pPr>
        <w:ind w:firstLine="709"/>
        <w:jc w:val="both"/>
        <w:rPr>
          <w:rFonts w:eastAsia="Calibri"/>
          <w:sz w:val="28"/>
          <w:szCs w:val="28"/>
        </w:rPr>
      </w:pPr>
      <w:r w:rsidRPr="00C16064">
        <w:rPr>
          <w:rFonts w:eastAsia="Calibri"/>
          <w:sz w:val="28"/>
          <w:szCs w:val="28"/>
        </w:rPr>
        <w:t>Территория поселения – 400,5 кв. км.</w:t>
      </w:r>
    </w:p>
    <w:p w14:paraId="696ED19B" w14:textId="77777777" w:rsidR="000301D2" w:rsidRPr="00C16064" w:rsidRDefault="000301D2" w:rsidP="000301D2">
      <w:pPr>
        <w:ind w:firstLine="709"/>
        <w:jc w:val="both"/>
        <w:rPr>
          <w:rFonts w:eastAsia="Calibri"/>
          <w:sz w:val="28"/>
          <w:szCs w:val="28"/>
        </w:rPr>
      </w:pPr>
      <w:r w:rsidRPr="00C16064">
        <w:rPr>
          <w:rFonts w:eastAsia="Calibri"/>
          <w:sz w:val="28"/>
          <w:szCs w:val="28"/>
        </w:rPr>
        <w:t>Население (на 01.01.2018) – 17083 человек.</w:t>
      </w:r>
    </w:p>
    <w:p w14:paraId="5B6C1347" w14:textId="77777777" w:rsidR="000301D2" w:rsidRPr="00C16064" w:rsidRDefault="000301D2" w:rsidP="000301D2">
      <w:pPr>
        <w:ind w:firstLine="709"/>
        <w:jc w:val="both"/>
        <w:rPr>
          <w:rFonts w:eastAsia="Calibri"/>
          <w:sz w:val="28"/>
          <w:szCs w:val="28"/>
        </w:rPr>
      </w:pPr>
      <w:r w:rsidRPr="00C16064">
        <w:rPr>
          <w:rFonts w:eastAsia="Calibri"/>
          <w:sz w:val="28"/>
          <w:szCs w:val="28"/>
        </w:rPr>
        <w:t>Сельское поселение имеет смежные границы:</w:t>
      </w:r>
    </w:p>
    <w:p w14:paraId="5C2C812E" w14:textId="77777777" w:rsidR="000301D2" w:rsidRPr="00C16064" w:rsidRDefault="000301D2" w:rsidP="000301D2">
      <w:pPr>
        <w:tabs>
          <w:tab w:val="left" w:pos="993"/>
        </w:tabs>
        <w:ind w:firstLine="709"/>
        <w:jc w:val="both"/>
        <w:rPr>
          <w:rFonts w:eastAsia="Calibri"/>
          <w:sz w:val="28"/>
          <w:szCs w:val="28"/>
        </w:rPr>
      </w:pPr>
      <w:r w:rsidRPr="00C16064">
        <w:rPr>
          <w:rFonts w:eastAsia="Calibri"/>
          <w:sz w:val="28"/>
          <w:szCs w:val="28"/>
        </w:rPr>
        <w:t>на севере – с землями Ейскоукрепленского и Екатериновского сельских поселений;</w:t>
      </w:r>
    </w:p>
    <w:p w14:paraId="32649B40" w14:textId="77777777" w:rsidR="000301D2" w:rsidRPr="00C16064" w:rsidRDefault="000301D2" w:rsidP="000301D2">
      <w:pPr>
        <w:tabs>
          <w:tab w:val="left" w:pos="993"/>
        </w:tabs>
        <w:ind w:firstLine="709"/>
        <w:jc w:val="both"/>
        <w:rPr>
          <w:rFonts w:eastAsia="Calibri"/>
          <w:sz w:val="28"/>
          <w:szCs w:val="28"/>
        </w:rPr>
      </w:pPr>
      <w:r w:rsidRPr="00C16064">
        <w:rPr>
          <w:rFonts w:eastAsia="Calibri"/>
          <w:sz w:val="28"/>
          <w:szCs w:val="28"/>
        </w:rPr>
        <w:t>на востоке и юго-востоке – с землями Староминского района;</w:t>
      </w:r>
    </w:p>
    <w:p w14:paraId="58A4C269" w14:textId="77777777" w:rsidR="000301D2" w:rsidRPr="00C16064" w:rsidRDefault="000301D2" w:rsidP="000301D2">
      <w:pPr>
        <w:tabs>
          <w:tab w:val="left" w:pos="993"/>
        </w:tabs>
        <w:ind w:firstLine="709"/>
        <w:jc w:val="both"/>
        <w:rPr>
          <w:rFonts w:eastAsia="Calibri"/>
          <w:sz w:val="28"/>
          <w:szCs w:val="28"/>
        </w:rPr>
      </w:pPr>
      <w:r w:rsidRPr="00C16064">
        <w:rPr>
          <w:rFonts w:eastAsia="Calibri"/>
          <w:sz w:val="28"/>
          <w:szCs w:val="28"/>
        </w:rPr>
        <w:t>на юге – с землями Новощербиновского сельского поселения;</w:t>
      </w:r>
    </w:p>
    <w:p w14:paraId="43C32005" w14:textId="77777777" w:rsidR="000301D2" w:rsidRPr="00C16064" w:rsidRDefault="000301D2" w:rsidP="000301D2">
      <w:pPr>
        <w:tabs>
          <w:tab w:val="left" w:pos="993"/>
        </w:tabs>
        <w:ind w:firstLine="709"/>
        <w:jc w:val="both"/>
        <w:rPr>
          <w:rFonts w:eastAsia="Calibri"/>
          <w:sz w:val="28"/>
          <w:szCs w:val="28"/>
        </w:rPr>
      </w:pPr>
      <w:r w:rsidRPr="00C16064">
        <w:rPr>
          <w:rFonts w:eastAsia="Calibri"/>
          <w:sz w:val="28"/>
          <w:szCs w:val="28"/>
        </w:rPr>
        <w:t>на западе– с землями Щербиновского сельского поселения;</w:t>
      </w:r>
    </w:p>
    <w:p w14:paraId="2FB02C8B" w14:textId="77777777" w:rsidR="000301D2" w:rsidRPr="00C16064" w:rsidRDefault="000301D2" w:rsidP="000301D2">
      <w:pPr>
        <w:tabs>
          <w:tab w:val="left" w:pos="993"/>
        </w:tabs>
        <w:ind w:firstLine="709"/>
        <w:jc w:val="both"/>
        <w:rPr>
          <w:rFonts w:eastAsia="Calibri"/>
          <w:sz w:val="28"/>
          <w:szCs w:val="28"/>
        </w:rPr>
      </w:pPr>
      <w:r w:rsidRPr="00C16064">
        <w:rPr>
          <w:rFonts w:eastAsia="Calibri"/>
          <w:sz w:val="28"/>
          <w:szCs w:val="28"/>
        </w:rPr>
        <w:t>на северо-западе с Ейским лиманом.</w:t>
      </w:r>
    </w:p>
    <w:p w14:paraId="14A9AA57" w14:textId="77777777" w:rsidR="000301D2" w:rsidRPr="00C16064" w:rsidRDefault="000301D2" w:rsidP="000301D2">
      <w:pPr>
        <w:ind w:firstLine="709"/>
        <w:jc w:val="both"/>
        <w:rPr>
          <w:rFonts w:eastAsia="Calibri"/>
          <w:sz w:val="28"/>
          <w:szCs w:val="28"/>
        </w:rPr>
      </w:pPr>
      <w:r w:rsidRPr="00C16064">
        <w:rPr>
          <w:rFonts w:eastAsia="Calibri"/>
          <w:sz w:val="28"/>
          <w:szCs w:val="28"/>
        </w:rPr>
        <w:t>Границы сельского поселения установлены на основании Закона Краснодарского края «Об установлении границ муниципального образования Щербиновский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принятого Законодательным Собранием Краснодарского края 14.07.2004.</w:t>
      </w:r>
    </w:p>
    <w:p w14:paraId="4BF876EA" w14:textId="77777777" w:rsidR="000301D2" w:rsidRPr="00C16064" w:rsidRDefault="000301D2" w:rsidP="000301D2">
      <w:pPr>
        <w:ind w:firstLine="709"/>
        <w:jc w:val="both"/>
        <w:rPr>
          <w:rFonts w:eastAsia="Calibri"/>
          <w:sz w:val="28"/>
          <w:szCs w:val="28"/>
        </w:rPr>
      </w:pPr>
      <w:r w:rsidRPr="00C16064">
        <w:rPr>
          <w:rFonts w:eastAsia="Calibri"/>
          <w:sz w:val="28"/>
          <w:szCs w:val="28"/>
        </w:rPr>
        <w:t>Сельское поселение наделено статусом муниципального образования с административным центром в ст</w:t>
      </w:r>
      <w:r>
        <w:rPr>
          <w:rFonts w:eastAsia="Calibri"/>
          <w:sz w:val="28"/>
          <w:szCs w:val="28"/>
        </w:rPr>
        <w:t>-це</w:t>
      </w:r>
      <w:r w:rsidRPr="00C16064">
        <w:rPr>
          <w:rFonts w:eastAsia="Calibri"/>
          <w:sz w:val="28"/>
          <w:szCs w:val="28"/>
        </w:rPr>
        <w:t xml:space="preserve"> Старощербиновской - единственным населенным пунктом в его составе.</w:t>
      </w:r>
    </w:p>
    <w:p w14:paraId="15F6C866" w14:textId="77777777" w:rsidR="000301D2" w:rsidRPr="00C16064" w:rsidRDefault="000301D2" w:rsidP="000301D2">
      <w:pPr>
        <w:ind w:firstLine="709"/>
        <w:jc w:val="both"/>
        <w:rPr>
          <w:rFonts w:eastAsia="Calibri"/>
          <w:sz w:val="28"/>
          <w:szCs w:val="28"/>
        </w:rPr>
      </w:pPr>
      <w:r w:rsidRPr="00C16064">
        <w:rPr>
          <w:rFonts w:eastAsia="Calibri"/>
          <w:sz w:val="28"/>
          <w:szCs w:val="28"/>
        </w:rPr>
        <w:t>Площадь территории населенного пункта поселения – ст-цы Старощербиновской – 1570,2 га.</w:t>
      </w:r>
    </w:p>
    <w:p w14:paraId="3772BF48" w14:textId="77777777" w:rsidR="000301D2" w:rsidRPr="00C16064" w:rsidRDefault="000301D2" w:rsidP="000301D2">
      <w:pPr>
        <w:ind w:firstLine="709"/>
        <w:jc w:val="both"/>
        <w:rPr>
          <w:rFonts w:eastAsia="Calibri"/>
          <w:sz w:val="28"/>
          <w:szCs w:val="28"/>
        </w:rPr>
      </w:pPr>
      <w:r w:rsidRPr="00C16064">
        <w:rPr>
          <w:rFonts w:eastAsia="Calibri"/>
          <w:sz w:val="28"/>
          <w:szCs w:val="28"/>
        </w:rPr>
        <w:t>В климатическом отношении территория Старощербиновского сельского поселения относится к северо-западной степной провинции.</w:t>
      </w:r>
    </w:p>
    <w:p w14:paraId="4820F8E9" w14:textId="77777777" w:rsidR="000301D2" w:rsidRPr="00C16064" w:rsidRDefault="000301D2" w:rsidP="000301D2">
      <w:pPr>
        <w:ind w:firstLine="709"/>
        <w:jc w:val="both"/>
        <w:rPr>
          <w:rFonts w:eastAsia="Calibri"/>
          <w:sz w:val="28"/>
          <w:szCs w:val="28"/>
        </w:rPr>
      </w:pPr>
      <w:r w:rsidRPr="00C16064">
        <w:rPr>
          <w:rFonts w:eastAsia="Calibri"/>
          <w:sz w:val="28"/>
          <w:szCs w:val="28"/>
        </w:rPr>
        <w:t>Климат умеренно-континентальный.</w:t>
      </w:r>
    </w:p>
    <w:p w14:paraId="33F9CE9F"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Средняя годовая температура воздуха +10.0</w:t>
      </w:r>
      <w:r w:rsidRPr="00C16064">
        <w:rPr>
          <w:rFonts w:eastAsia="Calibri"/>
          <w:sz w:val="28"/>
          <w:szCs w:val="28"/>
          <w:lang w:eastAsia="en-US"/>
        </w:rPr>
        <w:sym w:font="Symbol" w:char="F0B0"/>
      </w:r>
      <w:r w:rsidRPr="00C16064">
        <w:rPr>
          <w:rFonts w:eastAsia="Calibri"/>
          <w:sz w:val="28"/>
          <w:szCs w:val="28"/>
          <w:lang w:eastAsia="en-US"/>
        </w:rPr>
        <w:t>C, с тенденцией повышения в последние годы.</w:t>
      </w:r>
    </w:p>
    <w:p w14:paraId="11788AA6"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Зима неустойчивая с частыми оттепелями и кратковременными морозами, наступающими в первых числах декабря, абсолютный минимум температуры воздуха достигает минус 32</w:t>
      </w:r>
      <w:r w:rsidRPr="00C16064">
        <w:rPr>
          <w:rFonts w:eastAsia="Calibri"/>
          <w:sz w:val="28"/>
          <w:szCs w:val="28"/>
          <w:lang w:eastAsia="en-US"/>
        </w:rPr>
        <w:sym w:font="Symbol" w:char="F0B0"/>
      </w:r>
      <w:r w:rsidRPr="00C16064">
        <w:rPr>
          <w:rFonts w:eastAsia="Calibri"/>
          <w:sz w:val="28"/>
          <w:szCs w:val="28"/>
          <w:lang w:eastAsia="en-US"/>
        </w:rPr>
        <w:t xml:space="preserve">С. Наибольшая мощность снежного покрова составляет </w:t>
      </w:r>
      <w:smartTag w:uri="urn:schemas-microsoft-com:office:smarttags" w:element="metricconverter">
        <w:smartTagPr>
          <w:attr w:name="ProductID" w:val="25 см"/>
        </w:smartTagPr>
        <w:r w:rsidRPr="00C16064">
          <w:rPr>
            <w:rFonts w:eastAsia="Calibri"/>
            <w:sz w:val="28"/>
            <w:szCs w:val="28"/>
            <w:lang w:eastAsia="en-US"/>
          </w:rPr>
          <w:t>25 см</w:t>
        </w:r>
      </w:smartTag>
      <w:r w:rsidRPr="00C16064">
        <w:rPr>
          <w:rFonts w:eastAsia="Calibri"/>
          <w:sz w:val="28"/>
          <w:szCs w:val="28"/>
          <w:lang w:eastAsia="en-US"/>
        </w:rPr>
        <w:t>, продолжительность периода со снежным покровом 50 - 65 дней.</w:t>
      </w:r>
    </w:p>
    <w:p w14:paraId="586BB076"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Весна прохладная, наступает в первой половине марта, сопровождается осадками.</w:t>
      </w:r>
    </w:p>
    <w:p w14:paraId="365D7483"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Лето сухое, жаркое, начинается в начале мая. Абсолютный максимум температуры воздуха +41</w:t>
      </w:r>
      <w:r w:rsidRPr="00C16064">
        <w:rPr>
          <w:rFonts w:eastAsia="Calibri"/>
          <w:sz w:val="28"/>
          <w:szCs w:val="28"/>
          <w:lang w:eastAsia="en-US"/>
        </w:rPr>
        <w:sym w:font="Symbol" w:char="F0B0"/>
      </w:r>
      <w:r w:rsidRPr="00C16064">
        <w:rPr>
          <w:rFonts w:eastAsia="Calibri"/>
          <w:sz w:val="28"/>
          <w:szCs w:val="28"/>
          <w:lang w:eastAsia="en-US"/>
        </w:rPr>
        <w:t>С, средняя продолжительность лета около 130 дней.</w:t>
      </w:r>
    </w:p>
    <w:p w14:paraId="3A4B90AB"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Осень теплая и мягкая, наступает в конце сентября. Первые заморозки обычно бывают в середине октября, но возможны и в конце сентября.</w:t>
      </w:r>
    </w:p>
    <w:p w14:paraId="7FF9CA1B"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w:t>
      </w:r>
    </w:p>
    <w:p w14:paraId="142590CE"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Территория ст-цы Старощербиновской относится к зоне умеренного увлажнения.</w:t>
      </w:r>
    </w:p>
    <w:p w14:paraId="0030FDD1"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Средняя скорость ветра – 3,8 м/с.</w:t>
      </w:r>
    </w:p>
    <w:p w14:paraId="7285D945" w14:textId="77777777" w:rsidR="000301D2" w:rsidRPr="00C16064" w:rsidRDefault="000301D2" w:rsidP="000301D2">
      <w:pPr>
        <w:widowControl w:val="0"/>
        <w:tabs>
          <w:tab w:val="num" w:pos="-142"/>
        </w:tabs>
        <w:ind w:right="-142" w:firstLine="709"/>
        <w:jc w:val="both"/>
        <w:rPr>
          <w:rFonts w:eastAsia="Calibri"/>
          <w:sz w:val="28"/>
          <w:szCs w:val="28"/>
          <w:lang w:eastAsia="en-US"/>
        </w:rPr>
      </w:pPr>
      <w:r w:rsidRPr="00C16064">
        <w:rPr>
          <w:rFonts w:eastAsia="Calibri"/>
          <w:sz w:val="28"/>
          <w:szCs w:val="28"/>
          <w:lang w:eastAsia="en-US"/>
        </w:rPr>
        <w:t>Осадки являются основным климатическим фактором, определяющим величину поверхностного и подземного стоков. Годовое количество осадков по ст</w:t>
      </w:r>
      <w:r>
        <w:rPr>
          <w:rFonts w:eastAsia="Calibri"/>
          <w:sz w:val="28"/>
          <w:szCs w:val="28"/>
          <w:lang w:eastAsia="en-US"/>
        </w:rPr>
        <w:t>-це</w:t>
      </w:r>
      <w:r w:rsidRPr="00C16064">
        <w:rPr>
          <w:rFonts w:eastAsia="Calibri"/>
          <w:sz w:val="28"/>
          <w:szCs w:val="28"/>
          <w:lang w:eastAsia="en-US"/>
        </w:rPr>
        <w:t xml:space="preserve"> Старощербиновской составляет </w:t>
      </w:r>
      <w:smartTag w:uri="urn:schemas-microsoft-com:office:smarttags" w:element="metricconverter">
        <w:smartTagPr>
          <w:attr w:name="ProductID" w:val="599 мм"/>
        </w:smartTagPr>
        <w:r w:rsidRPr="00C16064">
          <w:rPr>
            <w:rFonts w:eastAsia="Calibri"/>
            <w:sz w:val="28"/>
            <w:szCs w:val="28"/>
            <w:lang w:eastAsia="en-US"/>
          </w:rPr>
          <w:t>599 мм</w:t>
        </w:r>
      </w:smartTag>
      <w:r w:rsidRPr="00C16064">
        <w:rPr>
          <w:rFonts w:eastAsia="Calibri"/>
          <w:sz w:val="28"/>
          <w:szCs w:val="28"/>
          <w:lang w:eastAsia="en-US"/>
        </w:rPr>
        <w:t>. Основное количество осадков выпадает в теплый период года (60</w:t>
      </w:r>
      <w:r>
        <w:rPr>
          <w:rFonts w:eastAsia="Calibri"/>
          <w:sz w:val="28"/>
          <w:szCs w:val="28"/>
          <w:lang w:eastAsia="en-US"/>
        </w:rPr>
        <w:t xml:space="preserve"> </w:t>
      </w:r>
      <w:r w:rsidRPr="00C16064">
        <w:rPr>
          <w:rFonts w:eastAsia="Calibri"/>
          <w:sz w:val="28"/>
          <w:szCs w:val="28"/>
          <w:lang w:eastAsia="en-US"/>
        </w:rPr>
        <w:t>-</w:t>
      </w:r>
      <w:r>
        <w:rPr>
          <w:rFonts w:eastAsia="Calibri"/>
          <w:sz w:val="28"/>
          <w:szCs w:val="28"/>
          <w:lang w:eastAsia="en-US"/>
        </w:rPr>
        <w:t xml:space="preserve"> </w:t>
      </w:r>
      <w:r w:rsidRPr="00C16064">
        <w:rPr>
          <w:rFonts w:eastAsia="Calibri"/>
          <w:sz w:val="28"/>
          <w:szCs w:val="28"/>
          <w:lang w:eastAsia="en-US"/>
        </w:rPr>
        <w:t>70%). Суточный максимум осадков – 88-</w:t>
      </w:r>
      <w:smartTag w:uri="urn:schemas-microsoft-com:office:smarttags" w:element="metricconverter">
        <w:smartTagPr>
          <w:attr w:name="ProductID" w:val="112 мм"/>
        </w:smartTagPr>
        <w:r w:rsidRPr="00C16064">
          <w:rPr>
            <w:rFonts w:eastAsia="Calibri"/>
            <w:sz w:val="28"/>
            <w:szCs w:val="28"/>
            <w:lang w:eastAsia="en-US"/>
          </w:rPr>
          <w:t>112 мм</w:t>
        </w:r>
      </w:smartTag>
      <w:r w:rsidRPr="00C16064">
        <w:rPr>
          <w:rFonts w:eastAsia="Calibri"/>
          <w:sz w:val="28"/>
          <w:szCs w:val="28"/>
          <w:lang w:eastAsia="en-US"/>
        </w:rPr>
        <w:t>. Суммы осадков год от года могут значительно отклоняться от среднего значения.</w:t>
      </w:r>
    </w:p>
    <w:p w14:paraId="13ED1B90"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Старощербиновское сельское поселение входит в состав муниципального образования Щербиновский район – аграрного района со слабо развитой промышленностью. Старощербиновское сельское поселение является одним из самых промышленно развитых поселений Щербиновского района. Базовыми отраслями экономики поселения являются промышленное производство и сельское хозяйство.</w:t>
      </w:r>
    </w:p>
    <w:p w14:paraId="0A472FF8" w14:textId="77777777" w:rsidR="000301D2" w:rsidRPr="00C16064" w:rsidRDefault="000301D2" w:rsidP="000301D2">
      <w:pPr>
        <w:widowControl w:val="0"/>
        <w:ind w:right="-142" w:firstLine="709"/>
        <w:jc w:val="both"/>
        <w:rPr>
          <w:rFonts w:eastAsia="Calibri"/>
          <w:sz w:val="28"/>
          <w:szCs w:val="28"/>
          <w:lang w:eastAsia="en-US"/>
        </w:rPr>
      </w:pPr>
    </w:p>
    <w:p w14:paraId="6807E999" w14:textId="77777777" w:rsidR="000301D2" w:rsidRPr="00C16064" w:rsidRDefault="000301D2" w:rsidP="000301D2">
      <w:pPr>
        <w:widowControl w:val="0"/>
        <w:ind w:right="-142"/>
        <w:jc w:val="center"/>
        <w:rPr>
          <w:rFonts w:eastAsia="Calibri"/>
          <w:b/>
          <w:bCs/>
          <w:sz w:val="28"/>
          <w:szCs w:val="28"/>
          <w:lang w:eastAsia="en-US"/>
        </w:rPr>
      </w:pPr>
      <w:r w:rsidRPr="00C16064">
        <w:rPr>
          <w:rFonts w:eastAsia="Calibri"/>
          <w:b/>
          <w:bCs/>
          <w:sz w:val="28"/>
          <w:szCs w:val="28"/>
          <w:lang w:eastAsia="en-US"/>
        </w:rPr>
        <w:t>Глава 1. Показатели существующего и перспективного спроса на тепловую энергию (мощность) и теплоноситель в установленных границах</w:t>
      </w:r>
    </w:p>
    <w:p w14:paraId="12998EBE" w14:textId="77777777" w:rsidR="000301D2" w:rsidRPr="00C16064" w:rsidRDefault="000301D2" w:rsidP="000301D2">
      <w:pPr>
        <w:widowControl w:val="0"/>
        <w:ind w:right="-142"/>
        <w:jc w:val="center"/>
        <w:rPr>
          <w:rFonts w:eastAsia="Calibri"/>
          <w:b/>
          <w:bCs/>
          <w:sz w:val="28"/>
          <w:szCs w:val="28"/>
          <w:lang w:eastAsia="en-US"/>
        </w:rPr>
      </w:pPr>
      <w:r w:rsidRPr="00C16064">
        <w:rPr>
          <w:rFonts w:eastAsia="Calibri"/>
          <w:b/>
          <w:bCs/>
          <w:sz w:val="28"/>
          <w:szCs w:val="28"/>
          <w:lang w:eastAsia="en-US"/>
        </w:rPr>
        <w:t>территории поселения</w:t>
      </w:r>
      <w:bookmarkEnd w:id="260"/>
    </w:p>
    <w:p w14:paraId="2805C1AD" w14:textId="77777777" w:rsidR="000301D2" w:rsidRPr="00C16064" w:rsidRDefault="000301D2" w:rsidP="000301D2">
      <w:pPr>
        <w:widowControl w:val="0"/>
        <w:ind w:right="-142" w:firstLine="709"/>
        <w:jc w:val="both"/>
        <w:rPr>
          <w:rFonts w:eastAsia="Calibri"/>
          <w:b/>
          <w:bCs/>
          <w:sz w:val="28"/>
          <w:szCs w:val="28"/>
          <w:lang w:eastAsia="en-US"/>
        </w:rPr>
      </w:pPr>
    </w:p>
    <w:p w14:paraId="7FE3DB97" w14:textId="77777777" w:rsidR="000301D2" w:rsidRPr="00C16064" w:rsidRDefault="000301D2" w:rsidP="000301D2">
      <w:pPr>
        <w:keepNext/>
        <w:keepLines/>
        <w:jc w:val="center"/>
        <w:outlineLvl w:val="1"/>
        <w:rPr>
          <w:b/>
          <w:bCs/>
          <w:sz w:val="28"/>
          <w:szCs w:val="28"/>
        </w:rPr>
      </w:pPr>
      <w:bookmarkStart w:id="261" w:name="_Toc71300548"/>
      <w:r w:rsidRPr="00C16064">
        <w:rPr>
          <w:b/>
          <w:bCs/>
          <w:sz w:val="28"/>
          <w:szCs w:val="28"/>
        </w:rPr>
        <w:t xml:space="preserve">1.1. Величины существующей отапливаемой площади строительных </w:t>
      </w:r>
    </w:p>
    <w:p w14:paraId="636C3693" w14:textId="77777777" w:rsidR="000301D2" w:rsidRPr="00C16064" w:rsidRDefault="000301D2" w:rsidP="000301D2">
      <w:pPr>
        <w:keepNext/>
        <w:keepLines/>
        <w:jc w:val="center"/>
        <w:outlineLvl w:val="1"/>
        <w:rPr>
          <w:b/>
          <w:bCs/>
          <w:sz w:val="28"/>
          <w:szCs w:val="28"/>
        </w:rPr>
      </w:pPr>
      <w:r w:rsidRPr="00C16064">
        <w:rPr>
          <w:b/>
          <w:bCs/>
          <w:sz w:val="28"/>
          <w:szCs w:val="28"/>
        </w:rPr>
        <w:t>фондов и приросты отапливаемой площади строительных фондов</w:t>
      </w:r>
    </w:p>
    <w:p w14:paraId="49769605" w14:textId="77777777" w:rsidR="000301D2" w:rsidRPr="00C16064" w:rsidRDefault="000301D2" w:rsidP="000301D2">
      <w:pPr>
        <w:keepNext/>
        <w:keepLines/>
        <w:jc w:val="center"/>
        <w:outlineLvl w:val="1"/>
        <w:rPr>
          <w:b/>
          <w:bCs/>
          <w:sz w:val="28"/>
          <w:szCs w:val="28"/>
        </w:rPr>
      </w:pPr>
      <w:r w:rsidRPr="00C16064">
        <w:rPr>
          <w:b/>
          <w:bCs/>
          <w:sz w:val="28"/>
          <w:szCs w:val="28"/>
        </w:rPr>
        <w:t>по расчётным элементам территориального деления с разделением</w:t>
      </w:r>
    </w:p>
    <w:p w14:paraId="656617E1" w14:textId="77777777" w:rsidR="000301D2" w:rsidRPr="00C16064" w:rsidRDefault="000301D2" w:rsidP="000301D2">
      <w:pPr>
        <w:keepNext/>
        <w:keepLines/>
        <w:jc w:val="center"/>
        <w:outlineLvl w:val="1"/>
        <w:rPr>
          <w:b/>
          <w:bCs/>
          <w:sz w:val="28"/>
          <w:szCs w:val="28"/>
        </w:rPr>
      </w:pPr>
      <w:r w:rsidRPr="00C16064">
        <w:rPr>
          <w:b/>
          <w:bCs/>
          <w:sz w:val="28"/>
          <w:szCs w:val="28"/>
        </w:rPr>
        <w:t>объектов строительства на многоквартирные дома, индивидуальные</w:t>
      </w:r>
    </w:p>
    <w:p w14:paraId="18AEF951" w14:textId="77777777" w:rsidR="000301D2" w:rsidRPr="00C16064" w:rsidRDefault="000301D2" w:rsidP="000301D2">
      <w:pPr>
        <w:keepNext/>
        <w:keepLines/>
        <w:jc w:val="center"/>
        <w:outlineLvl w:val="1"/>
        <w:rPr>
          <w:b/>
          <w:bCs/>
          <w:sz w:val="28"/>
          <w:szCs w:val="28"/>
        </w:rPr>
      </w:pPr>
      <w:r w:rsidRPr="00C16064">
        <w:rPr>
          <w:b/>
          <w:bCs/>
          <w:sz w:val="28"/>
          <w:szCs w:val="28"/>
        </w:rPr>
        <w:t>жилые дома, общественные здания и производственные здания</w:t>
      </w:r>
    </w:p>
    <w:p w14:paraId="0B9F6575" w14:textId="77777777" w:rsidR="000301D2" w:rsidRPr="00C16064" w:rsidRDefault="000301D2" w:rsidP="000301D2">
      <w:pPr>
        <w:keepNext/>
        <w:keepLines/>
        <w:jc w:val="center"/>
        <w:outlineLvl w:val="1"/>
        <w:rPr>
          <w:b/>
          <w:bCs/>
          <w:sz w:val="28"/>
          <w:szCs w:val="28"/>
        </w:rPr>
      </w:pPr>
      <w:r w:rsidRPr="00C16064">
        <w:rPr>
          <w:b/>
          <w:bCs/>
          <w:sz w:val="28"/>
          <w:szCs w:val="28"/>
        </w:rPr>
        <w:t>промышленных предприятий по этапам - на каждый год первого 5-летнего периода и на последующие 5-летние периоды</w:t>
      </w:r>
      <w:bookmarkEnd w:id="261"/>
    </w:p>
    <w:p w14:paraId="7D03E27C" w14:textId="77777777" w:rsidR="000301D2" w:rsidRPr="00C16064" w:rsidRDefault="000301D2" w:rsidP="000301D2">
      <w:pPr>
        <w:keepNext/>
        <w:keepLines/>
        <w:jc w:val="center"/>
        <w:outlineLvl w:val="1"/>
        <w:rPr>
          <w:b/>
          <w:bCs/>
          <w:sz w:val="28"/>
          <w:szCs w:val="28"/>
        </w:rPr>
      </w:pPr>
    </w:p>
    <w:p w14:paraId="1914BCF7"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Генеральным планом на расчетный срок предусматривается развитие Старощербиновского сельского поселения в связи с увеличением численности населения и строительство объектов инфраструктуры.</w:t>
      </w:r>
    </w:p>
    <w:p w14:paraId="4BA20468"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 xml:space="preserve">Теплоснабжение объектов </w:t>
      </w:r>
      <w:r w:rsidRPr="00C16064">
        <w:rPr>
          <w:rFonts w:eastAsia="Calibri"/>
          <w:bCs/>
          <w:sz w:val="28"/>
          <w:szCs w:val="28"/>
          <w:lang w:eastAsia="en-US"/>
        </w:rPr>
        <w:t xml:space="preserve">ст-цы Старощербиновской </w:t>
      </w:r>
      <w:r w:rsidRPr="00C16064">
        <w:rPr>
          <w:rFonts w:eastAsia="Calibri"/>
          <w:sz w:val="28"/>
          <w:szCs w:val="28"/>
          <w:lang w:eastAsia="en-US"/>
        </w:rPr>
        <w:t>в границах проектируемого генерального плана</w:t>
      </w:r>
      <w:r w:rsidRPr="00C16064">
        <w:rPr>
          <w:rFonts w:eastAsia="Calibri"/>
          <w:bCs/>
          <w:sz w:val="28"/>
          <w:szCs w:val="28"/>
          <w:lang w:eastAsia="en-US"/>
        </w:rPr>
        <w:t xml:space="preserve"> </w:t>
      </w:r>
      <w:r w:rsidRPr="00C16064">
        <w:rPr>
          <w:rFonts w:eastAsia="Calibri"/>
          <w:sz w:val="28"/>
          <w:szCs w:val="28"/>
          <w:lang w:eastAsia="en-US"/>
        </w:rPr>
        <w:t xml:space="preserve">предусматривается от двенадцати существующих и пяти новых районных котельных, строительство, трех из которых планируется на </w:t>
      </w:r>
      <w:r w:rsidRPr="00C16064">
        <w:rPr>
          <w:rFonts w:eastAsia="Calibri"/>
          <w:sz w:val="28"/>
          <w:szCs w:val="28"/>
          <w:lang w:val="en-US" w:eastAsia="en-US"/>
        </w:rPr>
        <w:t>I</w:t>
      </w:r>
      <w:r w:rsidRPr="00C16064">
        <w:rPr>
          <w:rFonts w:eastAsia="Calibri"/>
          <w:sz w:val="28"/>
          <w:szCs w:val="28"/>
          <w:lang w:eastAsia="en-US"/>
        </w:rPr>
        <w:t xml:space="preserve"> очередь строительства,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w:t>
      </w:r>
    </w:p>
    <w:p w14:paraId="218FD7DC"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 xml:space="preserve">Согласно проекту, новые котельные будут обслуживать административные здания, здания общественного назначения, школы, детские сады, культурно-развлекательные центры, спортивные комплексы и объекты коммунального хозяйства. Отопление проектируемых индивидуальных жилых домов предусматривается от автоматических газовых отопительных котлов. Для проектируемых отдельностоящих котельных предусматривается санитарно-защитная зона </w:t>
      </w:r>
      <w:smartTag w:uri="urn:schemas-microsoft-com:office:smarttags" w:element="metricconverter">
        <w:smartTagPr>
          <w:attr w:name="ProductID" w:val="50 метров"/>
        </w:smartTagPr>
        <w:r w:rsidRPr="00C16064">
          <w:rPr>
            <w:rFonts w:eastAsia="Calibri"/>
            <w:sz w:val="28"/>
            <w:szCs w:val="28"/>
            <w:lang w:eastAsia="en-US"/>
          </w:rPr>
          <w:t>50 метров</w:t>
        </w:r>
      </w:smartTag>
      <w:r w:rsidRPr="00C16064">
        <w:rPr>
          <w:rFonts w:eastAsia="Calibri"/>
          <w:sz w:val="28"/>
          <w:szCs w:val="28"/>
          <w:lang w:eastAsia="en-US"/>
        </w:rPr>
        <w:t>. Предварительная прогнозируемая оценка тепловых нагрузок выполнена по комплексным укрупненным показателям расхода тепла на отопление, вентиляцию и горячее водоснабжение с учетом внедрения мероприятий по энергосбережению, а также по аналогии с нагрузками объектов, планируемых к размещению ранее выпущенными проектами. Величины тепловых нагрузок подлежат корректировке и уточнению на последующих стадиях проектирования.</w:t>
      </w:r>
    </w:p>
    <w:p w14:paraId="2658D0BD" w14:textId="77777777" w:rsidR="000301D2" w:rsidRPr="00C16064" w:rsidRDefault="000301D2" w:rsidP="000301D2">
      <w:pPr>
        <w:widowControl w:val="0"/>
        <w:tabs>
          <w:tab w:val="left" w:pos="1353"/>
        </w:tabs>
        <w:ind w:right="-1" w:firstLine="709"/>
        <w:contextualSpacing/>
        <w:jc w:val="both"/>
        <w:rPr>
          <w:rFonts w:eastAsia="Calibri"/>
          <w:sz w:val="28"/>
          <w:szCs w:val="28"/>
          <w:lang w:eastAsia="en-US"/>
        </w:rPr>
      </w:pPr>
      <w:r w:rsidRPr="00C16064">
        <w:rPr>
          <w:rFonts w:eastAsia="Calibri"/>
          <w:sz w:val="28"/>
          <w:szCs w:val="28"/>
          <w:lang w:eastAsia="en-US"/>
        </w:rPr>
        <w:t>Выданные условия на технологическое присоединение по состоянию на 01.04.202</w:t>
      </w:r>
      <w:r>
        <w:rPr>
          <w:rFonts w:eastAsia="Calibri"/>
          <w:sz w:val="28"/>
          <w:szCs w:val="28"/>
          <w:lang w:eastAsia="en-US"/>
        </w:rPr>
        <w:t>5</w:t>
      </w:r>
      <w:r w:rsidRPr="00C16064">
        <w:rPr>
          <w:rFonts w:eastAsia="Calibri"/>
          <w:sz w:val="28"/>
          <w:szCs w:val="28"/>
          <w:lang w:eastAsia="en-US"/>
        </w:rPr>
        <w:t xml:space="preserve"> отсутствуют. Выданные разрешения на строительство также отсутствуют.</w:t>
      </w:r>
    </w:p>
    <w:p w14:paraId="384CB6E1" w14:textId="77777777" w:rsidR="000301D2" w:rsidRPr="00C16064" w:rsidRDefault="000301D2" w:rsidP="000301D2">
      <w:pPr>
        <w:widowControl w:val="0"/>
        <w:ind w:firstLine="709"/>
        <w:jc w:val="both"/>
        <w:rPr>
          <w:rFonts w:eastAsia="Calibri"/>
          <w:sz w:val="28"/>
          <w:szCs w:val="28"/>
          <w:lang w:eastAsia="en-US"/>
        </w:rPr>
      </w:pPr>
    </w:p>
    <w:p w14:paraId="7210B5DE" w14:textId="77777777"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 xml:space="preserve">1.2. </w:t>
      </w:r>
      <w:bookmarkStart w:id="262" w:name="_Toc71300549"/>
      <w:r w:rsidRPr="00C16064">
        <w:rPr>
          <w:b/>
          <w:bCs/>
          <w:sz w:val="28"/>
          <w:szCs w:val="28"/>
          <w:lang w:eastAsia="en-US"/>
        </w:rPr>
        <w:t>Существующие и перспективные объёмы потребления тепловой</w:t>
      </w:r>
    </w:p>
    <w:p w14:paraId="061E0794" w14:textId="77777777"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энергии (мощности) и теплоносителя с разделением по видам</w:t>
      </w:r>
    </w:p>
    <w:p w14:paraId="49156B0B" w14:textId="77777777"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теплопотребления в каждом расчётном элементе территориального</w:t>
      </w:r>
    </w:p>
    <w:p w14:paraId="55B85A43" w14:textId="77777777"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деления на каждом этапе</w:t>
      </w:r>
      <w:bookmarkEnd w:id="262"/>
    </w:p>
    <w:p w14:paraId="1C6BB14E" w14:textId="77777777" w:rsidR="000301D2" w:rsidRPr="00C16064" w:rsidRDefault="000301D2" w:rsidP="000301D2">
      <w:pPr>
        <w:keepNext/>
        <w:keepLines/>
        <w:widowControl w:val="0"/>
        <w:numPr>
          <w:ilvl w:val="1"/>
          <w:numId w:val="0"/>
        </w:numPr>
        <w:ind w:firstLine="709"/>
        <w:jc w:val="both"/>
        <w:outlineLvl w:val="1"/>
        <w:rPr>
          <w:b/>
          <w:bCs/>
          <w:sz w:val="28"/>
          <w:szCs w:val="28"/>
          <w:lang w:eastAsia="en-US"/>
        </w:rPr>
      </w:pPr>
    </w:p>
    <w:p w14:paraId="6A7DC59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w:t>
      </w:r>
      <w:r w:rsidRPr="00C16064">
        <w:rPr>
          <w:rFonts w:eastAsia="Calibri"/>
          <w:spacing w:val="-4"/>
          <w:sz w:val="28"/>
          <w:szCs w:val="28"/>
          <w:lang w:eastAsia="en-US"/>
        </w:rPr>
        <w:t xml:space="preserve"> </w:t>
      </w:r>
      <w:r w:rsidRPr="00C16064">
        <w:rPr>
          <w:rFonts w:eastAsia="Calibri"/>
          <w:sz w:val="28"/>
          <w:szCs w:val="28"/>
          <w:lang w:eastAsia="en-US"/>
        </w:rPr>
        <w:t>соответствие</w:t>
      </w:r>
      <w:r w:rsidRPr="00C16064">
        <w:rPr>
          <w:rFonts w:eastAsia="Calibri"/>
          <w:spacing w:val="-2"/>
          <w:sz w:val="28"/>
          <w:szCs w:val="28"/>
          <w:lang w:eastAsia="en-US"/>
        </w:rPr>
        <w:t xml:space="preserve"> </w:t>
      </w:r>
      <w:r w:rsidRPr="00C16064">
        <w:rPr>
          <w:rFonts w:eastAsia="Calibri"/>
          <w:sz w:val="28"/>
          <w:szCs w:val="28"/>
          <w:lang w:eastAsia="en-US"/>
        </w:rPr>
        <w:t>с</w:t>
      </w:r>
      <w:r w:rsidRPr="00C16064">
        <w:rPr>
          <w:rFonts w:eastAsia="Calibri"/>
          <w:spacing w:val="-2"/>
          <w:sz w:val="28"/>
          <w:szCs w:val="28"/>
          <w:lang w:eastAsia="en-US"/>
        </w:rPr>
        <w:t xml:space="preserve"> </w:t>
      </w:r>
      <w:r w:rsidRPr="00C16064">
        <w:rPr>
          <w:rFonts w:eastAsia="Calibri"/>
          <w:sz w:val="28"/>
          <w:szCs w:val="28"/>
          <w:lang w:eastAsia="en-US"/>
        </w:rPr>
        <w:t>п. 2.2.</w:t>
      </w:r>
      <w:r w:rsidRPr="00C16064">
        <w:rPr>
          <w:rFonts w:eastAsia="Calibri"/>
          <w:spacing w:val="-1"/>
          <w:sz w:val="28"/>
          <w:szCs w:val="28"/>
          <w:lang w:eastAsia="en-US"/>
        </w:rPr>
        <w:t xml:space="preserve"> </w:t>
      </w:r>
      <w:r w:rsidRPr="00C16064">
        <w:rPr>
          <w:rFonts w:eastAsia="Calibri"/>
          <w:sz w:val="28"/>
          <w:szCs w:val="28"/>
          <w:lang w:eastAsia="en-US"/>
        </w:rPr>
        <w:t>Главы</w:t>
      </w:r>
      <w:r w:rsidRPr="00C16064">
        <w:rPr>
          <w:rFonts w:eastAsia="Calibri"/>
          <w:spacing w:val="-1"/>
          <w:sz w:val="28"/>
          <w:szCs w:val="28"/>
          <w:lang w:eastAsia="en-US"/>
        </w:rPr>
        <w:t xml:space="preserve"> </w:t>
      </w:r>
      <w:r w:rsidRPr="00C16064">
        <w:rPr>
          <w:rFonts w:eastAsia="Calibri"/>
          <w:sz w:val="28"/>
          <w:szCs w:val="28"/>
          <w:lang w:eastAsia="en-US"/>
        </w:rPr>
        <w:t>2:</w:t>
      </w:r>
    </w:p>
    <w:p w14:paraId="7611296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Выданные</w:t>
      </w:r>
      <w:r w:rsidRPr="00C16064">
        <w:rPr>
          <w:rFonts w:eastAsia="Calibri"/>
          <w:spacing w:val="13"/>
          <w:sz w:val="28"/>
          <w:szCs w:val="28"/>
          <w:lang w:eastAsia="en-US"/>
        </w:rPr>
        <w:t xml:space="preserve"> </w:t>
      </w:r>
      <w:r w:rsidRPr="00C16064">
        <w:rPr>
          <w:rFonts w:eastAsia="Calibri"/>
          <w:sz w:val="28"/>
          <w:szCs w:val="28"/>
          <w:lang w:eastAsia="en-US"/>
        </w:rPr>
        <w:t>условия</w:t>
      </w:r>
      <w:r w:rsidRPr="00C16064">
        <w:rPr>
          <w:rFonts w:eastAsia="Calibri"/>
          <w:spacing w:val="12"/>
          <w:sz w:val="28"/>
          <w:szCs w:val="28"/>
          <w:lang w:eastAsia="en-US"/>
        </w:rPr>
        <w:t xml:space="preserve"> </w:t>
      </w:r>
      <w:r w:rsidRPr="00C16064">
        <w:rPr>
          <w:rFonts w:eastAsia="Calibri"/>
          <w:sz w:val="28"/>
          <w:szCs w:val="28"/>
          <w:lang w:eastAsia="en-US"/>
        </w:rPr>
        <w:t>на</w:t>
      </w:r>
      <w:r w:rsidRPr="00C16064">
        <w:rPr>
          <w:rFonts w:eastAsia="Calibri"/>
          <w:spacing w:val="11"/>
          <w:sz w:val="28"/>
          <w:szCs w:val="28"/>
          <w:lang w:eastAsia="en-US"/>
        </w:rPr>
        <w:t xml:space="preserve"> </w:t>
      </w:r>
      <w:r w:rsidRPr="00C16064">
        <w:rPr>
          <w:rFonts w:eastAsia="Calibri"/>
          <w:sz w:val="28"/>
          <w:szCs w:val="28"/>
          <w:lang w:eastAsia="en-US"/>
        </w:rPr>
        <w:t>технологическое</w:t>
      </w:r>
      <w:r w:rsidRPr="00C16064">
        <w:rPr>
          <w:rFonts w:eastAsia="Calibri"/>
          <w:spacing w:val="11"/>
          <w:sz w:val="28"/>
          <w:szCs w:val="28"/>
          <w:lang w:eastAsia="en-US"/>
        </w:rPr>
        <w:t xml:space="preserve"> </w:t>
      </w:r>
      <w:r w:rsidRPr="00C16064">
        <w:rPr>
          <w:rFonts w:eastAsia="Calibri"/>
          <w:sz w:val="28"/>
          <w:szCs w:val="28"/>
          <w:lang w:eastAsia="en-US"/>
        </w:rPr>
        <w:t>присоединение</w:t>
      </w:r>
      <w:r w:rsidRPr="00C16064">
        <w:rPr>
          <w:rFonts w:eastAsia="Calibri"/>
          <w:spacing w:val="11"/>
          <w:sz w:val="28"/>
          <w:szCs w:val="28"/>
          <w:lang w:eastAsia="en-US"/>
        </w:rPr>
        <w:t xml:space="preserve"> по состоянию на 01.04.202</w:t>
      </w:r>
      <w:r>
        <w:rPr>
          <w:rFonts w:eastAsia="Calibri"/>
          <w:spacing w:val="11"/>
          <w:sz w:val="28"/>
          <w:szCs w:val="28"/>
          <w:lang w:eastAsia="en-US"/>
        </w:rPr>
        <w:t>5</w:t>
      </w:r>
      <w:r w:rsidRPr="00C16064">
        <w:rPr>
          <w:rFonts w:eastAsia="Calibri"/>
          <w:spacing w:val="11"/>
          <w:sz w:val="28"/>
          <w:szCs w:val="28"/>
          <w:lang w:eastAsia="en-US"/>
        </w:rPr>
        <w:t xml:space="preserve"> </w:t>
      </w:r>
      <w:r w:rsidRPr="00C16064">
        <w:rPr>
          <w:rFonts w:eastAsia="Calibri"/>
          <w:sz w:val="28"/>
          <w:szCs w:val="28"/>
          <w:lang w:eastAsia="en-US"/>
        </w:rPr>
        <w:t>отсутствуют.</w:t>
      </w:r>
      <w:r w:rsidRPr="00C16064">
        <w:rPr>
          <w:rFonts w:eastAsia="Calibri"/>
          <w:spacing w:val="12"/>
          <w:sz w:val="28"/>
          <w:szCs w:val="28"/>
          <w:lang w:eastAsia="en-US"/>
        </w:rPr>
        <w:t xml:space="preserve"> </w:t>
      </w:r>
      <w:r w:rsidRPr="00C16064">
        <w:rPr>
          <w:rFonts w:eastAsia="Calibri"/>
          <w:sz w:val="28"/>
          <w:szCs w:val="28"/>
          <w:lang w:eastAsia="en-US"/>
        </w:rPr>
        <w:t>Выданные разрешения</w:t>
      </w:r>
      <w:r w:rsidRPr="00C16064">
        <w:rPr>
          <w:rFonts w:eastAsia="Calibri"/>
          <w:spacing w:val="-1"/>
          <w:sz w:val="28"/>
          <w:szCs w:val="28"/>
          <w:lang w:eastAsia="en-US"/>
        </w:rPr>
        <w:t xml:space="preserve"> </w:t>
      </w:r>
      <w:r w:rsidRPr="00C16064">
        <w:rPr>
          <w:rFonts w:eastAsia="Calibri"/>
          <w:sz w:val="28"/>
          <w:szCs w:val="28"/>
          <w:lang w:eastAsia="en-US"/>
        </w:rPr>
        <w:t>на</w:t>
      </w:r>
      <w:r w:rsidRPr="00C16064">
        <w:rPr>
          <w:rFonts w:eastAsia="Calibri"/>
          <w:spacing w:val="-1"/>
          <w:sz w:val="28"/>
          <w:szCs w:val="28"/>
          <w:lang w:eastAsia="en-US"/>
        </w:rPr>
        <w:t xml:space="preserve"> </w:t>
      </w:r>
      <w:r w:rsidRPr="00C16064">
        <w:rPr>
          <w:rFonts w:eastAsia="Calibri"/>
          <w:sz w:val="28"/>
          <w:szCs w:val="28"/>
          <w:lang w:eastAsia="en-US"/>
        </w:rPr>
        <w:t>строительство</w:t>
      </w:r>
      <w:r w:rsidRPr="00C16064">
        <w:rPr>
          <w:rFonts w:eastAsia="Calibri"/>
          <w:spacing w:val="-1"/>
          <w:sz w:val="28"/>
          <w:szCs w:val="28"/>
          <w:lang w:eastAsia="en-US"/>
        </w:rPr>
        <w:t xml:space="preserve"> </w:t>
      </w:r>
      <w:r w:rsidRPr="00C16064">
        <w:rPr>
          <w:rFonts w:eastAsia="Calibri"/>
          <w:sz w:val="28"/>
          <w:szCs w:val="28"/>
          <w:lang w:eastAsia="en-US"/>
        </w:rPr>
        <w:t>также</w:t>
      </w:r>
      <w:r w:rsidRPr="00C16064">
        <w:rPr>
          <w:rFonts w:eastAsia="Calibri"/>
          <w:spacing w:val="-2"/>
          <w:sz w:val="28"/>
          <w:szCs w:val="28"/>
          <w:lang w:eastAsia="en-US"/>
        </w:rPr>
        <w:t xml:space="preserve"> </w:t>
      </w:r>
      <w:r w:rsidRPr="00C16064">
        <w:rPr>
          <w:rFonts w:eastAsia="Calibri"/>
          <w:sz w:val="28"/>
          <w:szCs w:val="28"/>
          <w:lang w:eastAsia="en-US"/>
        </w:rPr>
        <w:t>отсутствуют.</w:t>
      </w:r>
    </w:p>
    <w:p w14:paraId="0B6E83E7"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Приростов</w:t>
      </w:r>
      <w:r w:rsidRPr="00C16064">
        <w:rPr>
          <w:rFonts w:eastAsia="Calibri"/>
          <w:spacing w:val="-4"/>
          <w:sz w:val="28"/>
          <w:szCs w:val="28"/>
          <w:lang w:eastAsia="en-US"/>
        </w:rPr>
        <w:t xml:space="preserve"> </w:t>
      </w:r>
      <w:r w:rsidRPr="00C16064">
        <w:rPr>
          <w:rFonts w:eastAsia="Calibri"/>
          <w:sz w:val="28"/>
          <w:szCs w:val="28"/>
          <w:lang w:eastAsia="en-US"/>
        </w:rPr>
        <w:t>площади</w:t>
      </w:r>
      <w:r w:rsidRPr="00C16064">
        <w:rPr>
          <w:rFonts w:eastAsia="Calibri"/>
          <w:spacing w:val="-2"/>
          <w:sz w:val="28"/>
          <w:szCs w:val="28"/>
          <w:lang w:eastAsia="en-US"/>
        </w:rPr>
        <w:t xml:space="preserve"> </w:t>
      </w:r>
      <w:r w:rsidRPr="00C16064">
        <w:rPr>
          <w:rFonts w:eastAsia="Calibri"/>
          <w:sz w:val="28"/>
          <w:szCs w:val="28"/>
          <w:lang w:eastAsia="en-US"/>
        </w:rPr>
        <w:t>строительных</w:t>
      </w:r>
      <w:r w:rsidRPr="00C16064">
        <w:rPr>
          <w:rFonts w:eastAsia="Calibri"/>
          <w:spacing w:val="-1"/>
          <w:sz w:val="28"/>
          <w:szCs w:val="28"/>
          <w:lang w:eastAsia="en-US"/>
        </w:rPr>
        <w:t xml:space="preserve"> </w:t>
      </w:r>
      <w:r w:rsidRPr="00C16064">
        <w:rPr>
          <w:rFonts w:eastAsia="Calibri"/>
          <w:sz w:val="28"/>
          <w:szCs w:val="28"/>
          <w:lang w:eastAsia="en-US"/>
        </w:rPr>
        <w:t>фондов</w:t>
      </w:r>
      <w:r w:rsidRPr="00C16064">
        <w:rPr>
          <w:rFonts w:eastAsia="Calibri"/>
          <w:spacing w:val="-3"/>
          <w:sz w:val="28"/>
          <w:szCs w:val="28"/>
          <w:lang w:eastAsia="en-US"/>
        </w:rPr>
        <w:t xml:space="preserve"> </w:t>
      </w:r>
      <w:r w:rsidRPr="00C16064">
        <w:rPr>
          <w:rFonts w:eastAsia="Calibri"/>
          <w:sz w:val="28"/>
          <w:szCs w:val="28"/>
          <w:lang w:eastAsia="en-US"/>
        </w:rPr>
        <w:t>на</w:t>
      </w:r>
      <w:r w:rsidRPr="00C16064">
        <w:rPr>
          <w:rFonts w:eastAsia="Calibri"/>
          <w:spacing w:val="-6"/>
          <w:sz w:val="28"/>
          <w:szCs w:val="28"/>
          <w:lang w:eastAsia="en-US"/>
        </w:rPr>
        <w:t xml:space="preserve"> </w:t>
      </w:r>
      <w:r w:rsidRPr="00C16064">
        <w:rPr>
          <w:rFonts w:eastAsia="Calibri"/>
          <w:sz w:val="28"/>
          <w:szCs w:val="28"/>
          <w:lang w:eastAsia="en-US"/>
        </w:rPr>
        <w:t>момент</w:t>
      </w:r>
      <w:r w:rsidRPr="00C16064">
        <w:rPr>
          <w:rFonts w:eastAsia="Calibri"/>
          <w:spacing w:val="-3"/>
          <w:sz w:val="28"/>
          <w:szCs w:val="28"/>
          <w:lang w:eastAsia="en-US"/>
        </w:rPr>
        <w:t xml:space="preserve"> актуализации Схемы теплоснабжения </w:t>
      </w:r>
      <w:r w:rsidRPr="00C16064">
        <w:rPr>
          <w:rFonts w:eastAsia="Calibri"/>
          <w:sz w:val="28"/>
          <w:szCs w:val="28"/>
          <w:lang w:eastAsia="en-US"/>
        </w:rPr>
        <w:t>не</w:t>
      </w:r>
      <w:r w:rsidRPr="00C16064">
        <w:rPr>
          <w:rFonts w:eastAsia="Calibri"/>
          <w:spacing w:val="-3"/>
          <w:sz w:val="28"/>
          <w:szCs w:val="28"/>
          <w:lang w:eastAsia="en-US"/>
        </w:rPr>
        <w:t xml:space="preserve"> </w:t>
      </w:r>
      <w:r w:rsidRPr="00C16064">
        <w:rPr>
          <w:rFonts w:eastAsia="Calibri"/>
          <w:sz w:val="28"/>
          <w:szCs w:val="28"/>
          <w:lang w:eastAsia="en-US"/>
        </w:rPr>
        <w:t>планируется.</w:t>
      </w:r>
    </w:p>
    <w:p w14:paraId="29C6F7F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w:t>
      </w:r>
      <w:r w:rsidRPr="00C16064">
        <w:rPr>
          <w:rFonts w:eastAsia="Calibri"/>
          <w:spacing w:val="24"/>
          <w:sz w:val="28"/>
          <w:szCs w:val="28"/>
          <w:lang w:eastAsia="en-US"/>
        </w:rPr>
        <w:t xml:space="preserve"> </w:t>
      </w:r>
      <w:r w:rsidRPr="00C16064">
        <w:rPr>
          <w:rFonts w:eastAsia="Calibri"/>
          <w:sz w:val="28"/>
          <w:szCs w:val="28"/>
          <w:lang w:eastAsia="en-US"/>
        </w:rPr>
        <w:t>связи</w:t>
      </w:r>
      <w:r w:rsidRPr="00C16064">
        <w:rPr>
          <w:rFonts w:eastAsia="Calibri"/>
          <w:spacing w:val="27"/>
          <w:sz w:val="28"/>
          <w:szCs w:val="28"/>
          <w:lang w:eastAsia="en-US"/>
        </w:rPr>
        <w:t xml:space="preserve"> </w:t>
      </w:r>
      <w:r w:rsidRPr="00C16064">
        <w:rPr>
          <w:rFonts w:eastAsia="Calibri"/>
          <w:sz w:val="28"/>
          <w:szCs w:val="28"/>
          <w:lang w:eastAsia="en-US"/>
        </w:rPr>
        <w:t>с</w:t>
      </w:r>
      <w:r w:rsidRPr="00C16064">
        <w:rPr>
          <w:rFonts w:eastAsia="Calibri"/>
          <w:spacing w:val="26"/>
          <w:sz w:val="28"/>
          <w:szCs w:val="28"/>
          <w:lang w:eastAsia="en-US"/>
        </w:rPr>
        <w:t xml:space="preserve"> </w:t>
      </w:r>
      <w:r w:rsidRPr="00C16064">
        <w:rPr>
          <w:rFonts w:eastAsia="Calibri"/>
          <w:sz w:val="28"/>
          <w:szCs w:val="28"/>
          <w:lang w:eastAsia="en-US"/>
        </w:rPr>
        <w:t>вышеизложенным,</w:t>
      </w:r>
      <w:r w:rsidRPr="00C16064">
        <w:rPr>
          <w:rFonts w:eastAsia="Calibri"/>
          <w:spacing w:val="26"/>
          <w:sz w:val="28"/>
          <w:szCs w:val="28"/>
          <w:lang w:eastAsia="en-US"/>
        </w:rPr>
        <w:t xml:space="preserve"> </w:t>
      </w:r>
      <w:r w:rsidRPr="00C16064">
        <w:rPr>
          <w:rFonts w:eastAsia="Calibri"/>
          <w:sz w:val="28"/>
          <w:szCs w:val="28"/>
          <w:lang w:eastAsia="en-US"/>
        </w:rPr>
        <w:t>можно</w:t>
      </w:r>
      <w:r w:rsidRPr="00C16064">
        <w:rPr>
          <w:rFonts w:eastAsia="Calibri"/>
          <w:spacing w:val="27"/>
          <w:sz w:val="28"/>
          <w:szCs w:val="28"/>
          <w:lang w:eastAsia="en-US"/>
        </w:rPr>
        <w:t xml:space="preserve"> </w:t>
      </w:r>
      <w:r w:rsidRPr="00C16064">
        <w:rPr>
          <w:rFonts w:eastAsia="Calibri"/>
          <w:sz w:val="28"/>
          <w:szCs w:val="28"/>
          <w:lang w:eastAsia="en-US"/>
        </w:rPr>
        <w:t>сделать</w:t>
      </w:r>
      <w:r w:rsidRPr="00C16064">
        <w:rPr>
          <w:rFonts w:eastAsia="Calibri"/>
          <w:spacing w:val="27"/>
          <w:sz w:val="28"/>
          <w:szCs w:val="28"/>
          <w:lang w:eastAsia="en-US"/>
        </w:rPr>
        <w:t xml:space="preserve"> </w:t>
      </w:r>
      <w:r w:rsidRPr="00C16064">
        <w:rPr>
          <w:rFonts w:eastAsia="Calibri"/>
          <w:sz w:val="28"/>
          <w:szCs w:val="28"/>
          <w:lang w:eastAsia="en-US"/>
        </w:rPr>
        <w:t>вывод</w:t>
      </w:r>
      <w:r w:rsidRPr="00C16064">
        <w:rPr>
          <w:rFonts w:eastAsia="Calibri"/>
          <w:spacing w:val="26"/>
          <w:sz w:val="28"/>
          <w:szCs w:val="28"/>
          <w:lang w:eastAsia="en-US"/>
        </w:rPr>
        <w:t xml:space="preserve"> </w:t>
      </w:r>
      <w:r w:rsidRPr="00C16064">
        <w:rPr>
          <w:rFonts w:eastAsia="Calibri"/>
          <w:sz w:val="28"/>
          <w:szCs w:val="28"/>
          <w:lang w:eastAsia="en-US"/>
        </w:rPr>
        <w:t>о</w:t>
      </w:r>
      <w:r w:rsidRPr="00C16064">
        <w:rPr>
          <w:rFonts w:eastAsia="Calibri"/>
          <w:spacing w:val="27"/>
          <w:sz w:val="28"/>
          <w:szCs w:val="28"/>
          <w:lang w:eastAsia="en-US"/>
        </w:rPr>
        <w:t xml:space="preserve"> </w:t>
      </w:r>
      <w:r w:rsidRPr="00C16064">
        <w:rPr>
          <w:rFonts w:eastAsia="Calibri"/>
          <w:sz w:val="28"/>
          <w:szCs w:val="28"/>
          <w:lang w:eastAsia="en-US"/>
        </w:rPr>
        <w:t>том,</w:t>
      </w:r>
      <w:r w:rsidRPr="00C16064">
        <w:rPr>
          <w:rFonts w:eastAsia="Calibri"/>
          <w:spacing w:val="26"/>
          <w:sz w:val="28"/>
          <w:szCs w:val="28"/>
          <w:lang w:eastAsia="en-US"/>
        </w:rPr>
        <w:t xml:space="preserve"> </w:t>
      </w:r>
      <w:r w:rsidRPr="00C16064">
        <w:rPr>
          <w:rFonts w:eastAsia="Calibri"/>
          <w:sz w:val="28"/>
          <w:szCs w:val="28"/>
          <w:lang w:eastAsia="en-US"/>
        </w:rPr>
        <w:t>что</w:t>
      </w:r>
      <w:r w:rsidRPr="00C16064">
        <w:rPr>
          <w:rFonts w:eastAsia="Calibri"/>
          <w:spacing w:val="27"/>
          <w:sz w:val="28"/>
          <w:szCs w:val="28"/>
          <w:lang w:eastAsia="en-US"/>
        </w:rPr>
        <w:t xml:space="preserve"> </w:t>
      </w:r>
      <w:r w:rsidRPr="00C16064">
        <w:rPr>
          <w:rFonts w:eastAsia="Calibri"/>
          <w:sz w:val="28"/>
          <w:szCs w:val="28"/>
          <w:lang w:eastAsia="en-US"/>
        </w:rPr>
        <w:t>приростов</w:t>
      </w:r>
      <w:r w:rsidRPr="00C16064">
        <w:rPr>
          <w:rFonts w:eastAsia="Calibri"/>
          <w:spacing w:val="26"/>
          <w:sz w:val="28"/>
          <w:szCs w:val="28"/>
          <w:lang w:eastAsia="en-US"/>
        </w:rPr>
        <w:t xml:space="preserve"> </w:t>
      </w:r>
      <w:r w:rsidRPr="00C16064">
        <w:rPr>
          <w:rFonts w:eastAsia="Calibri"/>
          <w:sz w:val="28"/>
          <w:szCs w:val="28"/>
          <w:lang w:eastAsia="en-US"/>
        </w:rPr>
        <w:t>объемов</w:t>
      </w:r>
      <w:r w:rsidRPr="00C16064">
        <w:rPr>
          <w:rFonts w:eastAsia="Calibri"/>
          <w:spacing w:val="-57"/>
          <w:sz w:val="28"/>
          <w:szCs w:val="28"/>
          <w:lang w:eastAsia="en-US"/>
        </w:rPr>
        <w:t xml:space="preserve"> </w:t>
      </w:r>
      <w:r w:rsidRPr="00C16064">
        <w:rPr>
          <w:rFonts w:eastAsia="Calibri"/>
          <w:sz w:val="28"/>
          <w:szCs w:val="28"/>
          <w:lang w:eastAsia="en-US"/>
        </w:rPr>
        <w:t>потребления</w:t>
      </w:r>
      <w:r w:rsidRPr="00C16064">
        <w:rPr>
          <w:rFonts w:eastAsia="Calibri"/>
          <w:spacing w:val="-1"/>
          <w:sz w:val="28"/>
          <w:szCs w:val="28"/>
          <w:lang w:eastAsia="en-US"/>
        </w:rPr>
        <w:t xml:space="preserve"> </w:t>
      </w:r>
      <w:r w:rsidRPr="00C16064">
        <w:rPr>
          <w:rFonts w:eastAsia="Calibri"/>
          <w:sz w:val="28"/>
          <w:szCs w:val="28"/>
          <w:lang w:eastAsia="en-US"/>
        </w:rPr>
        <w:t>тепловой</w:t>
      </w:r>
      <w:r w:rsidRPr="00C16064">
        <w:rPr>
          <w:rFonts w:eastAsia="Calibri"/>
          <w:spacing w:val="-2"/>
          <w:sz w:val="28"/>
          <w:szCs w:val="28"/>
          <w:lang w:eastAsia="en-US"/>
        </w:rPr>
        <w:t xml:space="preserve"> </w:t>
      </w:r>
      <w:r w:rsidRPr="00C16064">
        <w:rPr>
          <w:rFonts w:eastAsia="Calibri"/>
          <w:sz w:val="28"/>
          <w:szCs w:val="28"/>
          <w:lang w:eastAsia="en-US"/>
        </w:rPr>
        <w:t>энергии так же не</w:t>
      </w:r>
      <w:r w:rsidRPr="00C16064">
        <w:rPr>
          <w:rFonts w:eastAsia="Calibri"/>
          <w:spacing w:val="-1"/>
          <w:sz w:val="28"/>
          <w:szCs w:val="28"/>
          <w:lang w:eastAsia="en-US"/>
        </w:rPr>
        <w:t xml:space="preserve"> </w:t>
      </w:r>
      <w:r w:rsidRPr="00C16064">
        <w:rPr>
          <w:rFonts w:eastAsia="Calibri"/>
          <w:sz w:val="28"/>
          <w:szCs w:val="28"/>
          <w:lang w:eastAsia="en-US"/>
        </w:rPr>
        <w:t>будет.</w:t>
      </w:r>
    </w:p>
    <w:p w14:paraId="51242176"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Объемы потребления тепловой энергии представлены в таблице ниже.</w:t>
      </w:r>
    </w:p>
    <w:p w14:paraId="72249E6E" w14:textId="77777777" w:rsidR="000301D2" w:rsidRPr="00C16064" w:rsidRDefault="000301D2" w:rsidP="000301D2">
      <w:pPr>
        <w:widowControl w:val="0"/>
        <w:ind w:firstLine="709"/>
        <w:jc w:val="both"/>
        <w:rPr>
          <w:rFonts w:eastAsia="Calibri"/>
          <w:sz w:val="28"/>
          <w:szCs w:val="28"/>
          <w:lang w:eastAsia="en-US"/>
        </w:rPr>
      </w:pPr>
    </w:p>
    <w:p w14:paraId="01DED7C1" w14:textId="77777777" w:rsidR="000301D2" w:rsidRPr="00C16064" w:rsidRDefault="000301D2" w:rsidP="000301D2">
      <w:pPr>
        <w:widowControl w:val="0"/>
        <w:ind w:firstLine="709"/>
        <w:jc w:val="right"/>
        <w:rPr>
          <w:rFonts w:eastAsia="Calibri"/>
          <w:b/>
          <w:sz w:val="20"/>
          <w:szCs w:val="20"/>
          <w:lang w:eastAsia="en-US"/>
        </w:rPr>
      </w:pPr>
      <w:r w:rsidRPr="00C16064">
        <w:rPr>
          <w:rFonts w:eastAsia="Calibri"/>
          <w:b/>
          <w:sz w:val="20"/>
          <w:szCs w:val="20"/>
          <w:lang w:eastAsia="en-US"/>
        </w:rPr>
        <w:t>Таблица</w:t>
      </w:r>
      <w:r w:rsidRPr="00C16064">
        <w:rPr>
          <w:rFonts w:eastAsia="Calibri"/>
          <w:b/>
          <w:spacing w:val="-2"/>
          <w:sz w:val="20"/>
          <w:szCs w:val="20"/>
          <w:lang w:eastAsia="en-US"/>
        </w:rPr>
        <w:t xml:space="preserve"> </w:t>
      </w:r>
      <w:r w:rsidRPr="00C16064">
        <w:rPr>
          <w:rFonts w:eastAsia="Calibri"/>
          <w:b/>
          <w:sz w:val="20"/>
          <w:szCs w:val="20"/>
          <w:lang w:eastAsia="en-US"/>
        </w:rPr>
        <w:t>1</w:t>
      </w:r>
      <w:r w:rsidRPr="00C16064">
        <w:rPr>
          <w:rFonts w:eastAsia="Calibri"/>
          <w:b/>
          <w:spacing w:val="-5"/>
          <w:sz w:val="20"/>
          <w:szCs w:val="20"/>
          <w:lang w:eastAsia="en-US"/>
        </w:rPr>
        <w:t xml:space="preserve"> </w:t>
      </w:r>
      <w:r w:rsidRPr="00C16064">
        <w:rPr>
          <w:rFonts w:eastAsia="Calibri"/>
          <w:b/>
          <w:sz w:val="20"/>
          <w:szCs w:val="20"/>
          <w:lang w:eastAsia="en-US"/>
        </w:rPr>
        <w:t>Прогнозы</w:t>
      </w:r>
      <w:r w:rsidRPr="00C16064">
        <w:rPr>
          <w:rFonts w:eastAsia="Calibri"/>
          <w:b/>
          <w:spacing w:val="-4"/>
          <w:sz w:val="20"/>
          <w:szCs w:val="20"/>
          <w:lang w:eastAsia="en-US"/>
        </w:rPr>
        <w:t xml:space="preserve"> </w:t>
      </w:r>
      <w:r w:rsidRPr="00C16064">
        <w:rPr>
          <w:rFonts w:eastAsia="Calibri"/>
          <w:b/>
          <w:sz w:val="20"/>
          <w:szCs w:val="20"/>
          <w:lang w:eastAsia="en-US"/>
        </w:rPr>
        <w:t>приростов</w:t>
      </w:r>
      <w:r w:rsidRPr="00C16064">
        <w:rPr>
          <w:rFonts w:eastAsia="Calibri"/>
          <w:b/>
          <w:spacing w:val="-5"/>
          <w:sz w:val="20"/>
          <w:szCs w:val="20"/>
          <w:lang w:eastAsia="en-US"/>
        </w:rPr>
        <w:t xml:space="preserve"> </w:t>
      </w:r>
      <w:r w:rsidRPr="00C16064">
        <w:rPr>
          <w:rFonts w:eastAsia="Calibri"/>
          <w:b/>
          <w:sz w:val="20"/>
          <w:szCs w:val="20"/>
          <w:lang w:eastAsia="en-US"/>
        </w:rPr>
        <w:t>объемов</w:t>
      </w:r>
      <w:r w:rsidRPr="00C16064">
        <w:rPr>
          <w:rFonts w:eastAsia="Calibri"/>
          <w:b/>
          <w:spacing w:val="-4"/>
          <w:sz w:val="20"/>
          <w:szCs w:val="20"/>
          <w:lang w:eastAsia="en-US"/>
        </w:rPr>
        <w:t xml:space="preserve"> </w:t>
      </w:r>
      <w:r w:rsidRPr="00C16064">
        <w:rPr>
          <w:rFonts w:eastAsia="Calibri"/>
          <w:b/>
          <w:sz w:val="20"/>
          <w:szCs w:val="20"/>
          <w:lang w:eastAsia="en-US"/>
        </w:rPr>
        <w:t>потребления</w:t>
      </w:r>
      <w:r w:rsidRPr="00C16064">
        <w:rPr>
          <w:rFonts w:eastAsia="Calibri"/>
          <w:b/>
          <w:spacing w:val="-6"/>
          <w:sz w:val="20"/>
          <w:szCs w:val="20"/>
          <w:lang w:eastAsia="en-US"/>
        </w:rPr>
        <w:t xml:space="preserve"> </w:t>
      </w:r>
      <w:r w:rsidRPr="00C16064">
        <w:rPr>
          <w:rFonts w:eastAsia="Calibri"/>
          <w:b/>
          <w:sz w:val="20"/>
          <w:szCs w:val="20"/>
          <w:lang w:eastAsia="en-US"/>
        </w:rPr>
        <w:t>тепловой</w:t>
      </w:r>
      <w:r w:rsidRPr="00C16064">
        <w:rPr>
          <w:rFonts w:eastAsia="Calibri"/>
          <w:b/>
          <w:spacing w:val="-3"/>
          <w:sz w:val="20"/>
          <w:szCs w:val="20"/>
          <w:lang w:eastAsia="en-US"/>
        </w:rPr>
        <w:t xml:space="preserve"> </w:t>
      </w:r>
      <w:r w:rsidRPr="00C16064">
        <w:rPr>
          <w:rFonts w:eastAsia="Calibri"/>
          <w:b/>
          <w:sz w:val="20"/>
          <w:szCs w:val="20"/>
          <w:lang w:eastAsia="en-US"/>
        </w:rPr>
        <w:t>энергии</w:t>
      </w:r>
      <w:r w:rsidRPr="00C16064">
        <w:rPr>
          <w:rFonts w:eastAsia="Calibri"/>
          <w:b/>
          <w:spacing w:val="-4"/>
          <w:sz w:val="20"/>
          <w:szCs w:val="20"/>
          <w:lang w:eastAsia="en-US"/>
        </w:rPr>
        <w:t xml:space="preserve"> </w:t>
      </w:r>
      <w:r w:rsidRPr="00C16064">
        <w:rPr>
          <w:rFonts w:eastAsia="Calibri"/>
          <w:b/>
          <w:sz w:val="20"/>
          <w:szCs w:val="20"/>
          <w:lang w:eastAsia="en-US"/>
        </w:rPr>
        <w:t>(мощности)</w:t>
      </w:r>
    </w:p>
    <w:tbl>
      <w:tblPr>
        <w:tblStyle w:val="TableNormal14"/>
        <w:tblW w:w="962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7"/>
        <w:gridCol w:w="864"/>
        <w:gridCol w:w="864"/>
        <w:gridCol w:w="864"/>
        <w:gridCol w:w="864"/>
        <w:gridCol w:w="865"/>
        <w:gridCol w:w="864"/>
        <w:gridCol w:w="864"/>
      </w:tblGrid>
      <w:tr w:rsidR="000301D2" w:rsidRPr="00C16064" w14:paraId="1667013E" w14:textId="77777777" w:rsidTr="00CF1692">
        <w:trPr>
          <w:trHeight w:val="20"/>
        </w:trPr>
        <w:tc>
          <w:tcPr>
            <w:tcW w:w="3577" w:type="dxa"/>
            <w:vMerge w:val="restart"/>
            <w:vAlign w:val="center"/>
          </w:tcPr>
          <w:p w14:paraId="5D07A8E8" w14:textId="77777777" w:rsidR="000301D2" w:rsidRPr="00C16064" w:rsidRDefault="000301D2" w:rsidP="00CF1692">
            <w:pPr>
              <w:autoSpaceDE w:val="0"/>
              <w:autoSpaceDN w:val="0"/>
              <w:ind w:left="623"/>
              <w:rPr>
                <w:rFonts w:ascii="Times New Roman" w:eastAsia="Cambria" w:hAnsi="Times New Roman"/>
                <w:sz w:val="20"/>
                <w:szCs w:val="22"/>
              </w:rPr>
            </w:pPr>
            <w:r w:rsidRPr="00C16064">
              <w:rPr>
                <w:rFonts w:ascii="Times New Roman" w:eastAsia="Cambria" w:hAnsi="Times New Roman"/>
                <w:spacing w:val="-2"/>
                <w:sz w:val="20"/>
                <w:szCs w:val="22"/>
              </w:rPr>
              <w:t>Наименование</w:t>
            </w:r>
            <w:r w:rsidRPr="00C16064">
              <w:rPr>
                <w:rFonts w:ascii="Times New Roman" w:eastAsia="Cambria" w:hAnsi="Times New Roman"/>
                <w:spacing w:val="8"/>
                <w:sz w:val="20"/>
                <w:szCs w:val="22"/>
              </w:rPr>
              <w:t xml:space="preserve"> </w:t>
            </w:r>
            <w:r w:rsidRPr="00C16064">
              <w:rPr>
                <w:rFonts w:ascii="Times New Roman" w:eastAsia="Cambria" w:hAnsi="Times New Roman"/>
                <w:spacing w:val="-2"/>
                <w:sz w:val="20"/>
                <w:szCs w:val="22"/>
              </w:rPr>
              <w:t>показателей</w:t>
            </w:r>
          </w:p>
        </w:tc>
        <w:tc>
          <w:tcPr>
            <w:tcW w:w="6049" w:type="dxa"/>
            <w:gridSpan w:val="7"/>
            <w:vAlign w:val="center"/>
          </w:tcPr>
          <w:p w14:paraId="09E7A30E" w14:textId="77777777" w:rsidR="000301D2" w:rsidRPr="00C16064" w:rsidRDefault="000301D2" w:rsidP="00CF1692">
            <w:pPr>
              <w:autoSpaceDE w:val="0"/>
              <w:autoSpaceDN w:val="0"/>
              <w:ind w:left="1384"/>
              <w:rPr>
                <w:rFonts w:ascii="Times New Roman" w:eastAsia="Cambria" w:hAnsi="Times New Roman"/>
                <w:sz w:val="20"/>
                <w:szCs w:val="22"/>
                <w:lang w:val="ru-RU"/>
              </w:rPr>
            </w:pPr>
            <w:r w:rsidRPr="00C16064">
              <w:rPr>
                <w:rFonts w:ascii="Times New Roman" w:eastAsia="Cambria" w:hAnsi="Times New Roman"/>
                <w:sz w:val="20"/>
                <w:szCs w:val="22"/>
                <w:lang w:val="ru-RU"/>
              </w:rPr>
              <w:t>Величина</w:t>
            </w:r>
            <w:r w:rsidRPr="00C16064">
              <w:rPr>
                <w:rFonts w:ascii="Times New Roman" w:eastAsia="Cambria" w:hAnsi="Times New Roman"/>
                <w:spacing w:val="-7"/>
                <w:sz w:val="20"/>
                <w:szCs w:val="22"/>
                <w:lang w:val="ru-RU"/>
              </w:rPr>
              <w:t xml:space="preserve"> </w:t>
            </w:r>
            <w:r w:rsidRPr="00C16064">
              <w:rPr>
                <w:rFonts w:ascii="Times New Roman" w:eastAsia="Cambria" w:hAnsi="Times New Roman"/>
                <w:sz w:val="20"/>
                <w:szCs w:val="22"/>
                <w:lang w:val="ru-RU"/>
              </w:rPr>
              <w:t>показателя</w:t>
            </w:r>
            <w:r w:rsidRPr="00C16064">
              <w:rPr>
                <w:rFonts w:ascii="Times New Roman" w:eastAsia="Cambria" w:hAnsi="Times New Roman"/>
                <w:spacing w:val="-8"/>
                <w:sz w:val="20"/>
                <w:szCs w:val="22"/>
                <w:lang w:val="ru-RU"/>
              </w:rPr>
              <w:t xml:space="preserve"> </w:t>
            </w:r>
            <w:r w:rsidRPr="00C16064">
              <w:rPr>
                <w:rFonts w:ascii="Times New Roman" w:eastAsia="Cambria" w:hAnsi="Times New Roman"/>
                <w:sz w:val="20"/>
                <w:szCs w:val="22"/>
                <w:lang w:val="ru-RU"/>
              </w:rPr>
              <w:t>по</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годам,</w:t>
            </w:r>
            <w:r w:rsidRPr="00C16064">
              <w:rPr>
                <w:rFonts w:ascii="Times New Roman" w:eastAsia="Cambria" w:hAnsi="Times New Roman"/>
                <w:spacing w:val="-7"/>
                <w:sz w:val="20"/>
                <w:szCs w:val="22"/>
                <w:lang w:val="ru-RU"/>
              </w:rPr>
              <w:t xml:space="preserve"> </w:t>
            </w:r>
            <w:r w:rsidRPr="00C16064">
              <w:rPr>
                <w:rFonts w:ascii="Times New Roman" w:eastAsia="Cambria" w:hAnsi="Times New Roman"/>
                <w:spacing w:val="-2"/>
                <w:sz w:val="20"/>
                <w:szCs w:val="22"/>
                <w:lang w:val="ru-RU"/>
              </w:rPr>
              <w:t>Гкал/ч</w:t>
            </w:r>
          </w:p>
        </w:tc>
      </w:tr>
      <w:tr w:rsidR="000301D2" w:rsidRPr="00C16064" w14:paraId="19F61D12" w14:textId="77777777" w:rsidTr="00CF1692">
        <w:trPr>
          <w:trHeight w:val="20"/>
        </w:trPr>
        <w:tc>
          <w:tcPr>
            <w:tcW w:w="3577" w:type="dxa"/>
            <w:vMerge/>
            <w:tcBorders>
              <w:top w:val="nil"/>
            </w:tcBorders>
            <w:vAlign w:val="center"/>
          </w:tcPr>
          <w:p w14:paraId="08A760FF" w14:textId="77777777" w:rsidR="000301D2" w:rsidRPr="00C16064" w:rsidRDefault="000301D2" w:rsidP="00CF1692">
            <w:pPr>
              <w:ind w:firstLine="709"/>
              <w:rPr>
                <w:rFonts w:ascii="Times New Roman" w:hAnsi="Times New Roman"/>
                <w:sz w:val="2"/>
                <w:szCs w:val="2"/>
                <w:lang w:val="ru-RU"/>
              </w:rPr>
            </w:pPr>
          </w:p>
        </w:tc>
        <w:tc>
          <w:tcPr>
            <w:tcW w:w="864" w:type="dxa"/>
            <w:vAlign w:val="center"/>
          </w:tcPr>
          <w:p w14:paraId="1840D654" w14:textId="77777777" w:rsidR="000301D2" w:rsidRPr="00C16064" w:rsidRDefault="000301D2" w:rsidP="00CF1692">
            <w:pPr>
              <w:autoSpaceDE w:val="0"/>
              <w:autoSpaceDN w:val="0"/>
              <w:ind w:left="212"/>
              <w:rPr>
                <w:rFonts w:ascii="Times New Roman" w:eastAsia="Cambria" w:hAnsi="Times New Roman"/>
                <w:sz w:val="20"/>
                <w:szCs w:val="22"/>
              </w:rPr>
            </w:pPr>
            <w:r w:rsidRPr="00C16064">
              <w:rPr>
                <w:rFonts w:ascii="Times New Roman" w:eastAsia="Cambria" w:hAnsi="Times New Roman"/>
                <w:spacing w:val="-4"/>
                <w:sz w:val="20"/>
                <w:szCs w:val="22"/>
              </w:rPr>
              <w:t>Сущ.</w:t>
            </w:r>
          </w:p>
          <w:p w14:paraId="0A6B1721" w14:textId="77777777" w:rsidR="000301D2" w:rsidRPr="00C16064" w:rsidRDefault="000301D2" w:rsidP="00CF1692">
            <w:pPr>
              <w:autoSpaceDE w:val="0"/>
              <w:autoSpaceDN w:val="0"/>
              <w:ind w:left="229"/>
              <w:rPr>
                <w:rFonts w:ascii="Times New Roman" w:eastAsia="Cambria" w:hAnsi="Times New Roman"/>
                <w:sz w:val="20"/>
                <w:szCs w:val="22"/>
              </w:rPr>
            </w:pPr>
            <w:r w:rsidRPr="00C16064">
              <w:rPr>
                <w:rFonts w:ascii="Times New Roman" w:eastAsia="Cambria" w:hAnsi="Times New Roman"/>
                <w:spacing w:val="-4"/>
                <w:sz w:val="20"/>
                <w:szCs w:val="22"/>
              </w:rPr>
              <w:t>2023</w:t>
            </w:r>
          </w:p>
        </w:tc>
        <w:tc>
          <w:tcPr>
            <w:tcW w:w="864" w:type="dxa"/>
            <w:vAlign w:val="center"/>
          </w:tcPr>
          <w:p w14:paraId="496312D2" w14:textId="77777777" w:rsidR="000301D2" w:rsidRPr="00C16064" w:rsidRDefault="000301D2" w:rsidP="00CF1692">
            <w:pPr>
              <w:autoSpaceDE w:val="0"/>
              <w:autoSpaceDN w:val="0"/>
              <w:ind w:left="141" w:right="128"/>
              <w:jc w:val="center"/>
              <w:rPr>
                <w:rFonts w:ascii="Times New Roman" w:eastAsia="Cambria" w:hAnsi="Times New Roman"/>
                <w:sz w:val="20"/>
                <w:szCs w:val="22"/>
              </w:rPr>
            </w:pPr>
            <w:r w:rsidRPr="00C16064">
              <w:rPr>
                <w:rFonts w:ascii="Times New Roman" w:eastAsia="Cambria" w:hAnsi="Times New Roman"/>
                <w:spacing w:val="-4"/>
                <w:sz w:val="20"/>
                <w:szCs w:val="22"/>
              </w:rPr>
              <w:t>2024</w:t>
            </w:r>
          </w:p>
        </w:tc>
        <w:tc>
          <w:tcPr>
            <w:tcW w:w="864" w:type="dxa"/>
            <w:vAlign w:val="center"/>
          </w:tcPr>
          <w:p w14:paraId="78D5E737" w14:textId="77777777" w:rsidR="000301D2" w:rsidRPr="00C16064" w:rsidRDefault="000301D2" w:rsidP="00CF1692">
            <w:pPr>
              <w:autoSpaceDE w:val="0"/>
              <w:autoSpaceDN w:val="0"/>
              <w:ind w:right="213"/>
              <w:jc w:val="right"/>
              <w:rPr>
                <w:rFonts w:ascii="Times New Roman" w:eastAsia="Cambria" w:hAnsi="Times New Roman"/>
                <w:sz w:val="20"/>
                <w:szCs w:val="22"/>
              </w:rPr>
            </w:pPr>
            <w:r w:rsidRPr="00C16064">
              <w:rPr>
                <w:rFonts w:ascii="Times New Roman" w:eastAsia="Cambria" w:hAnsi="Times New Roman"/>
                <w:spacing w:val="-4"/>
                <w:sz w:val="20"/>
                <w:szCs w:val="22"/>
              </w:rPr>
              <w:t>2025</w:t>
            </w:r>
          </w:p>
        </w:tc>
        <w:tc>
          <w:tcPr>
            <w:tcW w:w="864" w:type="dxa"/>
            <w:vAlign w:val="center"/>
          </w:tcPr>
          <w:p w14:paraId="41141C85" w14:textId="77777777" w:rsidR="000301D2" w:rsidRPr="00C16064" w:rsidRDefault="000301D2" w:rsidP="00CF1692">
            <w:pPr>
              <w:autoSpaceDE w:val="0"/>
              <w:autoSpaceDN w:val="0"/>
              <w:ind w:right="213"/>
              <w:jc w:val="right"/>
              <w:rPr>
                <w:rFonts w:ascii="Times New Roman" w:eastAsia="Cambria" w:hAnsi="Times New Roman"/>
                <w:sz w:val="20"/>
                <w:szCs w:val="22"/>
              </w:rPr>
            </w:pPr>
            <w:r w:rsidRPr="00C16064">
              <w:rPr>
                <w:rFonts w:ascii="Times New Roman" w:eastAsia="Cambria" w:hAnsi="Times New Roman"/>
                <w:spacing w:val="-4"/>
                <w:sz w:val="20"/>
                <w:szCs w:val="22"/>
              </w:rPr>
              <w:t>2026</w:t>
            </w:r>
          </w:p>
        </w:tc>
        <w:tc>
          <w:tcPr>
            <w:tcW w:w="865" w:type="dxa"/>
            <w:vAlign w:val="center"/>
          </w:tcPr>
          <w:p w14:paraId="3B96F7C1" w14:textId="77777777" w:rsidR="000301D2" w:rsidRPr="00C16064" w:rsidRDefault="000301D2" w:rsidP="00CF1692">
            <w:pPr>
              <w:autoSpaceDE w:val="0"/>
              <w:autoSpaceDN w:val="0"/>
              <w:ind w:left="196"/>
              <w:rPr>
                <w:rFonts w:ascii="Times New Roman" w:eastAsia="Cambria" w:hAnsi="Times New Roman"/>
                <w:sz w:val="20"/>
                <w:szCs w:val="22"/>
              </w:rPr>
            </w:pPr>
            <w:r w:rsidRPr="00C16064">
              <w:rPr>
                <w:rFonts w:ascii="Times New Roman" w:eastAsia="Cambria" w:hAnsi="Times New Roman"/>
                <w:spacing w:val="-2"/>
                <w:sz w:val="20"/>
                <w:szCs w:val="22"/>
              </w:rPr>
              <w:t>2027</w:t>
            </w:r>
          </w:p>
        </w:tc>
        <w:tc>
          <w:tcPr>
            <w:tcW w:w="864" w:type="dxa"/>
            <w:vAlign w:val="center"/>
          </w:tcPr>
          <w:p w14:paraId="29AB6DFF" w14:textId="77777777" w:rsidR="000301D2" w:rsidRPr="00C16064" w:rsidRDefault="000301D2" w:rsidP="00CF1692">
            <w:pPr>
              <w:autoSpaceDE w:val="0"/>
              <w:autoSpaceDN w:val="0"/>
              <w:ind w:left="196"/>
              <w:rPr>
                <w:rFonts w:ascii="Times New Roman" w:eastAsia="Cambria" w:hAnsi="Times New Roman"/>
                <w:sz w:val="20"/>
                <w:szCs w:val="22"/>
              </w:rPr>
            </w:pPr>
            <w:r w:rsidRPr="00C16064">
              <w:rPr>
                <w:rFonts w:ascii="Times New Roman" w:eastAsia="Cambria" w:hAnsi="Times New Roman"/>
                <w:spacing w:val="-2"/>
                <w:sz w:val="20"/>
                <w:szCs w:val="22"/>
              </w:rPr>
              <w:t>2028</w:t>
            </w:r>
          </w:p>
        </w:tc>
        <w:tc>
          <w:tcPr>
            <w:tcW w:w="864" w:type="dxa"/>
            <w:vAlign w:val="center"/>
          </w:tcPr>
          <w:p w14:paraId="30A7A308" w14:textId="77777777" w:rsidR="000301D2" w:rsidRPr="00C16064" w:rsidRDefault="000301D2" w:rsidP="00CF1692">
            <w:pPr>
              <w:autoSpaceDE w:val="0"/>
              <w:autoSpaceDN w:val="0"/>
              <w:ind w:left="196"/>
              <w:rPr>
                <w:rFonts w:ascii="Times New Roman" w:eastAsia="Cambria" w:hAnsi="Times New Roman"/>
                <w:sz w:val="20"/>
                <w:szCs w:val="22"/>
              </w:rPr>
            </w:pPr>
            <w:r w:rsidRPr="00C16064">
              <w:rPr>
                <w:rFonts w:ascii="Times New Roman" w:eastAsia="Cambria" w:hAnsi="Times New Roman"/>
                <w:spacing w:val="-2"/>
                <w:sz w:val="20"/>
                <w:szCs w:val="22"/>
              </w:rPr>
              <w:t>2029-</w:t>
            </w:r>
          </w:p>
          <w:p w14:paraId="2A264A1E" w14:textId="77777777" w:rsidR="000301D2" w:rsidRPr="00C16064" w:rsidRDefault="000301D2" w:rsidP="00CF1692">
            <w:pPr>
              <w:autoSpaceDE w:val="0"/>
              <w:autoSpaceDN w:val="0"/>
              <w:ind w:left="229"/>
              <w:rPr>
                <w:rFonts w:ascii="Times New Roman" w:eastAsia="Cambria" w:hAnsi="Times New Roman"/>
                <w:sz w:val="20"/>
                <w:szCs w:val="22"/>
              </w:rPr>
            </w:pPr>
            <w:r w:rsidRPr="00C16064">
              <w:rPr>
                <w:rFonts w:ascii="Times New Roman" w:eastAsia="Cambria" w:hAnsi="Times New Roman"/>
                <w:spacing w:val="-4"/>
                <w:sz w:val="20"/>
                <w:szCs w:val="22"/>
              </w:rPr>
              <w:t>2041</w:t>
            </w:r>
          </w:p>
        </w:tc>
      </w:tr>
      <w:tr w:rsidR="000301D2" w:rsidRPr="00C16064" w14:paraId="709D6790" w14:textId="77777777" w:rsidTr="00CF1692">
        <w:trPr>
          <w:trHeight w:val="20"/>
        </w:trPr>
        <w:tc>
          <w:tcPr>
            <w:tcW w:w="9626" w:type="dxa"/>
            <w:gridSpan w:val="8"/>
            <w:vAlign w:val="center"/>
          </w:tcPr>
          <w:p w14:paraId="11C5E98C" w14:textId="77777777" w:rsidR="000301D2" w:rsidRPr="00C16064" w:rsidRDefault="000301D2" w:rsidP="00CF1692">
            <w:pPr>
              <w:autoSpaceDE w:val="0"/>
              <w:autoSpaceDN w:val="0"/>
              <w:ind w:right="-14"/>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FB18A33" w14:textId="77777777" w:rsidTr="00CF1692">
        <w:trPr>
          <w:trHeight w:val="20"/>
        </w:trPr>
        <w:tc>
          <w:tcPr>
            <w:tcW w:w="3577" w:type="dxa"/>
            <w:vAlign w:val="center"/>
          </w:tcPr>
          <w:p w14:paraId="619AF8FF"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114F27E1"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24B9A30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00B0178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7E83D45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2276B55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5" w:type="dxa"/>
            <w:vAlign w:val="center"/>
          </w:tcPr>
          <w:p w14:paraId="3F17FA5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15EAA6E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6610DB1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r>
      <w:tr w:rsidR="000301D2" w:rsidRPr="00C16064" w14:paraId="6205E113" w14:textId="77777777" w:rsidTr="00CF1692">
        <w:trPr>
          <w:trHeight w:val="20"/>
        </w:trPr>
        <w:tc>
          <w:tcPr>
            <w:tcW w:w="3577" w:type="dxa"/>
            <w:vAlign w:val="center"/>
          </w:tcPr>
          <w:p w14:paraId="490F8AA3"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74466D5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4CDCE86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51CBF2B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182AF44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5" w:type="dxa"/>
            <w:vAlign w:val="center"/>
          </w:tcPr>
          <w:p w14:paraId="42EB130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4F46B4D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66944AC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r>
      <w:tr w:rsidR="000301D2" w:rsidRPr="00C16064" w14:paraId="783247A1" w14:textId="77777777" w:rsidTr="00CF1692">
        <w:trPr>
          <w:trHeight w:val="20"/>
        </w:trPr>
        <w:tc>
          <w:tcPr>
            <w:tcW w:w="3577" w:type="dxa"/>
            <w:vAlign w:val="center"/>
          </w:tcPr>
          <w:p w14:paraId="169890DD"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75FA248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85862B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1D0540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0033B3C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5A84DE7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656664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B9E6FC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r>
      <w:tr w:rsidR="000301D2" w:rsidRPr="00C16064" w14:paraId="50704D53" w14:textId="77777777" w:rsidTr="00CF1692">
        <w:trPr>
          <w:trHeight w:val="20"/>
        </w:trPr>
        <w:tc>
          <w:tcPr>
            <w:tcW w:w="3577" w:type="dxa"/>
            <w:vAlign w:val="center"/>
          </w:tcPr>
          <w:p w14:paraId="3BF2E9BE"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70FDFA6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5A7C668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17762A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0C1161D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11E22FD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D515B2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52325D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r>
      <w:tr w:rsidR="000301D2" w:rsidRPr="00C16064" w14:paraId="3A884190" w14:textId="77777777" w:rsidTr="00CF1692">
        <w:trPr>
          <w:trHeight w:val="20"/>
        </w:trPr>
        <w:tc>
          <w:tcPr>
            <w:tcW w:w="9626" w:type="dxa"/>
            <w:gridSpan w:val="8"/>
            <w:vAlign w:val="center"/>
          </w:tcPr>
          <w:p w14:paraId="7F53524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12FE1BC" w14:textId="77777777" w:rsidTr="00CF1692">
        <w:trPr>
          <w:trHeight w:val="20"/>
        </w:trPr>
        <w:tc>
          <w:tcPr>
            <w:tcW w:w="3577" w:type="dxa"/>
            <w:vAlign w:val="center"/>
          </w:tcPr>
          <w:p w14:paraId="18480E27"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1F53A3AB"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66BAA51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215D737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1923C14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0BBB605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5" w:type="dxa"/>
            <w:vAlign w:val="center"/>
          </w:tcPr>
          <w:p w14:paraId="2E6CD53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203D258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64D597D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r>
      <w:tr w:rsidR="000301D2" w:rsidRPr="00C16064" w14:paraId="0450B04D" w14:textId="77777777" w:rsidTr="00CF1692">
        <w:trPr>
          <w:trHeight w:val="20"/>
        </w:trPr>
        <w:tc>
          <w:tcPr>
            <w:tcW w:w="3577" w:type="dxa"/>
            <w:vAlign w:val="center"/>
          </w:tcPr>
          <w:p w14:paraId="54F3CB14"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27C299C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6F9152A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351C02A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0E9F30A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5" w:type="dxa"/>
            <w:vAlign w:val="center"/>
          </w:tcPr>
          <w:p w14:paraId="0C1ABBB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78A0C3D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c>
          <w:tcPr>
            <w:tcW w:w="864" w:type="dxa"/>
            <w:vAlign w:val="center"/>
          </w:tcPr>
          <w:p w14:paraId="4A85A67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0,93</w:t>
            </w:r>
          </w:p>
        </w:tc>
      </w:tr>
      <w:tr w:rsidR="000301D2" w:rsidRPr="00C16064" w14:paraId="047427A7" w14:textId="77777777" w:rsidTr="00CF1692">
        <w:trPr>
          <w:trHeight w:val="20"/>
        </w:trPr>
        <w:tc>
          <w:tcPr>
            <w:tcW w:w="3577" w:type="dxa"/>
            <w:vAlign w:val="center"/>
          </w:tcPr>
          <w:p w14:paraId="268837DE"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52D3F47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856A1F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E90830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8FF9EE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717ED07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9103DF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F25492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r>
      <w:tr w:rsidR="000301D2" w:rsidRPr="00C16064" w14:paraId="5BFCEF19" w14:textId="77777777" w:rsidTr="00CF1692">
        <w:trPr>
          <w:trHeight w:val="20"/>
        </w:trPr>
        <w:tc>
          <w:tcPr>
            <w:tcW w:w="3577" w:type="dxa"/>
            <w:vAlign w:val="center"/>
          </w:tcPr>
          <w:p w14:paraId="7721D40F"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67D12B9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5E82790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E68EED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A9F488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3BAF4DF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F50046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BC4E7C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r>
      <w:tr w:rsidR="000301D2" w:rsidRPr="00C16064" w14:paraId="2E02EC36" w14:textId="77777777" w:rsidTr="00CF1692">
        <w:trPr>
          <w:trHeight w:val="20"/>
        </w:trPr>
        <w:tc>
          <w:tcPr>
            <w:tcW w:w="9626" w:type="dxa"/>
            <w:gridSpan w:val="8"/>
            <w:vAlign w:val="center"/>
          </w:tcPr>
          <w:p w14:paraId="116D6D3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16A26577" w14:textId="77777777" w:rsidTr="00CF1692">
        <w:trPr>
          <w:trHeight w:val="20"/>
        </w:trPr>
        <w:tc>
          <w:tcPr>
            <w:tcW w:w="3577" w:type="dxa"/>
            <w:vAlign w:val="center"/>
          </w:tcPr>
          <w:p w14:paraId="412C8D50"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65360AA8"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6543ABA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701C9FE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152F14E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4A42579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5" w:type="dxa"/>
            <w:vAlign w:val="center"/>
          </w:tcPr>
          <w:p w14:paraId="6E27C62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06E98EC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49171C3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r>
      <w:tr w:rsidR="000301D2" w:rsidRPr="00C16064" w14:paraId="77CF43FB" w14:textId="77777777" w:rsidTr="00CF1692">
        <w:trPr>
          <w:trHeight w:val="20"/>
        </w:trPr>
        <w:tc>
          <w:tcPr>
            <w:tcW w:w="3577" w:type="dxa"/>
            <w:vAlign w:val="center"/>
          </w:tcPr>
          <w:p w14:paraId="6F1B46E4"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047B8FA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134349E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1776A79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3E07233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5" w:type="dxa"/>
            <w:vAlign w:val="center"/>
          </w:tcPr>
          <w:p w14:paraId="32DDED8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06ED84D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c>
          <w:tcPr>
            <w:tcW w:w="864" w:type="dxa"/>
            <w:vAlign w:val="center"/>
          </w:tcPr>
          <w:p w14:paraId="610E2C8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1,55</w:t>
            </w:r>
          </w:p>
        </w:tc>
      </w:tr>
      <w:tr w:rsidR="000301D2" w:rsidRPr="00C16064" w14:paraId="5D047F41" w14:textId="77777777" w:rsidTr="00CF1692">
        <w:trPr>
          <w:trHeight w:val="20"/>
        </w:trPr>
        <w:tc>
          <w:tcPr>
            <w:tcW w:w="3577" w:type="dxa"/>
            <w:vAlign w:val="center"/>
          </w:tcPr>
          <w:p w14:paraId="656FE792"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1113C1C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DFCCA4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5E9C6D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47ECC6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5F7537A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EE4FB8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19144A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r>
      <w:tr w:rsidR="000301D2" w:rsidRPr="00C16064" w14:paraId="0F7CB886" w14:textId="77777777" w:rsidTr="00CF1692">
        <w:trPr>
          <w:trHeight w:val="20"/>
        </w:trPr>
        <w:tc>
          <w:tcPr>
            <w:tcW w:w="3577" w:type="dxa"/>
            <w:vAlign w:val="center"/>
          </w:tcPr>
          <w:p w14:paraId="1092DBB9"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6D040C6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F5C3D6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0AC99F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89B9B1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249A36B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B33125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0154062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r>
      <w:tr w:rsidR="000301D2" w:rsidRPr="00C16064" w14:paraId="58CBF791" w14:textId="77777777" w:rsidTr="00CF1692">
        <w:trPr>
          <w:trHeight w:val="20"/>
        </w:trPr>
        <w:tc>
          <w:tcPr>
            <w:tcW w:w="9626" w:type="dxa"/>
            <w:gridSpan w:val="8"/>
            <w:vAlign w:val="center"/>
          </w:tcPr>
          <w:p w14:paraId="3EBFA28E" w14:textId="77777777" w:rsidR="000301D2" w:rsidRPr="00C16064" w:rsidRDefault="000301D2" w:rsidP="00CF1692">
            <w:pPr>
              <w:autoSpaceDE w:val="0"/>
              <w:autoSpaceDN w:val="0"/>
              <w:ind w:left="1"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6EB937D" w14:textId="77777777" w:rsidTr="00CF1692">
        <w:trPr>
          <w:trHeight w:val="20"/>
        </w:trPr>
        <w:tc>
          <w:tcPr>
            <w:tcW w:w="3577" w:type="dxa"/>
            <w:vAlign w:val="center"/>
          </w:tcPr>
          <w:p w14:paraId="23E54CE5"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2EC3B127"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246FF55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7623F21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5C0AE38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28C85C7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5" w:type="dxa"/>
            <w:vAlign w:val="center"/>
          </w:tcPr>
          <w:p w14:paraId="2990C6B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3224CAE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4889BB8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r>
      <w:tr w:rsidR="000301D2" w:rsidRPr="00C16064" w14:paraId="5715F103" w14:textId="77777777" w:rsidTr="00CF1692">
        <w:trPr>
          <w:trHeight w:val="20"/>
        </w:trPr>
        <w:tc>
          <w:tcPr>
            <w:tcW w:w="3577" w:type="dxa"/>
            <w:vAlign w:val="center"/>
          </w:tcPr>
          <w:p w14:paraId="768608C2"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0F0AFF5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33F1EEF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63685A9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3567E77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5" w:type="dxa"/>
            <w:vAlign w:val="center"/>
          </w:tcPr>
          <w:p w14:paraId="6E2771D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7A46DBA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c>
          <w:tcPr>
            <w:tcW w:w="864" w:type="dxa"/>
            <w:vAlign w:val="center"/>
          </w:tcPr>
          <w:p w14:paraId="0B65AFC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0,47</w:t>
            </w:r>
          </w:p>
        </w:tc>
      </w:tr>
      <w:tr w:rsidR="000301D2" w:rsidRPr="00C16064" w14:paraId="764F490E" w14:textId="77777777" w:rsidTr="00CF1692">
        <w:trPr>
          <w:trHeight w:val="20"/>
        </w:trPr>
        <w:tc>
          <w:tcPr>
            <w:tcW w:w="3577" w:type="dxa"/>
            <w:vAlign w:val="center"/>
          </w:tcPr>
          <w:p w14:paraId="7FCBDA00"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4A77310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599FC8B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1E39D5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4173D4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3A96117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A28480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65F6FC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r>
      <w:tr w:rsidR="000301D2" w:rsidRPr="00C16064" w14:paraId="628796EB" w14:textId="77777777" w:rsidTr="00CF1692">
        <w:trPr>
          <w:trHeight w:val="20"/>
        </w:trPr>
        <w:tc>
          <w:tcPr>
            <w:tcW w:w="3577" w:type="dxa"/>
            <w:vAlign w:val="center"/>
          </w:tcPr>
          <w:p w14:paraId="5AB28749" w14:textId="77777777" w:rsidR="000301D2" w:rsidRPr="00C16064" w:rsidRDefault="000301D2" w:rsidP="00CF1692">
            <w:pPr>
              <w:autoSpaceDE w:val="0"/>
              <w:autoSpaceDN w:val="0"/>
              <w:ind w:right="77"/>
              <w:rPr>
                <w:rFonts w:eastAsia="Cambria"/>
                <w:sz w:val="20"/>
                <w:szCs w:val="22"/>
              </w:rPr>
            </w:pPr>
            <w:r w:rsidRPr="00C16064">
              <w:rPr>
                <w:rFonts w:eastAsia="Cambria"/>
                <w:sz w:val="20"/>
                <w:szCs w:val="22"/>
              </w:rPr>
              <w:t>ГВС</w:t>
            </w:r>
          </w:p>
        </w:tc>
        <w:tc>
          <w:tcPr>
            <w:tcW w:w="864" w:type="dxa"/>
            <w:vAlign w:val="center"/>
          </w:tcPr>
          <w:p w14:paraId="0DFCD643"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37B47A8B"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21CDF4CC"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753508D4"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5" w:type="dxa"/>
            <w:vAlign w:val="center"/>
          </w:tcPr>
          <w:p w14:paraId="0EA09B3D"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42702E21"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64A67FF4"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02238FAD" w14:textId="77777777" w:rsidTr="00CF1692">
        <w:trPr>
          <w:trHeight w:val="20"/>
        </w:trPr>
        <w:tc>
          <w:tcPr>
            <w:tcW w:w="9626" w:type="dxa"/>
            <w:gridSpan w:val="8"/>
            <w:vAlign w:val="center"/>
          </w:tcPr>
          <w:p w14:paraId="06B5A910" w14:textId="77777777" w:rsidR="000301D2" w:rsidRPr="00C16064" w:rsidRDefault="000301D2" w:rsidP="00CF1692">
            <w:pPr>
              <w:autoSpaceDE w:val="0"/>
              <w:autoSpaceDN w:val="0"/>
              <w:ind w:left="1"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5A5D1DD2" w14:textId="77777777" w:rsidTr="00CF1692">
        <w:trPr>
          <w:trHeight w:val="20"/>
        </w:trPr>
        <w:tc>
          <w:tcPr>
            <w:tcW w:w="3577" w:type="dxa"/>
            <w:vAlign w:val="center"/>
          </w:tcPr>
          <w:p w14:paraId="294B908E"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52F54D9C"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27AF491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4" w:type="dxa"/>
            <w:vAlign w:val="center"/>
          </w:tcPr>
          <w:p w14:paraId="0A93D50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4" w:type="dxa"/>
            <w:vAlign w:val="center"/>
          </w:tcPr>
          <w:p w14:paraId="645FD63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4" w:type="dxa"/>
            <w:vAlign w:val="center"/>
          </w:tcPr>
          <w:p w14:paraId="4BAACF8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5" w:type="dxa"/>
            <w:vAlign w:val="center"/>
          </w:tcPr>
          <w:p w14:paraId="72E95BE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4" w:type="dxa"/>
            <w:vAlign w:val="center"/>
          </w:tcPr>
          <w:p w14:paraId="7D781E55"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0,75</w:t>
            </w:r>
          </w:p>
        </w:tc>
        <w:tc>
          <w:tcPr>
            <w:tcW w:w="864" w:type="dxa"/>
            <w:vAlign w:val="center"/>
          </w:tcPr>
          <w:p w14:paraId="0430ACAD"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0,75</w:t>
            </w:r>
          </w:p>
        </w:tc>
      </w:tr>
      <w:tr w:rsidR="000301D2" w:rsidRPr="00C16064" w14:paraId="54636AB6" w14:textId="77777777" w:rsidTr="00CF1692">
        <w:trPr>
          <w:trHeight w:val="20"/>
        </w:trPr>
        <w:tc>
          <w:tcPr>
            <w:tcW w:w="3577" w:type="dxa"/>
            <w:vAlign w:val="center"/>
          </w:tcPr>
          <w:p w14:paraId="414DEB3D"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654656D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4" w:type="dxa"/>
            <w:vAlign w:val="center"/>
          </w:tcPr>
          <w:p w14:paraId="567EE54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4" w:type="dxa"/>
            <w:vAlign w:val="center"/>
          </w:tcPr>
          <w:p w14:paraId="5D2EA6D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4" w:type="dxa"/>
            <w:vAlign w:val="center"/>
          </w:tcPr>
          <w:p w14:paraId="61C35BF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5" w:type="dxa"/>
            <w:vAlign w:val="center"/>
          </w:tcPr>
          <w:p w14:paraId="1EAC3F7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0,75</w:t>
            </w:r>
          </w:p>
        </w:tc>
        <w:tc>
          <w:tcPr>
            <w:tcW w:w="864" w:type="dxa"/>
            <w:vAlign w:val="center"/>
          </w:tcPr>
          <w:p w14:paraId="510A9FAD"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0,75</w:t>
            </w:r>
          </w:p>
        </w:tc>
        <w:tc>
          <w:tcPr>
            <w:tcW w:w="864" w:type="dxa"/>
            <w:vAlign w:val="center"/>
          </w:tcPr>
          <w:p w14:paraId="1F9C9095"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0,75</w:t>
            </w:r>
          </w:p>
        </w:tc>
      </w:tr>
      <w:tr w:rsidR="000301D2" w:rsidRPr="00C16064" w14:paraId="117DD098" w14:textId="77777777" w:rsidTr="00CF1692">
        <w:trPr>
          <w:trHeight w:val="20"/>
        </w:trPr>
        <w:tc>
          <w:tcPr>
            <w:tcW w:w="3577" w:type="dxa"/>
            <w:vAlign w:val="center"/>
          </w:tcPr>
          <w:p w14:paraId="0501A602"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2B4A3EB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5A53ED5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0C4B85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5E088A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41E6EDC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533C7183"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50DB8B5A"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0556F903" w14:textId="77777777" w:rsidTr="00CF1692">
        <w:trPr>
          <w:trHeight w:val="20"/>
        </w:trPr>
        <w:tc>
          <w:tcPr>
            <w:tcW w:w="3577" w:type="dxa"/>
            <w:vAlign w:val="center"/>
          </w:tcPr>
          <w:p w14:paraId="22B802FB"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08570DA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0EB3C1E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1223C3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96C010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7F6FA86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99D63B7"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26076914"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132CDE83" w14:textId="77777777" w:rsidTr="00CF1692">
        <w:trPr>
          <w:trHeight w:val="20"/>
        </w:trPr>
        <w:tc>
          <w:tcPr>
            <w:tcW w:w="9626" w:type="dxa"/>
            <w:gridSpan w:val="8"/>
            <w:vAlign w:val="center"/>
          </w:tcPr>
          <w:p w14:paraId="749BAC4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746EA59" w14:textId="77777777" w:rsidTr="00CF1692">
        <w:trPr>
          <w:trHeight w:val="20"/>
        </w:trPr>
        <w:tc>
          <w:tcPr>
            <w:tcW w:w="3577" w:type="dxa"/>
            <w:vAlign w:val="center"/>
          </w:tcPr>
          <w:p w14:paraId="3B60FC6A"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12C04A86"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75F7AC4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4" w:type="dxa"/>
            <w:vAlign w:val="center"/>
          </w:tcPr>
          <w:p w14:paraId="39980E9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4" w:type="dxa"/>
            <w:vAlign w:val="center"/>
          </w:tcPr>
          <w:p w14:paraId="1974435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4" w:type="dxa"/>
            <w:vAlign w:val="center"/>
          </w:tcPr>
          <w:p w14:paraId="1C4953C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5" w:type="dxa"/>
            <w:vAlign w:val="center"/>
          </w:tcPr>
          <w:p w14:paraId="4420B37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4" w:type="dxa"/>
            <w:vAlign w:val="center"/>
          </w:tcPr>
          <w:p w14:paraId="3591CDD3"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0,28</w:t>
            </w:r>
          </w:p>
        </w:tc>
        <w:tc>
          <w:tcPr>
            <w:tcW w:w="864" w:type="dxa"/>
            <w:vAlign w:val="center"/>
          </w:tcPr>
          <w:p w14:paraId="3591D937"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0,28</w:t>
            </w:r>
          </w:p>
        </w:tc>
      </w:tr>
      <w:tr w:rsidR="000301D2" w:rsidRPr="00C16064" w14:paraId="42CEFA44" w14:textId="77777777" w:rsidTr="00CF1692">
        <w:trPr>
          <w:trHeight w:val="20"/>
        </w:trPr>
        <w:tc>
          <w:tcPr>
            <w:tcW w:w="3577" w:type="dxa"/>
            <w:vAlign w:val="center"/>
          </w:tcPr>
          <w:p w14:paraId="36992A3B"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2CF5E15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4" w:type="dxa"/>
            <w:vAlign w:val="center"/>
          </w:tcPr>
          <w:p w14:paraId="6FD3950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4" w:type="dxa"/>
            <w:vAlign w:val="center"/>
          </w:tcPr>
          <w:p w14:paraId="230860F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4" w:type="dxa"/>
            <w:vAlign w:val="center"/>
          </w:tcPr>
          <w:p w14:paraId="137CCBA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5" w:type="dxa"/>
            <w:vAlign w:val="center"/>
          </w:tcPr>
          <w:p w14:paraId="359DC36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0,28</w:t>
            </w:r>
          </w:p>
        </w:tc>
        <w:tc>
          <w:tcPr>
            <w:tcW w:w="864" w:type="dxa"/>
            <w:vAlign w:val="center"/>
          </w:tcPr>
          <w:p w14:paraId="005DF1F5"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0,28</w:t>
            </w:r>
          </w:p>
        </w:tc>
        <w:tc>
          <w:tcPr>
            <w:tcW w:w="864" w:type="dxa"/>
            <w:vAlign w:val="center"/>
          </w:tcPr>
          <w:p w14:paraId="2F17E593"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0,28</w:t>
            </w:r>
          </w:p>
        </w:tc>
      </w:tr>
      <w:tr w:rsidR="000301D2" w:rsidRPr="00C16064" w14:paraId="7EC6A55E" w14:textId="77777777" w:rsidTr="00CF1692">
        <w:trPr>
          <w:trHeight w:val="20"/>
        </w:trPr>
        <w:tc>
          <w:tcPr>
            <w:tcW w:w="3577" w:type="dxa"/>
            <w:vAlign w:val="center"/>
          </w:tcPr>
          <w:p w14:paraId="1963DDF8"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27472FB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0FE30E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2A8162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567454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45D90CC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2CC2EA5"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5E264F8C"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79B744ED" w14:textId="77777777" w:rsidTr="00CF1692">
        <w:trPr>
          <w:trHeight w:val="20"/>
        </w:trPr>
        <w:tc>
          <w:tcPr>
            <w:tcW w:w="3577" w:type="dxa"/>
            <w:vAlign w:val="center"/>
          </w:tcPr>
          <w:p w14:paraId="25C2FC7D"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445D0C4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0AC8A2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63C16B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A41291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70D1A4A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5A58F74"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2B7D1C6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47468C4B" w14:textId="77777777" w:rsidTr="00CF1692">
        <w:trPr>
          <w:trHeight w:val="20"/>
        </w:trPr>
        <w:tc>
          <w:tcPr>
            <w:tcW w:w="9626" w:type="dxa"/>
            <w:gridSpan w:val="8"/>
            <w:vAlign w:val="center"/>
          </w:tcPr>
          <w:p w14:paraId="06DC2A1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B530920" w14:textId="77777777" w:rsidTr="00CF1692">
        <w:trPr>
          <w:trHeight w:val="20"/>
        </w:trPr>
        <w:tc>
          <w:tcPr>
            <w:tcW w:w="3577" w:type="dxa"/>
            <w:vAlign w:val="center"/>
          </w:tcPr>
          <w:p w14:paraId="7880E2F9"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03906079"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54D1B8B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4" w:type="dxa"/>
            <w:vAlign w:val="center"/>
          </w:tcPr>
          <w:p w14:paraId="0CA8AF4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4" w:type="dxa"/>
            <w:vAlign w:val="center"/>
          </w:tcPr>
          <w:p w14:paraId="3E5A273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4" w:type="dxa"/>
            <w:vAlign w:val="center"/>
          </w:tcPr>
          <w:p w14:paraId="239F47B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5" w:type="dxa"/>
            <w:vAlign w:val="center"/>
          </w:tcPr>
          <w:p w14:paraId="308E1B8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4" w:type="dxa"/>
            <w:vAlign w:val="center"/>
          </w:tcPr>
          <w:p w14:paraId="56C3F0A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0,55</w:t>
            </w:r>
          </w:p>
        </w:tc>
        <w:tc>
          <w:tcPr>
            <w:tcW w:w="864" w:type="dxa"/>
            <w:vAlign w:val="center"/>
          </w:tcPr>
          <w:p w14:paraId="35F3F6E2"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0,55</w:t>
            </w:r>
          </w:p>
        </w:tc>
      </w:tr>
      <w:tr w:rsidR="000301D2" w:rsidRPr="00C16064" w14:paraId="3DBA9519" w14:textId="77777777" w:rsidTr="00CF1692">
        <w:trPr>
          <w:trHeight w:val="20"/>
        </w:trPr>
        <w:tc>
          <w:tcPr>
            <w:tcW w:w="3577" w:type="dxa"/>
            <w:vAlign w:val="center"/>
          </w:tcPr>
          <w:p w14:paraId="6B920656"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5C09F8D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4" w:type="dxa"/>
            <w:vAlign w:val="center"/>
          </w:tcPr>
          <w:p w14:paraId="059D3E9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4" w:type="dxa"/>
            <w:vAlign w:val="center"/>
          </w:tcPr>
          <w:p w14:paraId="7C769D1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4" w:type="dxa"/>
            <w:vAlign w:val="center"/>
          </w:tcPr>
          <w:p w14:paraId="6D764A3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5" w:type="dxa"/>
            <w:vAlign w:val="center"/>
          </w:tcPr>
          <w:p w14:paraId="6E09CA0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0,55</w:t>
            </w:r>
          </w:p>
        </w:tc>
        <w:tc>
          <w:tcPr>
            <w:tcW w:w="864" w:type="dxa"/>
            <w:vAlign w:val="center"/>
          </w:tcPr>
          <w:p w14:paraId="0897D18D"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0,55</w:t>
            </w:r>
          </w:p>
        </w:tc>
        <w:tc>
          <w:tcPr>
            <w:tcW w:w="864" w:type="dxa"/>
            <w:vAlign w:val="center"/>
          </w:tcPr>
          <w:p w14:paraId="434EB67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0,55</w:t>
            </w:r>
          </w:p>
        </w:tc>
      </w:tr>
      <w:tr w:rsidR="000301D2" w:rsidRPr="00C16064" w14:paraId="38FF7F56" w14:textId="77777777" w:rsidTr="00CF1692">
        <w:trPr>
          <w:trHeight w:val="20"/>
        </w:trPr>
        <w:tc>
          <w:tcPr>
            <w:tcW w:w="3577" w:type="dxa"/>
            <w:vAlign w:val="center"/>
          </w:tcPr>
          <w:p w14:paraId="39F6BDD1"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49DCDDA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931457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24387C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3BBCB8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367CFBA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3CDF852"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3FBC61C4"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270EC993" w14:textId="77777777" w:rsidTr="00CF1692">
        <w:trPr>
          <w:trHeight w:val="20"/>
        </w:trPr>
        <w:tc>
          <w:tcPr>
            <w:tcW w:w="3577" w:type="dxa"/>
            <w:vAlign w:val="center"/>
          </w:tcPr>
          <w:p w14:paraId="3CC4C5A2"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63DEA4F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F6AFAF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62A6C6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548EB9A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0275726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EB34D88"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6FB2525E"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2DB046A6" w14:textId="77777777" w:rsidTr="00CF1692">
        <w:trPr>
          <w:trHeight w:val="20"/>
        </w:trPr>
        <w:tc>
          <w:tcPr>
            <w:tcW w:w="9626" w:type="dxa"/>
            <w:gridSpan w:val="8"/>
            <w:vAlign w:val="center"/>
          </w:tcPr>
          <w:p w14:paraId="7D57D5C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FED6E55" w14:textId="77777777" w:rsidTr="00CF1692">
        <w:trPr>
          <w:trHeight w:val="20"/>
        </w:trPr>
        <w:tc>
          <w:tcPr>
            <w:tcW w:w="3577" w:type="dxa"/>
            <w:vAlign w:val="center"/>
          </w:tcPr>
          <w:p w14:paraId="5E9319C2"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4C4FFDF2"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33CDF7E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4" w:type="dxa"/>
            <w:vAlign w:val="center"/>
          </w:tcPr>
          <w:p w14:paraId="7FACC56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4" w:type="dxa"/>
            <w:vAlign w:val="center"/>
          </w:tcPr>
          <w:p w14:paraId="221D710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4" w:type="dxa"/>
            <w:vAlign w:val="center"/>
          </w:tcPr>
          <w:p w14:paraId="5E871D4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5" w:type="dxa"/>
            <w:vAlign w:val="center"/>
          </w:tcPr>
          <w:p w14:paraId="007BC61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4" w:type="dxa"/>
            <w:vAlign w:val="center"/>
          </w:tcPr>
          <w:p w14:paraId="276A9C19"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0,85</w:t>
            </w:r>
          </w:p>
        </w:tc>
        <w:tc>
          <w:tcPr>
            <w:tcW w:w="864" w:type="dxa"/>
            <w:vAlign w:val="center"/>
          </w:tcPr>
          <w:p w14:paraId="3FF332B7"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0,85</w:t>
            </w:r>
          </w:p>
        </w:tc>
      </w:tr>
      <w:tr w:rsidR="000301D2" w:rsidRPr="00C16064" w14:paraId="441D193D" w14:textId="77777777" w:rsidTr="00CF1692">
        <w:trPr>
          <w:trHeight w:val="20"/>
        </w:trPr>
        <w:tc>
          <w:tcPr>
            <w:tcW w:w="3577" w:type="dxa"/>
            <w:vAlign w:val="center"/>
          </w:tcPr>
          <w:p w14:paraId="02AE9EEE"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0013C13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4" w:type="dxa"/>
            <w:vAlign w:val="center"/>
          </w:tcPr>
          <w:p w14:paraId="10E9248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4" w:type="dxa"/>
            <w:vAlign w:val="center"/>
          </w:tcPr>
          <w:p w14:paraId="5B2AC73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4" w:type="dxa"/>
            <w:vAlign w:val="center"/>
          </w:tcPr>
          <w:p w14:paraId="132A88F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5" w:type="dxa"/>
            <w:vAlign w:val="center"/>
          </w:tcPr>
          <w:p w14:paraId="61D4B85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0,85</w:t>
            </w:r>
          </w:p>
        </w:tc>
        <w:tc>
          <w:tcPr>
            <w:tcW w:w="864" w:type="dxa"/>
            <w:vAlign w:val="center"/>
          </w:tcPr>
          <w:p w14:paraId="38B0577E"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0,85</w:t>
            </w:r>
          </w:p>
        </w:tc>
        <w:tc>
          <w:tcPr>
            <w:tcW w:w="864" w:type="dxa"/>
            <w:vAlign w:val="center"/>
          </w:tcPr>
          <w:p w14:paraId="6019429B"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0,85</w:t>
            </w:r>
          </w:p>
        </w:tc>
      </w:tr>
      <w:tr w:rsidR="000301D2" w:rsidRPr="00C16064" w14:paraId="19E903AB" w14:textId="77777777" w:rsidTr="00CF1692">
        <w:trPr>
          <w:trHeight w:val="20"/>
        </w:trPr>
        <w:tc>
          <w:tcPr>
            <w:tcW w:w="3577" w:type="dxa"/>
            <w:vAlign w:val="center"/>
          </w:tcPr>
          <w:p w14:paraId="2B5E0656"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5125EE8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73C905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97AA85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198A45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37E560D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5C00924"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632B946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7C38C10C" w14:textId="77777777" w:rsidTr="00CF1692">
        <w:trPr>
          <w:trHeight w:val="20"/>
        </w:trPr>
        <w:tc>
          <w:tcPr>
            <w:tcW w:w="3577" w:type="dxa"/>
            <w:vAlign w:val="center"/>
          </w:tcPr>
          <w:p w14:paraId="1B3E7F34"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47A2BDB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953F3E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4C2005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1943F1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7F44DFE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04F2BAA"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484AE4CF"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0E6CDB5C" w14:textId="77777777" w:rsidTr="00CF1692">
        <w:trPr>
          <w:trHeight w:val="20"/>
        </w:trPr>
        <w:tc>
          <w:tcPr>
            <w:tcW w:w="9626" w:type="dxa"/>
            <w:gridSpan w:val="8"/>
            <w:vAlign w:val="center"/>
          </w:tcPr>
          <w:p w14:paraId="2852E01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EF4AFFC" w14:textId="77777777" w:rsidTr="00CF1692">
        <w:trPr>
          <w:trHeight w:val="20"/>
        </w:trPr>
        <w:tc>
          <w:tcPr>
            <w:tcW w:w="3577" w:type="dxa"/>
            <w:vAlign w:val="center"/>
          </w:tcPr>
          <w:p w14:paraId="01280096"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76AB3BC0"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22203CF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4" w:type="dxa"/>
            <w:vAlign w:val="center"/>
          </w:tcPr>
          <w:p w14:paraId="49CFE40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4" w:type="dxa"/>
            <w:vAlign w:val="center"/>
          </w:tcPr>
          <w:p w14:paraId="476B32D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4" w:type="dxa"/>
            <w:vAlign w:val="center"/>
          </w:tcPr>
          <w:p w14:paraId="768A1D3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5" w:type="dxa"/>
            <w:vAlign w:val="center"/>
          </w:tcPr>
          <w:p w14:paraId="2B8FF99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4" w:type="dxa"/>
            <w:vAlign w:val="center"/>
          </w:tcPr>
          <w:p w14:paraId="4D67B0B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0,2</w:t>
            </w:r>
          </w:p>
        </w:tc>
        <w:tc>
          <w:tcPr>
            <w:tcW w:w="864" w:type="dxa"/>
            <w:vAlign w:val="center"/>
          </w:tcPr>
          <w:p w14:paraId="1DF30432"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0,2</w:t>
            </w:r>
          </w:p>
        </w:tc>
      </w:tr>
      <w:tr w:rsidR="000301D2" w:rsidRPr="00C16064" w14:paraId="0041552D" w14:textId="77777777" w:rsidTr="00CF1692">
        <w:trPr>
          <w:trHeight w:val="20"/>
        </w:trPr>
        <w:tc>
          <w:tcPr>
            <w:tcW w:w="3577" w:type="dxa"/>
            <w:vAlign w:val="center"/>
          </w:tcPr>
          <w:p w14:paraId="5C100467"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6D85C38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4" w:type="dxa"/>
            <w:vAlign w:val="center"/>
          </w:tcPr>
          <w:p w14:paraId="3FABD3C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4" w:type="dxa"/>
            <w:vAlign w:val="center"/>
          </w:tcPr>
          <w:p w14:paraId="3DE89EA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4" w:type="dxa"/>
            <w:vAlign w:val="center"/>
          </w:tcPr>
          <w:p w14:paraId="201B8EA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5" w:type="dxa"/>
            <w:vAlign w:val="center"/>
          </w:tcPr>
          <w:p w14:paraId="5C3CDE5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w:t>
            </w:r>
          </w:p>
        </w:tc>
        <w:tc>
          <w:tcPr>
            <w:tcW w:w="864" w:type="dxa"/>
            <w:vAlign w:val="center"/>
          </w:tcPr>
          <w:p w14:paraId="262B37A8"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0,2</w:t>
            </w:r>
          </w:p>
        </w:tc>
        <w:tc>
          <w:tcPr>
            <w:tcW w:w="864" w:type="dxa"/>
            <w:vAlign w:val="center"/>
          </w:tcPr>
          <w:p w14:paraId="6302DF67"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0,2</w:t>
            </w:r>
          </w:p>
        </w:tc>
      </w:tr>
      <w:tr w:rsidR="000301D2" w:rsidRPr="00C16064" w14:paraId="3A132748" w14:textId="77777777" w:rsidTr="00CF1692">
        <w:trPr>
          <w:trHeight w:val="95"/>
        </w:trPr>
        <w:tc>
          <w:tcPr>
            <w:tcW w:w="3577" w:type="dxa"/>
            <w:vAlign w:val="center"/>
          </w:tcPr>
          <w:p w14:paraId="656D6242"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305F5FB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55E69F6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0B7E22A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01048AF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2654940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5BEB585"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50467569"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7856DA05" w14:textId="77777777" w:rsidTr="00CF1692">
        <w:trPr>
          <w:trHeight w:val="20"/>
        </w:trPr>
        <w:tc>
          <w:tcPr>
            <w:tcW w:w="3577" w:type="dxa"/>
            <w:vAlign w:val="center"/>
          </w:tcPr>
          <w:p w14:paraId="0BD6C722"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49A20BE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8AEE79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8F6994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763902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519D69E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EF49EEF"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2981EC6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3A92BCDB" w14:textId="77777777" w:rsidTr="00CF1692">
        <w:trPr>
          <w:trHeight w:val="20"/>
        </w:trPr>
        <w:tc>
          <w:tcPr>
            <w:tcW w:w="9626" w:type="dxa"/>
            <w:gridSpan w:val="8"/>
            <w:vAlign w:val="center"/>
          </w:tcPr>
          <w:p w14:paraId="36F6F14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E973C8E" w14:textId="77777777" w:rsidTr="00CF1692">
        <w:trPr>
          <w:trHeight w:val="20"/>
        </w:trPr>
        <w:tc>
          <w:tcPr>
            <w:tcW w:w="3577" w:type="dxa"/>
            <w:vAlign w:val="center"/>
          </w:tcPr>
          <w:p w14:paraId="2A6400C4"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597E258F"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5773CE4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4" w:type="dxa"/>
            <w:vAlign w:val="center"/>
          </w:tcPr>
          <w:p w14:paraId="10BDE9F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4" w:type="dxa"/>
            <w:vAlign w:val="center"/>
          </w:tcPr>
          <w:p w14:paraId="60C47C1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4" w:type="dxa"/>
            <w:vAlign w:val="center"/>
          </w:tcPr>
          <w:p w14:paraId="6CD991B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5" w:type="dxa"/>
            <w:vAlign w:val="center"/>
          </w:tcPr>
          <w:p w14:paraId="71B8E48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4" w:type="dxa"/>
            <w:vAlign w:val="center"/>
          </w:tcPr>
          <w:p w14:paraId="5D23624F"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0,76</w:t>
            </w:r>
          </w:p>
        </w:tc>
        <w:tc>
          <w:tcPr>
            <w:tcW w:w="864" w:type="dxa"/>
            <w:vAlign w:val="center"/>
          </w:tcPr>
          <w:p w14:paraId="317F601E"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0,76</w:t>
            </w:r>
          </w:p>
        </w:tc>
      </w:tr>
      <w:tr w:rsidR="000301D2" w:rsidRPr="00C16064" w14:paraId="4A5DAA21" w14:textId="77777777" w:rsidTr="00CF1692">
        <w:trPr>
          <w:trHeight w:val="20"/>
        </w:trPr>
        <w:tc>
          <w:tcPr>
            <w:tcW w:w="3577" w:type="dxa"/>
            <w:vAlign w:val="center"/>
          </w:tcPr>
          <w:p w14:paraId="0AFB15BD"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5D7DBAC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4" w:type="dxa"/>
            <w:vAlign w:val="center"/>
          </w:tcPr>
          <w:p w14:paraId="3B72D98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4" w:type="dxa"/>
            <w:vAlign w:val="center"/>
          </w:tcPr>
          <w:p w14:paraId="400EFDB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4" w:type="dxa"/>
            <w:vAlign w:val="center"/>
          </w:tcPr>
          <w:p w14:paraId="1A27EC6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5" w:type="dxa"/>
            <w:vAlign w:val="center"/>
          </w:tcPr>
          <w:p w14:paraId="08A541F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0,76</w:t>
            </w:r>
          </w:p>
        </w:tc>
        <w:tc>
          <w:tcPr>
            <w:tcW w:w="864" w:type="dxa"/>
            <w:vAlign w:val="center"/>
          </w:tcPr>
          <w:p w14:paraId="46DFDDE5"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0,76</w:t>
            </w:r>
          </w:p>
        </w:tc>
        <w:tc>
          <w:tcPr>
            <w:tcW w:w="864" w:type="dxa"/>
            <w:vAlign w:val="center"/>
          </w:tcPr>
          <w:p w14:paraId="15507322"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0,76</w:t>
            </w:r>
          </w:p>
        </w:tc>
      </w:tr>
      <w:tr w:rsidR="000301D2" w:rsidRPr="00C16064" w14:paraId="0AF70940" w14:textId="77777777" w:rsidTr="00CF1692">
        <w:trPr>
          <w:trHeight w:val="20"/>
        </w:trPr>
        <w:tc>
          <w:tcPr>
            <w:tcW w:w="3577" w:type="dxa"/>
            <w:vAlign w:val="center"/>
          </w:tcPr>
          <w:p w14:paraId="06549879"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7669FD5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5B2828C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EB21D9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0226BB0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22E278E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544081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7DF7153F"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12D091E2" w14:textId="77777777" w:rsidTr="00CF1692">
        <w:trPr>
          <w:trHeight w:val="20"/>
        </w:trPr>
        <w:tc>
          <w:tcPr>
            <w:tcW w:w="3577" w:type="dxa"/>
            <w:vAlign w:val="center"/>
          </w:tcPr>
          <w:p w14:paraId="422A9D5D"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77E3CCB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931000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67DA5F3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F8378A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31B876E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0CB7879E"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77DA753D"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579E6031" w14:textId="77777777" w:rsidTr="00CF1692">
        <w:trPr>
          <w:trHeight w:val="20"/>
        </w:trPr>
        <w:tc>
          <w:tcPr>
            <w:tcW w:w="9626" w:type="dxa"/>
            <w:gridSpan w:val="8"/>
            <w:vAlign w:val="center"/>
          </w:tcPr>
          <w:p w14:paraId="6679542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b/>
                <w:sz w:val="20"/>
                <w:szCs w:val="20"/>
              </w:rPr>
              <w:t>ЦРБ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1CA5C66" w14:textId="77777777" w:rsidTr="00CF1692">
        <w:trPr>
          <w:trHeight w:val="20"/>
        </w:trPr>
        <w:tc>
          <w:tcPr>
            <w:tcW w:w="3577" w:type="dxa"/>
            <w:vAlign w:val="center"/>
          </w:tcPr>
          <w:p w14:paraId="71DD1396"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49454EE3"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02F03BC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4" w:type="dxa"/>
            <w:vAlign w:val="center"/>
          </w:tcPr>
          <w:p w14:paraId="5532D91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4" w:type="dxa"/>
            <w:vAlign w:val="center"/>
          </w:tcPr>
          <w:p w14:paraId="1ABE913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4" w:type="dxa"/>
            <w:vAlign w:val="center"/>
          </w:tcPr>
          <w:p w14:paraId="1BD49C6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5" w:type="dxa"/>
            <w:vAlign w:val="center"/>
          </w:tcPr>
          <w:p w14:paraId="4680FD9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4" w:type="dxa"/>
            <w:vAlign w:val="center"/>
          </w:tcPr>
          <w:p w14:paraId="5D8CC84B"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0,9</w:t>
            </w:r>
          </w:p>
        </w:tc>
        <w:tc>
          <w:tcPr>
            <w:tcW w:w="864" w:type="dxa"/>
            <w:vAlign w:val="center"/>
          </w:tcPr>
          <w:p w14:paraId="7CECC18E"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0,9</w:t>
            </w:r>
          </w:p>
        </w:tc>
      </w:tr>
      <w:tr w:rsidR="000301D2" w:rsidRPr="00C16064" w14:paraId="1E546C2C" w14:textId="77777777" w:rsidTr="00CF1692">
        <w:trPr>
          <w:trHeight w:val="20"/>
        </w:trPr>
        <w:tc>
          <w:tcPr>
            <w:tcW w:w="3577" w:type="dxa"/>
            <w:vAlign w:val="center"/>
          </w:tcPr>
          <w:p w14:paraId="6B47799D"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30115D9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4" w:type="dxa"/>
            <w:vAlign w:val="center"/>
          </w:tcPr>
          <w:p w14:paraId="254056E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4" w:type="dxa"/>
            <w:vAlign w:val="center"/>
          </w:tcPr>
          <w:p w14:paraId="3051B43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4" w:type="dxa"/>
            <w:vAlign w:val="center"/>
          </w:tcPr>
          <w:p w14:paraId="497C01A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5" w:type="dxa"/>
            <w:vAlign w:val="center"/>
          </w:tcPr>
          <w:p w14:paraId="3557D1F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0,9</w:t>
            </w:r>
          </w:p>
        </w:tc>
        <w:tc>
          <w:tcPr>
            <w:tcW w:w="864" w:type="dxa"/>
            <w:vAlign w:val="center"/>
          </w:tcPr>
          <w:p w14:paraId="051F8F7C"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0,9</w:t>
            </w:r>
          </w:p>
        </w:tc>
        <w:tc>
          <w:tcPr>
            <w:tcW w:w="864" w:type="dxa"/>
            <w:vAlign w:val="center"/>
          </w:tcPr>
          <w:p w14:paraId="26D040D8"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0,9</w:t>
            </w:r>
          </w:p>
        </w:tc>
      </w:tr>
      <w:tr w:rsidR="000301D2" w:rsidRPr="00C16064" w14:paraId="5FA0001F" w14:textId="77777777" w:rsidTr="00CF1692">
        <w:trPr>
          <w:trHeight w:val="20"/>
        </w:trPr>
        <w:tc>
          <w:tcPr>
            <w:tcW w:w="3577" w:type="dxa"/>
            <w:vAlign w:val="center"/>
          </w:tcPr>
          <w:p w14:paraId="27C69553"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085B539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2A38C4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474A066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DE5034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55BC5EF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692FF6B"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405D8ABB"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496B2FE5" w14:textId="77777777" w:rsidTr="00CF1692">
        <w:trPr>
          <w:trHeight w:val="20"/>
        </w:trPr>
        <w:tc>
          <w:tcPr>
            <w:tcW w:w="3577" w:type="dxa"/>
            <w:vAlign w:val="center"/>
          </w:tcPr>
          <w:p w14:paraId="18319D73"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427205B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B53100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C99E93B"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795415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23F9912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8439057"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1305326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5641E9FD" w14:textId="77777777" w:rsidTr="00CF1692">
        <w:trPr>
          <w:trHeight w:val="20"/>
        </w:trPr>
        <w:tc>
          <w:tcPr>
            <w:tcW w:w="9626" w:type="dxa"/>
            <w:gridSpan w:val="8"/>
            <w:vAlign w:val="center"/>
          </w:tcPr>
          <w:p w14:paraId="301950EA" w14:textId="77777777" w:rsidR="000301D2" w:rsidRPr="00C16064" w:rsidRDefault="000301D2" w:rsidP="00CF1692">
            <w:pPr>
              <w:autoSpaceDE w:val="0"/>
              <w:autoSpaceDN w:val="0"/>
              <w:ind w:right="46"/>
              <w:jc w:val="center"/>
              <w:rPr>
                <w:rFonts w:ascii="Times New Roman" w:eastAsia="Cambria" w:hAnsi="Times New Roman"/>
                <w:sz w:val="20"/>
                <w:szCs w:val="22"/>
                <w:lang w:val="ru-RU"/>
              </w:rPr>
            </w:pPr>
            <w:r w:rsidRPr="00C16064">
              <w:rPr>
                <w:rFonts w:ascii="Times New Roman" w:eastAsia="Cambria" w:hAnsi="Times New Roman"/>
                <w:b/>
                <w:sz w:val="20"/>
                <w:szCs w:val="20"/>
                <w:lang w:val="ru-RU"/>
              </w:rPr>
              <w:t xml:space="preserve">блочно - модульная котельная СШ «Энергия» </w:t>
            </w:r>
            <w:r w:rsidRPr="00DC644A">
              <w:rPr>
                <w:rFonts w:ascii="Times New Roman" w:eastAsia="Cambria" w:hAnsi="Times New Roman"/>
                <w:b/>
                <w:sz w:val="20"/>
                <w:szCs w:val="20"/>
                <w:lang w:val="ru-RU"/>
              </w:rPr>
              <w:t>ст</w:t>
            </w:r>
            <w:r>
              <w:rPr>
                <w:rFonts w:ascii="Times New Roman" w:eastAsia="Cambria" w:hAnsi="Times New Roman"/>
                <w:b/>
                <w:sz w:val="20"/>
                <w:szCs w:val="20"/>
                <w:lang w:val="ru-RU"/>
              </w:rPr>
              <w:t>-ца</w:t>
            </w:r>
            <w:r w:rsidRPr="00DC644A">
              <w:rPr>
                <w:rFonts w:ascii="Times New Roman" w:eastAsia="Cambria" w:hAnsi="Times New Roman"/>
                <w:b/>
                <w:sz w:val="20"/>
                <w:szCs w:val="20"/>
                <w:lang w:val="ru-RU"/>
              </w:rPr>
              <w:t xml:space="preserve"> Старощербиновская</w:t>
            </w:r>
          </w:p>
        </w:tc>
      </w:tr>
      <w:tr w:rsidR="000301D2" w:rsidRPr="00C16064" w14:paraId="7A8BAE46" w14:textId="77777777" w:rsidTr="00CF1692">
        <w:trPr>
          <w:trHeight w:val="20"/>
        </w:trPr>
        <w:tc>
          <w:tcPr>
            <w:tcW w:w="3577" w:type="dxa"/>
            <w:vAlign w:val="center"/>
          </w:tcPr>
          <w:p w14:paraId="39BA659A" w14:textId="77777777" w:rsidR="000301D2" w:rsidRPr="00C16064" w:rsidRDefault="000301D2" w:rsidP="00CF1692">
            <w:pPr>
              <w:autoSpaceDE w:val="0"/>
              <w:autoSpaceDN w:val="0"/>
              <w:rPr>
                <w:rFonts w:ascii="Times New Roman" w:eastAsia="Cambria" w:hAnsi="Times New Roman"/>
                <w:spacing w:val="-2"/>
                <w:sz w:val="20"/>
                <w:szCs w:val="22"/>
                <w:lang w:val="ru-RU"/>
              </w:rPr>
            </w:pPr>
            <w:r w:rsidRPr="00C16064">
              <w:rPr>
                <w:rFonts w:ascii="Times New Roman" w:eastAsia="Cambria" w:hAnsi="Times New Roman"/>
                <w:sz w:val="20"/>
                <w:szCs w:val="22"/>
                <w:lang w:val="ru-RU"/>
              </w:rPr>
              <w:t>Присоединенная</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тепловая нагрузка,</w:t>
            </w:r>
            <w:r w:rsidRPr="00C16064">
              <w:rPr>
                <w:rFonts w:ascii="Times New Roman" w:eastAsia="Cambria" w:hAnsi="Times New Roman"/>
                <w:spacing w:val="-2"/>
                <w:sz w:val="20"/>
                <w:szCs w:val="22"/>
                <w:lang w:val="ru-RU"/>
              </w:rPr>
              <w:t xml:space="preserve"> </w:t>
            </w:r>
          </w:p>
          <w:p w14:paraId="3ED8A4DB" w14:textId="77777777" w:rsidR="000301D2" w:rsidRPr="00C16064" w:rsidRDefault="000301D2" w:rsidP="00CF1692">
            <w:pPr>
              <w:autoSpaceDE w:val="0"/>
              <w:autoSpaceDN w:val="0"/>
              <w:ind w:right="79"/>
              <w:rPr>
                <w:rFonts w:ascii="Times New Roman" w:eastAsia="Cambria" w:hAnsi="Times New Roman"/>
                <w:sz w:val="20"/>
                <w:szCs w:val="22"/>
                <w:lang w:val="ru-RU"/>
              </w:rPr>
            </w:pPr>
            <w:r w:rsidRPr="00C16064">
              <w:rPr>
                <w:rFonts w:ascii="Times New Roman" w:eastAsia="Cambria" w:hAnsi="Times New Roman"/>
                <w:sz w:val="20"/>
                <w:szCs w:val="22"/>
                <w:lang w:val="ru-RU"/>
              </w:rPr>
              <w:t>в</w:t>
            </w:r>
            <w:r w:rsidRPr="00C16064">
              <w:rPr>
                <w:rFonts w:ascii="Times New Roman" w:eastAsia="Cambria" w:hAnsi="Times New Roman"/>
                <w:spacing w:val="-4"/>
                <w:sz w:val="20"/>
                <w:szCs w:val="22"/>
                <w:lang w:val="ru-RU"/>
              </w:rPr>
              <w:t xml:space="preserve"> </w:t>
            </w:r>
            <w:r w:rsidRPr="00C16064">
              <w:rPr>
                <w:rFonts w:ascii="Times New Roman" w:eastAsia="Cambria" w:hAnsi="Times New Roman"/>
                <w:sz w:val="20"/>
                <w:szCs w:val="22"/>
                <w:lang w:val="ru-RU"/>
              </w:rPr>
              <w:t>т.ч.,</w:t>
            </w:r>
            <w:r w:rsidRPr="00C16064">
              <w:rPr>
                <w:rFonts w:ascii="Times New Roman" w:eastAsia="Cambria" w:hAnsi="Times New Roman"/>
                <w:spacing w:val="-3"/>
                <w:sz w:val="20"/>
                <w:szCs w:val="22"/>
                <w:lang w:val="ru-RU"/>
              </w:rPr>
              <w:t xml:space="preserve"> </w:t>
            </w:r>
            <w:r w:rsidRPr="00C16064">
              <w:rPr>
                <w:rFonts w:ascii="Times New Roman" w:eastAsia="Cambria" w:hAnsi="Times New Roman"/>
                <w:sz w:val="20"/>
                <w:szCs w:val="22"/>
                <w:lang w:val="ru-RU"/>
              </w:rPr>
              <w:t>Гкал/ч</w:t>
            </w:r>
          </w:p>
        </w:tc>
        <w:tc>
          <w:tcPr>
            <w:tcW w:w="864" w:type="dxa"/>
            <w:vAlign w:val="center"/>
          </w:tcPr>
          <w:p w14:paraId="18392C3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4" w:type="dxa"/>
            <w:vAlign w:val="center"/>
          </w:tcPr>
          <w:p w14:paraId="64621ED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4" w:type="dxa"/>
            <w:vAlign w:val="center"/>
          </w:tcPr>
          <w:p w14:paraId="2345BDF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4" w:type="dxa"/>
            <w:vAlign w:val="center"/>
          </w:tcPr>
          <w:p w14:paraId="4594F4A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5" w:type="dxa"/>
            <w:vAlign w:val="center"/>
          </w:tcPr>
          <w:p w14:paraId="7E7BBC8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4" w:type="dxa"/>
            <w:vAlign w:val="center"/>
          </w:tcPr>
          <w:p w14:paraId="6BFBA662"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0,62</w:t>
            </w:r>
          </w:p>
        </w:tc>
        <w:tc>
          <w:tcPr>
            <w:tcW w:w="864" w:type="dxa"/>
            <w:vAlign w:val="center"/>
          </w:tcPr>
          <w:p w14:paraId="302AF1D1"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0,62</w:t>
            </w:r>
          </w:p>
        </w:tc>
      </w:tr>
      <w:tr w:rsidR="000301D2" w:rsidRPr="00C16064" w14:paraId="1B6373AC" w14:textId="77777777" w:rsidTr="00CF1692">
        <w:trPr>
          <w:trHeight w:val="20"/>
        </w:trPr>
        <w:tc>
          <w:tcPr>
            <w:tcW w:w="3577" w:type="dxa"/>
            <w:vAlign w:val="center"/>
          </w:tcPr>
          <w:p w14:paraId="5BA99AFB"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Отопление</w:t>
            </w:r>
          </w:p>
        </w:tc>
        <w:tc>
          <w:tcPr>
            <w:tcW w:w="864" w:type="dxa"/>
            <w:vAlign w:val="center"/>
          </w:tcPr>
          <w:p w14:paraId="14AB6A3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4" w:type="dxa"/>
            <w:vAlign w:val="center"/>
          </w:tcPr>
          <w:p w14:paraId="0F16DAC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4" w:type="dxa"/>
            <w:vAlign w:val="center"/>
          </w:tcPr>
          <w:p w14:paraId="7AD40ED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4" w:type="dxa"/>
            <w:vAlign w:val="center"/>
          </w:tcPr>
          <w:p w14:paraId="3449FBF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5" w:type="dxa"/>
            <w:vAlign w:val="center"/>
          </w:tcPr>
          <w:p w14:paraId="1553EC8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0,62</w:t>
            </w:r>
          </w:p>
        </w:tc>
        <w:tc>
          <w:tcPr>
            <w:tcW w:w="864" w:type="dxa"/>
            <w:vAlign w:val="center"/>
          </w:tcPr>
          <w:p w14:paraId="4FA4C610"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0,62</w:t>
            </w:r>
          </w:p>
        </w:tc>
        <w:tc>
          <w:tcPr>
            <w:tcW w:w="864" w:type="dxa"/>
            <w:vAlign w:val="center"/>
          </w:tcPr>
          <w:p w14:paraId="7F4F2C4D"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0,62</w:t>
            </w:r>
          </w:p>
        </w:tc>
      </w:tr>
      <w:tr w:rsidR="000301D2" w:rsidRPr="00C16064" w14:paraId="76FE4738" w14:textId="77777777" w:rsidTr="00CF1692">
        <w:trPr>
          <w:trHeight w:val="20"/>
        </w:trPr>
        <w:tc>
          <w:tcPr>
            <w:tcW w:w="3577" w:type="dxa"/>
            <w:vAlign w:val="center"/>
          </w:tcPr>
          <w:p w14:paraId="51593DF6" w14:textId="77777777" w:rsidR="000301D2" w:rsidRPr="00C16064" w:rsidRDefault="000301D2" w:rsidP="00CF1692">
            <w:pPr>
              <w:autoSpaceDE w:val="0"/>
              <w:autoSpaceDN w:val="0"/>
              <w:rPr>
                <w:rFonts w:ascii="Times New Roman" w:eastAsia="Cambria" w:hAnsi="Times New Roman"/>
                <w:sz w:val="20"/>
                <w:szCs w:val="22"/>
              </w:rPr>
            </w:pPr>
            <w:r w:rsidRPr="00C16064">
              <w:rPr>
                <w:rFonts w:ascii="Times New Roman" w:eastAsia="Cambria" w:hAnsi="Times New Roman"/>
                <w:sz w:val="20"/>
                <w:szCs w:val="22"/>
              </w:rPr>
              <w:t>Вентиляция</w:t>
            </w:r>
          </w:p>
        </w:tc>
        <w:tc>
          <w:tcPr>
            <w:tcW w:w="864" w:type="dxa"/>
            <w:vAlign w:val="center"/>
          </w:tcPr>
          <w:p w14:paraId="67AAF43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467A06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681284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13F3AAC7"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05EB4C7E"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2EE23A18"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37DB66AA"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r w:rsidR="000301D2" w:rsidRPr="00C16064" w14:paraId="1623BE21" w14:textId="77777777" w:rsidTr="00CF1692">
        <w:trPr>
          <w:trHeight w:val="20"/>
        </w:trPr>
        <w:tc>
          <w:tcPr>
            <w:tcW w:w="3577" w:type="dxa"/>
            <w:vAlign w:val="center"/>
          </w:tcPr>
          <w:p w14:paraId="13FF29C8"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ГВС</w:t>
            </w:r>
          </w:p>
        </w:tc>
        <w:tc>
          <w:tcPr>
            <w:tcW w:w="864" w:type="dxa"/>
            <w:vAlign w:val="center"/>
          </w:tcPr>
          <w:p w14:paraId="3EF289A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99723F4"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64B3D8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7F834D0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5" w:type="dxa"/>
            <w:vAlign w:val="center"/>
          </w:tcPr>
          <w:p w14:paraId="6B30386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w:t>
            </w:r>
          </w:p>
        </w:tc>
        <w:tc>
          <w:tcPr>
            <w:tcW w:w="864" w:type="dxa"/>
            <w:vAlign w:val="center"/>
          </w:tcPr>
          <w:p w14:paraId="33F190BB"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c>
          <w:tcPr>
            <w:tcW w:w="864" w:type="dxa"/>
            <w:vAlign w:val="center"/>
          </w:tcPr>
          <w:p w14:paraId="554A1566" w14:textId="77777777" w:rsidR="000301D2" w:rsidRPr="00C16064" w:rsidRDefault="000301D2" w:rsidP="00CF1692">
            <w:pPr>
              <w:autoSpaceDE w:val="0"/>
              <w:autoSpaceDN w:val="0"/>
              <w:ind w:right="46"/>
              <w:jc w:val="center"/>
              <w:rPr>
                <w:rFonts w:eastAsia="Cambria"/>
                <w:sz w:val="20"/>
                <w:szCs w:val="22"/>
              </w:rPr>
            </w:pPr>
            <w:r w:rsidRPr="00C16064">
              <w:rPr>
                <w:rFonts w:eastAsia="Cambria"/>
                <w:sz w:val="20"/>
                <w:szCs w:val="22"/>
              </w:rPr>
              <w:t>0</w:t>
            </w:r>
          </w:p>
        </w:tc>
      </w:tr>
    </w:tbl>
    <w:p w14:paraId="0BE66A3E" w14:textId="77777777" w:rsidR="009E6856" w:rsidRDefault="009E6856" w:rsidP="000301D2">
      <w:pPr>
        <w:keepNext/>
        <w:keepLines/>
        <w:widowControl w:val="0"/>
        <w:numPr>
          <w:ilvl w:val="1"/>
          <w:numId w:val="0"/>
        </w:numPr>
        <w:jc w:val="center"/>
        <w:outlineLvl w:val="1"/>
        <w:rPr>
          <w:b/>
          <w:bCs/>
          <w:sz w:val="28"/>
          <w:szCs w:val="28"/>
          <w:lang w:eastAsia="en-US"/>
        </w:rPr>
      </w:pPr>
    </w:p>
    <w:p w14:paraId="20096A15" w14:textId="0B13A67B"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 xml:space="preserve">1.3. </w:t>
      </w:r>
      <w:bookmarkStart w:id="263" w:name="_Toc71300550"/>
      <w:r w:rsidRPr="00C16064">
        <w:rPr>
          <w:b/>
          <w:bCs/>
          <w:sz w:val="28"/>
          <w:szCs w:val="28"/>
          <w:lang w:eastAsia="en-US"/>
        </w:rPr>
        <w:t xml:space="preserve">Существующие и перспективные объёмы потребления тепловой </w:t>
      </w:r>
    </w:p>
    <w:p w14:paraId="24377AE0" w14:textId="77777777"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энергии (мощности) и теплоносителя объектами, расположенными</w:t>
      </w:r>
    </w:p>
    <w:p w14:paraId="7F71B5A5" w14:textId="77777777"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в производственных зонах, на каждом этапе</w:t>
      </w:r>
      <w:bookmarkEnd w:id="263"/>
    </w:p>
    <w:p w14:paraId="485265B7" w14:textId="77777777" w:rsidR="000301D2" w:rsidRPr="00C16064" w:rsidRDefault="000301D2" w:rsidP="000301D2">
      <w:pPr>
        <w:keepNext/>
        <w:keepLines/>
        <w:widowControl w:val="0"/>
        <w:numPr>
          <w:ilvl w:val="1"/>
          <w:numId w:val="0"/>
        </w:numPr>
        <w:ind w:firstLine="709"/>
        <w:jc w:val="both"/>
        <w:outlineLvl w:val="1"/>
        <w:rPr>
          <w:b/>
          <w:bCs/>
          <w:sz w:val="28"/>
          <w:szCs w:val="28"/>
          <w:lang w:eastAsia="en-US"/>
        </w:rPr>
      </w:pPr>
    </w:p>
    <w:p w14:paraId="1C14F12E"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связи с отсутствием на момент актуализации схемы исходных данных по производственным зонам и отсутствием проработки их развития в генеральном плане данный раздел в настоящее время не предоставляется возможным.</w:t>
      </w:r>
    </w:p>
    <w:p w14:paraId="6A75211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Данный раздел может быть откорректирован при ежегодной актуализации схемы теплоснабжения.</w:t>
      </w:r>
    </w:p>
    <w:p w14:paraId="2A825B39" w14:textId="77777777" w:rsidR="000301D2" w:rsidRPr="00C16064" w:rsidRDefault="000301D2" w:rsidP="000301D2">
      <w:pPr>
        <w:widowControl w:val="0"/>
        <w:ind w:firstLine="709"/>
        <w:jc w:val="both"/>
        <w:rPr>
          <w:rFonts w:eastAsia="Calibri"/>
          <w:sz w:val="28"/>
          <w:szCs w:val="28"/>
          <w:lang w:eastAsia="en-US"/>
        </w:rPr>
      </w:pPr>
    </w:p>
    <w:p w14:paraId="65F26F93" w14:textId="77777777" w:rsidR="000301D2" w:rsidRPr="00C16064" w:rsidRDefault="000301D2" w:rsidP="000301D2">
      <w:pPr>
        <w:keepNext/>
        <w:keepLines/>
        <w:widowControl w:val="0"/>
        <w:numPr>
          <w:ilvl w:val="1"/>
          <w:numId w:val="0"/>
        </w:numPr>
        <w:jc w:val="center"/>
        <w:outlineLvl w:val="1"/>
        <w:rPr>
          <w:b/>
          <w:bCs/>
          <w:sz w:val="28"/>
          <w:szCs w:val="28"/>
          <w:lang w:eastAsia="en-US"/>
        </w:rPr>
      </w:pPr>
      <w:bookmarkStart w:id="264" w:name="_Toc71300551"/>
      <w:r w:rsidRPr="00C16064">
        <w:rPr>
          <w:b/>
          <w:bCs/>
          <w:sz w:val="28"/>
          <w:szCs w:val="28"/>
          <w:lang w:eastAsia="en-US"/>
        </w:rPr>
        <w:t>1.4. Существующие и перспективные величины средневзвешенной</w:t>
      </w:r>
    </w:p>
    <w:p w14:paraId="20AF3A63" w14:textId="77777777"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плотности тепловой нагрузки в каждом расчётном элементе</w:t>
      </w:r>
    </w:p>
    <w:p w14:paraId="7D5FB596" w14:textId="77777777" w:rsidR="000301D2" w:rsidRPr="00C16064" w:rsidRDefault="000301D2" w:rsidP="000301D2">
      <w:pPr>
        <w:keepNext/>
        <w:keepLines/>
        <w:widowControl w:val="0"/>
        <w:numPr>
          <w:ilvl w:val="1"/>
          <w:numId w:val="0"/>
        </w:numPr>
        <w:jc w:val="center"/>
        <w:outlineLvl w:val="1"/>
        <w:rPr>
          <w:b/>
          <w:bCs/>
          <w:sz w:val="28"/>
          <w:szCs w:val="28"/>
          <w:lang w:eastAsia="en-US"/>
        </w:rPr>
      </w:pPr>
      <w:r w:rsidRPr="00C16064">
        <w:rPr>
          <w:b/>
          <w:bCs/>
          <w:sz w:val="28"/>
          <w:szCs w:val="28"/>
          <w:lang w:eastAsia="en-US"/>
        </w:rPr>
        <w:t>территориального деления, зоне действия каждого источника тепловой энергии, каждой системе теплоснабжения и по поселению</w:t>
      </w:r>
      <w:bookmarkEnd w:id="264"/>
    </w:p>
    <w:p w14:paraId="5BC64296" w14:textId="77777777" w:rsidR="000301D2" w:rsidRPr="009E6856" w:rsidRDefault="000301D2" w:rsidP="000301D2">
      <w:pPr>
        <w:widowControl w:val="0"/>
        <w:ind w:firstLine="709"/>
        <w:jc w:val="both"/>
        <w:rPr>
          <w:rFonts w:eastAsia="Calibri"/>
          <w:sz w:val="28"/>
          <w:szCs w:val="28"/>
          <w:lang w:eastAsia="en-US"/>
        </w:rPr>
      </w:pPr>
    </w:p>
    <w:p w14:paraId="5FF56183" w14:textId="77777777" w:rsidR="000301D2" w:rsidRPr="00C16064" w:rsidRDefault="000301D2" w:rsidP="000301D2">
      <w:pPr>
        <w:keepNext/>
        <w:widowControl w:val="0"/>
        <w:jc w:val="right"/>
        <w:rPr>
          <w:rFonts w:eastAsia="Calibri"/>
          <w:b/>
          <w:iCs/>
          <w:sz w:val="20"/>
          <w:szCs w:val="20"/>
          <w:lang w:eastAsia="en-US"/>
        </w:rPr>
      </w:pPr>
      <w:bookmarkStart w:id="265" w:name="_Toc40786321"/>
      <w:bookmarkStart w:id="266" w:name="_Toc71300443"/>
      <w:r w:rsidRPr="00C16064">
        <w:rPr>
          <w:rFonts w:eastAsia="Calibri"/>
          <w:b/>
          <w:iCs/>
          <w:sz w:val="20"/>
          <w:szCs w:val="20"/>
          <w:lang w:eastAsia="en-US"/>
        </w:rPr>
        <w:t>Таблица 2 Существующие и перспективные величины средневзвешенной плотности тепловой нагрузки</w:t>
      </w:r>
      <w:bookmarkEnd w:id="265"/>
      <w:bookmarkEnd w:id="266"/>
    </w:p>
    <w:tbl>
      <w:tblPr>
        <w:tblStyle w:val="TableNormal14"/>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587"/>
        <w:gridCol w:w="867"/>
        <w:gridCol w:w="867"/>
        <w:gridCol w:w="867"/>
        <w:gridCol w:w="867"/>
        <w:gridCol w:w="867"/>
        <w:gridCol w:w="867"/>
        <w:gridCol w:w="865"/>
      </w:tblGrid>
      <w:tr w:rsidR="000301D2" w:rsidRPr="00C16064" w14:paraId="33895F2B" w14:textId="77777777" w:rsidTr="00CF1692">
        <w:trPr>
          <w:trHeight w:val="20"/>
        </w:trPr>
        <w:tc>
          <w:tcPr>
            <w:tcW w:w="1858" w:type="pct"/>
            <w:vMerge w:val="restart"/>
            <w:vAlign w:val="center"/>
          </w:tcPr>
          <w:p w14:paraId="63AAC371" w14:textId="77777777" w:rsidR="000301D2" w:rsidRPr="00C16064" w:rsidRDefault="000301D2" w:rsidP="00CF1692">
            <w:pPr>
              <w:autoSpaceDE w:val="0"/>
              <w:autoSpaceDN w:val="0"/>
              <w:ind w:left="623"/>
              <w:rPr>
                <w:rFonts w:ascii="Times New Roman" w:eastAsia="Cambria" w:hAnsi="Times New Roman"/>
                <w:sz w:val="20"/>
                <w:szCs w:val="22"/>
              </w:rPr>
            </w:pPr>
            <w:r w:rsidRPr="00C16064">
              <w:rPr>
                <w:rFonts w:ascii="Times New Roman" w:eastAsia="Cambria" w:hAnsi="Times New Roman"/>
                <w:spacing w:val="-2"/>
                <w:sz w:val="20"/>
                <w:szCs w:val="22"/>
              </w:rPr>
              <w:t>Наименование</w:t>
            </w:r>
            <w:r w:rsidRPr="00C16064">
              <w:rPr>
                <w:rFonts w:ascii="Times New Roman" w:eastAsia="Cambria" w:hAnsi="Times New Roman"/>
                <w:spacing w:val="8"/>
                <w:sz w:val="20"/>
                <w:szCs w:val="22"/>
              </w:rPr>
              <w:t xml:space="preserve"> </w:t>
            </w:r>
            <w:r w:rsidRPr="00C16064">
              <w:rPr>
                <w:rFonts w:ascii="Times New Roman" w:eastAsia="Cambria" w:hAnsi="Times New Roman"/>
                <w:spacing w:val="-2"/>
                <w:sz w:val="20"/>
                <w:szCs w:val="22"/>
              </w:rPr>
              <w:t>показателей</w:t>
            </w:r>
          </w:p>
        </w:tc>
        <w:tc>
          <w:tcPr>
            <w:tcW w:w="3142" w:type="pct"/>
            <w:gridSpan w:val="7"/>
            <w:vAlign w:val="center"/>
          </w:tcPr>
          <w:p w14:paraId="2918B2A0" w14:textId="77777777" w:rsidR="000301D2" w:rsidRPr="00C16064" w:rsidRDefault="000301D2" w:rsidP="00CF1692">
            <w:pPr>
              <w:autoSpaceDE w:val="0"/>
              <w:autoSpaceDN w:val="0"/>
              <w:ind w:left="1384"/>
              <w:rPr>
                <w:rFonts w:ascii="Times New Roman" w:eastAsia="Cambria" w:hAnsi="Times New Roman"/>
                <w:sz w:val="20"/>
                <w:szCs w:val="22"/>
                <w:lang w:val="ru-RU"/>
              </w:rPr>
            </w:pPr>
            <w:r w:rsidRPr="00C16064">
              <w:rPr>
                <w:rFonts w:ascii="Times New Roman" w:eastAsia="Cambria" w:hAnsi="Times New Roman"/>
                <w:sz w:val="20"/>
                <w:szCs w:val="22"/>
                <w:lang w:val="ru-RU"/>
              </w:rPr>
              <w:t>Величина</w:t>
            </w:r>
            <w:r w:rsidRPr="00C16064">
              <w:rPr>
                <w:rFonts w:ascii="Times New Roman" w:eastAsia="Cambria" w:hAnsi="Times New Roman"/>
                <w:spacing w:val="-7"/>
                <w:sz w:val="20"/>
                <w:szCs w:val="22"/>
                <w:lang w:val="ru-RU"/>
              </w:rPr>
              <w:t xml:space="preserve"> </w:t>
            </w:r>
            <w:r w:rsidRPr="00C16064">
              <w:rPr>
                <w:rFonts w:ascii="Times New Roman" w:eastAsia="Cambria" w:hAnsi="Times New Roman"/>
                <w:sz w:val="20"/>
                <w:szCs w:val="22"/>
                <w:lang w:val="ru-RU"/>
              </w:rPr>
              <w:t>показателя</w:t>
            </w:r>
            <w:r w:rsidRPr="00C16064">
              <w:rPr>
                <w:rFonts w:ascii="Times New Roman" w:eastAsia="Cambria" w:hAnsi="Times New Roman"/>
                <w:spacing w:val="-8"/>
                <w:sz w:val="20"/>
                <w:szCs w:val="22"/>
                <w:lang w:val="ru-RU"/>
              </w:rPr>
              <w:t xml:space="preserve"> </w:t>
            </w:r>
            <w:r w:rsidRPr="00C16064">
              <w:rPr>
                <w:rFonts w:ascii="Times New Roman" w:eastAsia="Cambria" w:hAnsi="Times New Roman"/>
                <w:sz w:val="20"/>
                <w:szCs w:val="22"/>
                <w:lang w:val="ru-RU"/>
              </w:rPr>
              <w:t>по</w:t>
            </w:r>
            <w:r w:rsidRPr="00C16064">
              <w:rPr>
                <w:rFonts w:ascii="Times New Roman" w:eastAsia="Cambria" w:hAnsi="Times New Roman"/>
                <w:spacing w:val="-6"/>
                <w:sz w:val="20"/>
                <w:szCs w:val="22"/>
                <w:lang w:val="ru-RU"/>
              </w:rPr>
              <w:t xml:space="preserve"> </w:t>
            </w:r>
            <w:r w:rsidRPr="00C16064">
              <w:rPr>
                <w:rFonts w:ascii="Times New Roman" w:eastAsia="Cambria" w:hAnsi="Times New Roman"/>
                <w:sz w:val="20"/>
                <w:szCs w:val="22"/>
                <w:lang w:val="ru-RU"/>
              </w:rPr>
              <w:t>годам,</w:t>
            </w:r>
            <w:r w:rsidRPr="00C16064">
              <w:rPr>
                <w:rFonts w:ascii="Times New Roman" w:eastAsia="Cambria" w:hAnsi="Times New Roman"/>
                <w:spacing w:val="-7"/>
                <w:sz w:val="20"/>
                <w:szCs w:val="22"/>
                <w:lang w:val="ru-RU"/>
              </w:rPr>
              <w:t xml:space="preserve"> </w:t>
            </w:r>
            <w:r w:rsidRPr="00C16064">
              <w:rPr>
                <w:rFonts w:ascii="Times New Roman" w:eastAsia="Cambria" w:hAnsi="Times New Roman"/>
                <w:spacing w:val="-2"/>
                <w:sz w:val="20"/>
                <w:szCs w:val="22"/>
                <w:lang w:val="ru-RU"/>
              </w:rPr>
              <w:t>Гкал/ч</w:t>
            </w:r>
          </w:p>
        </w:tc>
      </w:tr>
      <w:tr w:rsidR="000301D2" w:rsidRPr="00C16064" w14:paraId="76DC7F85" w14:textId="77777777" w:rsidTr="00CF1692">
        <w:trPr>
          <w:trHeight w:val="20"/>
        </w:trPr>
        <w:tc>
          <w:tcPr>
            <w:tcW w:w="1858" w:type="pct"/>
            <w:vMerge/>
            <w:tcBorders>
              <w:top w:val="nil"/>
            </w:tcBorders>
            <w:vAlign w:val="center"/>
          </w:tcPr>
          <w:p w14:paraId="3814D38E" w14:textId="77777777" w:rsidR="000301D2" w:rsidRPr="00C16064" w:rsidRDefault="000301D2" w:rsidP="00CF1692">
            <w:pPr>
              <w:ind w:firstLine="709"/>
              <w:rPr>
                <w:rFonts w:ascii="Times New Roman" w:hAnsi="Times New Roman"/>
                <w:sz w:val="2"/>
                <w:szCs w:val="2"/>
                <w:lang w:val="ru-RU"/>
              </w:rPr>
            </w:pPr>
          </w:p>
        </w:tc>
        <w:tc>
          <w:tcPr>
            <w:tcW w:w="449" w:type="pct"/>
            <w:vAlign w:val="center"/>
          </w:tcPr>
          <w:p w14:paraId="1204CDBF" w14:textId="77777777" w:rsidR="000301D2" w:rsidRPr="00C16064" w:rsidRDefault="000301D2" w:rsidP="00CF1692">
            <w:pPr>
              <w:autoSpaceDE w:val="0"/>
              <w:autoSpaceDN w:val="0"/>
              <w:ind w:left="212"/>
              <w:rPr>
                <w:rFonts w:ascii="Times New Roman" w:eastAsia="Cambria" w:hAnsi="Times New Roman"/>
                <w:sz w:val="20"/>
                <w:szCs w:val="22"/>
              </w:rPr>
            </w:pPr>
            <w:r w:rsidRPr="00C16064">
              <w:rPr>
                <w:rFonts w:ascii="Times New Roman" w:eastAsia="Cambria" w:hAnsi="Times New Roman"/>
                <w:spacing w:val="-4"/>
                <w:sz w:val="20"/>
                <w:szCs w:val="22"/>
              </w:rPr>
              <w:t>Сущ.</w:t>
            </w:r>
          </w:p>
          <w:p w14:paraId="5D55E616" w14:textId="77777777" w:rsidR="000301D2" w:rsidRPr="00C16064" w:rsidRDefault="000301D2" w:rsidP="00CF1692">
            <w:pPr>
              <w:autoSpaceDE w:val="0"/>
              <w:autoSpaceDN w:val="0"/>
              <w:ind w:left="229"/>
              <w:rPr>
                <w:rFonts w:ascii="Times New Roman" w:eastAsia="Cambria" w:hAnsi="Times New Roman"/>
                <w:sz w:val="20"/>
                <w:szCs w:val="22"/>
              </w:rPr>
            </w:pPr>
            <w:r w:rsidRPr="00C16064">
              <w:rPr>
                <w:rFonts w:ascii="Times New Roman" w:eastAsia="Cambria" w:hAnsi="Times New Roman"/>
                <w:spacing w:val="-4"/>
                <w:sz w:val="20"/>
                <w:szCs w:val="22"/>
              </w:rPr>
              <w:t>2023</w:t>
            </w:r>
          </w:p>
        </w:tc>
        <w:tc>
          <w:tcPr>
            <w:tcW w:w="449" w:type="pct"/>
            <w:vAlign w:val="center"/>
          </w:tcPr>
          <w:p w14:paraId="4368C1B1" w14:textId="77777777" w:rsidR="000301D2" w:rsidRPr="00C16064" w:rsidRDefault="000301D2" w:rsidP="00CF1692">
            <w:pPr>
              <w:autoSpaceDE w:val="0"/>
              <w:autoSpaceDN w:val="0"/>
              <w:ind w:left="141" w:right="128"/>
              <w:jc w:val="center"/>
              <w:rPr>
                <w:rFonts w:ascii="Times New Roman" w:eastAsia="Cambria" w:hAnsi="Times New Roman"/>
                <w:sz w:val="20"/>
                <w:szCs w:val="22"/>
              </w:rPr>
            </w:pPr>
            <w:r w:rsidRPr="00C16064">
              <w:rPr>
                <w:rFonts w:ascii="Times New Roman" w:eastAsia="Cambria" w:hAnsi="Times New Roman"/>
                <w:spacing w:val="-4"/>
                <w:sz w:val="20"/>
                <w:szCs w:val="22"/>
              </w:rPr>
              <w:t>2024</w:t>
            </w:r>
          </w:p>
        </w:tc>
        <w:tc>
          <w:tcPr>
            <w:tcW w:w="449" w:type="pct"/>
            <w:vAlign w:val="center"/>
          </w:tcPr>
          <w:p w14:paraId="24DB8C21" w14:textId="77777777" w:rsidR="000301D2" w:rsidRPr="00C16064" w:rsidRDefault="000301D2" w:rsidP="00CF1692">
            <w:pPr>
              <w:autoSpaceDE w:val="0"/>
              <w:autoSpaceDN w:val="0"/>
              <w:ind w:right="213"/>
              <w:jc w:val="right"/>
              <w:rPr>
                <w:rFonts w:ascii="Times New Roman" w:eastAsia="Cambria" w:hAnsi="Times New Roman"/>
                <w:sz w:val="20"/>
                <w:szCs w:val="22"/>
              </w:rPr>
            </w:pPr>
            <w:r w:rsidRPr="00C16064">
              <w:rPr>
                <w:rFonts w:ascii="Times New Roman" w:eastAsia="Cambria" w:hAnsi="Times New Roman"/>
                <w:spacing w:val="-4"/>
                <w:sz w:val="20"/>
                <w:szCs w:val="22"/>
              </w:rPr>
              <w:t>2025</w:t>
            </w:r>
          </w:p>
        </w:tc>
        <w:tc>
          <w:tcPr>
            <w:tcW w:w="449" w:type="pct"/>
            <w:vAlign w:val="center"/>
          </w:tcPr>
          <w:p w14:paraId="159B85E3" w14:textId="77777777" w:rsidR="000301D2" w:rsidRPr="00C16064" w:rsidRDefault="000301D2" w:rsidP="00CF1692">
            <w:pPr>
              <w:autoSpaceDE w:val="0"/>
              <w:autoSpaceDN w:val="0"/>
              <w:ind w:right="213"/>
              <w:jc w:val="right"/>
              <w:rPr>
                <w:rFonts w:ascii="Times New Roman" w:eastAsia="Cambria" w:hAnsi="Times New Roman"/>
                <w:sz w:val="20"/>
                <w:szCs w:val="22"/>
              </w:rPr>
            </w:pPr>
            <w:r w:rsidRPr="00C16064">
              <w:rPr>
                <w:rFonts w:ascii="Times New Roman" w:eastAsia="Cambria" w:hAnsi="Times New Roman"/>
                <w:spacing w:val="-4"/>
                <w:sz w:val="20"/>
                <w:szCs w:val="22"/>
              </w:rPr>
              <w:t>2026</w:t>
            </w:r>
          </w:p>
        </w:tc>
        <w:tc>
          <w:tcPr>
            <w:tcW w:w="449" w:type="pct"/>
            <w:vAlign w:val="center"/>
          </w:tcPr>
          <w:p w14:paraId="0A6C1C47" w14:textId="77777777" w:rsidR="000301D2" w:rsidRPr="00C16064" w:rsidRDefault="000301D2" w:rsidP="00CF1692">
            <w:pPr>
              <w:autoSpaceDE w:val="0"/>
              <w:autoSpaceDN w:val="0"/>
              <w:ind w:left="196"/>
              <w:rPr>
                <w:rFonts w:ascii="Times New Roman" w:eastAsia="Cambria" w:hAnsi="Times New Roman"/>
                <w:sz w:val="20"/>
                <w:szCs w:val="22"/>
              </w:rPr>
            </w:pPr>
            <w:r w:rsidRPr="00C16064">
              <w:rPr>
                <w:rFonts w:ascii="Times New Roman" w:eastAsia="Cambria" w:hAnsi="Times New Roman"/>
                <w:spacing w:val="-2"/>
                <w:sz w:val="20"/>
                <w:szCs w:val="22"/>
              </w:rPr>
              <w:t>2027</w:t>
            </w:r>
          </w:p>
        </w:tc>
        <w:tc>
          <w:tcPr>
            <w:tcW w:w="449" w:type="pct"/>
            <w:vAlign w:val="center"/>
          </w:tcPr>
          <w:p w14:paraId="708575DB" w14:textId="77777777" w:rsidR="000301D2" w:rsidRPr="00C16064" w:rsidRDefault="000301D2" w:rsidP="00CF1692">
            <w:pPr>
              <w:autoSpaceDE w:val="0"/>
              <w:autoSpaceDN w:val="0"/>
              <w:ind w:left="196"/>
              <w:rPr>
                <w:rFonts w:ascii="Times New Roman" w:eastAsia="Cambria" w:hAnsi="Times New Roman"/>
                <w:sz w:val="20"/>
                <w:szCs w:val="22"/>
              </w:rPr>
            </w:pPr>
            <w:r w:rsidRPr="00C16064">
              <w:rPr>
                <w:rFonts w:ascii="Times New Roman" w:eastAsia="Cambria" w:hAnsi="Times New Roman"/>
                <w:spacing w:val="-2"/>
                <w:sz w:val="20"/>
                <w:szCs w:val="22"/>
              </w:rPr>
              <w:t>2028</w:t>
            </w:r>
          </w:p>
        </w:tc>
        <w:tc>
          <w:tcPr>
            <w:tcW w:w="448" w:type="pct"/>
            <w:vAlign w:val="center"/>
          </w:tcPr>
          <w:p w14:paraId="4B0736E3" w14:textId="77777777" w:rsidR="000301D2" w:rsidRPr="00C16064" w:rsidRDefault="000301D2" w:rsidP="00CF1692">
            <w:pPr>
              <w:autoSpaceDE w:val="0"/>
              <w:autoSpaceDN w:val="0"/>
              <w:ind w:left="196"/>
              <w:rPr>
                <w:rFonts w:ascii="Times New Roman" w:eastAsia="Cambria" w:hAnsi="Times New Roman"/>
                <w:sz w:val="20"/>
                <w:szCs w:val="22"/>
              </w:rPr>
            </w:pPr>
            <w:r w:rsidRPr="00C16064">
              <w:rPr>
                <w:rFonts w:ascii="Times New Roman" w:eastAsia="Cambria" w:hAnsi="Times New Roman"/>
                <w:spacing w:val="-2"/>
                <w:sz w:val="20"/>
                <w:szCs w:val="22"/>
              </w:rPr>
              <w:t>2029-</w:t>
            </w:r>
          </w:p>
          <w:p w14:paraId="6ED184B1" w14:textId="77777777" w:rsidR="000301D2" w:rsidRPr="00C16064" w:rsidRDefault="000301D2" w:rsidP="00CF1692">
            <w:pPr>
              <w:autoSpaceDE w:val="0"/>
              <w:autoSpaceDN w:val="0"/>
              <w:ind w:left="229"/>
              <w:rPr>
                <w:rFonts w:ascii="Times New Roman" w:eastAsia="Cambria" w:hAnsi="Times New Roman"/>
                <w:sz w:val="20"/>
                <w:szCs w:val="22"/>
              </w:rPr>
            </w:pPr>
            <w:r w:rsidRPr="00C16064">
              <w:rPr>
                <w:rFonts w:ascii="Times New Roman" w:eastAsia="Cambria" w:hAnsi="Times New Roman"/>
                <w:spacing w:val="-4"/>
                <w:sz w:val="20"/>
                <w:szCs w:val="22"/>
              </w:rPr>
              <w:t>2041</w:t>
            </w:r>
          </w:p>
        </w:tc>
      </w:tr>
      <w:tr w:rsidR="000301D2" w:rsidRPr="00C16064" w14:paraId="37146FA7" w14:textId="77777777" w:rsidTr="00CF1692">
        <w:trPr>
          <w:trHeight w:val="20"/>
        </w:trPr>
        <w:tc>
          <w:tcPr>
            <w:tcW w:w="5000" w:type="pct"/>
            <w:gridSpan w:val="8"/>
            <w:vAlign w:val="center"/>
          </w:tcPr>
          <w:p w14:paraId="04151006" w14:textId="77777777" w:rsidR="000301D2" w:rsidRPr="00C16064" w:rsidRDefault="000301D2" w:rsidP="00CF1692">
            <w:pPr>
              <w:autoSpaceDE w:val="0"/>
              <w:autoSpaceDN w:val="0"/>
              <w:ind w:right="-14"/>
              <w:jc w:val="center"/>
              <w:rPr>
                <w:rFonts w:ascii="Times New Roman" w:eastAsia="Cambria" w:hAnsi="Times New Roman"/>
                <w:sz w:val="20"/>
                <w:szCs w:val="22"/>
              </w:rPr>
            </w:pPr>
            <w:r w:rsidRPr="00C16064">
              <w:rPr>
                <w:rFonts w:ascii="Times New Roman" w:eastAsia="Cambria" w:hAnsi="Times New Roman"/>
                <w:b/>
                <w:sz w:val="20"/>
                <w:szCs w:val="20"/>
              </w:rPr>
              <w:t>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4FFFBA2" w14:textId="77777777" w:rsidTr="00CF1692">
        <w:trPr>
          <w:trHeight w:val="20"/>
        </w:trPr>
        <w:tc>
          <w:tcPr>
            <w:tcW w:w="1858" w:type="pct"/>
            <w:vAlign w:val="center"/>
          </w:tcPr>
          <w:p w14:paraId="260C195C" w14:textId="77777777" w:rsidR="000301D2" w:rsidRPr="00C16064" w:rsidRDefault="000301D2" w:rsidP="00CF1692">
            <w:pPr>
              <w:autoSpaceDE w:val="0"/>
              <w:autoSpaceDN w:val="0"/>
              <w:ind w:right="79"/>
              <w:rPr>
                <w:rFonts w:ascii="Times New Roman" w:eastAsia="Cambria" w:hAnsi="Times New Roman"/>
                <w:sz w:val="20"/>
                <w:szCs w:val="22"/>
              </w:rPr>
            </w:pPr>
            <w:r w:rsidRPr="00C16064">
              <w:rPr>
                <w:rFonts w:ascii="Times New Roman" w:eastAsia="Cambria" w:hAnsi="Times New Roman"/>
                <w:sz w:val="20"/>
                <w:szCs w:val="22"/>
              </w:rPr>
              <w:t>Тепловая нагрузка,</w:t>
            </w:r>
            <w:r w:rsidRPr="00C16064">
              <w:rPr>
                <w:rFonts w:ascii="Times New Roman" w:eastAsia="Cambria" w:hAnsi="Times New Roman"/>
                <w:spacing w:val="-3"/>
                <w:sz w:val="20"/>
                <w:szCs w:val="22"/>
              </w:rPr>
              <w:t xml:space="preserve"> </w:t>
            </w:r>
            <w:r w:rsidRPr="00C16064">
              <w:rPr>
                <w:rFonts w:ascii="Times New Roman" w:eastAsia="Cambria" w:hAnsi="Times New Roman"/>
                <w:sz w:val="20"/>
                <w:szCs w:val="22"/>
              </w:rPr>
              <w:t>Гкал/ч</w:t>
            </w:r>
          </w:p>
        </w:tc>
        <w:tc>
          <w:tcPr>
            <w:tcW w:w="449" w:type="pct"/>
            <w:vAlign w:val="center"/>
          </w:tcPr>
          <w:p w14:paraId="3935A10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8,33</w:t>
            </w:r>
          </w:p>
        </w:tc>
        <w:tc>
          <w:tcPr>
            <w:tcW w:w="449" w:type="pct"/>
            <w:vAlign w:val="center"/>
          </w:tcPr>
          <w:p w14:paraId="596F9C1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8,33</w:t>
            </w:r>
          </w:p>
        </w:tc>
        <w:tc>
          <w:tcPr>
            <w:tcW w:w="449" w:type="pct"/>
            <w:vAlign w:val="center"/>
          </w:tcPr>
          <w:p w14:paraId="29C47660"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8,33</w:t>
            </w:r>
          </w:p>
        </w:tc>
        <w:tc>
          <w:tcPr>
            <w:tcW w:w="449" w:type="pct"/>
            <w:vAlign w:val="center"/>
          </w:tcPr>
          <w:p w14:paraId="70FE0E0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8,33</w:t>
            </w:r>
          </w:p>
        </w:tc>
        <w:tc>
          <w:tcPr>
            <w:tcW w:w="449" w:type="pct"/>
            <w:vAlign w:val="center"/>
          </w:tcPr>
          <w:p w14:paraId="5D6DE602"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8,33</w:t>
            </w:r>
          </w:p>
        </w:tc>
        <w:tc>
          <w:tcPr>
            <w:tcW w:w="449" w:type="pct"/>
            <w:vAlign w:val="center"/>
          </w:tcPr>
          <w:p w14:paraId="5C1DBA1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8,33</w:t>
            </w:r>
          </w:p>
        </w:tc>
        <w:tc>
          <w:tcPr>
            <w:tcW w:w="448" w:type="pct"/>
            <w:vAlign w:val="center"/>
          </w:tcPr>
          <w:p w14:paraId="7B79A6C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8,33</w:t>
            </w:r>
          </w:p>
        </w:tc>
      </w:tr>
      <w:tr w:rsidR="000301D2" w:rsidRPr="00C16064" w14:paraId="624806E4" w14:textId="77777777" w:rsidTr="00CF1692">
        <w:trPr>
          <w:trHeight w:val="20"/>
        </w:trPr>
        <w:tc>
          <w:tcPr>
            <w:tcW w:w="1858" w:type="pct"/>
            <w:vAlign w:val="center"/>
          </w:tcPr>
          <w:p w14:paraId="6B653982" w14:textId="77777777" w:rsidR="000301D2" w:rsidRPr="00C16064" w:rsidRDefault="000301D2" w:rsidP="00CF1692">
            <w:pPr>
              <w:autoSpaceDE w:val="0"/>
              <w:autoSpaceDN w:val="0"/>
              <w:ind w:right="77"/>
              <w:rPr>
                <w:rFonts w:ascii="Times New Roman" w:eastAsia="Cambria" w:hAnsi="Times New Roman"/>
                <w:sz w:val="20"/>
                <w:szCs w:val="22"/>
              </w:rPr>
            </w:pPr>
            <w:r w:rsidRPr="00C16064">
              <w:rPr>
                <w:rFonts w:ascii="Times New Roman" w:eastAsia="Cambria" w:hAnsi="Times New Roman"/>
                <w:sz w:val="20"/>
                <w:szCs w:val="22"/>
              </w:rPr>
              <w:t>Отапливаемая площадь, тыс. м</w:t>
            </w:r>
            <w:r w:rsidRPr="00C16064">
              <w:rPr>
                <w:rFonts w:ascii="Times New Roman" w:eastAsia="Cambria" w:hAnsi="Times New Roman"/>
                <w:sz w:val="20"/>
                <w:szCs w:val="22"/>
                <w:vertAlign w:val="superscript"/>
              </w:rPr>
              <w:t>2</w:t>
            </w:r>
          </w:p>
        </w:tc>
        <w:tc>
          <w:tcPr>
            <w:tcW w:w="449" w:type="pct"/>
            <w:vAlign w:val="center"/>
          </w:tcPr>
          <w:p w14:paraId="255C3141"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35,69</w:t>
            </w:r>
          </w:p>
        </w:tc>
        <w:tc>
          <w:tcPr>
            <w:tcW w:w="449" w:type="pct"/>
            <w:vAlign w:val="center"/>
          </w:tcPr>
          <w:p w14:paraId="5CDA5C5C"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35,69</w:t>
            </w:r>
          </w:p>
        </w:tc>
        <w:tc>
          <w:tcPr>
            <w:tcW w:w="449" w:type="pct"/>
            <w:vAlign w:val="center"/>
          </w:tcPr>
          <w:p w14:paraId="401615C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35,69</w:t>
            </w:r>
          </w:p>
        </w:tc>
        <w:tc>
          <w:tcPr>
            <w:tcW w:w="449" w:type="pct"/>
            <w:vAlign w:val="center"/>
          </w:tcPr>
          <w:p w14:paraId="2A4E63C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35,69</w:t>
            </w:r>
          </w:p>
        </w:tc>
        <w:tc>
          <w:tcPr>
            <w:tcW w:w="449" w:type="pct"/>
            <w:vAlign w:val="center"/>
          </w:tcPr>
          <w:p w14:paraId="1C55FBF8"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35,69</w:t>
            </w:r>
          </w:p>
        </w:tc>
        <w:tc>
          <w:tcPr>
            <w:tcW w:w="449" w:type="pct"/>
            <w:vAlign w:val="center"/>
          </w:tcPr>
          <w:p w14:paraId="29B0218D"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35,69</w:t>
            </w:r>
          </w:p>
        </w:tc>
        <w:tc>
          <w:tcPr>
            <w:tcW w:w="448" w:type="pct"/>
            <w:vAlign w:val="center"/>
          </w:tcPr>
          <w:p w14:paraId="6503EA7F"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35,69</w:t>
            </w:r>
          </w:p>
        </w:tc>
      </w:tr>
      <w:tr w:rsidR="000301D2" w:rsidRPr="00C16064" w14:paraId="26FE3CE5" w14:textId="77777777" w:rsidTr="00CF1692">
        <w:trPr>
          <w:trHeight w:val="20"/>
        </w:trPr>
        <w:tc>
          <w:tcPr>
            <w:tcW w:w="1858" w:type="pct"/>
            <w:vAlign w:val="center"/>
          </w:tcPr>
          <w:p w14:paraId="003D433B" w14:textId="77777777" w:rsidR="000301D2" w:rsidRPr="00C16064" w:rsidRDefault="000301D2" w:rsidP="00CF1692">
            <w:pPr>
              <w:autoSpaceDE w:val="0"/>
              <w:autoSpaceDN w:val="0"/>
              <w:rPr>
                <w:rFonts w:ascii="Times New Roman" w:eastAsia="Cambria" w:hAnsi="Times New Roman"/>
                <w:sz w:val="20"/>
                <w:szCs w:val="22"/>
                <w:lang w:val="ru-RU"/>
              </w:rPr>
            </w:pPr>
            <w:r w:rsidRPr="00C16064">
              <w:rPr>
                <w:rFonts w:ascii="Times New Roman" w:eastAsia="Cambria" w:hAnsi="Times New Roman"/>
                <w:sz w:val="20"/>
                <w:szCs w:val="22"/>
                <w:lang w:val="ru-RU"/>
              </w:rPr>
              <w:t>Средневзвешенная плотность</w:t>
            </w:r>
          </w:p>
          <w:p w14:paraId="4948DF36" w14:textId="77777777" w:rsidR="000301D2" w:rsidRPr="00C16064" w:rsidRDefault="000301D2" w:rsidP="00CF1692">
            <w:pPr>
              <w:autoSpaceDE w:val="0"/>
              <w:autoSpaceDN w:val="0"/>
              <w:rPr>
                <w:rFonts w:ascii="Times New Roman" w:eastAsia="Cambria" w:hAnsi="Times New Roman"/>
                <w:sz w:val="20"/>
                <w:szCs w:val="22"/>
                <w:lang w:val="ru-RU"/>
              </w:rPr>
            </w:pPr>
            <w:r w:rsidRPr="00C16064">
              <w:rPr>
                <w:rFonts w:ascii="Times New Roman" w:eastAsia="Cambria" w:hAnsi="Times New Roman"/>
                <w:sz w:val="20"/>
                <w:szCs w:val="22"/>
                <w:lang w:val="ru-RU"/>
              </w:rPr>
              <w:t>тепловой нагрузки, Гкал/(ч•тыс. м2)</w:t>
            </w:r>
          </w:p>
        </w:tc>
        <w:tc>
          <w:tcPr>
            <w:tcW w:w="449" w:type="pct"/>
            <w:vAlign w:val="center"/>
          </w:tcPr>
          <w:p w14:paraId="0BA7FDFA"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0,233</w:t>
            </w:r>
          </w:p>
        </w:tc>
        <w:tc>
          <w:tcPr>
            <w:tcW w:w="449" w:type="pct"/>
            <w:vAlign w:val="center"/>
          </w:tcPr>
          <w:p w14:paraId="46C71C2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0,233</w:t>
            </w:r>
          </w:p>
        </w:tc>
        <w:tc>
          <w:tcPr>
            <w:tcW w:w="449" w:type="pct"/>
            <w:vAlign w:val="center"/>
          </w:tcPr>
          <w:p w14:paraId="5F8F4D05"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0,233</w:t>
            </w:r>
          </w:p>
        </w:tc>
        <w:tc>
          <w:tcPr>
            <w:tcW w:w="449" w:type="pct"/>
            <w:vAlign w:val="center"/>
          </w:tcPr>
          <w:p w14:paraId="178A9EA6"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0,233</w:t>
            </w:r>
          </w:p>
        </w:tc>
        <w:tc>
          <w:tcPr>
            <w:tcW w:w="449" w:type="pct"/>
            <w:vAlign w:val="center"/>
          </w:tcPr>
          <w:p w14:paraId="3BF4F40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0,233</w:t>
            </w:r>
          </w:p>
        </w:tc>
        <w:tc>
          <w:tcPr>
            <w:tcW w:w="449" w:type="pct"/>
            <w:vAlign w:val="center"/>
          </w:tcPr>
          <w:p w14:paraId="3F41E949"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0,233</w:t>
            </w:r>
          </w:p>
        </w:tc>
        <w:tc>
          <w:tcPr>
            <w:tcW w:w="448" w:type="pct"/>
            <w:vAlign w:val="center"/>
          </w:tcPr>
          <w:p w14:paraId="5E9F7953" w14:textId="77777777" w:rsidR="000301D2" w:rsidRPr="00C16064" w:rsidRDefault="000301D2" w:rsidP="00CF1692">
            <w:pPr>
              <w:autoSpaceDE w:val="0"/>
              <w:autoSpaceDN w:val="0"/>
              <w:ind w:right="46"/>
              <w:jc w:val="center"/>
              <w:rPr>
                <w:rFonts w:ascii="Times New Roman" w:eastAsia="Cambria" w:hAnsi="Times New Roman"/>
                <w:sz w:val="20"/>
                <w:szCs w:val="22"/>
              </w:rPr>
            </w:pPr>
            <w:r w:rsidRPr="00C16064">
              <w:rPr>
                <w:rFonts w:ascii="Times New Roman" w:eastAsia="Cambria" w:hAnsi="Times New Roman"/>
                <w:sz w:val="20"/>
                <w:szCs w:val="22"/>
              </w:rPr>
              <w:t>0,233</w:t>
            </w:r>
          </w:p>
        </w:tc>
      </w:tr>
    </w:tbl>
    <w:p w14:paraId="0272EB92" w14:textId="6A48A02B" w:rsidR="000301D2" w:rsidRPr="00C16064" w:rsidRDefault="000301D2" w:rsidP="000301D2">
      <w:pPr>
        <w:keepNext/>
        <w:keepLines/>
        <w:pageBreakBefore/>
        <w:tabs>
          <w:tab w:val="left" w:pos="1985"/>
        </w:tabs>
        <w:jc w:val="center"/>
        <w:outlineLvl w:val="0"/>
        <w:rPr>
          <w:vanish/>
          <w:sz w:val="28"/>
          <w:szCs w:val="28"/>
          <w:lang w:eastAsia="en-US"/>
        </w:rPr>
      </w:pPr>
      <w:bookmarkStart w:id="267" w:name="_Toc71300552"/>
      <w:r w:rsidRPr="00C16064">
        <w:rPr>
          <w:b/>
          <w:bCs/>
          <w:sz w:val="28"/>
          <w:szCs w:val="28"/>
          <w:lang w:eastAsia="en-US"/>
        </w:rPr>
        <w:t xml:space="preserve">Глава 2. Существующие и перспективные балансы тепловой мощности </w:t>
      </w:r>
      <w:r w:rsidR="007205D7">
        <w:rPr>
          <w:b/>
          <w:bCs/>
          <w:sz w:val="28"/>
          <w:szCs w:val="28"/>
          <w:lang w:eastAsia="en-US"/>
        </w:rPr>
        <w:t xml:space="preserve">  </w:t>
      </w:r>
      <w:r w:rsidRPr="00C16064">
        <w:rPr>
          <w:b/>
          <w:bCs/>
          <w:sz w:val="28"/>
          <w:szCs w:val="28"/>
          <w:lang w:eastAsia="en-US"/>
        </w:rPr>
        <w:t>источников тепловой энергии и тепловой нагрузки потребителей</w:t>
      </w:r>
      <w:bookmarkStart w:id="268" w:name="_Toc71300553"/>
      <w:bookmarkEnd w:id="267"/>
    </w:p>
    <w:p w14:paraId="0DC3F35E" w14:textId="0968A66E"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2.1. Описание существующих и перспективных зон действия систем </w:t>
      </w:r>
      <w:r w:rsidR="007205D7">
        <w:rPr>
          <w:b/>
          <w:bCs/>
          <w:sz w:val="28"/>
          <w:szCs w:val="28"/>
          <w:lang w:eastAsia="en-US"/>
        </w:rPr>
        <w:t xml:space="preserve">      </w:t>
      </w:r>
      <w:r w:rsidRPr="00C16064">
        <w:rPr>
          <w:b/>
          <w:bCs/>
          <w:sz w:val="28"/>
          <w:szCs w:val="28"/>
          <w:lang w:eastAsia="en-US"/>
        </w:rPr>
        <w:t>теплоснабжения и источников тепловой энергии</w:t>
      </w:r>
      <w:bookmarkEnd w:id="268"/>
    </w:p>
    <w:p w14:paraId="315C20E3" w14:textId="77777777" w:rsidR="000301D2" w:rsidRPr="00C16064" w:rsidRDefault="000301D2" w:rsidP="000301D2">
      <w:pPr>
        <w:keepNext/>
        <w:keepLines/>
        <w:widowControl w:val="0"/>
        <w:jc w:val="center"/>
        <w:outlineLvl w:val="1"/>
        <w:rPr>
          <w:b/>
          <w:bCs/>
          <w:sz w:val="28"/>
          <w:szCs w:val="28"/>
          <w:lang w:eastAsia="en-US"/>
        </w:rPr>
      </w:pPr>
    </w:p>
    <w:p w14:paraId="366676BD" w14:textId="77777777" w:rsidR="000301D2" w:rsidRPr="00C16064" w:rsidRDefault="000301D2" w:rsidP="000301D2">
      <w:pPr>
        <w:widowControl w:val="0"/>
        <w:ind w:firstLine="709"/>
        <w:jc w:val="both"/>
        <w:rPr>
          <w:rFonts w:eastAsia="Calibri"/>
          <w:color w:val="000000"/>
          <w:sz w:val="28"/>
          <w:szCs w:val="28"/>
          <w:lang w:eastAsia="en-US"/>
        </w:rPr>
      </w:pPr>
      <w:r w:rsidRPr="00C16064">
        <w:rPr>
          <w:rFonts w:eastAsia="Calibri"/>
          <w:color w:val="000000"/>
          <w:sz w:val="28"/>
          <w:szCs w:val="28"/>
          <w:lang w:eastAsia="en-US"/>
        </w:rPr>
        <w:t>Зона действия системы теплоснабжения — это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3E5F513" w14:textId="77777777" w:rsidR="000301D2" w:rsidRPr="00C16064" w:rsidRDefault="000301D2" w:rsidP="000301D2">
      <w:pPr>
        <w:widowControl w:val="0"/>
        <w:ind w:firstLine="709"/>
        <w:jc w:val="both"/>
        <w:rPr>
          <w:rFonts w:eastAsia="Calibri"/>
          <w:color w:val="000000"/>
          <w:sz w:val="28"/>
          <w:szCs w:val="28"/>
          <w:lang w:eastAsia="en-US"/>
        </w:rPr>
      </w:pPr>
      <w:r w:rsidRPr="00C16064">
        <w:rPr>
          <w:rFonts w:eastAsia="Calibri"/>
          <w:color w:val="000000"/>
          <w:sz w:val="28"/>
          <w:szCs w:val="28"/>
          <w:lang w:eastAsia="en-US"/>
        </w:rPr>
        <w:t>Существующая зона действия систем теплоснабжения рассматриваемого поселения представлена в основном одно и малоэтажной застройкой а также домами большой этажности. Схема теплоснабжения закрытая. Тепловые сети представлены подземной прокладкой.</w:t>
      </w:r>
    </w:p>
    <w:p w14:paraId="77F78728" w14:textId="77777777" w:rsidR="000301D2" w:rsidRPr="00C16064" w:rsidRDefault="000301D2" w:rsidP="000301D2">
      <w:pPr>
        <w:widowControl w:val="0"/>
        <w:ind w:firstLine="709"/>
        <w:jc w:val="both"/>
        <w:rPr>
          <w:rFonts w:eastAsia="Calibri"/>
          <w:color w:val="000000"/>
          <w:sz w:val="28"/>
          <w:szCs w:val="28"/>
          <w:lang w:eastAsia="en-US"/>
        </w:rPr>
      </w:pPr>
      <w:r w:rsidRPr="00C16064">
        <w:rPr>
          <w:rFonts w:eastAsia="Calibri"/>
          <w:color w:val="000000"/>
          <w:sz w:val="28"/>
          <w:szCs w:val="28"/>
          <w:lang w:eastAsia="en-US"/>
        </w:rPr>
        <w:t>Развитие перспективных зон теплоснабжения осуществляется в соответствии с инвестиционными программами теплоснабжающих организаций или теплосетевых организаций и организаций, владеющих источниками тепловой энергии, утвержденными уполномоченными в соответствии с Федеральным законом органами в порядке,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14:paraId="6E08FEA4" w14:textId="77777777" w:rsidR="000301D2" w:rsidRPr="00C16064" w:rsidRDefault="000301D2" w:rsidP="000301D2">
      <w:pPr>
        <w:widowControl w:val="0"/>
        <w:ind w:firstLine="709"/>
        <w:jc w:val="both"/>
        <w:rPr>
          <w:rFonts w:eastAsia="Calibri"/>
          <w:color w:val="000000"/>
          <w:sz w:val="28"/>
          <w:szCs w:val="28"/>
          <w:lang w:eastAsia="en-US"/>
        </w:rPr>
      </w:pPr>
      <w:r w:rsidRPr="00C16064">
        <w:rPr>
          <w:rFonts w:eastAsia="Calibri"/>
          <w:color w:val="000000"/>
          <w:sz w:val="28"/>
          <w:szCs w:val="28"/>
          <w:lang w:eastAsia="en-US"/>
        </w:rPr>
        <w:t>Перспективные зоны действия систем теплоснабжения состоят из существующей зоны при выборочной её застройке с модернизацией котельных в случае необходимости, а также новых жилых кварталов с вновь строящимися котельными. Схема теплоснабжения перспективной зоны закрытая.</w:t>
      </w:r>
    </w:p>
    <w:p w14:paraId="6A1DD62E" w14:textId="77777777" w:rsidR="000301D2" w:rsidRPr="00C16064" w:rsidRDefault="000301D2" w:rsidP="000301D2">
      <w:pPr>
        <w:widowControl w:val="0"/>
        <w:ind w:firstLine="709"/>
        <w:jc w:val="both"/>
        <w:rPr>
          <w:rFonts w:eastAsia="Calibri"/>
          <w:color w:val="000000"/>
          <w:sz w:val="28"/>
          <w:szCs w:val="28"/>
          <w:lang w:eastAsia="en-US"/>
        </w:rPr>
      </w:pPr>
    </w:p>
    <w:p w14:paraId="15AEA59D" w14:textId="77777777" w:rsidR="000301D2" w:rsidRPr="00C16064" w:rsidRDefault="000301D2" w:rsidP="000301D2">
      <w:pPr>
        <w:keepNext/>
        <w:keepLines/>
        <w:widowControl w:val="0"/>
        <w:jc w:val="center"/>
        <w:outlineLvl w:val="1"/>
        <w:rPr>
          <w:b/>
          <w:bCs/>
          <w:sz w:val="28"/>
          <w:szCs w:val="28"/>
          <w:lang w:eastAsia="en-US"/>
        </w:rPr>
      </w:pPr>
      <w:bookmarkStart w:id="269" w:name="_Toc71300554"/>
      <w:r w:rsidRPr="00C16064">
        <w:rPr>
          <w:b/>
          <w:bCs/>
          <w:sz w:val="28"/>
          <w:szCs w:val="28"/>
          <w:lang w:eastAsia="en-US"/>
        </w:rPr>
        <w:t>2.2. Описание существующих и перспективных зон действия</w:t>
      </w:r>
    </w:p>
    <w:p w14:paraId="6814380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индивидуальных источников тепловой энергии</w:t>
      </w:r>
      <w:bookmarkEnd w:id="269"/>
    </w:p>
    <w:p w14:paraId="6AB61CA9" w14:textId="77777777" w:rsidR="000301D2" w:rsidRPr="00C16064" w:rsidRDefault="000301D2" w:rsidP="000301D2">
      <w:pPr>
        <w:keepNext/>
        <w:keepLines/>
        <w:widowControl w:val="0"/>
        <w:ind w:firstLine="709"/>
        <w:jc w:val="both"/>
        <w:outlineLvl w:val="1"/>
        <w:rPr>
          <w:b/>
          <w:bCs/>
          <w:sz w:val="28"/>
          <w:szCs w:val="28"/>
          <w:lang w:eastAsia="en-US"/>
        </w:rPr>
      </w:pPr>
    </w:p>
    <w:p w14:paraId="67768178" w14:textId="77777777" w:rsidR="000301D2" w:rsidRPr="00C16064" w:rsidRDefault="000301D2" w:rsidP="000301D2">
      <w:pPr>
        <w:widowControl w:val="0"/>
        <w:ind w:firstLine="709"/>
        <w:jc w:val="both"/>
        <w:rPr>
          <w:rFonts w:eastAsia="Calibri"/>
          <w:sz w:val="28"/>
          <w:szCs w:val="28"/>
          <w:lang w:eastAsia="en-US"/>
        </w:rPr>
      </w:pPr>
      <w:bookmarkStart w:id="270" w:name="bookmark8"/>
      <w:r w:rsidRPr="00C16064">
        <w:rPr>
          <w:rFonts w:eastAsia="Calibri"/>
          <w:sz w:val="28"/>
          <w:szCs w:val="28"/>
          <w:lang w:eastAsia="en-US"/>
        </w:rPr>
        <w:t>Четкого функционального зонирования не наблюдается. Жилищный фонд   индивидуально - определенных зданий составляет 60,6% площади всего жилищного фонда рассматриваемого поселения. В качестве топлива используется природный газ, жидкое топливо, твердое топливо - уголь и отходы мебельного производства.</w:t>
      </w:r>
    </w:p>
    <w:p w14:paraId="4851BF05"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На перспективу индивидуальное теплоснабжение предусматривается для индивидуального жилищного фонда.</w:t>
      </w:r>
    </w:p>
    <w:bookmarkEnd w:id="270"/>
    <w:p w14:paraId="031A0846" w14:textId="77777777" w:rsidR="000301D2" w:rsidRPr="00C16064" w:rsidRDefault="000301D2" w:rsidP="000301D2">
      <w:pPr>
        <w:widowControl w:val="0"/>
        <w:ind w:firstLine="709"/>
        <w:jc w:val="both"/>
        <w:rPr>
          <w:rFonts w:eastAsia="Calibri"/>
          <w:sz w:val="28"/>
          <w:szCs w:val="28"/>
          <w:lang w:eastAsia="en-US"/>
        </w:rPr>
      </w:pPr>
    </w:p>
    <w:p w14:paraId="18BC16A9" w14:textId="77777777" w:rsidR="000301D2" w:rsidRPr="00C16064" w:rsidRDefault="000301D2" w:rsidP="000301D2">
      <w:pPr>
        <w:keepNext/>
        <w:keepLines/>
        <w:widowControl w:val="0"/>
        <w:jc w:val="center"/>
        <w:outlineLvl w:val="1"/>
        <w:rPr>
          <w:b/>
          <w:bCs/>
          <w:sz w:val="28"/>
          <w:szCs w:val="28"/>
          <w:lang w:eastAsia="en-US"/>
        </w:rPr>
      </w:pPr>
      <w:bookmarkStart w:id="271" w:name="_Toc71300555"/>
      <w:r w:rsidRPr="00C16064">
        <w:rPr>
          <w:b/>
          <w:bCs/>
          <w:sz w:val="28"/>
          <w:szCs w:val="28"/>
          <w:lang w:eastAsia="en-US"/>
        </w:rPr>
        <w:t xml:space="preserve">2.3. Существующие и перспективные балансы тепловой мощности </w:t>
      </w:r>
    </w:p>
    <w:p w14:paraId="02BE11D7"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71"/>
    </w:p>
    <w:p w14:paraId="50BF1150" w14:textId="77777777" w:rsidR="000301D2" w:rsidRPr="00C16064" w:rsidRDefault="000301D2" w:rsidP="000301D2">
      <w:pPr>
        <w:widowControl w:val="0"/>
        <w:ind w:firstLine="709"/>
        <w:jc w:val="both"/>
        <w:rPr>
          <w:rFonts w:eastAsia="Calibri"/>
          <w:sz w:val="28"/>
          <w:szCs w:val="28"/>
          <w:lang w:eastAsia="en-US"/>
        </w:rPr>
      </w:pPr>
    </w:p>
    <w:p w14:paraId="4D080A59"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Существующие и перспективные балансы тепловой мощности и тепловой нагрузки потребителей в зонах действия источников тепловой энергии представлены в разделах 2.6 - 2.13.</w:t>
      </w:r>
    </w:p>
    <w:p w14:paraId="4881D278" w14:textId="77777777" w:rsidR="000301D2" w:rsidRPr="00C16064" w:rsidRDefault="000301D2" w:rsidP="000301D2">
      <w:pPr>
        <w:widowControl w:val="0"/>
        <w:ind w:firstLine="709"/>
        <w:jc w:val="both"/>
        <w:rPr>
          <w:rFonts w:eastAsia="Calibri"/>
          <w:sz w:val="28"/>
          <w:szCs w:val="28"/>
          <w:lang w:eastAsia="en-US"/>
        </w:rPr>
      </w:pPr>
    </w:p>
    <w:p w14:paraId="37743324" w14:textId="77777777" w:rsidR="000301D2" w:rsidRPr="00C16064" w:rsidRDefault="000301D2" w:rsidP="000301D2">
      <w:pPr>
        <w:keepNext/>
        <w:keepLines/>
        <w:widowControl w:val="0"/>
        <w:jc w:val="center"/>
        <w:outlineLvl w:val="1"/>
        <w:rPr>
          <w:b/>
          <w:bCs/>
          <w:sz w:val="28"/>
          <w:szCs w:val="28"/>
          <w:lang w:eastAsia="en-US"/>
        </w:rPr>
      </w:pPr>
      <w:bookmarkStart w:id="272" w:name="_Toc71300556"/>
      <w:r w:rsidRPr="00C16064">
        <w:rPr>
          <w:b/>
          <w:bCs/>
          <w:sz w:val="28"/>
          <w:szCs w:val="28"/>
          <w:lang w:eastAsia="en-US"/>
        </w:rPr>
        <w:t xml:space="preserve">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w:t>
      </w:r>
    </w:p>
    <w:p w14:paraId="7FDAB4F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поселений, городских округов либо в границах городского округа</w:t>
      </w:r>
    </w:p>
    <w:p w14:paraId="045DF74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(поселения) и города федерального значения или городских округов</w:t>
      </w:r>
    </w:p>
    <w:p w14:paraId="23E3F619"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(поселений) и города федерального значения, с указанием величины </w:t>
      </w:r>
    </w:p>
    <w:p w14:paraId="7B64E35D"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тепловой нагрузки для потребителей каждого поселения, городского округа, города федерального значения</w:t>
      </w:r>
      <w:bookmarkEnd w:id="272"/>
    </w:p>
    <w:p w14:paraId="68734F28" w14:textId="77777777" w:rsidR="000301D2" w:rsidRPr="00C16064" w:rsidRDefault="000301D2" w:rsidP="000301D2">
      <w:pPr>
        <w:keepNext/>
        <w:keepLines/>
        <w:widowControl w:val="0"/>
        <w:ind w:firstLine="709"/>
        <w:jc w:val="both"/>
        <w:outlineLvl w:val="1"/>
        <w:rPr>
          <w:b/>
          <w:bCs/>
          <w:sz w:val="28"/>
          <w:szCs w:val="28"/>
          <w:lang w:eastAsia="en-US"/>
        </w:rPr>
      </w:pPr>
    </w:p>
    <w:p w14:paraId="2AB0B2C9"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Зоны действия существующих источников тепловой энергии расположены в границах Старощербиновского сельского поселения.</w:t>
      </w:r>
    </w:p>
    <w:p w14:paraId="57C7892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Источники тепловой энергии с зоной действия, расположенной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отсутствуют. До конца расчётного периода зоны действия существующих котельных в пределах Старощербиновского сельского поселения.</w:t>
      </w:r>
    </w:p>
    <w:p w14:paraId="1CE5AFF4" w14:textId="77777777" w:rsidR="000301D2" w:rsidRPr="00C16064" w:rsidRDefault="000301D2" w:rsidP="000301D2">
      <w:pPr>
        <w:widowControl w:val="0"/>
        <w:ind w:firstLine="709"/>
        <w:jc w:val="both"/>
        <w:rPr>
          <w:rFonts w:eastAsia="Calibri"/>
          <w:sz w:val="28"/>
          <w:szCs w:val="28"/>
          <w:lang w:eastAsia="en-US"/>
        </w:rPr>
      </w:pPr>
    </w:p>
    <w:p w14:paraId="329BF71D" w14:textId="77777777" w:rsidR="000301D2" w:rsidRPr="00C16064" w:rsidRDefault="000301D2" w:rsidP="000301D2">
      <w:pPr>
        <w:keepNext/>
        <w:keepLines/>
        <w:widowControl w:val="0"/>
        <w:jc w:val="center"/>
        <w:outlineLvl w:val="1"/>
        <w:rPr>
          <w:b/>
          <w:bCs/>
          <w:sz w:val="28"/>
          <w:szCs w:val="28"/>
          <w:lang w:eastAsia="en-US"/>
        </w:rPr>
      </w:pPr>
      <w:bookmarkStart w:id="273" w:name="_Toc71300557"/>
      <w:r w:rsidRPr="00C16064">
        <w:rPr>
          <w:b/>
          <w:bCs/>
          <w:sz w:val="28"/>
          <w:szCs w:val="28"/>
          <w:lang w:eastAsia="en-US"/>
        </w:rPr>
        <w:t>2.5. Радиус эффективного теплоснабжения, определяемый в соответствии с методическими указаниями по разработке схем теплоснабжения</w:t>
      </w:r>
      <w:bookmarkEnd w:id="273"/>
    </w:p>
    <w:p w14:paraId="2463D45A" w14:textId="77777777" w:rsidR="000301D2" w:rsidRPr="00C16064" w:rsidRDefault="000301D2" w:rsidP="000301D2">
      <w:pPr>
        <w:keepNext/>
        <w:keepLines/>
        <w:widowControl w:val="0"/>
        <w:ind w:firstLine="709"/>
        <w:jc w:val="both"/>
        <w:outlineLvl w:val="1"/>
        <w:rPr>
          <w:b/>
          <w:bCs/>
          <w:sz w:val="28"/>
          <w:szCs w:val="28"/>
          <w:lang w:eastAsia="en-US"/>
        </w:rPr>
      </w:pPr>
    </w:p>
    <w:p w14:paraId="24D638BE" w14:textId="77777777" w:rsidR="000301D2" w:rsidRPr="00C16064" w:rsidRDefault="000301D2" w:rsidP="000301D2">
      <w:pPr>
        <w:widowControl w:val="0"/>
        <w:autoSpaceDE w:val="0"/>
        <w:autoSpaceDN w:val="0"/>
        <w:adjustRightInd w:val="0"/>
        <w:ind w:firstLine="709"/>
        <w:jc w:val="both"/>
        <w:rPr>
          <w:rFonts w:eastAsia="Calibri"/>
          <w:color w:val="000000"/>
          <w:sz w:val="28"/>
          <w:szCs w:val="28"/>
          <w:lang w:eastAsia="en-US"/>
        </w:rPr>
      </w:pPr>
      <w:bookmarkStart w:id="274" w:name="_Toc40786332"/>
      <w:bookmarkStart w:id="275" w:name="_Toc71300446"/>
      <w:r w:rsidRPr="00C16064">
        <w:rPr>
          <w:rFonts w:eastAsia="Calibri"/>
          <w:color w:val="000000"/>
          <w:sz w:val="28"/>
          <w:szCs w:val="28"/>
          <w:lang w:eastAsia="en-US"/>
        </w:rPr>
        <w:t xml:space="preserve">На основании анализа полученных результатов пункта 7.15 Обосновывающих материалов Схемы теплоснабжения следуют выводы: </w:t>
      </w:r>
    </w:p>
    <w:p w14:paraId="494BA5C4" w14:textId="77777777" w:rsidR="000301D2" w:rsidRPr="00C16064" w:rsidRDefault="000301D2" w:rsidP="000301D2">
      <w:pPr>
        <w:widowControl w:val="0"/>
        <w:autoSpaceDE w:val="0"/>
        <w:autoSpaceDN w:val="0"/>
        <w:adjustRightInd w:val="0"/>
        <w:ind w:firstLine="709"/>
        <w:jc w:val="both"/>
        <w:rPr>
          <w:rFonts w:eastAsia="Calibri"/>
          <w:color w:val="000000"/>
          <w:sz w:val="28"/>
          <w:szCs w:val="28"/>
          <w:lang w:eastAsia="en-US"/>
        </w:rPr>
      </w:pPr>
      <w:r w:rsidRPr="00C16064">
        <w:rPr>
          <w:rFonts w:eastAsia="Calibri"/>
          <w:color w:val="000000"/>
          <w:sz w:val="28"/>
          <w:szCs w:val="28"/>
          <w:lang w:eastAsia="en-US"/>
        </w:rPr>
        <w:t xml:space="preserve">1) Существующая застройка, подключенная к системам централизованного теплоснабжения, вписывается в зону эффективного теплоснабжения; </w:t>
      </w:r>
    </w:p>
    <w:p w14:paraId="76233AC0" w14:textId="77777777" w:rsidR="000301D2" w:rsidRPr="00C16064" w:rsidRDefault="000301D2" w:rsidP="000301D2">
      <w:pPr>
        <w:widowControl w:val="0"/>
        <w:autoSpaceDE w:val="0"/>
        <w:autoSpaceDN w:val="0"/>
        <w:adjustRightInd w:val="0"/>
        <w:ind w:firstLine="709"/>
        <w:jc w:val="both"/>
        <w:rPr>
          <w:rFonts w:eastAsia="Calibri"/>
          <w:color w:val="000000"/>
          <w:sz w:val="28"/>
          <w:szCs w:val="28"/>
          <w:lang w:eastAsia="en-US"/>
        </w:rPr>
      </w:pPr>
      <w:r w:rsidRPr="00C16064">
        <w:rPr>
          <w:rFonts w:eastAsia="Calibri"/>
          <w:color w:val="000000"/>
          <w:sz w:val="28"/>
          <w:szCs w:val="28"/>
          <w:lang w:eastAsia="en-US"/>
        </w:rPr>
        <w:t xml:space="preserve">2) Подключение новых потребителей в зонах перспективного строительства к существующим системам централизованного теплоснабжения нецелесообразно по следующим причинам: </w:t>
      </w:r>
    </w:p>
    <w:p w14:paraId="4091BCD4"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color w:val="000000"/>
          <w:sz w:val="28"/>
          <w:szCs w:val="28"/>
          <w:lang w:eastAsia="en-US"/>
        </w:rPr>
        <w:t>малоэтажная и индивидуальная застройка обладает низким показателем плотности тепловых нагрузок.</w:t>
      </w:r>
    </w:p>
    <w:bookmarkEnd w:id="274"/>
    <w:bookmarkEnd w:id="275"/>
    <w:p w14:paraId="3205EC34" w14:textId="77777777" w:rsidR="000301D2" w:rsidRPr="00C16064" w:rsidRDefault="000301D2" w:rsidP="000301D2">
      <w:pPr>
        <w:widowControl w:val="0"/>
        <w:ind w:firstLine="709"/>
        <w:jc w:val="both"/>
        <w:rPr>
          <w:rFonts w:eastAsia="Calibri"/>
          <w:sz w:val="28"/>
          <w:szCs w:val="28"/>
          <w:lang w:eastAsia="en-US"/>
        </w:rPr>
      </w:pPr>
    </w:p>
    <w:p w14:paraId="284362E8" w14:textId="77777777" w:rsidR="000301D2" w:rsidRPr="00C16064" w:rsidRDefault="000301D2" w:rsidP="000301D2">
      <w:pPr>
        <w:keepNext/>
        <w:keepLines/>
        <w:widowControl w:val="0"/>
        <w:jc w:val="center"/>
        <w:outlineLvl w:val="1"/>
        <w:rPr>
          <w:b/>
          <w:bCs/>
          <w:sz w:val="28"/>
          <w:szCs w:val="28"/>
          <w:lang w:eastAsia="en-US"/>
        </w:rPr>
      </w:pPr>
      <w:bookmarkStart w:id="276" w:name="_Toc71300558"/>
      <w:r w:rsidRPr="00C16064">
        <w:rPr>
          <w:b/>
          <w:bCs/>
          <w:sz w:val="28"/>
          <w:szCs w:val="28"/>
          <w:lang w:eastAsia="en-US"/>
        </w:rPr>
        <w:t xml:space="preserve">2.6. Существующие и перспективные значения установленной тепловой мощности основного оборудования источника (источников) тепловой </w:t>
      </w:r>
    </w:p>
    <w:p w14:paraId="3C3613D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энергии</w:t>
      </w:r>
      <w:bookmarkEnd w:id="276"/>
    </w:p>
    <w:p w14:paraId="01A48D88" w14:textId="77777777" w:rsidR="000301D2" w:rsidRPr="00C16064" w:rsidRDefault="000301D2" w:rsidP="000301D2">
      <w:pPr>
        <w:keepNext/>
        <w:keepLines/>
        <w:widowControl w:val="0"/>
        <w:ind w:firstLine="709"/>
        <w:jc w:val="both"/>
        <w:outlineLvl w:val="1"/>
        <w:rPr>
          <w:b/>
          <w:bCs/>
          <w:sz w:val="28"/>
          <w:szCs w:val="28"/>
          <w:lang w:eastAsia="en-US"/>
        </w:rPr>
      </w:pPr>
    </w:p>
    <w:p w14:paraId="20D64D23"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настоящий момент источниками централизованного теплоснабжения Старощербиновского сельского поселения являются 12 котельных. Зоны действия охватывают жилую и общественную застройку.</w:t>
      </w:r>
    </w:p>
    <w:p w14:paraId="5859EA11" w14:textId="77777777" w:rsidR="000301D2" w:rsidRPr="00C16064" w:rsidRDefault="000301D2" w:rsidP="000301D2">
      <w:pPr>
        <w:widowControl w:val="0"/>
        <w:ind w:firstLine="709"/>
        <w:jc w:val="both"/>
        <w:rPr>
          <w:rFonts w:eastAsia="Calibri"/>
          <w:szCs w:val="22"/>
          <w:lang w:eastAsia="en-US"/>
        </w:rPr>
      </w:pPr>
    </w:p>
    <w:p w14:paraId="5A79BF19" w14:textId="77777777" w:rsidR="000301D2" w:rsidRPr="00C16064" w:rsidRDefault="000301D2" w:rsidP="000301D2">
      <w:pPr>
        <w:keepNext/>
        <w:widowControl w:val="0"/>
        <w:ind w:firstLine="709"/>
        <w:jc w:val="right"/>
        <w:rPr>
          <w:rFonts w:eastAsia="Calibri"/>
          <w:b/>
          <w:iCs/>
          <w:lang w:eastAsia="en-US"/>
        </w:rPr>
      </w:pPr>
      <w:r w:rsidRPr="00C16064">
        <w:rPr>
          <w:rFonts w:eastAsia="Calibri"/>
          <w:b/>
          <w:iCs/>
          <w:lang w:eastAsia="en-US"/>
        </w:rPr>
        <w:t>Таблица 3 Баланс тепловой мощности котельных</w:t>
      </w:r>
    </w:p>
    <w:tbl>
      <w:tblPr>
        <w:tblStyle w:val="TableNormal14"/>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5931"/>
        <w:gridCol w:w="1750"/>
        <w:gridCol w:w="1241"/>
      </w:tblGrid>
      <w:tr w:rsidR="000301D2" w:rsidRPr="00C16064" w14:paraId="361A143F" w14:textId="77777777" w:rsidTr="00CF1692">
        <w:trPr>
          <w:trHeight w:val="505"/>
        </w:trPr>
        <w:tc>
          <w:tcPr>
            <w:tcW w:w="650" w:type="dxa"/>
            <w:vAlign w:val="center"/>
          </w:tcPr>
          <w:p w14:paraId="0BA514E0" w14:textId="77777777" w:rsidR="000301D2" w:rsidRPr="00C16064" w:rsidRDefault="000301D2" w:rsidP="00CF1692">
            <w:pPr>
              <w:autoSpaceDE w:val="0"/>
              <w:autoSpaceDN w:val="0"/>
              <w:ind w:left="8"/>
              <w:jc w:val="center"/>
              <w:rPr>
                <w:rFonts w:ascii="Times New Roman" w:eastAsia="Cambria" w:hAnsi="Times New Roman"/>
                <w:sz w:val="20"/>
                <w:szCs w:val="20"/>
              </w:rPr>
            </w:pPr>
            <w:r w:rsidRPr="00C16064">
              <w:rPr>
                <w:rFonts w:ascii="Times New Roman" w:eastAsia="Cambria" w:hAnsi="Times New Roman"/>
                <w:sz w:val="20"/>
                <w:szCs w:val="20"/>
              </w:rPr>
              <w:t>№</w:t>
            </w:r>
          </w:p>
        </w:tc>
        <w:tc>
          <w:tcPr>
            <w:tcW w:w="5931" w:type="dxa"/>
            <w:vAlign w:val="center"/>
          </w:tcPr>
          <w:p w14:paraId="571E9357" w14:textId="77777777" w:rsidR="000301D2" w:rsidRPr="00C16064" w:rsidRDefault="000301D2" w:rsidP="00CF1692">
            <w:pPr>
              <w:autoSpaceDE w:val="0"/>
              <w:autoSpaceDN w:val="0"/>
              <w:ind w:left="94" w:right="82"/>
              <w:jc w:val="center"/>
              <w:rPr>
                <w:rFonts w:ascii="Times New Roman" w:eastAsia="Cambria" w:hAnsi="Times New Roman"/>
                <w:sz w:val="20"/>
                <w:szCs w:val="20"/>
              </w:rPr>
            </w:pPr>
            <w:r w:rsidRPr="00C16064">
              <w:rPr>
                <w:rFonts w:ascii="Times New Roman" w:eastAsia="Cambria" w:hAnsi="Times New Roman"/>
                <w:sz w:val="20"/>
                <w:szCs w:val="20"/>
              </w:rPr>
              <w:t>Вид</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тепловой</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мощности</w:t>
            </w:r>
          </w:p>
        </w:tc>
        <w:tc>
          <w:tcPr>
            <w:tcW w:w="1750" w:type="dxa"/>
            <w:vAlign w:val="center"/>
          </w:tcPr>
          <w:p w14:paraId="4B0752C3" w14:textId="77777777" w:rsidR="000301D2" w:rsidRPr="00C16064" w:rsidRDefault="000301D2" w:rsidP="00CF1692">
            <w:pPr>
              <w:autoSpaceDE w:val="0"/>
              <w:autoSpaceDN w:val="0"/>
              <w:spacing w:line="252" w:lineRule="exact"/>
              <w:ind w:left="99"/>
              <w:jc w:val="center"/>
              <w:rPr>
                <w:rFonts w:ascii="Times New Roman" w:eastAsia="Cambria" w:hAnsi="Times New Roman"/>
                <w:sz w:val="20"/>
                <w:szCs w:val="20"/>
              </w:rPr>
            </w:pPr>
            <w:r w:rsidRPr="00C16064">
              <w:rPr>
                <w:rFonts w:ascii="Times New Roman" w:eastAsia="Cambria" w:hAnsi="Times New Roman"/>
                <w:sz w:val="20"/>
                <w:szCs w:val="20"/>
              </w:rPr>
              <w:t>Единица</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измерения</w:t>
            </w:r>
          </w:p>
        </w:tc>
        <w:tc>
          <w:tcPr>
            <w:tcW w:w="1241" w:type="dxa"/>
            <w:vAlign w:val="center"/>
          </w:tcPr>
          <w:p w14:paraId="72FEDABA" w14:textId="77777777" w:rsidR="000301D2" w:rsidRPr="00C16064" w:rsidRDefault="000301D2" w:rsidP="00CF1692">
            <w:pPr>
              <w:autoSpaceDE w:val="0"/>
              <w:autoSpaceDN w:val="0"/>
              <w:ind w:left="193" w:right="181"/>
              <w:jc w:val="center"/>
              <w:rPr>
                <w:rFonts w:ascii="Times New Roman" w:eastAsia="Cambria" w:hAnsi="Times New Roman"/>
                <w:sz w:val="20"/>
                <w:szCs w:val="20"/>
              </w:rPr>
            </w:pPr>
            <w:r w:rsidRPr="00C16064">
              <w:rPr>
                <w:rFonts w:ascii="Times New Roman" w:eastAsia="Cambria" w:hAnsi="Times New Roman"/>
                <w:sz w:val="20"/>
                <w:szCs w:val="20"/>
              </w:rPr>
              <w:t>2024-2041 гг.</w:t>
            </w:r>
          </w:p>
        </w:tc>
      </w:tr>
      <w:tr w:rsidR="000301D2" w:rsidRPr="00C16064" w14:paraId="673955B9" w14:textId="77777777" w:rsidTr="00CF1692">
        <w:trPr>
          <w:trHeight w:val="299"/>
        </w:trPr>
        <w:tc>
          <w:tcPr>
            <w:tcW w:w="9572" w:type="dxa"/>
            <w:gridSpan w:val="4"/>
            <w:vAlign w:val="center"/>
          </w:tcPr>
          <w:p w14:paraId="21878656" w14:textId="77777777" w:rsidR="000301D2" w:rsidRPr="00C16064" w:rsidRDefault="000301D2" w:rsidP="00CF1692">
            <w:pPr>
              <w:autoSpaceDE w:val="0"/>
              <w:autoSpaceDN w:val="0"/>
              <w:spacing w:before="22"/>
              <w:ind w:left="1720"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1B95071D" w14:textId="77777777" w:rsidTr="00CF1692">
        <w:trPr>
          <w:trHeight w:val="299"/>
        </w:trPr>
        <w:tc>
          <w:tcPr>
            <w:tcW w:w="650" w:type="dxa"/>
            <w:vAlign w:val="center"/>
          </w:tcPr>
          <w:p w14:paraId="1D9A9B29" w14:textId="77777777" w:rsidR="000301D2" w:rsidRPr="00C16064" w:rsidRDefault="000301D2" w:rsidP="00CF1692">
            <w:pPr>
              <w:autoSpaceDE w:val="0"/>
              <w:autoSpaceDN w:val="0"/>
              <w:spacing w:before="2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F3F3E86"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484E7139"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45A69AF"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1,01</w:t>
            </w:r>
          </w:p>
        </w:tc>
      </w:tr>
      <w:tr w:rsidR="000301D2" w:rsidRPr="00C16064" w14:paraId="27230EC7" w14:textId="77777777" w:rsidTr="00CF1692">
        <w:trPr>
          <w:trHeight w:val="299"/>
        </w:trPr>
        <w:tc>
          <w:tcPr>
            <w:tcW w:w="650" w:type="dxa"/>
            <w:vAlign w:val="center"/>
          </w:tcPr>
          <w:p w14:paraId="3F3EA147"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60BDEE0B"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7162003F"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7B07270"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1,01</w:t>
            </w:r>
          </w:p>
        </w:tc>
      </w:tr>
      <w:tr w:rsidR="000301D2" w:rsidRPr="00C16064" w14:paraId="58927697" w14:textId="77777777" w:rsidTr="00CF1692">
        <w:trPr>
          <w:trHeight w:val="301"/>
        </w:trPr>
        <w:tc>
          <w:tcPr>
            <w:tcW w:w="9572" w:type="dxa"/>
            <w:gridSpan w:val="4"/>
            <w:vAlign w:val="center"/>
          </w:tcPr>
          <w:p w14:paraId="06FAA4D7" w14:textId="77777777" w:rsidR="000301D2" w:rsidRPr="00C16064" w:rsidRDefault="000301D2" w:rsidP="00CF1692">
            <w:pPr>
              <w:autoSpaceDE w:val="0"/>
              <w:autoSpaceDN w:val="0"/>
              <w:spacing w:before="11" w:line="271" w:lineRule="exact"/>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F04212D" w14:textId="77777777" w:rsidTr="00CF1692">
        <w:trPr>
          <w:trHeight w:val="299"/>
        </w:trPr>
        <w:tc>
          <w:tcPr>
            <w:tcW w:w="650" w:type="dxa"/>
            <w:vAlign w:val="center"/>
          </w:tcPr>
          <w:p w14:paraId="05DC5853" w14:textId="77777777" w:rsidR="000301D2" w:rsidRPr="00C16064" w:rsidRDefault="000301D2" w:rsidP="00CF1692">
            <w:pPr>
              <w:autoSpaceDE w:val="0"/>
              <w:autoSpaceDN w:val="0"/>
              <w:spacing w:before="2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13516FB"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1CBF892E"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AFE760F"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0301D2" w:rsidRPr="00C16064" w14:paraId="307C03F4" w14:textId="77777777" w:rsidTr="00CF1692">
        <w:trPr>
          <w:trHeight w:val="299"/>
        </w:trPr>
        <w:tc>
          <w:tcPr>
            <w:tcW w:w="650" w:type="dxa"/>
            <w:vAlign w:val="center"/>
          </w:tcPr>
          <w:p w14:paraId="2C797B6A"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B805099"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14A0D52D"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91EDFC8"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0301D2" w:rsidRPr="00C16064" w14:paraId="2AFA44AC" w14:textId="77777777" w:rsidTr="00CF1692">
        <w:trPr>
          <w:trHeight w:val="299"/>
        </w:trPr>
        <w:tc>
          <w:tcPr>
            <w:tcW w:w="9572" w:type="dxa"/>
            <w:gridSpan w:val="4"/>
            <w:vAlign w:val="center"/>
          </w:tcPr>
          <w:p w14:paraId="20B06AB4"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6894E2C" w14:textId="77777777" w:rsidTr="00CF1692">
        <w:trPr>
          <w:trHeight w:val="301"/>
        </w:trPr>
        <w:tc>
          <w:tcPr>
            <w:tcW w:w="650" w:type="dxa"/>
            <w:vAlign w:val="center"/>
          </w:tcPr>
          <w:p w14:paraId="5E2946AF" w14:textId="77777777" w:rsidR="000301D2" w:rsidRPr="00C16064" w:rsidRDefault="000301D2" w:rsidP="00CF1692">
            <w:pPr>
              <w:autoSpaceDE w:val="0"/>
              <w:autoSpaceDN w:val="0"/>
              <w:spacing w:before="2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0899D5C"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6A66C0F0"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304B466"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0301D2" w:rsidRPr="00C16064" w14:paraId="7C845927" w14:textId="77777777" w:rsidTr="00CF1692">
        <w:trPr>
          <w:trHeight w:val="299"/>
        </w:trPr>
        <w:tc>
          <w:tcPr>
            <w:tcW w:w="650" w:type="dxa"/>
            <w:vAlign w:val="center"/>
          </w:tcPr>
          <w:p w14:paraId="3C88D2C4"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680A7F72"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75C814DF"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7D5B4C3"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0301D2" w:rsidRPr="00C16064" w14:paraId="1EE73892" w14:textId="77777777" w:rsidTr="00CF1692">
        <w:trPr>
          <w:trHeight w:val="299"/>
        </w:trPr>
        <w:tc>
          <w:tcPr>
            <w:tcW w:w="9572" w:type="dxa"/>
            <w:gridSpan w:val="4"/>
            <w:vAlign w:val="center"/>
          </w:tcPr>
          <w:p w14:paraId="7C5D35D5"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6EE4F59" w14:textId="77777777" w:rsidTr="00CF1692">
        <w:trPr>
          <w:trHeight w:val="299"/>
        </w:trPr>
        <w:tc>
          <w:tcPr>
            <w:tcW w:w="650" w:type="dxa"/>
            <w:vAlign w:val="center"/>
          </w:tcPr>
          <w:p w14:paraId="27720D2F" w14:textId="77777777" w:rsidR="000301D2" w:rsidRPr="00C16064" w:rsidRDefault="000301D2" w:rsidP="00CF1692">
            <w:pPr>
              <w:autoSpaceDE w:val="0"/>
              <w:autoSpaceDN w:val="0"/>
              <w:spacing w:before="2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5D709D3D"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444D0CD8"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AF29295"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0301D2" w:rsidRPr="00C16064" w14:paraId="1831707C" w14:textId="77777777" w:rsidTr="00CF1692">
        <w:trPr>
          <w:trHeight w:val="301"/>
        </w:trPr>
        <w:tc>
          <w:tcPr>
            <w:tcW w:w="650" w:type="dxa"/>
            <w:vAlign w:val="center"/>
          </w:tcPr>
          <w:p w14:paraId="1F66CE6B"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609A47B"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7AF7D2B4"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05B434C"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2,6</w:t>
            </w:r>
          </w:p>
        </w:tc>
      </w:tr>
      <w:tr w:rsidR="000301D2" w:rsidRPr="00C16064" w14:paraId="2C2176A6" w14:textId="77777777" w:rsidTr="00CF1692">
        <w:trPr>
          <w:trHeight w:val="299"/>
        </w:trPr>
        <w:tc>
          <w:tcPr>
            <w:tcW w:w="9572" w:type="dxa"/>
            <w:gridSpan w:val="4"/>
            <w:vAlign w:val="center"/>
          </w:tcPr>
          <w:p w14:paraId="3BB50F87" w14:textId="77777777" w:rsidR="000301D2" w:rsidRPr="00C16064" w:rsidRDefault="000301D2" w:rsidP="00CF1692">
            <w:pPr>
              <w:autoSpaceDE w:val="0"/>
              <w:autoSpaceDN w:val="0"/>
              <w:spacing w:before="22"/>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9F25C7F" w14:textId="77777777" w:rsidTr="00CF1692">
        <w:trPr>
          <w:trHeight w:val="299"/>
        </w:trPr>
        <w:tc>
          <w:tcPr>
            <w:tcW w:w="650" w:type="dxa"/>
            <w:vAlign w:val="center"/>
          </w:tcPr>
          <w:p w14:paraId="1AD19885" w14:textId="77777777" w:rsidR="000301D2" w:rsidRPr="00C16064" w:rsidRDefault="000301D2" w:rsidP="00CF1692">
            <w:pPr>
              <w:autoSpaceDE w:val="0"/>
              <w:autoSpaceDN w:val="0"/>
              <w:spacing w:before="2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5D4F477"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05B36462"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E1EAD7C"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2,8</w:t>
            </w:r>
          </w:p>
        </w:tc>
      </w:tr>
      <w:tr w:rsidR="000301D2" w:rsidRPr="00C16064" w14:paraId="4497156E" w14:textId="77777777" w:rsidTr="00CF1692">
        <w:trPr>
          <w:trHeight w:val="299"/>
        </w:trPr>
        <w:tc>
          <w:tcPr>
            <w:tcW w:w="650" w:type="dxa"/>
            <w:vAlign w:val="center"/>
          </w:tcPr>
          <w:p w14:paraId="31D31D93"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0B22550A"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3F2522CB"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EB4AE80"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2,8</w:t>
            </w:r>
          </w:p>
        </w:tc>
      </w:tr>
      <w:tr w:rsidR="000301D2" w:rsidRPr="00C16064" w14:paraId="5D55E1E1" w14:textId="77777777" w:rsidTr="00CF1692">
        <w:trPr>
          <w:trHeight w:val="299"/>
        </w:trPr>
        <w:tc>
          <w:tcPr>
            <w:tcW w:w="9572" w:type="dxa"/>
            <w:gridSpan w:val="4"/>
            <w:vAlign w:val="center"/>
          </w:tcPr>
          <w:p w14:paraId="731DE7E3" w14:textId="77777777" w:rsidR="000301D2" w:rsidRPr="00C16064" w:rsidRDefault="000301D2" w:rsidP="00CF1692">
            <w:pPr>
              <w:autoSpaceDE w:val="0"/>
              <w:autoSpaceDN w:val="0"/>
              <w:spacing w:before="22"/>
              <w:ind w:left="1722"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04A0AC5" w14:textId="77777777" w:rsidTr="00CF1692">
        <w:trPr>
          <w:trHeight w:val="299"/>
        </w:trPr>
        <w:tc>
          <w:tcPr>
            <w:tcW w:w="650" w:type="dxa"/>
            <w:vAlign w:val="center"/>
          </w:tcPr>
          <w:p w14:paraId="42C75CAA" w14:textId="77777777" w:rsidR="000301D2" w:rsidRPr="00C16064" w:rsidRDefault="000301D2" w:rsidP="00CF1692">
            <w:pPr>
              <w:autoSpaceDE w:val="0"/>
              <w:autoSpaceDN w:val="0"/>
              <w:spacing w:before="2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53ABD1F"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69764685"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97C4AAF"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0,4</w:t>
            </w:r>
          </w:p>
        </w:tc>
      </w:tr>
      <w:tr w:rsidR="000301D2" w:rsidRPr="00C16064" w14:paraId="33F27C79" w14:textId="77777777" w:rsidTr="00CF1692">
        <w:trPr>
          <w:trHeight w:val="299"/>
        </w:trPr>
        <w:tc>
          <w:tcPr>
            <w:tcW w:w="650" w:type="dxa"/>
            <w:vAlign w:val="center"/>
          </w:tcPr>
          <w:p w14:paraId="238BF053"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A8F61F0"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79AD2075"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1C31468"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0,4</w:t>
            </w:r>
          </w:p>
        </w:tc>
      </w:tr>
      <w:tr w:rsidR="000301D2" w:rsidRPr="00C16064" w14:paraId="62309F30" w14:textId="77777777" w:rsidTr="00CF1692">
        <w:trPr>
          <w:trHeight w:val="299"/>
        </w:trPr>
        <w:tc>
          <w:tcPr>
            <w:tcW w:w="9572" w:type="dxa"/>
            <w:gridSpan w:val="4"/>
            <w:vAlign w:val="center"/>
          </w:tcPr>
          <w:p w14:paraId="789E0B9E"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AE4E341" w14:textId="77777777" w:rsidTr="00CF1692">
        <w:trPr>
          <w:trHeight w:val="299"/>
        </w:trPr>
        <w:tc>
          <w:tcPr>
            <w:tcW w:w="650" w:type="dxa"/>
            <w:vAlign w:val="center"/>
          </w:tcPr>
          <w:p w14:paraId="7E57D8C3" w14:textId="77777777" w:rsidR="000301D2" w:rsidRPr="00C16064" w:rsidRDefault="000301D2" w:rsidP="00CF1692">
            <w:pPr>
              <w:autoSpaceDE w:val="0"/>
              <w:autoSpaceDN w:val="0"/>
              <w:spacing w:before="2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B23B95D"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748AD676"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D52571E"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3,2</w:t>
            </w:r>
          </w:p>
        </w:tc>
      </w:tr>
      <w:tr w:rsidR="000301D2" w:rsidRPr="00C16064" w14:paraId="25E4E7A3" w14:textId="77777777" w:rsidTr="00CF1692">
        <w:trPr>
          <w:trHeight w:val="302"/>
        </w:trPr>
        <w:tc>
          <w:tcPr>
            <w:tcW w:w="650" w:type="dxa"/>
            <w:tcBorders>
              <w:bottom w:val="single" w:sz="4" w:space="0" w:color="000000"/>
            </w:tcBorders>
            <w:vAlign w:val="center"/>
          </w:tcPr>
          <w:p w14:paraId="29EF07C9"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tcBorders>
              <w:bottom w:val="single" w:sz="4" w:space="0" w:color="000000"/>
            </w:tcBorders>
            <w:vAlign w:val="center"/>
          </w:tcPr>
          <w:p w14:paraId="520A7552"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tcBorders>
              <w:bottom w:val="single" w:sz="4" w:space="0" w:color="000000"/>
            </w:tcBorders>
            <w:vAlign w:val="center"/>
          </w:tcPr>
          <w:p w14:paraId="7643B9AE"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tcBorders>
              <w:bottom w:val="single" w:sz="4" w:space="0" w:color="000000"/>
            </w:tcBorders>
            <w:vAlign w:val="center"/>
          </w:tcPr>
          <w:p w14:paraId="1F3741D2"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3,2</w:t>
            </w:r>
          </w:p>
        </w:tc>
      </w:tr>
      <w:tr w:rsidR="000301D2" w:rsidRPr="00C16064" w14:paraId="163D4DB8" w14:textId="77777777" w:rsidTr="00CF1692">
        <w:trPr>
          <w:trHeight w:val="299"/>
        </w:trPr>
        <w:tc>
          <w:tcPr>
            <w:tcW w:w="9572" w:type="dxa"/>
            <w:gridSpan w:val="4"/>
            <w:tcBorders>
              <w:bottom w:val="single" w:sz="4" w:space="0" w:color="auto"/>
            </w:tcBorders>
            <w:vAlign w:val="center"/>
          </w:tcPr>
          <w:p w14:paraId="59972397" w14:textId="77777777" w:rsidR="000301D2" w:rsidRPr="00C16064" w:rsidRDefault="000301D2" w:rsidP="00CF1692">
            <w:pPr>
              <w:autoSpaceDE w:val="0"/>
              <w:autoSpaceDN w:val="0"/>
              <w:spacing w:before="17"/>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2E36DCE" w14:textId="77777777" w:rsidTr="00CF1692">
        <w:trPr>
          <w:trHeight w:val="299"/>
        </w:trPr>
        <w:tc>
          <w:tcPr>
            <w:tcW w:w="650" w:type="dxa"/>
            <w:tcBorders>
              <w:top w:val="single" w:sz="4" w:space="0" w:color="auto"/>
            </w:tcBorders>
            <w:vAlign w:val="center"/>
          </w:tcPr>
          <w:p w14:paraId="48DB5AF8"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tcBorders>
              <w:top w:val="single" w:sz="4" w:space="0" w:color="auto"/>
            </w:tcBorders>
            <w:vAlign w:val="center"/>
          </w:tcPr>
          <w:p w14:paraId="223DAEBE"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tcBorders>
              <w:top w:val="single" w:sz="4" w:space="0" w:color="auto"/>
            </w:tcBorders>
            <w:vAlign w:val="center"/>
          </w:tcPr>
          <w:p w14:paraId="33656FEA"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tcBorders>
              <w:top w:val="single" w:sz="4" w:space="0" w:color="auto"/>
            </w:tcBorders>
            <w:vAlign w:val="center"/>
          </w:tcPr>
          <w:p w14:paraId="55832306"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2,5</w:t>
            </w:r>
          </w:p>
        </w:tc>
      </w:tr>
      <w:tr w:rsidR="000301D2" w:rsidRPr="00C16064" w14:paraId="169CAB25" w14:textId="77777777" w:rsidTr="00CF1692">
        <w:trPr>
          <w:trHeight w:val="299"/>
        </w:trPr>
        <w:tc>
          <w:tcPr>
            <w:tcW w:w="650" w:type="dxa"/>
            <w:vAlign w:val="center"/>
          </w:tcPr>
          <w:p w14:paraId="09F83C66"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1331D040"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790EEDC1"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CC40265"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2,5</w:t>
            </w:r>
          </w:p>
        </w:tc>
      </w:tr>
      <w:tr w:rsidR="000301D2" w:rsidRPr="00C16064" w14:paraId="274B6647" w14:textId="77777777" w:rsidTr="00CF1692">
        <w:trPr>
          <w:trHeight w:val="299"/>
        </w:trPr>
        <w:tc>
          <w:tcPr>
            <w:tcW w:w="9572" w:type="dxa"/>
            <w:gridSpan w:val="4"/>
            <w:vAlign w:val="center"/>
          </w:tcPr>
          <w:p w14:paraId="135E64BD" w14:textId="77777777" w:rsidR="000301D2" w:rsidRPr="00C16064" w:rsidRDefault="000301D2" w:rsidP="00CF1692">
            <w:pPr>
              <w:autoSpaceDE w:val="0"/>
              <w:autoSpaceDN w:val="0"/>
              <w:spacing w:before="17"/>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BD07254" w14:textId="77777777" w:rsidTr="00CF1692">
        <w:trPr>
          <w:trHeight w:val="299"/>
        </w:trPr>
        <w:tc>
          <w:tcPr>
            <w:tcW w:w="650" w:type="dxa"/>
            <w:vAlign w:val="center"/>
          </w:tcPr>
          <w:p w14:paraId="129F6D70"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9362BA5"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7E351721"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5C5440C"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0,24</w:t>
            </w:r>
          </w:p>
        </w:tc>
      </w:tr>
      <w:tr w:rsidR="000301D2" w:rsidRPr="00C16064" w14:paraId="21CCD1D6" w14:textId="77777777" w:rsidTr="00CF1692">
        <w:trPr>
          <w:trHeight w:val="300"/>
        </w:trPr>
        <w:tc>
          <w:tcPr>
            <w:tcW w:w="650" w:type="dxa"/>
            <w:vAlign w:val="center"/>
          </w:tcPr>
          <w:p w14:paraId="56BEBE8E"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6EA136B5"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39BCB7E3"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7E75C4E"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0,24</w:t>
            </w:r>
          </w:p>
        </w:tc>
      </w:tr>
      <w:tr w:rsidR="000301D2" w:rsidRPr="00C16064" w14:paraId="52AD723C" w14:textId="77777777" w:rsidTr="00CF1692">
        <w:trPr>
          <w:trHeight w:val="299"/>
        </w:trPr>
        <w:tc>
          <w:tcPr>
            <w:tcW w:w="9572" w:type="dxa"/>
            <w:gridSpan w:val="4"/>
            <w:vAlign w:val="center"/>
          </w:tcPr>
          <w:p w14:paraId="499ACCBE" w14:textId="77777777" w:rsidR="000301D2" w:rsidRPr="00C16064" w:rsidRDefault="000301D2" w:rsidP="00CF1692">
            <w:pPr>
              <w:autoSpaceDE w:val="0"/>
              <w:autoSpaceDN w:val="0"/>
              <w:spacing w:before="17"/>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685A664" w14:textId="77777777" w:rsidTr="00CF1692">
        <w:trPr>
          <w:trHeight w:val="299"/>
        </w:trPr>
        <w:tc>
          <w:tcPr>
            <w:tcW w:w="650" w:type="dxa"/>
            <w:vAlign w:val="center"/>
          </w:tcPr>
          <w:p w14:paraId="63044023"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351D5E79"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42BE270B"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3EC97BB"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1,98</w:t>
            </w:r>
          </w:p>
        </w:tc>
      </w:tr>
      <w:tr w:rsidR="000301D2" w:rsidRPr="00C16064" w14:paraId="2100B756" w14:textId="77777777" w:rsidTr="00CF1692">
        <w:trPr>
          <w:trHeight w:val="299"/>
        </w:trPr>
        <w:tc>
          <w:tcPr>
            <w:tcW w:w="650" w:type="dxa"/>
            <w:vAlign w:val="center"/>
          </w:tcPr>
          <w:p w14:paraId="004D32C8"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2CA1DE3A"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58D71A0E"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F0F8225"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1,98</w:t>
            </w:r>
          </w:p>
        </w:tc>
      </w:tr>
      <w:tr w:rsidR="000301D2" w:rsidRPr="00C16064" w14:paraId="39EC8B4F" w14:textId="77777777" w:rsidTr="00CF1692">
        <w:trPr>
          <w:trHeight w:val="302"/>
        </w:trPr>
        <w:tc>
          <w:tcPr>
            <w:tcW w:w="9572" w:type="dxa"/>
            <w:gridSpan w:val="4"/>
            <w:vAlign w:val="center"/>
          </w:tcPr>
          <w:p w14:paraId="33861551"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rPr>
            </w:pPr>
            <w:r w:rsidRPr="00C16064">
              <w:rPr>
                <w:rFonts w:ascii="Times New Roman" w:eastAsia="Cambria" w:hAnsi="Times New Roman"/>
                <w:b/>
                <w:sz w:val="20"/>
                <w:szCs w:val="20"/>
              </w:rPr>
              <w:t>ЦРБ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ACF2A81" w14:textId="77777777" w:rsidTr="00CF1692">
        <w:trPr>
          <w:trHeight w:val="302"/>
        </w:trPr>
        <w:tc>
          <w:tcPr>
            <w:tcW w:w="650" w:type="dxa"/>
            <w:vAlign w:val="center"/>
          </w:tcPr>
          <w:p w14:paraId="42A92918"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E9A5DED"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33122FA1"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BBA07EE"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1,78</w:t>
            </w:r>
          </w:p>
        </w:tc>
      </w:tr>
      <w:tr w:rsidR="000301D2" w:rsidRPr="00C16064" w14:paraId="0AA36A34" w14:textId="77777777" w:rsidTr="00CF1692">
        <w:trPr>
          <w:trHeight w:val="302"/>
        </w:trPr>
        <w:tc>
          <w:tcPr>
            <w:tcW w:w="650" w:type="dxa"/>
            <w:vAlign w:val="center"/>
          </w:tcPr>
          <w:p w14:paraId="489E3FB3"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79FE8FA3"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35D969B6"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0B92A94"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1,78</w:t>
            </w:r>
          </w:p>
        </w:tc>
      </w:tr>
      <w:tr w:rsidR="000301D2" w:rsidRPr="00C16064" w14:paraId="10B174C2" w14:textId="77777777" w:rsidTr="00CF1692">
        <w:trPr>
          <w:trHeight w:val="302"/>
        </w:trPr>
        <w:tc>
          <w:tcPr>
            <w:tcW w:w="9572" w:type="dxa"/>
            <w:gridSpan w:val="4"/>
            <w:vAlign w:val="center"/>
          </w:tcPr>
          <w:p w14:paraId="3A2DF8E0" w14:textId="77777777" w:rsidR="000301D2" w:rsidRPr="00DC644A" w:rsidRDefault="000301D2" w:rsidP="00CF1692">
            <w:pPr>
              <w:autoSpaceDE w:val="0"/>
              <w:autoSpaceDN w:val="0"/>
              <w:spacing w:line="246" w:lineRule="exact"/>
              <w:ind w:left="192" w:right="181"/>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 xml:space="preserve">блочно - модульная котельная СШ «Энергия» </w:t>
            </w:r>
            <w:r w:rsidRPr="00DC644A">
              <w:rPr>
                <w:rFonts w:ascii="Times New Roman" w:eastAsia="Cambria" w:hAnsi="Times New Roman"/>
                <w:b/>
                <w:sz w:val="20"/>
                <w:szCs w:val="20"/>
                <w:lang w:val="ru-RU"/>
              </w:rPr>
              <w:t>ст</w:t>
            </w:r>
            <w:r>
              <w:rPr>
                <w:rFonts w:ascii="Times New Roman" w:eastAsia="Cambria" w:hAnsi="Times New Roman"/>
                <w:b/>
                <w:sz w:val="20"/>
                <w:szCs w:val="20"/>
                <w:lang w:val="ru-RU"/>
              </w:rPr>
              <w:t>-ца</w:t>
            </w:r>
            <w:r w:rsidRPr="00DC644A">
              <w:rPr>
                <w:rFonts w:ascii="Times New Roman" w:eastAsia="Cambria" w:hAnsi="Times New Roman"/>
                <w:b/>
                <w:sz w:val="20"/>
                <w:szCs w:val="20"/>
                <w:lang w:val="ru-RU"/>
              </w:rPr>
              <w:t xml:space="preserve"> Старощербиновская</w:t>
            </w:r>
          </w:p>
        </w:tc>
      </w:tr>
      <w:tr w:rsidR="000301D2" w:rsidRPr="00C16064" w14:paraId="42CADA47" w14:textId="77777777" w:rsidTr="00CF1692">
        <w:trPr>
          <w:trHeight w:val="302"/>
        </w:trPr>
        <w:tc>
          <w:tcPr>
            <w:tcW w:w="650" w:type="dxa"/>
            <w:vAlign w:val="center"/>
          </w:tcPr>
          <w:p w14:paraId="02D8DF9E"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55075929"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Установленная мощность</w:t>
            </w:r>
          </w:p>
        </w:tc>
        <w:tc>
          <w:tcPr>
            <w:tcW w:w="1750" w:type="dxa"/>
            <w:vAlign w:val="center"/>
          </w:tcPr>
          <w:p w14:paraId="15F44C8C"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8294863"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1,54</w:t>
            </w:r>
          </w:p>
        </w:tc>
      </w:tr>
      <w:tr w:rsidR="000301D2" w:rsidRPr="00C16064" w14:paraId="57607A69" w14:textId="77777777" w:rsidTr="00CF1692">
        <w:trPr>
          <w:trHeight w:val="302"/>
        </w:trPr>
        <w:tc>
          <w:tcPr>
            <w:tcW w:w="650" w:type="dxa"/>
            <w:vAlign w:val="center"/>
          </w:tcPr>
          <w:p w14:paraId="7B24A73D"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830BA02"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rPr>
            </w:pPr>
            <w:r w:rsidRPr="00C16064">
              <w:rPr>
                <w:rFonts w:ascii="Times New Roman" w:eastAsia="Cambria" w:hAnsi="Times New Roman"/>
                <w:sz w:val="20"/>
                <w:szCs w:val="20"/>
              </w:rPr>
              <w:t>Располагаемая</w:t>
            </w:r>
            <w:r w:rsidRPr="00C16064">
              <w:rPr>
                <w:rFonts w:ascii="Times New Roman" w:eastAsia="Cambria" w:hAnsi="Times New Roman"/>
                <w:spacing w:val="-4"/>
                <w:sz w:val="20"/>
                <w:szCs w:val="20"/>
              </w:rPr>
              <w:t xml:space="preserve"> </w:t>
            </w:r>
            <w:r w:rsidRPr="00C16064">
              <w:rPr>
                <w:rFonts w:ascii="Times New Roman" w:eastAsia="Cambria" w:hAnsi="Times New Roman"/>
                <w:sz w:val="20"/>
                <w:szCs w:val="20"/>
              </w:rPr>
              <w:t>мощность</w:t>
            </w:r>
          </w:p>
        </w:tc>
        <w:tc>
          <w:tcPr>
            <w:tcW w:w="1750" w:type="dxa"/>
            <w:vAlign w:val="center"/>
          </w:tcPr>
          <w:p w14:paraId="105CB978"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043E2CC"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1,54</w:t>
            </w:r>
          </w:p>
        </w:tc>
      </w:tr>
    </w:tbl>
    <w:p w14:paraId="2B44E0DE" w14:textId="77777777" w:rsidR="000301D2" w:rsidRPr="00C16064" w:rsidRDefault="000301D2" w:rsidP="000301D2">
      <w:pPr>
        <w:widowControl w:val="0"/>
        <w:ind w:firstLine="709"/>
        <w:jc w:val="both"/>
        <w:rPr>
          <w:rFonts w:eastAsia="Calibri"/>
          <w:sz w:val="28"/>
          <w:szCs w:val="28"/>
          <w:lang w:eastAsia="en-US"/>
        </w:rPr>
      </w:pPr>
    </w:p>
    <w:p w14:paraId="0C736C82" w14:textId="77777777" w:rsidR="000301D2" w:rsidRPr="00C16064" w:rsidRDefault="000301D2" w:rsidP="000301D2">
      <w:pPr>
        <w:keepNext/>
        <w:keepLines/>
        <w:widowControl w:val="0"/>
        <w:jc w:val="center"/>
        <w:outlineLvl w:val="1"/>
        <w:rPr>
          <w:b/>
          <w:bCs/>
          <w:sz w:val="28"/>
          <w:szCs w:val="28"/>
          <w:lang w:eastAsia="en-US"/>
        </w:rPr>
      </w:pPr>
      <w:bookmarkStart w:id="277" w:name="_Toc71300559"/>
      <w:r w:rsidRPr="00C16064">
        <w:rPr>
          <w:b/>
          <w:bCs/>
          <w:sz w:val="28"/>
          <w:szCs w:val="28"/>
          <w:lang w:eastAsia="en-US"/>
        </w:rPr>
        <w:t>2.7</w:t>
      </w:r>
      <w:r w:rsidRPr="00C16064">
        <w:rPr>
          <w:b/>
          <w:bCs/>
          <w:szCs w:val="26"/>
          <w:lang w:eastAsia="en-US"/>
        </w:rPr>
        <w:t xml:space="preserve"> </w:t>
      </w:r>
      <w:r w:rsidRPr="00C16064">
        <w:rPr>
          <w:b/>
          <w:bCs/>
          <w:sz w:val="28"/>
          <w:szCs w:val="28"/>
          <w:lang w:eastAsia="en-US"/>
        </w:rPr>
        <w:t>Существующие и перспективные технические ограничения</w:t>
      </w:r>
    </w:p>
    <w:p w14:paraId="4316721F"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на использование установленной тепловой мощности и значения</w:t>
      </w:r>
    </w:p>
    <w:p w14:paraId="4F24E042"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располагаемой мощности основного оборудования источников тепловой энергии</w:t>
      </w:r>
      <w:bookmarkEnd w:id="277"/>
    </w:p>
    <w:p w14:paraId="54BC2B60" w14:textId="77777777" w:rsidR="000301D2" w:rsidRPr="00C16064" w:rsidRDefault="000301D2" w:rsidP="000301D2">
      <w:pPr>
        <w:keepNext/>
        <w:keepLines/>
        <w:widowControl w:val="0"/>
        <w:jc w:val="center"/>
        <w:outlineLvl w:val="1"/>
        <w:rPr>
          <w:b/>
          <w:bCs/>
          <w:sz w:val="28"/>
          <w:szCs w:val="28"/>
          <w:lang w:eastAsia="en-US"/>
        </w:rPr>
      </w:pPr>
    </w:p>
    <w:p w14:paraId="51D8F530" w14:textId="77777777" w:rsidR="000301D2" w:rsidRPr="00C16064" w:rsidRDefault="000301D2" w:rsidP="000301D2">
      <w:pPr>
        <w:ind w:firstLine="709"/>
        <w:jc w:val="both"/>
        <w:rPr>
          <w:rFonts w:eastAsia="SimSun"/>
          <w:sz w:val="28"/>
          <w:szCs w:val="28"/>
        </w:rPr>
      </w:pPr>
      <w:r w:rsidRPr="00C16064">
        <w:rPr>
          <w:rFonts w:eastAsia="SimSun"/>
          <w:sz w:val="28"/>
          <w:szCs w:val="28"/>
        </w:rPr>
        <w:t>Согласно постановлению Правительства Российской Федерации от 22.02.2012 № 154 «О требованиях к схемам теплоснабжения, порядку их разработки и утверждения», 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14:paraId="0B43212F" w14:textId="77777777" w:rsidR="000301D2" w:rsidRPr="00C16064" w:rsidRDefault="000301D2" w:rsidP="000301D2">
      <w:pPr>
        <w:ind w:firstLine="709"/>
        <w:jc w:val="both"/>
        <w:rPr>
          <w:rFonts w:eastAsia="SimSun"/>
          <w:sz w:val="28"/>
          <w:szCs w:val="28"/>
        </w:rPr>
      </w:pPr>
      <w:r w:rsidRPr="00C16064">
        <w:rPr>
          <w:rFonts w:eastAsia="SimSun"/>
          <w:sz w:val="28"/>
          <w:szCs w:val="28"/>
        </w:rPr>
        <w:t>Ограничений на использование установленной тепловой мощности отсутствуют.</w:t>
      </w:r>
    </w:p>
    <w:p w14:paraId="295CCD62" w14:textId="77777777" w:rsidR="000301D2" w:rsidRPr="00C16064" w:rsidRDefault="000301D2" w:rsidP="000301D2">
      <w:pPr>
        <w:ind w:firstLine="709"/>
        <w:jc w:val="both"/>
        <w:rPr>
          <w:rFonts w:eastAsia="SimSun"/>
          <w:sz w:val="28"/>
          <w:szCs w:val="28"/>
        </w:rPr>
      </w:pPr>
    </w:p>
    <w:p w14:paraId="6840031D" w14:textId="77777777" w:rsidR="000301D2" w:rsidRPr="00C16064" w:rsidRDefault="000301D2" w:rsidP="000301D2">
      <w:pPr>
        <w:keepNext/>
        <w:keepLines/>
        <w:widowControl w:val="0"/>
        <w:jc w:val="center"/>
        <w:outlineLvl w:val="1"/>
        <w:rPr>
          <w:b/>
          <w:bCs/>
          <w:sz w:val="28"/>
          <w:szCs w:val="28"/>
          <w:lang w:eastAsia="en-US"/>
        </w:rPr>
      </w:pPr>
      <w:bookmarkStart w:id="278" w:name="_Toc71300560"/>
      <w:r w:rsidRPr="00C16064">
        <w:rPr>
          <w:b/>
          <w:bCs/>
          <w:sz w:val="28"/>
          <w:szCs w:val="28"/>
          <w:lang w:eastAsia="en-US"/>
        </w:rPr>
        <w:t>2.8. Существующие и перспективные затраты тепловой мощности</w:t>
      </w:r>
    </w:p>
    <w:p w14:paraId="7AC4598E"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на собственные и хозяйственные нужды теплоснабжающей организации в отношении источников тепловой энергии</w:t>
      </w:r>
      <w:bookmarkEnd w:id="278"/>
    </w:p>
    <w:p w14:paraId="59AC9D9C" w14:textId="77777777" w:rsidR="000301D2" w:rsidRPr="00C16064" w:rsidRDefault="000301D2" w:rsidP="000301D2">
      <w:pPr>
        <w:keepNext/>
        <w:keepLines/>
        <w:widowControl w:val="0"/>
        <w:ind w:firstLine="709"/>
        <w:jc w:val="both"/>
        <w:outlineLvl w:val="1"/>
        <w:rPr>
          <w:b/>
          <w:bCs/>
          <w:sz w:val="28"/>
          <w:szCs w:val="28"/>
          <w:lang w:eastAsia="en-US"/>
        </w:rPr>
      </w:pPr>
    </w:p>
    <w:p w14:paraId="4E2761C8" w14:textId="77777777" w:rsidR="000301D2" w:rsidRPr="00C16064" w:rsidRDefault="000301D2" w:rsidP="000301D2">
      <w:pPr>
        <w:ind w:firstLine="709"/>
        <w:jc w:val="both"/>
        <w:rPr>
          <w:rFonts w:eastAsia="SimSun"/>
        </w:rPr>
      </w:pPr>
      <w:r w:rsidRPr="00C16064">
        <w:rPr>
          <w:rFonts w:eastAsia="SimSun"/>
          <w:sz w:val="28"/>
          <w:szCs w:val="28"/>
        </w:rPr>
        <w:t>Существующие и перспективные затраты тепловой мощности на собственные и хозяйственные нужды источников тепловой энергии представлены в таблице ниже.</w:t>
      </w:r>
    </w:p>
    <w:p w14:paraId="57DF1603" w14:textId="77777777" w:rsidR="000301D2" w:rsidRPr="00C16064" w:rsidRDefault="000301D2" w:rsidP="000301D2">
      <w:pPr>
        <w:widowControl w:val="0"/>
        <w:ind w:firstLine="709"/>
        <w:jc w:val="both"/>
        <w:rPr>
          <w:rFonts w:eastAsia="Calibri"/>
          <w:sz w:val="28"/>
          <w:szCs w:val="28"/>
          <w:lang w:eastAsia="en-US"/>
        </w:rPr>
      </w:pPr>
    </w:p>
    <w:p w14:paraId="245C618F" w14:textId="77777777" w:rsidR="000301D2" w:rsidRPr="00C16064" w:rsidRDefault="000301D2" w:rsidP="000301D2">
      <w:pPr>
        <w:keepNext/>
        <w:widowControl w:val="0"/>
        <w:ind w:firstLine="709"/>
        <w:jc w:val="right"/>
        <w:rPr>
          <w:rFonts w:eastAsia="Calibri"/>
          <w:b/>
          <w:iCs/>
          <w:sz w:val="20"/>
          <w:szCs w:val="20"/>
          <w:lang w:eastAsia="en-US"/>
        </w:rPr>
      </w:pPr>
      <w:r w:rsidRPr="00C16064">
        <w:rPr>
          <w:rFonts w:eastAsia="Calibri"/>
          <w:b/>
          <w:iCs/>
          <w:sz w:val="20"/>
          <w:szCs w:val="20"/>
          <w:lang w:eastAsia="en-US"/>
        </w:rPr>
        <w:t>Таблица 4 Затраты тепловой мощности на собственные и</w:t>
      </w:r>
      <w:r w:rsidRPr="00C16064">
        <w:rPr>
          <w:rFonts w:eastAsia="Calibri"/>
          <w:b/>
          <w:iCs/>
          <w:spacing w:val="1"/>
          <w:sz w:val="20"/>
          <w:szCs w:val="20"/>
          <w:lang w:eastAsia="en-US"/>
        </w:rPr>
        <w:t xml:space="preserve"> </w:t>
      </w:r>
      <w:r w:rsidRPr="00C16064">
        <w:rPr>
          <w:rFonts w:eastAsia="Calibri"/>
          <w:b/>
          <w:iCs/>
          <w:sz w:val="20"/>
          <w:szCs w:val="20"/>
          <w:lang w:eastAsia="en-US"/>
        </w:rPr>
        <w:t>хозяйственные</w:t>
      </w:r>
      <w:r w:rsidRPr="00C16064">
        <w:rPr>
          <w:rFonts w:eastAsia="Calibri"/>
          <w:b/>
          <w:iCs/>
          <w:spacing w:val="-1"/>
          <w:sz w:val="20"/>
          <w:szCs w:val="20"/>
          <w:lang w:eastAsia="en-US"/>
        </w:rPr>
        <w:t xml:space="preserve"> </w:t>
      </w:r>
      <w:r w:rsidRPr="00C16064">
        <w:rPr>
          <w:rFonts w:eastAsia="Calibri"/>
          <w:b/>
          <w:iCs/>
          <w:sz w:val="20"/>
          <w:szCs w:val="20"/>
          <w:lang w:eastAsia="en-US"/>
        </w:rPr>
        <w:t>нужды</w:t>
      </w:r>
    </w:p>
    <w:p w14:paraId="07177715" w14:textId="77777777" w:rsidR="000301D2" w:rsidRPr="00C16064" w:rsidRDefault="000301D2" w:rsidP="000301D2">
      <w:pPr>
        <w:keepNext/>
        <w:widowControl w:val="0"/>
        <w:ind w:firstLine="709"/>
        <w:jc w:val="right"/>
        <w:rPr>
          <w:rFonts w:eastAsia="Calibri"/>
          <w:b/>
          <w:iCs/>
          <w:sz w:val="20"/>
          <w:szCs w:val="20"/>
          <w:lang w:eastAsia="en-US"/>
        </w:rPr>
      </w:pPr>
      <w:r w:rsidRPr="00C16064">
        <w:rPr>
          <w:rFonts w:eastAsia="Calibri"/>
          <w:b/>
          <w:iCs/>
          <w:sz w:val="20"/>
          <w:szCs w:val="20"/>
          <w:lang w:eastAsia="en-US"/>
        </w:rPr>
        <w:t>теплоснабжающей</w:t>
      </w:r>
      <w:r w:rsidRPr="00C16064">
        <w:rPr>
          <w:rFonts w:eastAsia="Calibri"/>
          <w:b/>
          <w:iCs/>
          <w:spacing w:val="-4"/>
          <w:sz w:val="20"/>
          <w:szCs w:val="20"/>
          <w:lang w:eastAsia="en-US"/>
        </w:rPr>
        <w:t xml:space="preserve"> </w:t>
      </w:r>
      <w:r w:rsidRPr="00C16064">
        <w:rPr>
          <w:rFonts w:eastAsia="Calibri"/>
          <w:b/>
          <w:iCs/>
          <w:sz w:val="20"/>
          <w:szCs w:val="20"/>
          <w:lang w:eastAsia="en-US"/>
        </w:rPr>
        <w:t>организации</w:t>
      </w:r>
      <w:r w:rsidRPr="00C16064">
        <w:rPr>
          <w:rFonts w:eastAsia="Calibri"/>
          <w:b/>
          <w:iCs/>
          <w:spacing w:val="1"/>
          <w:sz w:val="20"/>
          <w:szCs w:val="20"/>
          <w:lang w:eastAsia="en-US"/>
        </w:rPr>
        <w:t xml:space="preserve"> </w:t>
      </w:r>
      <w:r w:rsidRPr="00C16064">
        <w:rPr>
          <w:rFonts w:eastAsia="Calibri"/>
          <w:b/>
          <w:iCs/>
          <w:sz w:val="20"/>
          <w:szCs w:val="20"/>
          <w:lang w:eastAsia="en-US"/>
        </w:rPr>
        <w:t>в</w:t>
      </w:r>
      <w:r w:rsidRPr="00C16064">
        <w:rPr>
          <w:rFonts w:eastAsia="Calibri"/>
          <w:b/>
          <w:iCs/>
          <w:spacing w:val="-3"/>
          <w:sz w:val="20"/>
          <w:szCs w:val="20"/>
          <w:lang w:eastAsia="en-US"/>
        </w:rPr>
        <w:t xml:space="preserve"> </w:t>
      </w:r>
      <w:r w:rsidRPr="00C16064">
        <w:rPr>
          <w:rFonts w:eastAsia="Calibri"/>
          <w:b/>
          <w:iCs/>
          <w:sz w:val="20"/>
          <w:szCs w:val="20"/>
          <w:lang w:eastAsia="en-US"/>
        </w:rPr>
        <w:t>отношении источников</w:t>
      </w:r>
      <w:r w:rsidRPr="00C16064">
        <w:rPr>
          <w:rFonts w:eastAsia="Calibri"/>
          <w:b/>
          <w:iCs/>
          <w:spacing w:val="-2"/>
          <w:sz w:val="20"/>
          <w:szCs w:val="20"/>
          <w:lang w:eastAsia="en-US"/>
        </w:rPr>
        <w:t xml:space="preserve"> </w:t>
      </w:r>
      <w:r w:rsidRPr="00C16064">
        <w:rPr>
          <w:rFonts w:eastAsia="Calibri"/>
          <w:b/>
          <w:iCs/>
          <w:sz w:val="20"/>
          <w:szCs w:val="20"/>
          <w:lang w:eastAsia="en-US"/>
        </w:rPr>
        <w:t>тепловой</w:t>
      </w:r>
      <w:r w:rsidRPr="00C16064">
        <w:rPr>
          <w:rFonts w:eastAsia="Calibri"/>
          <w:b/>
          <w:iCs/>
          <w:spacing w:val="-4"/>
          <w:sz w:val="20"/>
          <w:szCs w:val="20"/>
          <w:lang w:eastAsia="en-US"/>
        </w:rPr>
        <w:t xml:space="preserve"> </w:t>
      </w:r>
      <w:r w:rsidRPr="00C16064">
        <w:rPr>
          <w:rFonts w:eastAsia="Calibri"/>
          <w:b/>
          <w:iCs/>
          <w:sz w:val="20"/>
          <w:szCs w:val="20"/>
          <w:lang w:eastAsia="en-US"/>
        </w:rPr>
        <w:t>энергии</w:t>
      </w:r>
    </w:p>
    <w:tbl>
      <w:tblPr>
        <w:tblStyle w:val="TableNormal14"/>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5931"/>
        <w:gridCol w:w="1750"/>
        <w:gridCol w:w="1241"/>
      </w:tblGrid>
      <w:tr w:rsidR="000301D2" w:rsidRPr="00C16064" w14:paraId="7DDB4800" w14:textId="77777777" w:rsidTr="00CF1692">
        <w:trPr>
          <w:trHeight w:val="505"/>
        </w:trPr>
        <w:tc>
          <w:tcPr>
            <w:tcW w:w="650" w:type="dxa"/>
            <w:vAlign w:val="center"/>
          </w:tcPr>
          <w:p w14:paraId="2A4002B9" w14:textId="77777777" w:rsidR="000301D2" w:rsidRPr="00C16064" w:rsidRDefault="000301D2" w:rsidP="00CF1692">
            <w:pPr>
              <w:autoSpaceDE w:val="0"/>
              <w:autoSpaceDN w:val="0"/>
              <w:ind w:left="8"/>
              <w:jc w:val="center"/>
              <w:rPr>
                <w:rFonts w:ascii="Times New Roman" w:eastAsia="Cambria" w:hAnsi="Times New Roman"/>
                <w:sz w:val="20"/>
                <w:szCs w:val="20"/>
              </w:rPr>
            </w:pPr>
            <w:r w:rsidRPr="00C16064">
              <w:rPr>
                <w:rFonts w:ascii="Times New Roman" w:eastAsia="Cambria" w:hAnsi="Times New Roman"/>
                <w:sz w:val="20"/>
                <w:szCs w:val="20"/>
              </w:rPr>
              <w:t>№</w:t>
            </w:r>
          </w:p>
        </w:tc>
        <w:tc>
          <w:tcPr>
            <w:tcW w:w="5931" w:type="dxa"/>
            <w:vAlign w:val="center"/>
          </w:tcPr>
          <w:p w14:paraId="74B53F7B" w14:textId="77777777" w:rsidR="000301D2" w:rsidRPr="00C16064" w:rsidRDefault="000301D2" w:rsidP="00CF1692">
            <w:pPr>
              <w:autoSpaceDE w:val="0"/>
              <w:autoSpaceDN w:val="0"/>
              <w:ind w:left="94" w:right="82"/>
              <w:jc w:val="center"/>
              <w:rPr>
                <w:rFonts w:ascii="Times New Roman" w:eastAsia="Cambria" w:hAnsi="Times New Roman"/>
                <w:sz w:val="20"/>
                <w:szCs w:val="20"/>
              </w:rPr>
            </w:pPr>
            <w:r w:rsidRPr="00C16064">
              <w:rPr>
                <w:rFonts w:ascii="Times New Roman" w:eastAsia="Cambria" w:hAnsi="Times New Roman"/>
                <w:sz w:val="20"/>
                <w:szCs w:val="20"/>
              </w:rPr>
              <w:t>Вид</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тепловой</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мощности</w:t>
            </w:r>
          </w:p>
        </w:tc>
        <w:tc>
          <w:tcPr>
            <w:tcW w:w="1750" w:type="dxa"/>
            <w:vAlign w:val="center"/>
          </w:tcPr>
          <w:p w14:paraId="68514E70" w14:textId="77777777" w:rsidR="000301D2" w:rsidRPr="00C16064" w:rsidRDefault="000301D2" w:rsidP="00CF1692">
            <w:pPr>
              <w:autoSpaceDE w:val="0"/>
              <w:autoSpaceDN w:val="0"/>
              <w:spacing w:line="252" w:lineRule="exact"/>
              <w:ind w:left="99" w:right="91"/>
              <w:jc w:val="center"/>
              <w:rPr>
                <w:rFonts w:ascii="Times New Roman" w:eastAsia="Cambria" w:hAnsi="Times New Roman"/>
                <w:sz w:val="20"/>
                <w:szCs w:val="20"/>
              </w:rPr>
            </w:pPr>
            <w:r w:rsidRPr="00C16064">
              <w:rPr>
                <w:rFonts w:ascii="Times New Roman" w:eastAsia="Cambria" w:hAnsi="Times New Roman"/>
                <w:sz w:val="20"/>
                <w:szCs w:val="20"/>
              </w:rPr>
              <w:t>Единица</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измерения</w:t>
            </w:r>
          </w:p>
        </w:tc>
        <w:tc>
          <w:tcPr>
            <w:tcW w:w="1241" w:type="dxa"/>
            <w:vAlign w:val="center"/>
          </w:tcPr>
          <w:p w14:paraId="123B092A" w14:textId="77777777" w:rsidR="000301D2" w:rsidRPr="00C16064" w:rsidRDefault="000301D2" w:rsidP="00CF1692">
            <w:pPr>
              <w:autoSpaceDE w:val="0"/>
              <w:autoSpaceDN w:val="0"/>
              <w:ind w:left="193" w:right="181"/>
              <w:jc w:val="center"/>
              <w:rPr>
                <w:rFonts w:ascii="Times New Roman" w:eastAsia="Cambria" w:hAnsi="Times New Roman"/>
                <w:sz w:val="20"/>
                <w:szCs w:val="20"/>
              </w:rPr>
            </w:pPr>
            <w:r w:rsidRPr="00C16064">
              <w:rPr>
                <w:rFonts w:ascii="Times New Roman" w:eastAsia="Cambria" w:hAnsi="Times New Roman"/>
                <w:sz w:val="20"/>
                <w:szCs w:val="20"/>
              </w:rPr>
              <w:t>2024-2041 гг.</w:t>
            </w:r>
          </w:p>
        </w:tc>
      </w:tr>
      <w:tr w:rsidR="000301D2" w:rsidRPr="00C16064" w14:paraId="4AF01B53" w14:textId="77777777" w:rsidTr="00CF1692">
        <w:trPr>
          <w:trHeight w:val="299"/>
        </w:trPr>
        <w:tc>
          <w:tcPr>
            <w:tcW w:w="9572" w:type="dxa"/>
            <w:gridSpan w:val="4"/>
            <w:vAlign w:val="center"/>
          </w:tcPr>
          <w:p w14:paraId="60662D98" w14:textId="77777777" w:rsidR="000301D2" w:rsidRPr="00C16064" w:rsidRDefault="000301D2" w:rsidP="00CF1692">
            <w:pPr>
              <w:autoSpaceDE w:val="0"/>
              <w:autoSpaceDN w:val="0"/>
              <w:spacing w:before="22"/>
              <w:ind w:left="1720"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E00CD1D" w14:textId="77777777" w:rsidTr="00CF1692">
        <w:trPr>
          <w:trHeight w:val="299"/>
        </w:trPr>
        <w:tc>
          <w:tcPr>
            <w:tcW w:w="650" w:type="dxa"/>
            <w:vAlign w:val="center"/>
          </w:tcPr>
          <w:p w14:paraId="785529B2"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62D9D1A"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4EF0EFFF"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C33E5BA"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0,023</w:t>
            </w:r>
          </w:p>
        </w:tc>
      </w:tr>
      <w:tr w:rsidR="000301D2" w:rsidRPr="00C16064" w14:paraId="5887E3CB" w14:textId="77777777" w:rsidTr="00CF1692">
        <w:trPr>
          <w:trHeight w:val="299"/>
        </w:trPr>
        <w:tc>
          <w:tcPr>
            <w:tcW w:w="650" w:type="dxa"/>
            <w:vAlign w:val="center"/>
          </w:tcPr>
          <w:p w14:paraId="3FC9A262"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35676311" w14:textId="77777777" w:rsidR="000301D2" w:rsidRPr="00C16064" w:rsidRDefault="000301D2" w:rsidP="00CF1692">
            <w:pPr>
              <w:autoSpaceDE w:val="0"/>
              <w:autoSpaceDN w:val="0"/>
              <w:spacing w:before="17"/>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5A50585E" w14:textId="77777777" w:rsidR="000301D2" w:rsidRPr="00C16064" w:rsidRDefault="000301D2" w:rsidP="00CF1692">
            <w:pPr>
              <w:autoSpaceDE w:val="0"/>
              <w:autoSpaceDN w:val="0"/>
              <w:spacing w:before="17"/>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575AFC24"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2,28</w:t>
            </w:r>
          </w:p>
        </w:tc>
      </w:tr>
      <w:tr w:rsidR="000301D2" w:rsidRPr="00C16064" w14:paraId="18E8B217" w14:textId="77777777" w:rsidTr="00CF1692">
        <w:trPr>
          <w:trHeight w:val="301"/>
        </w:trPr>
        <w:tc>
          <w:tcPr>
            <w:tcW w:w="9572" w:type="dxa"/>
            <w:gridSpan w:val="4"/>
            <w:vAlign w:val="center"/>
          </w:tcPr>
          <w:p w14:paraId="703AC01B" w14:textId="77777777" w:rsidR="000301D2" w:rsidRPr="00C16064" w:rsidRDefault="000301D2" w:rsidP="00CF1692">
            <w:pPr>
              <w:autoSpaceDE w:val="0"/>
              <w:autoSpaceDN w:val="0"/>
              <w:spacing w:before="11" w:line="271" w:lineRule="exact"/>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C2A5177" w14:textId="77777777" w:rsidTr="00CF1692">
        <w:trPr>
          <w:trHeight w:val="299"/>
        </w:trPr>
        <w:tc>
          <w:tcPr>
            <w:tcW w:w="650" w:type="dxa"/>
            <w:vAlign w:val="center"/>
          </w:tcPr>
          <w:p w14:paraId="3204CD96"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D4FB3ED"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75B69364"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8414CC0"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0,058</w:t>
            </w:r>
          </w:p>
        </w:tc>
      </w:tr>
      <w:tr w:rsidR="000301D2" w:rsidRPr="00C16064" w14:paraId="38B1E5F1" w14:textId="77777777" w:rsidTr="00CF1692">
        <w:trPr>
          <w:trHeight w:val="300"/>
        </w:trPr>
        <w:tc>
          <w:tcPr>
            <w:tcW w:w="650" w:type="dxa"/>
            <w:vAlign w:val="center"/>
          </w:tcPr>
          <w:p w14:paraId="7E843BD6" w14:textId="77777777" w:rsidR="000301D2" w:rsidRPr="00C16064" w:rsidRDefault="000301D2" w:rsidP="00CF1692">
            <w:pPr>
              <w:autoSpaceDE w:val="0"/>
              <w:autoSpaceDN w:val="0"/>
              <w:spacing w:before="18"/>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31F87974" w14:textId="77777777" w:rsidR="000301D2" w:rsidRPr="00C16064" w:rsidRDefault="000301D2" w:rsidP="00CF1692">
            <w:pPr>
              <w:autoSpaceDE w:val="0"/>
              <w:autoSpaceDN w:val="0"/>
              <w:spacing w:before="18"/>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24582298" w14:textId="77777777" w:rsidR="000301D2" w:rsidRPr="00C16064" w:rsidRDefault="000301D2" w:rsidP="00CF1692">
            <w:pPr>
              <w:autoSpaceDE w:val="0"/>
              <w:autoSpaceDN w:val="0"/>
              <w:spacing w:before="18"/>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6433F7AF" w14:textId="77777777" w:rsidR="000301D2" w:rsidRPr="00C16064" w:rsidRDefault="000301D2" w:rsidP="00CF1692">
            <w:pPr>
              <w:autoSpaceDE w:val="0"/>
              <w:autoSpaceDN w:val="0"/>
              <w:spacing w:before="18"/>
              <w:ind w:left="192" w:right="181"/>
              <w:jc w:val="center"/>
              <w:rPr>
                <w:rFonts w:ascii="Times New Roman" w:eastAsia="Cambria" w:hAnsi="Times New Roman"/>
                <w:sz w:val="20"/>
                <w:szCs w:val="20"/>
              </w:rPr>
            </w:pPr>
            <w:r w:rsidRPr="00C16064">
              <w:rPr>
                <w:rFonts w:ascii="Times New Roman" w:eastAsia="Cambria" w:hAnsi="Times New Roman"/>
                <w:sz w:val="20"/>
                <w:szCs w:val="20"/>
              </w:rPr>
              <w:t>2,23</w:t>
            </w:r>
          </w:p>
        </w:tc>
      </w:tr>
      <w:tr w:rsidR="000301D2" w:rsidRPr="00C16064" w14:paraId="7447C1C4" w14:textId="77777777" w:rsidTr="00CF1692">
        <w:trPr>
          <w:trHeight w:val="299"/>
        </w:trPr>
        <w:tc>
          <w:tcPr>
            <w:tcW w:w="9572" w:type="dxa"/>
            <w:gridSpan w:val="4"/>
            <w:vAlign w:val="center"/>
          </w:tcPr>
          <w:p w14:paraId="1BCF2193"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1451F668" w14:textId="77777777" w:rsidTr="00CF1692">
        <w:trPr>
          <w:trHeight w:val="299"/>
        </w:trPr>
        <w:tc>
          <w:tcPr>
            <w:tcW w:w="650" w:type="dxa"/>
            <w:vAlign w:val="center"/>
          </w:tcPr>
          <w:p w14:paraId="7FE17356"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712A341"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710DB593"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5FBB4C0"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0,058</w:t>
            </w:r>
          </w:p>
        </w:tc>
      </w:tr>
      <w:tr w:rsidR="000301D2" w:rsidRPr="00C16064" w14:paraId="69402C43" w14:textId="77777777" w:rsidTr="00CF1692">
        <w:trPr>
          <w:trHeight w:val="299"/>
        </w:trPr>
        <w:tc>
          <w:tcPr>
            <w:tcW w:w="650" w:type="dxa"/>
            <w:vAlign w:val="center"/>
          </w:tcPr>
          <w:p w14:paraId="2766A04A"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27200CAD" w14:textId="77777777" w:rsidR="000301D2" w:rsidRPr="00C16064" w:rsidRDefault="000301D2" w:rsidP="00CF1692">
            <w:pPr>
              <w:autoSpaceDE w:val="0"/>
              <w:autoSpaceDN w:val="0"/>
              <w:spacing w:before="17"/>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139321DE" w14:textId="77777777" w:rsidR="000301D2" w:rsidRPr="00C16064" w:rsidRDefault="000301D2" w:rsidP="00CF1692">
            <w:pPr>
              <w:autoSpaceDE w:val="0"/>
              <w:autoSpaceDN w:val="0"/>
              <w:spacing w:before="17"/>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0E86ED09" w14:textId="77777777" w:rsidR="000301D2" w:rsidRPr="00C16064" w:rsidRDefault="000301D2" w:rsidP="00CF1692">
            <w:pPr>
              <w:autoSpaceDE w:val="0"/>
              <w:autoSpaceDN w:val="0"/>
              <w:spacing w:before="18"/>
              <w:ind w:left="192" w:right="181"/>
              <w:jc w:val="center"/>
              <w:rPr>
                <w:rFonts w:ascii="Times New Roman" w:eastAsia="Cambria" w:hAnsi="Times New Roman"/>
                <w:sz w:val="20"/>
                <w:szCs w:val="20"/>
              </w:rPr>
            </w:pPr>
            <w:r w:rsidRPr="00C16064">
              <w:rPr>
                <w:rFonts w:ascii="Times New Roman" w:eastAsia="Cambria" w:hAnsi="Times New Roman"/>
                <w:sz w:val="20"/>
                <w:szCs w:val="20"/>
              </w:rPr>
              <w:t>2,23</w:t>
            </w:r>
          </w:p>
        </w:tc>
      </w:tr>
      <w:tr w:rsidR="000301D2" w:rsidRPr="00C16064" w14:paraId="337F2F54" w14:textId="77777777" w:rsidTr="00CF1692">
        <w:trPr>
          <w:trHeight w:val="299"/>
        </w:trPr>
        <w:tc>
          <w:tcPr>
            <w:tcW w:w="9572" w:type="dxa"/>
            <w:gridSpan w:val="4"/>
            <w:vAlign w:val="center"/>
          </w:tcPr>
          <w:p w14:paraId="5DEEF6CE"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40ACFB62" w14:textId="77777777" w:rsidTr="00CF1692">
        <w:trPr>
          <w:trHeight w:val="301"/>
        </w:trPr>
        <w:tc>
          <w:tcPr>
            <w:tcW w:w="650" w:type="dxa"/>
            <w:vAlign w:val="center"/>
          </w:tcPr>
          <w:p w14:paraId="314771F9"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CEC29BD"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2B09E7B1"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60A3556"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0,058</w:t>
            </w:r>
          </w:p>
        </w:tc>
      </w:tr>
      <w:tr w:rsidR="000301D2" w:rsidRPr="00C16064" w14:paraId="20FF31D1" w14:textId="77777777" w:rsidTr="00CF1692">
        <w:trPr>
          <w:trHeight w:val="300"/>
        </w:trPr>
        <w:tc>
          <w:tcPr>
            <w:tcW w:w="650" w:type="dxa"/>
            <w:vAlign w:val="center"/>
          </w:tcPr>
          <w:p w14:paraId="4734C1F5" w14:textId="77777777" w:rsidR="000301D2" w:rsidRPr="00C16064" w:rsidRDefault="000301D2" w:rsidP="00CF1692">
            <w:pPr>
              <w:autoSpaceDE w:val="0"/>
              <w:autoSpaceDN w:val="0"/>
              <w:spacing w:before="18"/>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E01A84C" w14:textId="77777777" w:rsidR="000301D2" w:rsidRPr="00C16064" w:rsidRDefault="000301D2" w:rsidP="00CF1692">
            <w:pPr>
              <w:autoSpaceDE w:val="0"/>
              <w:autoSpaceDN w:val="0"/>
              <w:spacing w:before="18"/>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30A252B6" w14:textId="77777777" w:rsidR="000301D2" w:rsidRPr="00C16064" w:rsidRDefault="000301D2" w:rsidP="00CF1692">
            <w:pPr>
              <w:autoSpaceDE w:val="0"/>
              <w:autoSpaceDN w:val="0"/>
              <w:spacing w:before="18"/>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5E4BE78F" w14:textId="77777777" w:rsidR="000301D2" w:rsidRPr="00C16064" w:rsidRDefault="000301D2" w:rsidP="00CF1692">
            <w:pPr>
              <w:autoSpaceDE w:val="0"/>
              <w:autoSpaceDN w:val="0"/>
              <w:spacing w:before="18"/>
              <w:ind w:left="192" w:right="181"/>
              <w:jc w:val="center"/>
              <w:rPr>
                <w:rFonts w:ascii="Times New Roman" w:eastAsia="Cambria" w:hAnsi="Times New Roman"/>
                <w:sz w:val="20"/>
                <w:szCs w:val="20"/>
              </w:rPr>
            </w:pPr>
            <w:r w:rsidRPr="00C16064">
              <w:rPr>
                <w:rFonts w:ascii="Times New Roman" w:eastAsia="Cambria" w:hAnsi="Times New Roman"/>
                <w:sz w:val="20"/>
                <w:szCs w:val="20"/>
              </w:rPr>
              <w:t>2,23</w:t>
            </w:r>
          </w:p>
        </w:tc>
      </w:tr>
      <w:tr w:rsidR="000301D2" w:rsidRPr="00C16064" w14:paraId="63D52EE5" w14:textId="77777777" w:rsidTr="00CF1692">
        <w:trPr>
          <w:trHeight w:val="299"/>
        </w:trPr>
        <w:tc>
          <w:tcPr>
            <w:tcW w:w="9572" w:type="dxa"/>
            <w:gridSpan w:val="4"/>
            <w:vAlign w:val="center"/>
          </w:tcPr>
          <w:p w14:paraId="7926E2BC" w14:textId="77777777" w:rsidR="000301D2" w:rsidRPr="00C16064" w:rsidRDefault="000301D2" w:rsidP="00CF1692">
            <w:pPr>
              <w:autoSpaceDE w:val="0"/>
              <w:autoSpaceDN w:val="0"/>
              <w:spacing w:before="22"/>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EBFE5FA" w14:textId="77777777" w:rsidTr="00CF1692">
        <w:trPr>
          <w:trHeight w:val="299"/>
        </w:trPr>
        <w:tc>
          <w:tcPr>
            <w:tcW w:w="650" w:type="dxa"/>
            <w:vAlign w:val="center"/>
          </w:tcPr>
          <w:p w14:paraId="0474F6EA"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6311BD1"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7504EC3A"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8E75BF7"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0,062</w:t>
            </w:r>
          </w:p>
        </w:tc>
      </w:tr>
      <w:tr w:rsidR="000301D2" w:rsidRPr="00C16064" w14:paraId="60DA3066" w14:textId="77777777" w:rsidTr="00CF1692">
        <w:trPr>
          <w:trHeight w:val="302"/>
        </w:trPr>
        <w:tc>
          <w:tcPr>
            <w:tcW w:w="650" w:type="dxa"/>
            <w:vAlign w:val="center"/>
          </w:tcPr>
          <w:p w14:paraId="62E67A17"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3EE6AF21" w14:textId="77777777" w:rsidR="000301D2" w:rsidRPr="00C16064" w:rsidRDefault="000301D2" w:rsidP="00CF1692">
            <w:pPr>
              <w:autoSpaceDE w:val="0"/>
              <w:autoSpaceDN w:val="0"/>
              <w:spacing w:before="17"/>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32D9589C" w14:textId="77777777" w:rsidR="000301D2" w:rsidRPr="00C16064" w:rsidRDefault="000301D2" w:rsidP="00CF1692">
            <w:pPr>
              <w:autoSpaceDE w:val="0"/>
              <w:autoSpaceDN w:val="0"/>
              <w:spacing w:before="17"/>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5729276C"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2,21</w:t>
            </w:r>
          </w:p>
        </w:tc>
      </w:tr>
      <w:tr w:rsidR="000301D2" w:rsidRPr="00C16064" w14:paraId="174C3227" w14:textId="77777777" w:rsidTr="00CF1692">
        <w:trPr>
          <w:trHeight w:val="299"/>
        </w:trPr>
        <w:tc>
          <w:tcPr>
            <w:tcW w:w="9572" w:type="dxa"/>
            <w:gridSpan w:val="4"/>
            <w:vAlign w:val="center"/>
          </w:tcPr>
          <w:p w14:paraId="2D7FB4EA" w14:textId="77777777" w:rsidR="000301D2" w:rsidRPr="00C16064" w:rsidRDefault="000301D2" w:rsidP="00CF1692">
            <w:pPr>
              <w:autoSpaceDE w:val="0"/>
              <w:autoSpaceDN w:val="0"/>
              <w:spacing w:before="22"/>
              <w:ind w:left="1722"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586836BB" w14:textId="77777777" w:rsidTr="00CF1692">
        <w:trPr>
          <w:trHeight w:val="299"/>
        </w:trPr>
        <w:tc>
          <w:tcPr>
            <w:tcW w:w="650" w:type="dxa"/>
            <w:vAlign w:val="center"/>
          </w:tcPr>
          <w:p w14:paraId="612CBE09"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0C833E22" w14:textId="77777777" w:rsidR="000301D2" w:rsidRPr="00C16064" w:rsidRDefault="000301D2" w:rsidP="00CF1692">
            <w:pPr>
              <w:autoSpaceDE w:val="0"/>
              <w:autoSpaceDN w:val="0"/>
              <w:spacing w:before="17"/>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21F3502E"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E57C689"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0,011</w:t>
            </w:r>
          </w:p>
        </w:tc>
      </w:tr>
      <w:tr w:rsidR="000301D2" w:rsidRPr="00C16064" w14:paraId="23CD737D" w14:textId="77777777" w:rsidTr="00CF1692">
        <w:trPr>
          <w:trHeight w:val="299"/>
        </w:trPr>
        <w:tc>
          <w:tcPr>
            <w:tcW w:w="650" w:type="dxa"/>
            <w:vAlign w:val="center"/>
          </w:tcPr>
          <w:p w14:paraId="31089048"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3</w:t>
            </w:r>
          </w:p>
        </w:tc>
        <w:tc>
          <w:tcPr>
            <w:tcW w:w="5931" w:type="dxa"/>
            <w:vAlign w:val="center"/>
          </w:tcPr>
          <w:p w14:paraId="3093E6A9" w14:textId="77777777" w:rsidR="000301D2" w:rsidRPr="00C16064" w:rsidRDefault="000301D2" w:rsidP="00CF1692">
            <w:pPr>
              <w:autoSpaceDE w:val="0"/>
              <w:autoSpaceDN w:val="0"/>
              <w:spacing w:before="17"/>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3504A654" w14:textId="77777777" w:rsidR="000301D2" w:rsidRPr="00C16064" w:rsidRDefault="000301D2" w:rsidP="00CF1692">
            <w:pPr>
              <w:autoSpaceDE w:val="0"/>
              <w:autoSpaceDN w:val="0"/>
              <w:spacing w:before="17"/>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0E6DC28E"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2,75</w:t>
            </w:r>
          </w:p>
        </w:tc>
      </w:tr>
      <w:tr w:rsidR="000301D2" w:rsidRPr="00C16064" w14:paraId="3CBB96BC" w14:textId="77777777" w:rsidTr="00CF1692">
        <w:trPr>
          <w:trHeight w:val="299"/>
        </w:trPr>
        <w:tc>
          <w:tcPr>
            <w:tcW w:w="9572" w:type="dxa"/>
            <w:gridSpan w:val="4"/>
            <w:vAlign w:val="center"/>
          </w:tcPr>
          <w:p w14:paraId="1BD45B34"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0A18856" w14:textId="77777777" w:rsidTr="00CF1692">
        <w:trPr>
          <w:trHeight w:val="302"/>
        </w:trPr>
        <w:tc>
          <w:tcPr>
            <w:tcW w:w="650" w:type="dxa"/>
            <w:vAlign w:val="center"/>
          </w:tcPr>
          <w:p w14:paraId="039270A9"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23F8A603" w14:textId="77777777" w:rsidR="000301D2" w:rsidRPr="00C16064" w:rsidRDefault="000301D2" w:rsidP="00CF1692">
            <w:pPr>
              <w:autoSpaceDE w:val="0"/>
              <w:autoSpaceDN w:val="0"/>
              <w:spacing w:before="12"/>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150597C9"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29CB391"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0,071</w:t>
            </w:r>
          </w:p>
        </w:tc>
      </w:tr>
      <w:tr w:rsidR="000301D2" w:rsidRPr="00C16064" w14:paraId="00E9600E" w14:textId="77777777" w:rsidTr="00CF1692">
        <w:trPr>
          <w:trHeight w:val="299"/>
        </w:trPr>
        <w:tc>
          <w:tcPr>
            <w:tcW w:w="650" w:type="dxa"/>
            <w:vAlign w:val="center"/>
          </w:tcPr>
          <w:p w14:paraId="6FF809BB"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199A3782" w14:textId="77777777" w:rsidR="000301D2" w:rsidRPr="00C16064" w:rsidRDefault="000301D2" w:rsidP="00CF1692">
            <w:pPr>
              <w:autoSpaceDE w:val="0"/>
              <w:autoSpaceDN w:val="0"/>
              <w:spacing w:before="12"/>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4C503158" w14:textId="77777777" w:rsidR="000301D2" w:rsidRPr="00C16064" w:rsidRDefault="000301D2" w:rsidP="00CF1692">
            <w:pPr>
              <w:autoSpaceDE w:val="0"/>
              <w:autoSpaceDN w:val="0"/>
              <w:spacing w:before="12"/>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3B81E2DF"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2,22</w:t>
            </w:r>
          </w:p>
        </w:tc>
      </w:tr>
      <w:tr w:rsidR="000301D2" w:rsidRPr="00C16064" w14:paraId="4323964A" w14:textId="77777777" w:rsidTr="00CF1692">
        <w:trPr>
          <w:trHeight w:val="299"/>
        </w:trPr>
        <w:tc>
          <w:tcPr>
            <w:tcW w:w="9572" w:type="dxa"/>
            <w:gridSpan w:val="4"/>
            <w:vAlign w:val="center"/>
          </w:tcPr>
          <w:p w14:paraId="1416A0CD" w14:textId="77777777" w:rsidR="000301D2" w:rsidRPr="00C16064" w:rsidRDefault="000301D2" w:rsidP="00CF1692">
            <w:pPr>
              <w:autoSpaceDE w:val="0"/>
              <w:autoSpaceDN w:val="0"/>
              <w:spacing w:before="17"/>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1200519" w14:textId="77777777" w:rsidTr="00CF1692">
        <w:trPr>
          <w:trHeight w:val="299"/>
        </w:trPr>
        <w:tc>
          <w:tcPr>
            <w:tcW w:w="650" w:type="dxa"/>
            <w:vAlign w:val="center"/>
          </w:tcPr>
          <w:p w14:paraId="4749749B"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80B26B0" w14:textId="77777777" w:rsidR="000301D2" w:rsidRPr="00C16064" w:rsidRDefault="000301D2" w:rsidP="00CF1692">
            <w:pPr>
              <w:autoSpaceDE w:val="0"/>
              <w:autoSpaceDN w:val="0"/>
              <w:spacing w:before="12"/>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0ED8199D"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35B5030"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0,056</w:t>
            </w:r>
          </w:p>
        </w:tc>
      </w:tr>
      <w:tr w:rsidR="000301D2" w:rsidRPr="00C16064" w14:paraId="4721FD6E" w14:textId="77777777" w:rsidTr="00CF1692">
        <w:trPr>
          <w:trHeight w:val="301"/>
        </w:trPr>
        <w:tc>
          <w:tcPr>
            <w:tcW w:w="650" w:type="dxa"/>
            <w:vAlign w:val="center"/>
          </w:tcPr>
          <w:p w14:paraId="34706ABF"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57BBF2FC" w14:textId="77777777" w:rsidR="000301D2" w:rsidRPr="00C16064" w:rsidRDefault="000301D2" w:rsidP="00CF1692">
            <w:pPr>
              <w:autoSpaceDE w:val="0"/>
              <w:autoSpaceDN w:val="0"/>
              <w:spacing w:before="12"/>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60657FF7" w14:textId="77777777" w:rsidR="000301D2" w:rsidRPr="00C16064" w:rsidRDefault="000301D2" w:rsidP="00CF1692">
            <w:pPr>
              <w:autoSpaceDE w:val="0"/>
              <w:autoSpaceDN w:val="0"/>
              <w:spacing w:before="12"/>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30EB1F71"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2,24</w:t>
            </w:r>
          </w:p>
        </w:tc>
      </w:tr>
      <w:tr w:rsidR="000301D2" w:rsidRPr="00C16064" w14:paraId="025D61FF" w14:textId="77777777" w:rsidTr="00CF1692">
        <w:trPr>
          <w:trHeight w:val="299"/>
        </w:trPr>
        <w:tc>
          <w:tcPr>
            <w:tcW w:w="9572" w:type="dxa"/>
            <w:gridSpan w:val="4"/>
            <w:vAlign w:val="center"/>
          </w:tcPr>
          <w:p w14:paraId="7E043475" w14:textId="77777777" w:rsidR="000301D2" w:rsidRPr="00C16064" w:rsidRDefault="000301D2" w:rsidP="00CF1692">
            <w:pPr>
              <w:autoSpaceDE w:val="0"/>
              <w:autoSpaceDN w:val="0"/>
              <w:spacing w:before="17"/>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4F062162" w14:textId="77777777" w:rsidTr="00CF1692">
        <w:trPr>
          <w:trHeight w:val="300"/>
        </w:trPr>
        <w:tc>
          <w:tcPr>
            <w:tcW w:w="650" w:type="dxa"/>
            <w:vAlign w:val="center"/>
          </w:tcPr>
          <w:p w14:paraId="53851FEB"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352661A0" w14:textId="77777777" w:rsidR="000301D2" w:rsidRPr="00C16064" w:rsidRDefault="000301D2" w:rsidP="00CF1692">
            <w:pPr>
              <w:autoSpaceDE w:val="0"/>
              <w:autoSpaceDN w:val="0"/>
              <w:spacing w:before="12"/>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1C7C0D25"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E110BFF"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0,009</w:t>
            </w:r>
          </w:p>
        </w:tc>
      </w:tr>
      <w:tr w:rsidR="000301D2" w:rsidRPr="00C16064" w14:paraId="0FBA5798" w14:textId="77777777" w:rsidTr="00CF1692">
        <w:trPr>
          <w:trHeight w:val="299"/>
        </w:trPr>
        <w:tc>
          <w:tcPr>
            <w:tcW w:w="650" w:type="dxa"/>
            <w:vAlign w:val="center"/>
          </w:tcPr>
          <w:p w14:paraId="393B8E16"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23</w:t>
            </w:r>
          </w:p>
        </w:tc>
        <w:tc>
          <w:tcPr>
            <w:tcW w:w="5931" w:type="dxa"/>
            <w:vAlign w:val="center"/>
          </w:tcPr>
          <w:p w14:paraId="3CC6A188" w14:textId="77777777" w:rsidR="000301D2" w:rsidRPr="00C16064" w:rsidRDefault="000301D2" w:rsidP="00CF1692">
            <w:pPr>
              <w:autoSpaceDE w:val="0"/>
              <w:autoSpaceDN w:val="0"/>
              <w:spacing w:before="12"/>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2B2FB972" w14:textId="77777777" w:rsidR="000301D2" w:rsidRPr="00C16064" w:rsidRDefault="000301D2" w:rsidP="00CF1692">
            <w:pPr>
              <w:autoSpaceDE w:val="0"/>
              <w:autoSpaceDN w:val="0"/>
              <w:spacing w:before="12"/>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60EA187D"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3,75</w:t>
            </w:r>
          </w:p>
        </w:tc>
      </w:tr>
      <w:tr w:rsidR="000301D2" w:rsidRPr="00C16064" w14:paraId="0ED8890A" w14:textId="77777777" w:rsidTr="00CF1692">
        <w:trPr>
          <w:trHeight w:val="299"/>
        </w:trPr>
        <w:tc>
          <w:tcPr>
            <w:tcW w:w="9572" w:type="dxa"/>
            <w:gridSpan w:val="4"/>
            <w:vAlign w:val="center"/>
          </w:tcPr>
          <w:p w14:paraId="7ABF1012" w14:textId="77777777" w:rsidR="000301D2" w:rsidRPr="00C16064" w:rsidRDefault="000301D2" w:rsidP="00CF1692">
            <w:pPr>
              <w:autoSpaceDE w:val="0"/>
              <w:autoSpaceDN w:val="0"/>
              <w:spacing w:before="17"/>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F235269" w14:textId="77777777" w:rsidTr="00CF1692">
        <w:trPr>
          <w:trHeight w:val="299"/>
        </w:trPr>
        <w:tc>
          <w:tcPr>
            <w:tcW w:w="650" w:type="dxa"/>
            <w:vAlign w:val="center"/>
          </w:tcPr>
          <w:p w14:paraId="240DF9E9"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73918BD" w14:textId="77777777" w:rsidR="000301D2" w:rsidRPr="00C16064" w:rsidRDefault="000301D2" w:rsidP="00CF1692">
            <w:pPr>
              <w:autoSpaceDE w:val="0"/>
              <w:autoSpaceDN w:val="0"/>
              <w:spacing w:before="12"/>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7476F43B"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2847904"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0,044</w:t>
            </w:r>
          </w:p>
        </w:tc>
      </w:tr>
      <w:tr w:rsidR="000301D2" w:rsidRPr="00C16064" w14:paraId="71A8E629" w14:textId="77777777" w:rsidTr="00CF1692">
        <w:trPr>
          <w:trHeight w:val="299"/>
        </w:trPr>
        <w:tc>
          <w:tcPr>
            <w:tcW w:w="650" w:type="dxa"/>
            <w:vAlign w:val="center"/>
          </w:tcPr>
          <w:p w14:paraId="091D7CAF"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B4506D6" w14:textId="77777777" w:rsidR="000301D2" w:rsidRPr="00C16064" w:rsidRDefault="000301D2" w:rsidP="00CF1692">
            <w:pPr>
              <w:autoSpaceDE w:val="0"/>
              <w:autoSpaceDN w:val="0"/>
              <w:spacing w:before="12"/>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3224219A" w14:textId="77777777" w:rsidR="000301D2" w:rsidRPr="00C16064" w:rsidRDefault="000301D2" w:rsidP="00CF1692">
            <w:pPr>
              <w:autoSpaceDE w:val="0"/>
              <w:autoSpaceDN w:val="0"/>
              <w:spacing w:before="12"/>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2F29CCF7"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2,22</w:t>
            </w:r>
          </w:p>
        </w:tc>
      </w:tr>
      <w:tr w:rsidR="000301D2" w:rsidRPr="00C16064" w14:paraId="507228E6" w14:textId="77777777" w:rsidTr="00CF1692">
        <w:trPr>
          <w:trHeight w:val="302"/>
        </w:trPr>
        <w:tc>
          <w:tcPr>
            <w:tcW w:w="9572" w:type="dxa"/>
            <w:gridSpan w:val="4"/>
            <w:vAlign w:val="center"/>
          </w:tcPr>
          <w:p w14:paraId="7792A934"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rPr>
            </w:pPr>
            <w:r w:rsidRPr="00C16064">
              <w:rPr>
                <w:rFonts w:ascii="Times New Roman" w:eastAsia="Cambria" w:hAnsi="Times New Roman"/>
                <w:b/>
                <w:sz w:val="20"/>
                <w:szCs w:val="20"/>
              </w:rPr>
              <w:t>ЦРБ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5AFBDB93" w14:textId="77777777" w:rsidTr="00CF1692">
        <w:trPr>
          <w:trHeight w:val="302"/>
        </w:trPr>
        <w:tc>
          <w:tcPr>
            <w:tcW w:w="650" w:type="dxa"/>
            <w:vAlign w:val="center"/>
          </w:tcPr>
          <w:p w14:paraId="4697E6E1"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C813216" w14:textId="77777777" w:rsidR="000301D2" w:rsidRPr="00C16064" w:rsidRDefault="000301D2" w:rsidP="00CF1692">
            <w:pPr>
              <w:autoSpaceDE w:val="0"/>
              <w:autoSpaceDN w:val="0"/>
              <w:spacing w:before="12"/>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136B427F"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4E2C713"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0,039</w:t>
            </w:r>
          </w:p>
        </w:tc>
      </w:tr>
      <w:tr w:rsidR="000301D2" w:rsidRPr="00C16064" w14:paraId="65FA3890" w14:textId="77777777" w:rsidTr="00CF1692">
        <w:trPr>
          <w:trHeight w:val="302"/>
        </w:trPr>
        <w:tc>
          <w:tcPr>
            <w:tcW w:w="650" w:type="dxa"/>
            <w:vAlign w:val="center"/>
          </w:tcPr>
          <w:p w14:paraId="0B236EAC"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69596EE9" w14:textId="77777777" w:rsidR="000301D2" w:rsidRPr="00C16064" w:rsidRDefault="000301D2" w:rsidP="00CF1692">
            <w:pPr>
              <w:autoSpaceDE w:val="0"/>
              <w:autoSpaceDN w:val="0"/>
              <w:spacing w:before="12"/>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2700C3DA" w14:textId="77777777" w:rsidR="000301D2" w:rsidRPr="00C16064" w:rsidRDefault="000301D2" w:rsidP="00CF1692">
            <w:pPr>
              <w:autoSpaceDE w:val="0"/>
              <w:autoSpaceDN w:val="0"/>
              <w:spacing w:before="12"/>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6366488D"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2,19</w:t>
            </w:r>
          </w:p>
        </w:tc>
      </w:tr>
      <w:tr w:rsidR="000301D2" w:rsidRPr="00C16064" w14:paraId="2CFD9B0F" w14:textId="77777777" w:rsidTr="00CF1692">
        <w:trPr>
          <w:trHeight w:val="302"/>
        </w:trPr>
        <w:tc>
          <w:tcPr>
            <w:tcW w:w="9572" w:type="dxa"/>
            <w:gridSpan w:val="4"/>
            <w:vAlign w:val="center"/>
          </w:tcPr>
          <w:p w14:paraId="4B58E95E"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 xml:space="preserve">блочно-модульная котельная СШ «Энергия» </w:t>
            </w:r>
            <w:r w:rsidRPr="00DC644A">
              <w:rPr>
                <w:rFonts w:ascii="Times New Roman" w:eastAsia="Cambria" w:hAnsi="Times New Roman"/>
                <w:b/>
                <w:sz w:val="20"/>
                <w:szCs w:val="20"/>
                <w:lang w:val="ru-RU"/>
              </w:rPr>
              <w:t>ст</w:t>
            </w:r>
            <w:r>
              <w:rPr>
                <w:rFonts w:ascii="Times New Roman" w:eastAsia="Cambria" w:hAnsi="Times New Roman"/>
                <w:b/>
                <w:sz w:val="20"/>
                <w:szCs w:val="20"/>
                <w:lang w:val="ru-RU"/>
              </w:rPr>
              <w:t>-ца</w:t>
            </w:r>
            <w:r w:rsidRPr="00DC644A">
              <w:rPr>
                <w:rFonts w:ascii="Times New Roman" w:eastAsia="Cambria" w:hAnsi="Times New Roman"/>
                <w:b/>
                <w:sz w:val="20"/>
                <w:szCs w:val="20"/>
                <w:lang w:val="ru-RU"/>
              </w:rPr>
              <w:t xml:space="preserve"> Старощербиновская</w:t>
            </w:r>
          </w:p>
        </w:tc>
      </w:tr>
      <w:tr w:rsidR="000301D2" w:rsidRPr="00C16064" w14:paraId="26D9DAA7" w14:textId="77777777" w:rsidTr="00CF1692">
        <w:trPr>
          <w:trHeight w:val="302"/>
        </w:trPr>
        <w:tc>
          <w:tcPr>
            <w:tcW w:w="650" w:type="dxa"/>
            <w:vAlign w:val="center"/>
          </w:tcPr>
          <w:p w14:paraId="1832551C"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5DF7D1A9" w14:textId="77777777" w:rsidR="000301D2" w:rsidRPr="00C16064" w:rsidRDefault="000301D2" w:rsidP="00CF1692">
            <w:pPr>
              <w:autoSpaceDE w:val="0"/>
              <w:autoSpaceDN w:val="0"/>
              <w:spacing w:before="12"/>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Тепловая</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мощность</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и</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хозяйственные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07332CF8"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150E123"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r w:rsidR="000301D2" w:rsidRPr="00C16064" w14:paraId="3D88B71B" w14:textId="77777777" w:rsidTr="00CF1692">
        <w:trPr>
          <w:trHeight w:val="302"/>
        </w:trPr>
        <w:tc>
          <w:tcPr>
            <w:tcW w:w="650" w:type="dxa"/>
            <w:vAlign w:val="center"/>
          </w:tcPr>
          <w:p w14:paraId="0EA5F178"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0F2D2FEF" w14:textId="77777777" w:rsidR="000301D2" w:rsidRPr="00C16064" w:rsidRDefault="000301D2" w:rsidP="00CF1692">
            <w:pPr>
              <w:autoSpaceDE w:val="0"/>
              <w:autoSpaceDN w:val="0"/>
              <w:spacing w:before="12"/>
              <w:ind w:left="91"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Потребление</w:t>
            </w:r>
            <w:r w:rsidRPr="00C16064">
              <w:rPr>
                <w:rFonts w:ascii="Times New Roman" w:eastAsia="Cambria" w:hAnsi="Times New Roman"/>
                <w:spacing w:val="-4"/>
                <w:sz w:val="20"/>
                <w:szCs w:val="20"/>
                <w:lang w:val="ru-RU"/>
              </w:rPr>
              <w:t xml:space="preserve"> </w:t>
            </w:r>
            <w:r w:rsidRPr="00C16064">
              <w:rPr>
                <w:rFonts w:ascii="Times New Roman" w:eastAsia="Cambria" w:hAnsi="Times New Roman"/>
                <w:sz w:val="20"/>
                <w:szCs w:val="20"/>
                <w:lang w:val="ru-RU"/>
              </w:rPr>
              <w:t>тепловой</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энергии</w:t>
            </w:r>
            <w:r w:rsidRPr="00C16064">
              <w:rPr>
                <w:rFonts w:ascii="Times New Roman" w:eastAsia="Cambria" w:hAnsi="Times New Roman"/>
                <w:spacing w:val="-3"/>
                <w:sz w:val="20"/>
                <w:szCs w:val="20"/>
                <w:lang w:val="ru-RU"/>
              </w:rPr>
              <w:t xml:space="preserve"> </w:t>
            </w:r>
            <w:r w:rsidRPr="00C16064">
              <w:rPr>
                <w:rFonts w:ascii="Times New Roman" w:eastAsia="Cambria" w:hAnsi="Times New Roman"/>
                <w:sz w:val="20"/>
                <w:szCs w:val="20"/>
                <w:lang w:val="ru-RU"/>
              </w:rPr>
              <w:t>на</w:t>
            </w:r>
            <w:r w:rsidRPr="00C16064">
              <w:rPr>
                <w:rFonts w:ascii="Times New Roman" w:eastAsia="Cambria" w:hAnsi="Times New Roman"/>
                <w:spacing w:val="-1"/>
                <w:sz w:val="20"/>
                <w:szCs w:val="20"/>
                <w:lang w:val="ru-RU"/>
              </w:rPr>
              <w:t xml:space="preserve"> </w:t>
            </w:r>
            <w:r w:rsidRPr="00C16064">
              <w:rPr>
                <w:rFonts w:ascii="Times New Roman" w:eastAsia="Cambria" w:hAnsi="Times New Roman"/>
                <w:sz w:val="20"/>
                <w:szCs w:val="20"/>
                <w:lang w:val="ru-RU"/>
              </w:rPr>
              <w:t>собственные</w:t>
            </w:r>
            <w:r w:rsidRPr="00C16064">
              <w:rPr>
                <w:rFonts w:ascii="Times New Roman" w:eastAsia="Cambria" w:hAnsi="Times New Roman"/>
                <w:spacing w:val="-2"/>
                <w:sz w:val="20"/>
                <w:szCs w:val="20"/>
                <w:lang w:val="ru-RU"/>
              </w:rPr>
              <w:t xml:space="preserve"> </w:t>
            </w:r>
            <w:r w:rsidRPr="00C16064">
              <w:rPr>
                <w:rFonts w:ascii="Times New Roman" w:eastAsia="Cambria" w:hAnsi="Times New Roman"/>
                <w:sz w:val="20"/>
                <w:szCs w:val="20"/>
                <w:lang w:val="ru-RU"/>
              </w:rPr>
              <w:t>нужды</w:t>
            </w:r>
          </w:p>
        </w:tc>
        <w:tc>
          <w:tcPr>
            <w:tcW w:w="1750" w:type="dxa"/>
            <w:vAlign w:val="center"/>
          </w:tcPr>
          <w:p w14:paraId="5394A529" w14:textId="77777777" w:rsidR="000301D2" w:rsidRPr="00C16064" w:rsidRDefault="000301D2" w:rsidP="00CF1692">
            <w:pPr>
              <w:autoSpaceDE w:val="0"/>
              <w:autoSpaceDN w:val="0"/>
              <w:spacing w:before="12"/>
              <w:ind w:left="10"/>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0890FEB9"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w:t>
            </w:r>
          </w:p>
        </w:tc>
      </w:tr>
    </w:tbl>
    <w:p w14:paraId="40E54D9E" w14:textId="77777777" w:rsidR="000301D2" w:rsidRPr="00C16064" w:rsidRDefault="000301D2" w:rsidP="000301D2">
      <w:pPr>
        <w:widowControl w:val="0"/>
        <w:ind w:firstLine="709"/>
        <w:jc w:val="both"/>
        <w:rPr>
          <w:rFonts w:eastAsia="Calibri"/>
          <w:sz w:val="28"/>
          <w:szCs w:val="28"/>
          <w:lang w:eastAsia="en-US"/>
        </w:rPr>
      </w:pPr>
    </w:p>
    <w:p w14:paraId="37DF72D3" w14:textId="77777777" w:rsidR="000301D2" w:rsidRPr="00C16064" w:rsidRDefault="000301D2" w:rsidP="000301D2">
      <w:pPr>
        <w:keepNext/>
        <w:keepLines/>
        <w:widowControl w:val="0"/>
        <w:ind w:firstLine="709"/>
        <w:jc w:val="center"/>
        <w:outlineLvl w:val="1"/>
        <w:rPr>
          <w:b/>
          <w:bCs/>
          <w:sz w:val="28"/>
          <w:szCs w:val="28"/>
          <w:lang w:eastAsia="en-US"/>
        </w:rPr>
      </w:pPr>
      <w:bookmarkStart w:id="279" w:name="_Toc71300561"/>
      <w:r w:rsidRPr="00C16064">
        <w:rPr>
          <w:b/>
          <w:bCs/>
          <w:sz w:val="28"/>
          <w:szCs w:val="28"/>
          <w:lang w:eastAsia="en-US"/>
        </w:rPr>
        <w:t>2.9.</w:t>
      </w:r>
      <w:r w:rsidRPr="00C16064">
        <w:rPr>
          <w:b/>
          <w:bCs/>
          <w:szCs w:val="26"/>
          <w:lang w:eastAsia="en-US"/>
        </w:rPr>
        <w:t xml:space="preserve"> </w:t>
      </w:r>
      <w:r w:rsidRPr="00C16064">
        <w:rPr>
          <w:b/>
          <w:bCs/>
          <w:sz w:val="28"/>
          <w:szCs w:val="28"/>
          <w:lang w:eastAsia="en-US"/>
        </w:rPr>
        <w:t>Значения существующей и перспективной тепловой мощности</w:t>
      </w:r>
    </w:p>
    <w:p w14:paraId="1244ECFC" w14:textId="77777777" w:rsidR="000301D2" w:rsidRPr="00C16064" w:rsidRDefault="000301D2" w:rsidP="000301D2">
      <w:pPr>
        <w:keepNext/>
        <w:keepLines/>
        <w:widowControl w:val="0"/>
        <w:ind w:firstLine="709"/>
        <w:jc w:val="center"/>
        <w:outlineLvl w:val="1"/>
        <w:rPr>
          <w:b/>
          <w:bCs/>
          <w:sz w:val="28"/>
          <w:szCs w:val="28"/>
          <w:lang w:eastAsia="en-US"/>
        </w:rPr>
      </w:pPr>
      <w:r w:rsidRPr="00C16064">
        <w:rPr>
          <w:b/>
          <w:bCs/>
          <w:sz w:val="28"/>
          <w:szCs w:val="28"/>
          <w:lang w:eastAsia="en-US"/>
        </w:rPr>
        <w:t>источников тепловой энергии нетто</w:t>
      </w:r>
      <w:bookmarkEnd w:id="279"/>
    </w:p>
    <w:p w14:paraId="79443B56" w14:textId="77777777" w:rsidR="000301D2" w:rsidRPr="00C16064" w:rsidRDefault="000301D2" w:rsidP="000301D2">
      <w:pPr>
        <w:keepNext/>
        <w:keepLines/>
        <w:widowControl w:val="0"/>
        <w:ind w:firstLine="709"/>
        <w:jc w:val="both"/>
        <w:outlineLvl w:val="1"/>
        <w:rPr>
          <w:b/>
          <w:bCs/>
          <w:sz w:val="28"/>
          <w:szCs w:val="28"/>
          <w:lang w:eastAsia="en-US"/>
        </w:rPr>
      </w:pPr>
    </w:p>
    <w:p w14:paraId="49A5507F"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Значения существующей и перспективной тепловой мощности источников тепловой энергии нетто представлены в таблице ниже.</w:t>
      </w:r>
    </w:p>
    <w:p w14:paraId="660DF485" w14:textId="77777777" w:rsidR="000301D2" w:rsidRPr="00C16064" w:rsidRDefault="000301D2" w:rsidP="000301D2">
      <w:pPr>
        <w:widowControl w:val="0"/>
        <w:ind w:firstLine="709"/>
        <w:jc w:val="both"/>
        <w:rPr>
          <w:rFonts w:eastAsia="Calibri"/>
          <w:szCs w:val="22"/>
          <w:lang w:eastAsia="en-US"/>
        </w:rPr>
      </w:pPr>
    </w:p>
    <w:p w14:paraId="406A9118" w14:textId="77777777" w:rsidR="000301D2" w:rsidRPr="00C16064" w:rsidRDefault="000301D2" w:rsidP="000301D2">
      <w:pPr>
        <w:widowControl w:val="0"/>
        <w:ind w:firstLine="709"/>
        <w:jc w:val="right"/>
        <w:rPr>
          <w:rFonts w:eastAsia="Calibri"/>
          <w:b/>
          <w:sz w:val="20"/>
          <w:szCs w:val="20"/>
          <w:lang w:eastAsia="en-US"/>
        </w:rPr>
      </w:pPr>
      <w:r w:rsidRPr="00C16064">
        <w:rPr>
          <w:rFonts w:eastAsia="Calibri"/>
          <w:b/>
          <w:sz w:val="20"/>
          <w:szCs w:val="20"/>
          <w:lang w:eastAsia="en-US"/>
        </w:rPr>
        <w:t>Таблица 5 Баланс</w:t>
      </w:r>
      <w:r w:rsidRPr="00C16064">
        <w:rPr>
          <w:rFonts w:eastAsia="Calibri"/>
          <w:sz w:val="20"/>
          <w:szCs w:val="20"/>
          <w:lang w:eastAsia="en-US"/>
        </w:rPr>
        <w:t xml:space="preserve"> </w:t>
      </w:r>
      <w:r w:rsidRPr="00C16064">
        <w:rPr>
          <w:rFonts w:eastAsia="Calibri"/>
          <w:b/>
          <w:sz w:val="20"/>
          <w:szCs w:val="20"/>
          <w:lang w:eastAsia="en-US"/>
        </w:rPr>
        <w:t xml:space="preserve">тепловой мощности источников тепловой энергии нетто </w:t>
      </w:r>
    </w:p>
    <w:tbl>
      <w:tblPr>
        <w:tblStyle w:val="TableNormal14"/>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5931"/>
        <w:gridCol w:w="1750"/>
        <w:gridCol w:w="1241"/>
      </w:tblGrid>
      <w:tr w:rsidR="000301D2" w:rsidRPr="00C16064" w14:paraId="3F6E4EE9" w14:textId="77777777" w:rsidTr="00CF1692">
        <w:trPr>
          <w:trHeight w:val="228"/>
        </w:trPr>
        <w:tc>
          <w:tcPr>
            <w:tcW w:w="650" w:type="dxa"/>
            <w:vAlign w:val="center"/>
          </w:tcPr>
          <w:p w14:paraId="534D2C72" w14:textId="77777777" w:rsidR="000301D2" w:rsidRPr="00C16064" w:rsidRDefault="000301D2" w:rsidP="00CF1692">
            <w:pPr>
              <w:autoSpaceDE w:val="0"/>
              <w:autoSpaceDN w:val="0"/>
              <w:ind w:left="8"/>
              <w:jc w:val="center"/>
              <w:rPr>
                <w:rFonts w:ascii="Times New Roman" w:eastAsia="Cambria" w:hAnsi="Times New Roman"/>
                <w:sz w:val="20"/>
                <w:szCs w:val="20"/>
              </w:rPr>
            </w:pPr>
            <w:r w:rsidRPr="00C16064">
              <w:rPr>
                <w:rFonts w:ascii="Times New Roman" w:eastAsia="Cambria" w:hAnsi="Times New Roman"/>
                <w:sz w:val="20"/>
                <w:szCs w:val="20"/>
              </w:rPr>
              <w:t>№</w:t>
            </w:r>
          </w:p>
        </w:tc>
        <w:tc>
          <w:tcPr>
            <w:tcW w:w="5931" w:type="dxa"/>
            <w:vAlign w:val="center"/>
          </w:tcPr>
          <w:p w14:paraId="52AEEC60" w14:textId="77777777" w:rsidR="000301D2" w:rsidRPr="00C16064" w:rsidRDefault="000301D2" w:rsidP="00CF1692">
            <w:pPr>
              <w:autoSpaceDE w:val="0"/>
              <w:autoSpaceDN w:val="0"/>
              <w:ind w:left="94" w:right="82"/>
              <w:jc w:val="center"/>
              <w:rPr>
                <w:rFonts w:ascii="Times New Roman" w:eastAsia="Cambria" w:hAnsi="Times New Roman"/>
                <w:sz w:val="20"/>
                <w:szCs w:val="20"/>
              </w:rPr>
            </w:pPr>
            <w:r w:rsidRPr="00C16064">
              <w:rPr>
                <w:rFonts w:ascii="Times New Roman" w:eastAsia="Cambria" w:hAnsi="Times New Roman"/>
                <w:sz w:val="20"/>
                <w:szCs w:val="20"/>
              </w:rPr>
              <w:t>Вид</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тепловой</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мощности</w:t>
            </w:r>
          </w:p>
        </w:tc>
        <w:tc>
          <w:tcPr>
            <w:tcW w:w="1750" w:type="dxa"/>
            <w:vAlign w:val="center"/>
          </w:tcPr>
          <w:p w14:paraId="1BAF0C59" w14:textId="77777777" w:rsidR="000301D2" w:rsidRPr="00C16064" w:rsidRDefault="000301D2" w:rsidP="00CF1692">
            <w:pPr>
              <w:autoSpaceDE w:val="0"/>
              <w:autoSpaceDN w:val="0"/>
              <w:spacing w:line="252" w:lineRule="exact"/>
              <w:ind w:left="99"/>
              <w:jc w:val="center"/>
              <w:rPr>
                <w:rFonts w:ascii="Times New Roman" w:eastAsia="Cambria" w:hAnsi="Times New Roman"/>
                <w:sz w:val="20"/>
                <w:szCs w:val="20"/>
              </w:rPr>
            </w:pPr>
            <w:r w:rsidRPr="00C16064">
              <w:rPr>
                <w:rFonts w:ascii="Times New Roman" w:eastAsia="Cambria" w:hAnsi="Times New Roman"/>
                <w:sz w:val="20"/>
                <w:szCs w:val="20"/>
              </w:rPr>
              <w:t>Единица</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измерения</w:t>
            </w:r>
          </w:p>
        </w:tc>
        <w:tc>
          <w:tcPr>
            <w:tcW w:w="1241" w:type="dxa"/>
            <w:vAlign w:val="center"/>
          </w:tcPr>
          <w:p w14:paraId="25797445" w14:textId="77777777" w:rsidR="000301D2" w:rsidRPr="00C16064" w:rsidRDefault="000301D2" w:rsidP="00CF1692">
            <w:pPr>
              <w:autoSpaceDE w:val="0"/>
              <w:autoSpaceDN w:val="0"/>
              <w:ind w:left="193" w:right="181"/>
              <w:jc w:val="center"/>
              <w:rPr>
                <w:rFonts w:ascii="Times New Roman" w:eastAsia="Cambria" w:hAnsi="Times New Roman"/>
                <w:sz w:val="20"/>
                <w:szCs w:val="20"/>
              </w:rPr>
            </w:pPr>
            <w:r w:rsidRPr="00C16064">
              <w:rPr>
                <w:rFonts w:ascii="Times New Roman" w:eastAsia="Cambria" w:hAnsi="Times New Roman"/>
                <w:sz w:val="20"/>
                <w:szCs w:val="20"/>
              </w:rPr>
              <w:t>2024-2041 гг.</w:t>
            </w:r>
          </w:p>
        </w:tc>
      </w:tr>
      <w:tr w:rsidR="000301D2" w:rsidRPr="00C16064" w14:paraId="033B67C8" w14:textId="77777777" w:rsidTr="00CF1692">
        <w:trPr>
          <w:trHeight w:val="299"/>
        </w:trPr>
        <w:tc>
          <w:tcPr>
            <w:tcW w:w="9572" w:type="dxa"/>
            <w:gridSpan w:val="4"/>
            <w:vAlign w:val="center"/>
          </w:tcPr>
          <w:p w14:paraId="05D6244E" w14:textId="77777777" w:rsidR="000301D2" w:rsidRPr="00C16064" w:rsidRDefault="000301D2" w:rsidP="00CF1692">
            <w:pPr>
              <w:autoSpaceDE w:val="0"/>
              <w:autoSpaceDN w:val="0"/>
              <w:spacing w:before="22"/>
              <w:ind w:left="1720"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FBBAF05" w14:textId="77777777" w:rsidTr="00CF1692">
        <w:trPr>
          <w:trHeight w:val="299"/>
        </w:trPr>
        <w:tc>
          <w:tcPr>
            <w:tcW w:w="650" w:type="dxa"/>
            <w:vAlign w:val="center"/>
          </w:tcPr>
          <w:p w14:paraId="190913EA"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C4DAA97" w14:textId="77777777" w:rsidR="000301D2" w:rsidRPr="00C16064" w:rsidRDefault="000301D2" w:rsidP="00CF1692">
            <w:pPr>
              <w:autoSpaceDE w:val="0"/>
              <w:autoSpaceDN w:val="0"/>
              <w:spacing w:before="17"/>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1A961E47"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0C143ED8"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0,99</w:t>
            </w:r>
          </w:p>
        </w:tc>
      </w:tr>
      <w:tr w:rsidR="000301D2" w:rsidRPr="00C16064" w14:paraId="6391EA5B" w14:textId="77777777" w:rsidTr="00CF1692">
        <w:trPr>
          <w:trHeight w:val="301"/>
        </w:trPr>
        <w:tc>
          <w:tcPr>
            <w:tcW w:w="9572" w:type="dxa"/>
            <w:gridSpan w:val="4"/>
            <w:vAlign w:val="center"/>
          </w:tcPr>
          <w:p w14:paraId="5E3648C1" w14:textId="77777777" w:rsidR="000301D2" w:rsidRPr="00C16064" w:rsidRDefault="000301D2" w:rsidP="00CF1692">
            <w:pPr>
              <w:autoSpaceDE w:val="0"/>
              <w:autoSpaceDN w:val="0"/>
              <w:spacing w:before="11" w:line="271" w:lineRule="exact"/>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41264E47" w14:textId="77777777" w:rsidTr="00CF1692">
        <w:trPr>
          <w:trHeight w:val="299"/>
        </w:trPr>
        <w:tc>
          <w:tcPr>
            <w:tcW w:w="650" w:type="dxa"/>
            <w:vAlign w:val="center"/>
          </w:tcPr>
          <w:p w14:paraId="6FD88184"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5FEDAAB3" w14:textId="77777777" w:rsidR="000301D2" w:rsidRPr="00C16064" w:rsidRDefault="000301D2" w:rsidP="00CF1692">
            <w:pPr>
              <w:autoSpaceDE w:val="0"/>
              <w:autoSpaceDN w:val="0"/>
              <w:spacing w:before="17"/>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3BBA77B5"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B8F3D0E"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2,54</w:t>
            </w:r>
          </w:p>
        </w:tc>
      </w:tr>
      <w:tr w:rsidR="000301D2" w:rsidRPr="00C16064" w14:paraId="0F0A495B" w14:textId="77777777" w:rsidTr="00CF1692">
        <w:trPr>
          <w:trHeight w:val="299"/>
        </w:trPr>
        <w:tc>
          <w:tcPr>
            <w:tcW w:w="9572" w:type="dxa"/>
            <w:gridSpan w:val="4"/>
            <w:vAlign w:val="center"/>
          </w:tcPr>
          <w:p w14:paraId="7595CDEF"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1AAF610" w14:textId="77777777" w:rsidTr="00CF1692">
        <w:trPr>
          <w:trHeight w:val="299"/>
        </w:trPr>
        <w:tc>
          <w:tcPr>
            <w:tcW w:w="650" w:type="dxa"/>
            <w:vAlign w:val="center"/>
          </w:tcPr>
          <w:p w14:paraId="18ACE188"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3B54DE19" w14:textId="77777777" w:rsidR="000301D2" w:rsidRPr="00C16064" w:rsidRDefault="000301D2" w:rsidP="00CF1692">
            <w:pPr>
              <w:autoSpaceDE w:val="0"/>
              <w:autoSpaceDN w:val="0"/>
              <w:spacing w:before="17"/>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41D927B2"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2D49D7F"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2,54</w:t>
            </w:r>
          </w:p>
        </w:tc>
      </w:tr>
      <w:tr w:rsidR="000301D2" w:rsidRPr="00C16064" w14:paraId="37BCD522" w14:textId="77777777" w:rsidTr="00CF1692">
        <w:trPr>
          <w:trHeight w:val="299"/>
        </w:trPr>
        <w:tc>
          <w:tcPr>
            <w:tcW w:w="9572" w:type="dxa"/>
            <w:gridSpan w:val="4"/>
            <w:vAlign w:val="center"/>
          </w:tcPr>
          <w:p w14:paraId="46AEB75A"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8551858" w14:textId="77777777" w:rsidTr="00CF1692">
        <w:trPr>
          <w:trHeight w:val="299"/>
        </w:trPr>
        <w:tc>
          <w:tcPr>
            <w:tcW w:w="650" w:type="dxa"/>
            <w:vAlign w:val="center"/>
          </w:tcPr>
          <w:p w14:paraId="6249403B"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2F321132" w14:textId="77777777" w:rsidR="000301D2" w:rsidRPr="00C16064" w:rsidRDefault="000301D2" w:rsidP="00CF1692">
            <w:pPr>
              <w:autoSpaceDE w:val="0"/>
              <w:autoSpaceDN w:val="0"/>
              <w:spacing w:before="17"/>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2ECA6503"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591E042"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2,54</w:t>
            </w:r>
          </w:p>
        </w:tc>
      </w:tr>
      <w:tr w:rsidR="000301D2" w:rsidRPr="00C16064" w14:paraId="798710F3" w14:textId="77777777" w:rsidTr="00CF1692">
        <w:trPr>
          <w:trHeight w:val="299"/>
        </w:trPr>
        <w:tc>
          <w:tcPr>
            <w:tcW w:w="9572" w:type="dxa"/>
            <w:gridSpan w:val="4"/>
            <w:vAlign w:val="center"/>
          </w:tcPr>
          <w:p w14:paraId="2393D60A" w14:textId="77777777" w:rsidR="000301D2" w:rsidRPr="00C16064" w:rsidRDefault="000301D2" w:rsidP="00CF1692">
            <w:pPr>
              <w:autoSpaceDE w:val="0"/>
              <w:autoSpaceDN w:val="0"/>
              <w:spacing w:before="22"/>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A731F5E" w14:textId="77777777" w:rsidTr="00CF1692">
        <w:trPr>
          <w:trHeight w:val="299"/>
        </w:trPr>
        <w:tc>
          <w:tcPr>
            <w:tcW w:w="650" w:type="dxa"/>
            <w:vAlign w:val="center"/>
          </w:tcPr>
          <w:p w14:paraId="4DA239E1" w14:textId="77777777" w:rsidR="000301D2" w:rsidRPr="00C16064" w:rsidRDefault="000301D2" w:rsidP="00CF1692">
            <w:pPr>
              <w:autoSpaceDE w:val="0"/>
              <w:autoSpaceDN w:val="0"/>
              <w:spacing w:before="17"/>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3935377" w14:textId="77777777" w:rsidR="000301D2" w:rsidRPr="00C16064" w:rsidRDefault="000301D2" w:rsidP="00CF1692">
            <w:pPr>
              <w:autoSpaceDE w:val="0"/>
              <w:autoSpaceDN w:val="0"/>
              <w:spacing w:before="17"/>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25F5D732" w14:textId="77777777" w:rsidR="000301D2" w:rsidRPr="00C16064" w:rsidRDefault="000301D2" w:rsidP="00CF1692">
            <w:pPr>
              <w:autoSpaceDE w:val="0"/>
              <w:autoSpaceDN w:val="0"/>
              <w:spacing w:before="17"/>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34D6045" w14:textId="77777777" w:rsidR="000301D2" w:rsidRPr="00C16064" w:rsidRDefault="000301D2" w:rsidP="00CF1692">
            <w:pPr>
              <w:autoSpaceDE w:val="0"/>
              <w:autoSpaceDN w:val="0"/>
              <w:spacing w:before="17"/>
              <w:ind w:left="192" w:right="181"/>
              <w:jc w:val="center"/>
              <w:rPr>
                <w:rFonts w:ascii="Times New Roman" w:eastAsia="Cambria" w:hAnsi="Times New Roman"/>
                <w:sz w:val="20"/>
                <w:szCs w:val="20"/>
              </w:rPr>
            </w:pPr>
            <w:r w:rsidRPr="00C16064">
              <w:rPr>
                <w:rFonts w:ascii="Times New Roman" w:eastAsia="Cambria" w:hAnsi="Times New Roman"/>
                <w:sz w:val="20"/>
                <w:szCs w:val="20"/>
              </w:rPr>
              <w:t>2,74</w:t>
            </w:r>
          </w:p>
        </w:tc>
      </w:tr>
      <w:tr w:rsidR="000301D2" w:rsidRPr="00C16064" w14:paraId="65D5EFED" w14:textId="77777777" w:rsidTr="00CF1692">
        <w:trPr>
          <w:trHeight w:val="299"/>
        </w:trPr>
        <w:tc>
          <w:tcPr>
            <w:tcW w:w="9572" w:type="dxa"/>
            <w:gridSpan w:val="4"/>
            <w:vAlign w:val="center"/>
          </w:tcPr>
          <w:p w14:paraId="1D872CFF" w14:textId="77777777" w:rsidR="000301D2" w:rsidRPr="00C16064" w:rsidRDefault="000301D2" w:rsidP="00CF1692">
            <w:pPr>
              <w:autoSpaceDE w:val="0"/>
              <w:autoSpaceDN w:val="0"/>
              <w:spacing w:before="22"/>
              <w:ind w:left="1722"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A69869A" w14:textId="77777777" w:rsidTr="00CF1692">
        <w:trPr>
          <w:trHeight w:val="302"/>
        </w:trPr>
        <w:tc>
          <w:tcPr>
            <w:tcW w:w="650" w:type="dxa"/>
            <w:vAlign w:val="center"/>
          </w:tcPr>
          <w:p w14:paraId="5B624744" w14:textId="77777777" w:rsidR="000301D2" w:rsidRPr="00C16064" w:rsidRDefault="000301D2" w:rsidP="00CF1692">
            <w:pPr>
              <w:autoSpaceDE w:val="0"/>
              <w:autoSpaceDN w:val="0"/>
              <w:spacing w:before="18"/>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454D251" w14:textId="77777777" w:rsidR="000301D2" w:rsidRPr="00C16064" w:rsidRDefault="000301D2" w:rsidP="00CF1692">
            <w:pPr>
              <w:autoSpaceDE w:val="0"/>
              <w:autoSpaceDN w:val="0"/>
              <w:spacing w:before="18"/>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25156CBB" w14:textId="77777777" w:rsidR="000301D2" w:rsidRPr="00C16064" w:rsidRDefault="000301D2" w:rsidP="00CF1692">
            <w:pPr>
              <w:autoSpaceDE w:val="0"/>
              <w:autoSpaceDN w:val="0"/>
              <w:spacing w:before="18"/>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1F90CB6" w14:textId="77777777" w:rsidR="000301D2" w:rsidRPr="00C16064" w:rsidRDefault="000301D2" w:rsidP="00CF1692">
            <w:pPr>
              <w:autoSpaceDE w:val="0"/>
              <w:autoSpaceDN w:val="0"/>
              <w:spacing w:before="18"/>
              <w:ind w:left="192" w:right="181"/>
              <w:jc w:val="center"/>
              <w:rPr>
                <w:rFonts w:ascii="Times New Roman" w:eastAsia="Cambria" w:hAnsi="Times New Roman"/>
                <w:sz w:val="20"/>
                <w:szCs w:val="20"/>
              </w:rPr>
            </w:pPr>
            <w:r w:rsidRPr="00C16064">
              <w:rPr>
                <w:rFonts w:ascii="Times New Roman" w:eastAsia="Cambria" w:hAnsi="Times New Roman"/>
                <w:sz w:val="20"/>
                <w:szCs w:val="20"/>
              </w:rPr>
              <w:t>0,39</w:t>
            </w:r>
          </w:p>
        </w:tc>
      </w:tr>
      <w:tr w:rsidR="000301D2" w:rsidRPr="00C16064" w14:paraId="53047DB6" w14:textId="77777777" w:rsidTr="00CF1692">
        <w:trPr>
          <w:trHeight w:val="299"/>
        </w:trPr>
        <w:tc>
          <w:tcPr>
            <w:tcW w:w="9572" w:type="dxa"/>
            <w:gridSpan w:val="4"/>
            <w:vAlign w:val="center"/>
          </w:tcPr>
          <w:p w14:paraId="0D5D6551" w14:textId="77777777" w:rsidR="000301D2" w:rsidRPr="00C16064" w:rsidRDefault="000301D2" w:rsidP="00CF1692">
            <w:pPr>
              <w:autoSpaceDE w:val="0"/>
              <w:autoSpaceDN w:val="0"/>
              <w:spacing w:before="22"/>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A50487A" w14:textId="77777777" w:rsidTr="00CF1692">
        <w:trPr>
          <w:trHeight w:val="299"/>
        </w:trPr>
        <w:tc>
          <w:tcPr>
            <w:tcW w:w="650" w:type="dxa"/>
            <w:vAlign w:val="center"/>
          </w:tcPr>
          <w:p w14:paraId="6E578C2D"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2FA98B1E" w14:textId="77777777" w:rsidR="000301D2" w:rsidRPr="00C16064" w:rsidRDefault="000301D2" w:rsidP="00CF1692">
            <w:pPr>
              <w:autoSpaceDE w:val="0"/>
              <w:autoSpaceDN w:val="0"/>
              <w:spacing w:before="12"/>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164ABF9D"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CA5A8F9"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3,13</w:t>
            </w:r>
          </w:p>
        </w:tc>
      </w:tr>
      <w:tr w:rsidR="000301D2" w:rsidRPr="00C16064" w14:paraId="280C962F" w14:textId="77777777" w:rsidTr="00CF1692">
        <w:trPr>
          <w:trHeight w:val="299"/>
        </w:trPr>
        <w:tc>
          <w:tcPr>
            <w:tcW w:w="9572" w:type="dxa"/>
            <w:gridSpan w:val="4"/>
            <w:vAlign w:val="center"/>
          </w:tcPr>
          <w:p w14:paraId="44F93900" w14:textId="77777777" w:rsidR="000301D2" w:rsidRPr="00C16064" w:rsidRDefault="000301D2" w:rsidP="00CF1692">
            <w:pPr>
              <w:autoSpaceDE w:val="0"/>
              <w:autoSpaceDN w:val="0"/>
              <w:spacing w:before="17"/>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E29B2E2" w14:textId="77777777" w:rsidTr="00CF1692">
        <w:trPr>
          <w:trHeight w:val="299"/>
        </w:trPr>
        <w:tc>
          <w:tcPr>
            <w:tcW w:w="650" w:type="dxa"/>
            <w:vAlign w:val="center"/>
          </w:tcPr>
          <w:p w14:paraId="05EA531B"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982F7F9" w14:textId="77777777" w:rsidR="000301D2" w:rsidRPr="00C16064" w:rsidRDefault="000301D2" w:rsidP="00CF1692">
            <w:pPr>
              <w:autoSpaceDE w:val="0"/>
              <w:autoSpaceDN w:val="0"/>
              <w:spacing w:before="12"/>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006FB1AD"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7FFDF63"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2,44</w:t>
            </w:r>
          </w:p>
        </w:tc>
      </w:tr>
      <w:tr w:rsidR="000301D2" w:rsidRPr="00C16064" w14:paraId="1B443CB9" w14:textId="77777777" w:rsidTr="00CF1692">
        <w:trPr>
          <w:trHeight w:val="299"/>
        </w:trPr>
        <w:tc>
          <w:tcPr>
            <w:tcW w:w="9572" w:type="dxa"/>
            <w:gridSpan w:val="4"/>
            <w:vAlign w:val="center"/>
          </w:tcPr>
          <w:p w14:paraId="70C045D7" w14:textId="77777777" w:rsidR="000301D2" w:rsidRPr="00C16064" w:rsidRDefault="000301D2" w:rsidP="00CF1692">
            <w:pPr>
              <w:autoSpaceDE w:val="0"/>
              <w:autoSpaceDN w:val="0"/>
              <w:spacing w:before="17"/>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7A0C63B" w14:textId="77777777" w:rsidTr="00CF1692">
        <w:trPr>
          <w:trHeight w:val="302"/>
        </w:trPr>
        <w:tc>
          <w:tcPr>
            <w:tcW w:w="650" w:type="dxa"/>
            <w:vAlign w:val="center"/>
          </w:tcPr>
          <w:p w14:paraId="23DA432D"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74FD125" w14:textId="77777777" w:rsidR="000301D2" w:rsidRPr="00C16064" w:rsidRDefault="000301D2" w:rsidP="00CF1692">
            <w:pPr>
              <w:autoSpaceDE w:val="0"/>
              <w:autoSpaceDN w:val="0"/>
              <w:spacing w:before="12"/>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1C1729F9"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FB1EB68" w14:textId="77777777" w:rsidR="000301D2" w:rsidRPr="00C16064" w:rsidRDefault="000301D2" w:rsidP="00CF1692">
            <w:pPr>
              <w:autoSpaceDE w:val="0"/>
              <w:autoSpaceDN w:val="0"/>
              <w:spacing w:before="12"/>
              <w:ind w:left="192" w:right="181"/>
              <w:jc w:val="center"/>
              <w:rPr>
                <w:rFonts w:ascii="Times New Roman" w:eastAsia="Cambria" w:hAnsi="Times New Roman"/>
                <w:sz w:val="20"/>
                <w:szCs w:val="20"/>
              </w:rPr>
            </w:pPr>
            <w:r w:rsidRPr="00C16064">
              <w:rPr>
                <w:rFonts w:ascii="Times New Roman" w:eastAsia="Cambria" w:hAnsi="Times New Roman"/>
                <w:sz w:val="20"/>
                <w:szCs w:val="20"/>
              </w:rPr>
              <w:t>0,23</w:t>
            </w:r>
          </w:p>
        </w:tc>
      </w:tr>
      <w:tr w:rsidR="000301D2" w:rsidRPr="00C16064" w14:paraId="3074D6F6" w14:textId="77777777" w:rsidTr="00CF1692">
        <w:trPr>
          <w:trHeight w:val="299"/>
        </w:trPr>
        <w:tc>
          <w:tcPr>
            <w:tcW w:w="9572" w:type="dxa"/>
            <w:gridSpan w:val="4"/>
            <w:vAlign w:val="center"/>
          </w:tcPr>
          <w:p w14:paraId="5DE189EB" w14:textId="77777777" w:rsidR="000301D2" w:rsidRPr="00C16064" w:rsidRDefault="000301D2" w:rsidP="00CF1692">
            <w:pPr>
              <w:autoSpaceDE w:val="0"/>
              <w:autoSpaceDN w:val="0"/>
              <w:spacing w:before="17"/>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9888A10" w14:textId="77777777" w:rsidTr="00CF1692">
        <w:trPr>
          <w:trHeight w:val="302"/>
        </w:trPr>
        <w:tc>
          <w:tcPr>
            <w:tcW w:w="650" w:type="dxa"/>
            <w:vAlign w:val="center"/>
          </w:tcPr>
          <w:p w14:paraId="0D676600"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52C0BE2E" w14:textId="77777777" w:rsidR="000301D2" w:rsidRPr="00C16064" w:rsidRDefault="000301D2" w:rsidP="00CF1692">
            <w:pPr>
              <w:autoSpaceDE w:val="0"/>
              <w:autoSpaceDN w:val="0"/>
              <w:spacing w:before="12"/>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474CBCAF"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5EF5479"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1,94</w:t>
            </w:r>
          </w:p>
        </w:tc>
      </w:tr>
      <w:tr w:rsidR="000301D2" w:rsidRPr="00C16064" w14:paraId="113D2B12" w14:textId="77777777" w:rsidTr="00CF1692">
        <w:trPr>
          <w:trHeight w:val="302"/>
        </w:trPr>
        <w:tc>
          <w:tcPr>
            <w:tcW w:w="9572" w:type="dxa"/>
            <w:gridSpan w:val="4"/>
            <w:vAlign w:val="center"/>
          </w:tcPr>
          <w:p w14:paraId="76255510"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rPr>
            </w:pPr>
            <w:r w:rsidRPr="00C16064">
              <w:rPr>
                <w:rFonts w:ascii="Times New Roman" w:eastAsia="Cambria" w:hAnsi="Times New Roman"/>
                <w:b/>
                <w:sz w:val="20"/>
                <w:szCs w:val="20"/>
              </w:rPr>
              <w:t>ЦРБ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8C78A00" w14:textId="77777777" w:rsidTr="00CF1692">
        <w:trPr>
          <w:trHeight w:val="302"/>
        </w:trPr>
        <w:tc>
          <w:tcPr>
            <w:tcW w:w="650" w:type="dxa"/>
            <w:vAlign w:val="center"/>
          </w:tcPr>
          <w:p w14:paraId="72AA0683"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FC8B989" w14:textId="77777777" w:rsidR="000301D2" w:rsidRPr="00C16064" w:rsidRDefault="000301D2" w:rsidP="00CF1692">
            <w:pPr>
              <w:autoSpaceDE w:val="0"/>
              <w:autoSpaceDN w:val="0"/>
              <w:spacing w:before="12"/>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5282B6FA"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BB2788C"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1,74</w:t>
            </w:r>
          </w:p>
        </w:tc>
      </w:tr>
      <w:tr w:rsidR="000301D2" w:rsidRPr="00C16064" w14:paraId="7BC78767" w14:textId="77777777" w:rsidTr="00CF1692">
        <w:trPr>
          <w:trHeight w:val="302"/>
        </w:trPr>
        <w:tc>
          <w:tcPr>
            <w:tcW w:w="9572" w:type="dxa"/>
            <w:gridSpan w:val="4"/>
            <w:vAlign w:val="center"/>
          </w:tcPr>
          <w:p w14:paraId="6A05CE48"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 xml:space="preserve">блочно-модульная котельная СШ «Энергия» </w:t>
            </w:r>
            <w:r w:rsidRPr="00DC644A">
              <w:rPr>
                <w:rFonts w:ascii="Times New Roman" w:eastAsia="Cambria" w:hAnsi="Times New Roman"/>
                <w:b/>
                <w:sz w:val="20"/>
                <w:szCs w:val="20"/>
                <w:lang w:val="ru-RU"/>
              </w:rPr>
              <w:t>ст</w:t>
            </w:r>
            <w:r>
              <w:rPr>
                <w:rFonts w:ascii="Times New Roman" w:eastAsia="Cambria" w:hAnsi="Times New Roman"/>
                <w:b/>
                <w:sz w:val="20"/>
                <w:szCs w:val="20"/>
                <w:lang w:val="ru-RU"/>
              </w:rPr>
              <w:t>-ца</w:t>
            </w:r>
            <w:r w:rsidRPr="00DC644A">
              <w:rPr>
                <w:rFonts w:ascii="Times New Roman" w:eastAsia="Cambria" w:hAnsi="Times New Roman"/>
                <w:b/>
                <w:sz w:val="20"/>
                <w:szCs w:val="20"/>
                <w:lang w:val="ru-RU"/>
              </w:rPr>
              <w:t xml:space="preserve"> Старощербиновская</w:t>
            </w:r>
          </w:p>
        </w:tc>
      </w:tr>
      <w:tr w:rsidR="000301D2" w:rsidRPr="00C16064" w14:paraId="3FBE4289" w14:textId="77777777" w:rsidTr="00CF1692">
        <w:trPr>
          <w:trHeight w:val="302"/>
        </w:trPr>
        <w:tc>
          <w:tcPr>
            <w:tcW w:w="650" w:type="dxa"/>
            <w:vAlign w:val="center"/>
          </w:tcPr>
          <w:p w14:paraId="30A28629" w14:textId="77777777" w:rsidR="000301D2" w:rsidRPr="00C16064" w:rsidRDefault="000301D2" w:rsidP="00CF1692">
            <w:pPr>
              <w:autoSpaceDE w:val="0"/>
              <w:autoSpaceDN w:val="0"/>
              <w:spacing w:before="12"/>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601A397" w14:textId="77777777" w:rsidR="000301D2" w:rsidRPr="00C16064" w:rsidRDefault="000301D2" w:rsidP="00CF1692">
            <w:pPr>
              <w:autoSpaceDE w:val="0"/>
              <w:autoSpaceDN w:val="0"/>
              <w:spacing w:before="12"/>
              <w:ind w:left="94" w:right="81"/>
              <w:jc w:val="center"/>
              <w:rPr>
                <w:rFonts w:ascii="Times New Roman" w:eastAsia="Cambria" w:hAnsi="Times New Roman"/>
                <w:sz w:val="20"/>
                <w:szCs w:val="20"/>
              </w:rPr>
            </w:pPr>
            <w:r w:rsidRPr="00C16064">
              <w:rPr>
                <w:rFonts w:ascii="Times New Roman" w:eastAsia="Cambria" w:hAnsi="Times New Roman"/>
                <w:sz w:val="20"/>
                <w:szCs w:val="20"/>
              </w:rPr>
              <w:t>Тепловая</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мощность</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нетто</w:t>
            </w:r>
          </w:p>
        </w:tc>
        <w:tc>
          <w:tcPr>
            <w:tcW w:w="1750" w:type="dxa"/>
            <w:vAlign w:val="center"/>
          </w:tcPr>
          <w:p w14:paraId="67EDC9BF" w14:textId="77777777" w:rsidR="000301D2" w:rsidRPr="00C16064" w:rsidRDefault="000301D2" w:rsidP="00CF1692">
            <w:pPr>
              <w:autoSpaceDE w:val="0"/>
              <w:autoSpaceDN w:val="0"/>
              <w:spacing w:before="12"/>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86181D3"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1,54</w:t>
            </w:r>
          </w:p>
        </w:tc>
      </w:tr>
    </w:tbl>
    <w:p w14:paraId="2ACF0C78" w14:textId="77777777" w:rsidR="000301D2" w:rsidRPr="00C16064" w:rsidRDefault="000301D2" w:rsidP="000301D2">
      <w:pPr>
        <w:keepNext/>
        <w:keepLines/>
        <w:widowControl w:val="0"/>
        <w:jc w:val="center"/>
        <w:outlineLvl w:val="1"/>
        <w:rPr>
          <w:b/>
          <w:bCs/>
          <w:sz w:val="28"/>
          <w:szCs w:val="28"/>
          <w:lang w:eastAsia="en-US"/>
        </w:rPr>
      </w:pPr>
      <w:bookmarkStart w:id="280" w:name="_Toc71300562"/>
      <w:r w:rsidRPr="00C16064">
        <w:rPr>
          <w:b/>
          <w:bCs/>
          <w:sz w:val="28"/>
          <w:szCs w:val="28"/>
          <w:lang w:eastAsia="en-US"/>
        </w:rPr>
        <w:t>2.10. Значения существующих и перспективных потерь тепловой энергии при её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80"/>
    </w:p>
    <w:p w14:paraId="641E13C3" w14:textId="77777777" w:rsidR="000301D2" w:rsidRPr="00C16064" w:rsidRDefault="000301D2" w:rsidP="000301D2">
      <w:pPr>
        <w:keepNext/>
        <w:keepLines/>
        <w:widowControl w:val="0"/>
        <w:ind w:firstLine="851"/>
        <w:jc w:val="both"/>
        <w:outlineLvl w:val="1"/>
        <w:rPr>
          <w:b/>
          <w:bCs/>
          <w:sz w:val="28"/>
          <w:szCs w:val="28"/>
          <w:lang w:eastAsia="en-US"/>
        </w:rPr>
      </w:pPr>
    </w:p>
    <w:p w14:paraId="70E8FFB5" w14:textId="77777777" w:rsidR="000301D2" w:rsidRPr="00C16064" w:rsidRDefault="000301D2" w:rsidP="000301D2">
      <w:pPr>
        <w:ind w:firstLine="709"/>
        <w:jc w:val="both"/>
        <w:rPr>
          <w:rFonts w:eastAsia="SimSun"/>
          <w:sz w:val="28"/>
          <w:szCs w:val="28"/>
        </w:rPr>
      </w:pPr>
      <w:bookmarkStart w:id="281" w:name="_Toc40786328"/>
      <w:bookmarkStart w:id="282" w:name="_Toc71300451"/>
      <w:r w:rsidRPr="00C16064">
        <w:rPr>
          <w:rFonts w:eastAsia="SimSun"/>
          <w:sz w:val="28"/>
          <w:szCs w:val="28"/>
        </w:rPr>
        <w:t>Значения существующих и перспективных потерь тепловой энергии при ее передаче по тепловым сетям представлены в таблице ниже.</w:t>
      </w:r>
    </w:p>
    <w:p w14:paraId="35A6BF6F" w14:textId="77777777" w:rsidR="000301D2" w:rsidRPr="00C16064" w:rsidRDefault="000301D2" w:rsidP="000301D2">
      <w:pPr>
        <w:keepNext/>
        <w:widowControl w:val="0"/>
        <w:ind w:firstLine="709"/>
        <w:jc w:val="both"/>
        <w:rPr>
          <w:rFonts w:eastAsia="Calibri"/>
          <w:b/>
          <w:iCs/>
          <w:sz w:val="28"/>
          <w:szCs w:val="28"/>
          <w:lang w:eastAsia="en-US"/>
        </w:rPr>
      </w:pPr>
    </w:p>
    <w:p w14:paraId="590AE8C1" w14:textId="77777777" w:rsidR="000301D2" w:rsidRPr="00C16064" w:rsidRDefault="000301D2" w:rsidP="000301D2">
      <w:pPr>
        <w:keepNext/>
        <w:widowControl w:val="0"/>
        <w:ind w:firstLine="709"/>
        <w:jc w:val="right"/>
        <w:rPr>
          <w:rFonts w:eastAsia="Calibri"/>
          <w:b/>
          <w:iCs/>
          <w:sz w:val="20"/>
          <w:szCs w:val="20"/>
          <w:lang w:eastAsia="en-US"/>
        </w:rPr>
      </w:pPr>
      <w:r w:rsidRPr="00C16064">
        <w:rPr>
          <w:rFonts w:eastAsia="Calibri"/>
          <w:b/>
          <w:iCs/>
          <w:sz w:val="20"/>
          <w:szCs w:val="20"/>
          <w:lang w:eastAsia="en-US"/>
        </w:rPr>
        <w:t>Таблица 6 Перспективные</w:t>
      </w:r>
      <w:r w:rsidRPr="00C16064">
        <w:rPr>
          <w:rFonts w:eastAsia="Calibri"/>
          <w:b/>
          <w:iCs/>
          <w:spacing w:val="-3"/>
          <w:sz w:val="20"/>
          <w:szCs w:val="20"/>
          <w:lang w:eastAsia="en-US"/>
        </w:rPr>
        <w:t xml:space="preserve"> </w:t>
      </w:r>
      <w:r w:rsidRPr="00C16064">
        <w:rPr>
          <w:rFonts w:eastAsia="Calibri"/>
          <w:b/>
          <w:iCs/>
          <w:sz w:val="20"/>
          <w:szCs w:val="20"/>
          <w:lang w:eastAsia="en-US"/>
        </w:rPr>
        <w:t>потери</w:t>
      </w:r>
      <w:r w:rsidRPr="00C16064">
        <w:rPr>
          <w:rFonts w:eastAsia="Calibri"/>
          <w:b/>
          <w:iCs/>
          <w:spacing w:val="-1"/>
          <w:sz w:val="20"/>
          <w:szCs w:val="20"/>
          <w:lang w:eastAsia="en-US"/>
        </w:rPr>
        <w:t xml:space="preserve"> </w:t>
      </w:r>
      <w:r w:rsidRPr="00C16064">
        <w:rPr>
          <w:rFonts w:eastAsia="Calibri"/>
          <w:b/>
          <w:iCs/>
          <w:sz w:val="20"/>
          <w:szCs w:val="20"/>
          <w:lang w:eastAsia="en-US"/>
        </w:rPr>
        <w:t>тепловой</w:t>
      </w:r>
      <w:r w:rsidRPr="00C16064">
        <w:rPr>
          <w:rFonts w:eastAsia="Calibri"/>
          <w:b/>
          <w:iCs/>
          <w:spacing w:val="-3"/>
          <w:sz w:val="20"/>
          <w:szCs w:val="20"/>
          <w:lang w:eastAsia="en-US"/>
        </w:rPr>
        <w:t xml:space="preserve"> </w:t>
      </w:r>
      <w:r w:rsidRPr="00C16064">
        <w:rPr>
          <w:rFonts w:eastAsia="Calibri"/>
          <w:b/>
          <w:iCs/>
          <w:sz w:val="20"/>
          <w:szCs w:val="20"/>
          <w:lang w:eastAsia="en-US"/>
        </w:rPr>
        <w:t>энергии</w:t>
      </w:r>
      <w:r w:rsidRPr="00C16064">
        <w:rPr>
          <w:rFonts w:eastAsia="Calibri"/>
          <w:b/>
          <w:iCs/>
          <w:spacing w:val="-1"/>
          <w:sz w:val="20"/>
          <w:szCs w:val="20"/>
          <w:lang w:eastAsia="en-US"/>
        </w:rPr>
        <w:t xml:space="preserve"> </w:t>
      </w:r>
      <w:r w:rsidRPr="00C16064">
        <w:rPr>
          <w:rFonts w:eastAsia="Calibri"/>
          <w:b/>
          <w:iCs/>
          <w:sz w:val="20"/>
          <w:szCs w:val="20"/>
          <w:lang w:eastAsia="en-US"/>
        </w:rPr>
        <w:t>при</w:t>
      </w:r>
      <w:r w:rsidRPr="00C16064">
        <w:rPr>
          <w:rFonts w:eastAsia="Calibri"/>
          <w:b/>
          <w:iCs/>
          <w:spacing w:val="-1"/>
          <w:sz w:val="20"/>
          <w:szCs w:val="20"/>
          <w:lang w:eastAsia="en-US"/>
        </w:rPr>
        <w:t xml:space="preserve"> </w:t>
      </w:r>
      <w:r w:rsidRPr="00C16064">
        <w:rPr>
          <w:rFonts w:eastAsia="Calibri"/>
          <w:b/>
          <w:iCs/>
          <w:sz w:val="20"/>
          <w:szCs w:val="20"/>
          <w:lang w:eastAsia="en-US"/>
        </w:rPr>
        <w:t>ее</w:t>
      </w:r>
      <w:r w:rsidRPr="00C16064">
        <w:rPr>
          <w:rFonts w:eastAsia="Calibri"/>
          <w:b/>
          <w:iCs/>
          <w:spacing w:val="-5"/>
          <w:sz w:val="20"/>
          <w:szCs w:val="20"/>
          <w:lang w:eastAsia="en-US"/>
        </w:rPr>
        <w:t xml:space="preserve"> </w:t>
      </w:r>
      <w:r w:rsidRPr="00C16064">
        <w:rPr>
          <w:rFonts w:eastAsia="Calibri"/>
          <w:b/>
          <w:iCs/>
          <w:sz w:val="20"/>
          <w:szCs w:val="20"/>
          <w:lang w:eastAsia="en-US"/>
        </w:rPr>
        <w:t>передаче</w:t>
      </w:r>
    </w:p>
    <w:tbl>
      <w:tblPr>
        <w:tblStyle w:val="TableNormal14"/>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5931"/>
        <w:gridCol w:w="1750"/>
        <w:gridCol w:w="1241"/>
      </w:tblGrid>
      <w:tr w:rsidR="000301D2" w:rsidRPr="00C16064" w14:paraId="53FCDAE9" w14:textId="77777777" w:rsidTr="00CF1692">
        <w:trPr>
          <w:trHeight w:val="20"/>
        </w:trPr>
        <w:tc>
          <w:tcPr>
            <w:tcW w:w="650" w:type="dxa"/>
            <w:vAlign w:val="center"/>
          </w:tcPr>
          <w:p w14:paraId="12900F61" w14:textId="77777777" w:rsidR="000301D2" w:rsidRPr="00C16064" w:rsidRDefault="000301D2" w:rsidP="00CF1692">
            <w:pPr>
              <w:autoSpaceDE w:val="0"/>
              <w:autoSpaceDN w:val="0"/>
              <w:ind w:left="8"/>
              <w:jc w:val="center"/>
              <w:rPr>
                <w:rFonts w:ascii="Times New Roman" w:eastAsia="Cambria" w:hAnsi="Times New Roman"/>
                <w:sz w:val="20"/>
                <w:szCs w:val="20"/>
              </w:rPr>
            </w:pPr>
            <w:r w:rsidRPr="00C16064">
              <w:rPr>
                <w:rFonts w:ascii="Times New Roman" w:eastAsia="Cambria" w:hAnsi="Times New Roman"/>
                <w:sz w:val="20"/>
                <w:szCs w:val="20"/>
              </w:rPr>
              <w:t>№</w:t>
            </w:r>
          </w:p>
        </w:tc>
        <w:tc>
          <w:tcPr>
            <w:tcW w:w="5931" w:type="dxa"/>
            <w:vAlign w:val="center"/>
          </w:tcPr>
          <w:p w14:paraId="3BAAB8DB" w14:textId="77777777" w:rsidR="000301D2" w:rsidRPr="00C16064" w:rsidRDefault="000301D2" w:rsidP="00CF1692">
            <w:pPr>
              <w:autoSpaceDE w:val="0"/>
              <w:autoSpaceDN w:val="0"/>
              <w:ind w:left="94" w:right="82"/>
              <w:jc w:val="center"/>
              <w:rPr>
                <w:rFonts w:ascii="Times New Roman" w:eastAsia="Cambria" w:hAnsi="Times New Roman"/>
                <w:sz w:val="20"/>
                <w:szCs w:val="20"/>
              </w:rPr>
            </w:pPr>
            <w:r w:rsidRPr="00C16064">
              <w:rPr>
                <w:rFonts w:ascii="Times New Roman" w:eastAsia="Cambria" w:hAnsi="Times New Roman"/>
                <w:sz w:val="20"/>
                <w:szCs w:val="20"/>
              </w:rPr>
              <w:t>Вид</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тепловой</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мощности</w:t>
            </w:r>
          </w:p>
        </w:tc>
        <w:tc>
          <w:tcPr>
            <w:tcW w:w="1750" w:type="dxa"/>
            <w:vAlign w:val="center"/>
          </w:tcPr>
          <w:p w14:paraId="1F828160" w14:textId="77777777" w:rsidR="000301D2" w:rsidRPr="00C16064" w:rsidRDefault="000301D2" w:rsidP="00CF1692">
            <w:pPr>
              <w:autoSpaceDE w:val="0"/>
              <w:autoSpaceDN w:val="0"/>
              <w:spacing w:line="252" w:lineRule="exact"/>
              <w:ind w:left="99"/>
              <w:jc w:val="center"/>
              <w:rPr>
                <w:rFonts w:ascii="Times New Roman" w:eastAsia="Cambria" w:hAnsi="Times New Roman"/>
                <w:sz w:val="20"/>
                <w:szCs w:val="20"/>
              </w:rPr>
            </w:pPr>
            <w:r w:rsidRPr="00C16064">
              <w:rPr>
                <w:rFonts w:ascii="Times New Roman" w:eastAsia="Cambria" w:hAnsi="Times New Roman"/>
                <w:sz w:val="20"/>
                <w:szCs w:val="20"/>
              </w:rPr>
              <w:t>Единица</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измерения</w:t>
            </w:r>
          </w:p>
        </w:tc>
        <w:tc>
          <w:tcPr>
            <w:tcW w:w="1241" w:type="dxa"/>
            <w:vAlign w:val="center"/>
          </w:tcPr>
          <w:p w14:paraId="6CAA1537" w14:textId="77777777" w:rsidR="000301D2" w:rsidRPr="00C16064" w:rsidRDefault="000301D2" w:rsidP="00CF1692">
            <w:pPr>
              <w:autoSpaceDE w:val="0"/>
              <w:autoSpaceDN w:val="0"/>
              <w:ind w:left="192" w:right="182"/>
              <w:jc w:val="center"/>
              <w:rPr>
                <w:rFonts w:ascii="Times New Roman" w:eastAsia="Cambria" w:hAnsi="Times New Roman"/>
                <w:sz w:val="20"/>
                <w:szCs w:val="20"/>
              </w:rPr>
            </w:pPr>
            <w:r w:rsidRPr="00C16064">
              <w:rPr>
                <w:rFonts w:ascii="Times New Roman" w:eastAsia="Cambria" w:hAnsi="Times New Roman"/>
                <w:sz w:val="20"/>
                <w:szCs w:val="20"/>
              </w:rPr>
              <w:t>2024-2041 гг.</w:t>
            </w:r>
          </w:p>
        </w:tc>
      </w:tr>
      <w:tr w:rsidR="000301D2" w:rsidRPr="00C16064" w14:paraId="598EA7C0" w14:textId="77777777" w:rsidTr="00CF1692">
        <w:trPr>
          <w:trHeight w:val="20"/>
        </w:trPr>
        <w:tc>
          <w:tcPr>
            <w:tcW w:w="9572" w:type="dxa"/>
            <w:gridSpan w:val="4"/>
            <w:vAlign w:val="center"/>
          </w:tcPr>
          <w:p w14:paraId="26670745" w14:textId="77777777" w:rsidR="000301D2" w:rsidRPr="00C16064" w:rsidRDefault="000301D2" w:rsidP="00CF1692">
            <w:pPr>
              <w:autoSpaceDE w:val="0"/>
              <w:autoSpaceDN w:val="0"/>
              <w:ind w:left="1720"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4B9FCF5" w14:textId="77777777" w:rsidTr="00CF1692">
        <w:trPr>
          <w:trHeight w:val="20"/>
        </w:trPr>
        <w:tc>
          <w:tcPr>
            <w:tcW w:w="650" w:type="dxa"/>
            <w:vAlign w:val="center"/>
          </w:tcPr>
          <w:p w14:paraId="50C647BE"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1BB1971"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61CBE096"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573C0D8"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0,18</w:t>
            </w:r>
          </w:p>
        </w:tc>
      </w:tr>
      <w:tr w:rsidR="000301D2" w:rsidRPr="00C16064" w14:paraId="7B297B1E" w14:textId="77777777" w:rsidTr="00CF1692">
        <w:trPr>
          <w:trHeight w:val="20"/>
        </w:trPr>
        <w:tc>
          <w:tcPr>
            <w:tcW w:w="9572" w:type="dxa"/>
            <w:gridSpan w:val="4"/>
            <w:vAlign w:val="center"/>
          </w:tcPr>
          <w:p w14:paraId="0E29F85B" w14:textId="77777777" w:rsidR="000301D2" w:rsidRPr="00C16064" w:rsidRDefault="000301D2" w:rsidP="00CF1692">
            <w:pPr>
              <w:autoSpaceDE w:val="0"/>
              <w:autoSpaceDN w:val="0"/>
              <w:spacing w:line="271" w:lineRule="exact"/>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456FAAB6" w14:textId="77777777" w:rsidTr="00CF1692">
        <w:trPr>
          <w:trHeight w:val="20"/>
        </w:trPr>
        <w:tc>
          <w:tcPr>
            <w:tcW w:w="650" w:type="dxa"/>
            <w:vAlign w:val="center"/>
          </w:tcPr>
          <w:p w14:paraId="016539B8"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2363F939"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4D5CCE15"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C5AE0D1"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0,45</w:t>
            </w:r>
          </w:p>
        </w:tc>
      </w:tr>
      <w:tr w:rsidR="000301D2" w:rsidRPr="00C16064" w14:paraId="376DD29C" w14:textId="77777777" w:rsidTr="00CF1692">
        <w:trPr>
          <w:trHeight w:val="20"/>
        </w:trPr>
        <w:tc>
          <w:tcPr>
            <w:tcW w:w="9572" w:type="dxa"/>
            <w:gridSpan w:val="4"/>
            <w:vAlign w:val="center"/>
          </w:tcPr>
          <w:p w14:paraId="67F4DA76"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568219B9" w14:textId="77777777" w:rsidTr="00CF1692">
        <w:trPr>
          <w:trHeight w:val="20"/>
        </w:trPr>
        <w:tc>
          <w:tcPr>
            <w:tcW w:w="650" w:type="dxa"/>
            <w:vAlign w:val="center"/>
          </w:tcPr>
          <w:p w14:paraId="0B357A2D"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D9CB91C"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207639D2"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294EE2D"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0,42</w:t>
            </w:r>
          </w:p>
        </w:tc>
      </w:tr>
      <w:tr w:rsidR="000301D2" w:rsidRPr="00C16064" w14:paraId="2299B399" w14:textId="77777777" w:rsidTr="00CF1692">
        <w:trPr>
          <w:trHeight w:val="20"/>
        </w:trPr>
        <w:tc>
          <w:tcPr>
            <w:tcW w:w="9572" w:type="dxa"/>
            <w:gridSpan w:val="4"/>
            <w:vAlign w:val="center"/>
          </w:tcPr>
          <w:p w14:paraId="5821C544"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5C0EA14E" w14:textId="77777777" w:rsidTr="00CF1692">
        <w:trPr>
          <w:trHeight w:val="20"/>
        </w:trPr>
        <w:tc>
          <w:tcPr>
            <w:tcW w:w="650" w:type="dxa"/>
            <w:vAlign w:val="center"/>
          </w:tcPr>
          <w:p w14:paraId="7D8BABA7"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24512E9"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5EF36E8D"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BE50571"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0,31</w:t>
            </w:r>
          </w:p>
        </w:tc>
      </w:tr>
      <w:tr w:rsidR="000301D2" w:rsidRPr="00C16064" w14:paraId="4F3FA811" w14:textId="77777777" w:rsidTr="00CF1692">
        <w:trPr>
          <w:trHeight w:val="20"/>
        </w:trPr>
        <w:tc>
          <w:tcPr>
            <w:tcW w:w="9572" w:type="dxa"/>
            <w:gridSpan w:val="4"/>
            <w:vAlign w:val="center"/>
          </w:tcPr>
          <w:p w14:paraId="384F24B3" w14:textId="77777777" w:rsidR="000301D2" w:rsidRPr="00C16064" w:rsidRDefault="000301D2" w:rsidP="00CF1692">
            <w:pPr>
              <w:autoSpaceDE w:val="0"/>
              <w:autoSpaceDN w:val="0"/>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5B0087F" w14:textId="77777777" w:rsidTr="00CF1692">
        <w:trPr>
          <w:trHeight w:val="20"/>
        </w:trPr>
        <w:tc>
          <w:tcPr>
            <w:tcW w:w="650" w:type="dxa"/>
            <w:vAlign w:val="center"/>
          </w:tcPr>
          <w:p w14:paraId="581F6120"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6DDF75E"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4C67BCD2"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2C39ECD"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0,57</w:t>
            </w:r>
          </w:p>
        </w:tc>
      </w:tr>
      <w:tr w:rsidR="000301D2" w:rsidRPr="00C16064" w14:paraId="766AEC11" w14:textId="77777777" w:rsidTr="00CF1692">
        <w:trPr>
          <w:trHeight w:val="20"/>
        </w:trPr>
        <w:tc>
          <w:tcPr>
            <w:tcW w:w="9572" w:type="dxa"/>
            <w:gridSpan w:val="4"/>
            <w:vAlign w:val="center"/>
          </w:tcPr>
          <w:p w14:paraId="2D42CACD" w14:textId="77777777" w:rsidR="000301D2" w:rsidRPr="00C16064" w:rsidRDefault="000301D2" w:rsidP="00CF1692">
            <w:pPr>
              <w:autoSpaceDE w:val="0"/>
              <w:autoSpaceDN w:val="0"/>
              <w:ind w:left="1722"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A808D40" w14:textId="77777777" w:rsidTr="00CF1692">
        <w:trPr>
          <w:trHeight w:val="20"/>
        </w:trPr>
        <w:tc>
          <w:tcPr>
            <w:tcW w:w="650" w:type="dxa"/>
            <w:vAlign w:val="center"/>
          </w:tcPr>
          <w:p w14:paraId="7EEF40F5"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3B9BEFB7"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68480AEE"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ED8494B"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0,03</w:t>
            </w:r>
          </w:p>
        </w:tc>
      </w:tr>
      <w:tr w:rsidR="000301D2" w:rsidRPr="00C16064" w14:paraId="4FFF71CC" w14:textId="77777777" w:rsidTr="00CF1692">
        <w:trPr>
          <w:trHeight w:val="20"/>
        </w:trPr>
        <w:tc>
          <w:tcPr>
            <w:tcW w:w="9572" w:type="dxa"/>
            <w:gridSpan w:val="4"/>
            <w:vAlign w:val="center"/>
          </w:tcPr>
          <w:p w14:paraId="70B7A345"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028DDCE" w14:textId="77777777" w:rsidTr="00CF1692">
        <w:trPr>
          <w:trHeight w:val="20"/>
        </w:trPr>
        <w:tc>
          <w:tcPr>
            <w:tcW w:w="650" w:type="dxa"/>
            <w:vAlign w:val="center"/>
          </w:tcPr>
          <w:p w14:paraId="15BD6FF6"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F7CE378"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152F47CA"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1E1D803"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0,47</w:t>
            </w:r>
          </w:p>
        </w:tc>
      </w:tr>
      <w:tr w:rsidR="000301D2" w:rsidRPr="00C16064" w14:paraId="061E3572" w14:textId="77777777" w:rsidTr="00CF1692">
        <w:trPr>
          <w:trHeight w:val="20"/>
        </w:trPr>
        <w:tc>
          <w:tcPr>
            <w:tcW w:w="9572" w:type="dxa"/>
            <w:gridSpan w:val="4"/>
            <w:vAlign w:val="center"/>
          </w:tcPr>
          <w:p w14:paraId="1AD20533" w14:textId="77777777" w:rsidR="000301D2" w:rsidRPr="00C16064" w:rsidRDefault="000301D2" w:rsidP="00CF1692">
            <w:pPr>
              <w:autoSpaceDE w:val="0"/>
              <w:autoSpaceDN w:val="0"/>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F620967" w14:textId="77777777" w:rsidTr="00CF1692">
        <w:trPr>
          <w:trHeight w:val="20"/>
        </w:trPr>
        <w:tc>
          <w:tcPr>
            <w:tcW w:w="650" w:type="dxa"/>
            <w:vAlign w:val="center"/>
          </w:tcPr>
          <w:p w14:paraId="4FF50791"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6302583"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001BD248"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65ED6C4"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0,32</w:t>
            </w:r>
          </w:p>
        </w:tc>
      </w:tr>
      <w:tr w:rsidR="000301D2" w:rsidRPr="00C16064" w14:paraId="00E2E1E6" w14:textId="77777777" w:rsidTr="00CF1692">
        <w:trPr>
          <w:trHeight w:val="20"/>
        </w:trPr>
        <w:tc>
          <w:tcPr>
            <w:tcW w:w="9572" w:type="dxa"/>
            <w:gridSpan w:val="4"/>
            <w:vAlign w:val="center"/>
          </w:tcPr>
          <w:p w14:paraId="2F0F815F"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557EF061" w14:textId="77777777" w:rsidTr="00CF1692">
        <w:trPr>
          <w:trHeight w:val="20"/>
        </w:trPr>
        <w:tc>
          <w:tcPr>
            <w:tcW w:w="650" w:type="dxa"/>
            <w:vAlign w:val="center"/>
          </w:tcPr>
          <w:p w14:paraId="1B00D381"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9BEB005"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7373589D"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2B1B6859"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0,01</w:t>
            </w:r>
          </w:p>
        </w:tc>
      </w:tr>
      <w:tr w:rsidR="000301D2" w:rsidRPr="00C16064" w14:paraId="6BF6DECA" w14:textId="77777777" w:rsidTr="00CF1692">
        <w:trPr>
          <w:trHeight w:val="20"/>
        </w:trPr>
        <w:tc>
          <w:tcPr>
            <w:tcW w:w="9572" w:type="dxa"/>
            <w:gridSpan w:val="4"/>
            <w:vAlign w:val="center"/>
          </w:tcPr>
          <w:p w14:paraId="01D88F1C"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15A8C55C" w14:textId="77777777" w:rsidTr="00CF1692">
        <w:trPr>
          <w:trHeight w:val="20"/>
        </w:trPr>
        <w:tc>
          <w:tcPr>
            <w:tcW w:w="650" w:type="dxa"/>
            <w:vAlign w:val="center"/>
          </w:tcPr>
          <w:p w14:paraId="78CDDF5F"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CFF3753"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35FA2FB6"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5A053AAC"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0,24</w:t>
            </w:r>
          </w:p>
        </w:tc>
      </w:tr>
      <w:tr w:rsidR="000301D2" w:rsidRPr="00C16064" w14:paraId="77B9E744" w14:textId="77777777" w:rsidTr="00CF1692">
        <w:trPr>
          <w:trHeight w:val="20"/>
        </w:trPr>
        <w:tc>
          <w:tcPr>
            <w:tcW w:w="9572" w:type="dxa"/>
            <w:gridSpan w:val="4"/>
            <w:vAlign w:val="center"/>
          </w:tcPr>
          <w:p w14:paraId="06A80AFB"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rPr>
            </w:pPr>
            <w:r w:rsidRPr="00C16064">
              <w:rPr>
                <w:rFonts w:ascii="Times New Roman" w:eastAsia="Cambria" w:hAnsi="Times New Roman"/>
                <w:b/>
                <w:sz w:val="20"/>
                <w:szCs w:val="20"/>
              </w:rPr>
              <w:t>ЦРБ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47A5DD5" w14:textId="77777777" w:rsidTr="00CF1692">
        <w:trPr>
          <w:trHeight w:val="20"/>
        </w:trPr>
        <w:tc>
          <w:tcPr>
            <w:tcW w:w="650" w:type="dxa"/>
            <w:vAlign w:val="center"/>
          </w:tcPr>
          <w:p w14:paraId="31EA22BA"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E42F955"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6A6421D2"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E725D84"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0,11</w:t>
            </w:r>
          </w:p>
        </w:tc>
      </w:tr>
      <w:tr w:rsidR="000301D2" w:rsidRPr="00C16064" w14:paraId="79A9B62C" w14:textId="77777777" w:rsidTr="00CF1692">
        <w:trPr>
          <w:trHeight w:val="20"/>
        </w:trPr>
        <w:tc>
          <w:tcPr>
            <w:tcW w:w="9572" w:type="dxa"/>
            <w:gridSpan w:val="4"/>
            <w:vAlign w:val="center"/>
          </w:tcPr>
          <w:p w14:paraId="056E75CC"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 xml:space="preserve">блочно-модульная котельная СШ «Энергия» </w:t>
            </w:r>
            <w:r w:rsidRPr="00DC644A">
              <w:rPr>
                <w:rFonts w:ascii="Times New Roman" w:eastAsia="Cambria" w:hAnsi="Times New Roman"/>
                <w:b/>
                <w:sz w:val="20"/>
                <w:szCs w:val="20"/>
                <w:lang w:val="ru-RU"/>
              </w:rPr>
              <w:t>ст</w:t>
            </w:r>
            <w:r>
              <w:rPr>
                <w:rFonts w:ascii="Times New Roman" w:eastAsia="Cambria" w:hAnsi="Times New Roman"/>
                <w:b/>
                <w:sz w:val="20"/>
                <w:szCs w:val="20"/>
                <w:lang w:val="ru-RU"/>
              </w:rPr>
              <w:t>-ца</w:t>
            </w:r>
            <w:r w:rsidRPr="00DC644A">
              <w:rPr>
                <w:rFonts w:ascii="Times New Roman" w:eastAsia="Cambria" w:hAnsi="Times New Roman"/>
                <w:b/>
                <w:sz w:val="20"/>
                <w:szCs w:val="20"/>
                <w:lang w:val="ru-RU"/>
              </w:rPr>
              <w:t xml:space="preserve"> Старощербиновская</w:t>
            </w:r>
          </w:p>
        </w:tc>
      </w:tr>
      <w:tr w:rsidR="000301D2" w:rsidRPr="00C16064" w14:paraId="3F6D5353" w14:textId="77777777" w:rsidTr="00CF1692">
        <w:trPr>
          <w:trHeight w:val="20"/>
        </w:trPr>
        <w:tc>
          <w:tcPr>
            <w:tcW w:w="650" w:type="dxa"/>
            <w:vAlign w:val="center"/>
          </w:tcPr>
          <w:p w14:paraId="7EBEB67C"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756BA0AA" w14:textId="77777777" w:rsidR="000301D2" w:rsidRPr="00C16064" w:rsidRDefault="000301D2" w:rsidP="00CF1692">
            <w:pPr>
              <w:autoSpaceDE w:val="0"/>
              <w:autoSpaceDN w:val="0"/>
              <w:ind w:left="94" w:right="81"/>
              <w:jc w:val="center"/>
              <w:rPr>
                <w:rFonts w:ascii="Times New Roman" w:eastAsia="Cambria" w:hAnsi="Times New Roman"/>
                <w:sz w:val="20"/>
                <w:szCs w:val="20"/>
                <w:lang w:val="ru-RU"/>
              </w:rPr>
            </w:pPr>
            <w:r w:rsidRPr="00C16064">
              <w:rPr>
                <w:rFonts w:ascii="Times New Roman" w:eastAsia="Cambria" w:hAnsi="Times New Roman"/>
                <w:sz w:val="20"/>
                <w:szCs w:val="20"/>
                <w:lang w:val="ru-RU"/>
              </w:rPr>
              <w:t>Потери тепловой мощности в тепловых сетях</w:t>
            </w:r>
          </w:p>
        </w:tc>
        <w:tc>
          <w:tcPr>
            <w:tcW w:w="1750" w:type="dxa"/>
            <w:vAlign w:val="center"/>
          </w:tcPr>
          <w:p w14:paraId="3CFF9012"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346D530"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0,31</w:t>
            </w:r>
          </w:p>
        </w:tc>
      </w:tr>
    </w:tbl>
    <w:p w14:paraId="60227C87" w14:textId="77777777" w:rsidR="000301D2" w:rsidRPr="00C16064" w:rsidRDefault="000301D2" w:rsidP="000301D2">
      <w:pPr>
        <w:keepNext/>
        <w:keepLines/>
        <w:widowControl w:val="0"/>
        <w:ind w:firstLine="709"/>
        <w:jc w:val="both"/>
        <w:outlineLvl w:val="1"/>
        <w:rPr>
          <w:b/>
          <w:bCs/>
          <w:sz w:val="28"/>
          <w:szCs w:val="28"/>
          <w:lang w:eastAsia="en-US"/>
        </w:rPr>
      </w:pPr>
      <w:bookmarkStart w:id="283" w:name="_Toc71300563"/>
      <w:bookmarkEnd w:id="281"/>
      <w:bookmarkEnd w:id="282"/>
    </w:p>
    <w:p w14:paraId="26103E0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2.11.</w:t>
      </w:r>
      <w:r w:rsidRPr="00C16064">
        <w:rPr>
          <w:b/>
          <w:bCs/>
          <w:szCs w:val="26"/>
          <w:lang w:eastAsia="en-US"/>
        </w:rPr>
        <w:t xml:space="preserve"> </w:t>
      </w:r>
      <w:r w:rsidRPr="00C16064">
        <w:rPr>
          <w:b/>
          <w:bCs/>
          <w:sz w:val="28"/>
          <w:szCs w:val="28"/>
          <w:lang w:eastAsia="en-US"/>
        </w:rPr>
        <w:t>Затраты существующей и перспективной тепловой мощности</w:t>
      </w:r>
    </w:p>
    <w:p w14:paraId="58287D77"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на хозяйственные нужды теплоснабжающей (теплосетевой) организации в отношении тепловых сетей</w:t>
      </w:r>
      <w:bookmarkEnd w:id="283"/>
    </w:p>
    <w:p w14:paraId="24621FCA" w14:textId="77777777" w:rsidR="000301D2" w:rsidRPr="00C16064" w:rsidRDefault="000301D2" w:rsidP="000301D2">
      <w:pPr>
        <w:keepNext/>
        <w:keepLines/>
        <w:widowControl w:val="0"/>
        <w:ind w:firstLine="709"/>
        <w:jc w:val="both"/>
        <w:outlineLvl w:val="1"/>
        <w:rPr>
          <w:b/>
          <w:bCs/>
          <w:sz w:val="28"/>
          <w:szCs w:val="28"/>
          <w:lang w:eastAsia="en-US"/>
        </w:rPr>
      </w:pPr>
    </w:p>
    <w:p w14:paraId="636A4EE3" w14:textId="77777777" w:rsidR="000301D2" w:rsidRPr="00C16064" w:rsidRDefault="000301D2" w:rsidP="000301D2">
      <w:pPr>
        <w:ind w:firstLine="709"/>
        <w:jc w:val="both"/>
        <w:rPr>
          <w:rFonts w:eastAsia="SimSun"/>
          <w:sz w:val="28"/>
          <w:szCs w:val="28"/>
        </w:rPr>
      </w:pPr>
      <w:bookmarkStart w:id="284" w:name="_Toc40786329"/>
      <w:bookmarkStart w:id="285" w:name="_Toc71300452"/>
      <w:r w:rsidRPr="00C16064">
        <w:rPr>
          <w:rFonts w:eastAsia="SimSun"/>
          <w:sz w:val="28"/>
          <w:szCs w:val="28"/>
        </w:rPr>
        <w:t>Затраты существующей и перспективной тепловой мощности на хозяйственные нужды представлены в разделе 2.8.</w:t>
      </w:r>
    </w:p>
    <w:bookmarkEnd w:id="284"/>
    <w:bookmarkEnd w:id="285"/>
    <w:p w14:paraId="0C7575EB" w14:textId="77777777" w:rsidR="000301D2" w:rsidRPr="00C16064" w:rsidRDefault="000301D2" w:rsidP="000301D2">
      <w:pPr>
        <w:widowControl w:val="0"/>
        <w:ind w:firstLine="709"/>
        <w:jc w:val="both"/>
        <w:rPr>
          <w:rFonts w:eastAsia="Calibri"/>
          <w:szCs w:val="22"/>
          <w:lang w:eastAsia="en-US"/>
        </w:rPr>
      </w:pPr>
    </w:p>
    <w:p w14:paraId="5C5E520E" w14:textId="77777777" w:rsidR="000301D2" w:rsidRPr="00C16064" w:rsidRDefault="000301D2" w:rsidP="000301D2">
      <w:pPr>
        <w:keepNext/>
        <w:keepLines/>
        <w:widowControl w:val="0"/>
        <w:jc w:val="center"/>
        <w:outlineLvl w:val="1"/>
        <w:rPr>
          <w:b/>
          <w:bCs/>
          <w:sz w:val="28"/>
          <w:szCs w:val="28"/>
          <w:lang w:eastAsia="en-US"/>
        </w:rPr>
      </w:pPr>
      <w:bookmarkStart w:id="286" w:name="_Toc71300564"/>
      <w:r w:rsidRPr="00C16064">
        <w:rPr>
          <w:b/>
          <w:bCs/>
          <w:sz w:val="28"/>
          <w:szCs w:val="28"/>
          <w:lang w:eastAsia="en-US"/>
        </w:rPr>
        <w:t>2.12. Значения существующей и перспективной резервной тепловой</w:t>
      </w:r>
    </w:p>
    <w:p w14:paraId="297EC971"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 мощности источников тепловой энергии, в том числе источников</w:t>
      </w:r>
    </w:p>
    <w:p w14:paraId="0002AC2D"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тепловой энергии, принадлежащих потребителям, и источников тепловой энергии теплоснабжающих организаций, с выделением значений</w:t>
      </w:r>
    </w:p>
    <w:p w14:paraId="0193EFB3"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аварийного резерва и резерва по договорам на поддержание</w:t>
      </w:r>
    </w:p>
    <w:p w14:paraId="235F661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резервной тепловой мощности</w:t>
      </w:r>
      <w:bookmarkEnd w:id="286"/>
    </w:p>
    <w:p w14:paraId="1DDC73A5" w14:textId="77777777" w:rsidR="000301D2" w:rsidRPr="00C16064" w:rsidRDefault="000301D2" w:rsidP="000301D2">
      <w:pPr>
        <w:keepNext/>
        <w:keepLines/>
        <w:widowControl w:val="0"/>
        <w:jc w:val="center"/>
        <w:outlineLvl w:val="1"/>
        <w:rPr>
          <w:b/>
          <w:bCs/>
          <w:sz w:val="28"/>
          <w:szCs w:val="28"/>
          <w:lang w:eastAsia="en-US"/>
        </w:rPr>
      </w:pPr>
    </w:p>
    <w:p w14:paraId="2D4D4D68" w14:textId="77777777" w:rsidR="000301D2" w:rsidRPr="00C16064" w:rsidRDefault="000301D2" w:rsidP="000301D2">
      <w:pPr>
        <w:ind w:firstLine="709"/>
        <w:jc w:val="both"/>
        <w:rPr>
          <w:rFonts w:eastAsia="SimSun"/>
          <w:sz w:val="28"/>
          <w:szCs w:val="28"/>
        </w:rPr>
      </w:pPr>
      <w:r w:rsidRPr="00C16064">
        <w:rPr>
          <w:rFonts w:eastAsia="SimSun"/>
          <w:sz w:val="28"/>
          <w:szCs w:val="28"/>
        </w:rPr>
        <w:t>Значения существующей и перспективной резервной тепловой мощности источников теплоснабжения представлены в таблице ниже.</w:t>
      </w:r>
    </w:p>
    <w:p w14:paraId="099F636B" w14:textId="77777777" w:rsidR="000301D2" w:rsidRPr="00C16064" w:rsidRDefault="000301D2" w:rsidP="000301D2">
      <w:pPr>
        <w:ind w:firstLine="709"/>
        <w:jc w:val="both"/>
        <w:rPr>
          <w:rFonts w:eastAsia="SimSun"/>
          <w:sz w:val="28"/>
          <w:szCs w:val="28"/>
        </w:rPr>
      </w:pPr>
    </w:p>
    <w:p w14:paraId="42B5A66C" w14:textId="77777777" w:rsidR="000301D2" w:rsidRPr="00C16064" w:rsidRDefault="000301D2" w:rsidP="000301D2">
      <w:pPr>
        <w:ind w:firstLine="709"/>
        <w:jc w:val="right"/>
        <w:rPr>
          <w:rFonts w:eastAsia="SimSun"/>
          <w:sz w:val="20"/>
          <w:szCs w:val="20"/>
        </w:rPr>
      </w:pPr>
      <w:r w:rsidRPr="00C16064">
        <w:rPr>
          <w:rFonts w:eastAsia="SimSun"/>
          <w:b/>
          <w:sz w:val="20"/>
          <w:szCs w:val="20"/>
        </w:rPr>
        <w:t>Таблица 7</w:t>
      </w:r>
      <w:r w:rsidRPr="00C16064">
        <w:rPr>
          <w:rFonts w:eastAsia="SimSun"/>
          <w:sz w:val="20"/>
          <w:szCs w:val="20"/>
        </w:rPr>
        <w:t xml:space="preserve"> </w:t>
      </w:r>
      <w:r w:rsidRPr="00C16064">
        <w:rPr>
          <w:rFonts w:eastAsia="SimSun"/>
          <w:b/>
          <w:sz w:val="20"/>
          <w:szCs w:val="20"/>
        </w:rPr>
        <w:t>Перспективная</w:t>
      </w:r>
      <w:r w:rsidRPr="00C16064">
        <w:rPr>
          <w:rFonts w:eastAsia="SimSun"/>
          <w:b/>
          <w:spacing w:val="-3"/>
          <w:sz w:val="20"/>
          <w:szCs w:val="20"/>
        </w:rPr>
        <w:t xml:space="preserve"> </w:t>
      </w:r>
      <w:r w:rsidRPr="00C16064">
        <w:rPr>
          <w:rFonts w:eastAsia="SimSun"/>
          <w:b/>
          <w:sz w:val="20"/>
          <w:szCs w:val="20"/>
        </w:rPr>
        <w:t>резервная</w:t>
      </w:r>
      <w:r w:rsidRPr="00C16064">
        <w:rPr>
          <w:rFonts w:eastAsia="SimSun"/>
          <w:b/>
          <w:spacing w:val="-1"/>
          <w:sz w:val="20"/>
          <w:szCs w:val="20"/>
        </w:rPr>
        <w:t xml:space="preserve"> </w:t>
      </w:r>
      <w:r w:rsidRPr="00C16064">
        <w:rPr>
          <w:rFonts w:eastAsia="SimSun"/>
          <w:b/>
          <w:sz w:val="20"/>
          <w:szCs w:val="20"/>
        </w:rPr>
        <w:t>мощность</w:t>
      </w:r>
      <w:r w:rsidRPr="00C16064">
        <w:rPr>
          <w:rFonts w:eastAsia="SimSun"/>
          <w:b/>
          <w:spacing w:val="-3"/>
          <w:sz w:val="20"/>
          <w:szCs w:val="20"/>
        </w:rPr>
        <w:t xml:space="preserve"> </w:t>
      </w:r>
      <w:r w:rsidRPr="00C16064">
        <w:rPr>
          <w:rFonts w:eastAsia="SimSun"/>
          <w:b/>
          <w:sz w:val="20"/>
          <w:szCs w:val="20"/>
        </w:rPr>
        <w:t>источников</w:t>
      </w:r>
      <w:r w:rsidRPr="00C16064">
        <w:rPr>
          <w:rFonts w:eastAsia="SimSun"/>
          <w:b/>
          <w:spacing w:val="-2"/>
          <w:sz w:val="20"/>
          <w:szCs w:val="20"/>
        </w:rPr>
        <w:t xml:space="preserve"> </w:t>
      </w:r>
      <w:r w:rsidRPr="00C16064">
        <w:rPr>
          <w:rFonts w:eastAsia="SimSun"/>
          <w:b/>
          <w:sz w:val="20"/>
          <w:szCs w:val="20"/>
        </w:rPr>
        <w:t>теплоснабжения</w:t>
      </w:r>
    </w:p>
    <w:tbl>
      <w:tblPr>
        <w:tblStyle w:val="TableNormal14"/>
        <w:tblW w:w="957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5931"/>
        <w:gridCol w:w="1750"/>
        <w:gridCol w:w="1241"/>
      </w:tblGrid>
      <w:tr w:rsidR="000301D2" w:rsidRPr="00C16064" w14:paraId="04381CF1" w14:textId="77777777" w:rsidTr="00CF1692">
        <w:trPr>
          <w:trHeight w:val="20"/>
        </w:trPr>
        <w:tc>
          <w:tcPr>
            <w:tcW w:w="650" w:type="dxa"/>
            <w:vAlign w:val="center"/>
          </w:tcPr>
          <w:p w14:paraId="4DBE5550" w14:textId="77777777" w:rsidR="000301D2" w:rsidRPr="00C16064" w:rsidRDefault="000301D2" w:rsidP="00CF1692">
            <w:pPr>
              <w:autoSpaceDE w:val="0"/>
              <w:autoSpaceDN w:val="0"/>
              <w:ind w:left="8"/>
              <w:jc w:val="center"/>
              <w:rPr>
                <w:rFonts w:ascii="Times New Roman" w:eastAsia="Cambria" w:hAnsi="Times New Roman"/>
                <w:sz w:val="20"/>
                <w:szCs w:val="20"/>
              </w:rPr>
            </w:pPr>
            <w:r w:rsidRPr="00C16064">
              <w:rPr>
                <w:rFonts w:ascii="Times New Roman" w:eastAsia="Cambria" w:hAnsi="Times New Roman"/>
                <w:sz w:val="20"/>
                <w:szCs w:val="20"/>
              </w:rPr>
              <w:t>№</w:t>
            </w:r>
          </w:p>
        </w:tc>
        <w:tc>
          <w:tcPr>
            <w:tcW w:w="5931" w:type="dxa"/>
            <w:vAlign w:val="center"/>
          </w:tcPr>
          <w:p w14:paraId="19DBB894" w14:textId="77777777" w:rsidR="000301D2" w:rsidRPr="00C16064" w:rsidRDefault="000301D2" w:rsidP="00CF1692">
            <w:pPr>
              <w:autoSpaceDE w:val="0"/>
              <w:autoSpaceDN w:val="0"/>
              <w:ind w:left="94" w:right="82"/>
              <w:jc w:val="center"/>
              <w:rPr>
                <w:rFonts w:ascii="Times New Roman" w:eastAsia="Cambria" w:hAnsi="Times New Roman"/>
                <w:sz w:val="20"/>
                <w:szCs w:val="20"/>
              </w:rPr>
            </w:pPr>
            <w:r w:rsidRPr="00C16064">
              <w:rPr>
                <w:rFonts w:ascii="Times New Roman" w:eastAsia="Cambria" w:hAnsi="Times New Roman"/>
                <w:sz w:val="20"/>
                <w:szCs w:val="20"/>
              </w:rPr>
              <w:t>Вид</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тепловой</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мощности</w:t>
            </w:r>
          </w:p>
        </w:tc>
        <w:tc>
          <w:tcPr>
            <w:tcW w:w="1750" w:type="dxa"/>
            <w:vAlign w:val="center"/>
          </w:tcPr>
          <w:p w14:paraId="1D44C96E" w14:textId="77777777" w:rsidR="000301D2" w:rsidRPr="00C16064" w:rsidRDefault="000301D2" w:rsidP="00CF1692">
            <w:pPr>
              <w:autoSpaceDE w:val="0"/>
              <w:autoSpaceDN w:val="0"/>
              <w:spacing w:line="252" w:lineRule="exact"/>
              <w:ind w:left="99"/>
              <w:jc w:val="center"/>
              <w:rPr>
                <w:rFonts w:ascii="Times New Roman" w:eastAsia="Cambria" w:hAnsi="Times New Roman"/>
                <w:sz w:val="20"/>
                <w:szCs w:val="20"/>
              </w:rPr>
            </w:pPr>
            <w:r w:rsidRPr="00C16064">
              <w:rPr>
                <w:rFonts w:ascii="Times New Roman" w:eastAsia="Cambria" w:hAnsi="Times New Roman"/>
                <w:sz w:val="20"/>
                <w:szCs w:val="20"/>
              </w:rPr>
              <w:t>Единица</w:t>
            </w:r>
            <w:r w:rsidRPr="00C16064">
              <w:rPr>
                <w:rFonts w:ascii="Times New Roman" w:eastAsia="Cambria" w:hAnsi="Times New Roman"/>
                <w:spacing w:val="1"/>
                <w:sz w:val="20"/>
                <w:szCs w:val="20"/>
              </w:rPr>
              <w:t xml:space="preserve"> </w:t>
            </w:r>
            <w:r w:rsidRPr="00C16064">
              <w:rPr>
                <w:rFonts w:ascii="Times New Roman" w:eastAsia="Cambria" w:hAnsi="Times New Roman"/>
                <w:sz w:val="20"/>
                <w:szCs w:val="20"/>
              </w:rPr>
              <w:t>измерения</w:t>
            </w:r>
          </w:p>
        </w:tc>
        <w:tc>
          <w:tcPr>
            <w:tcW w:w="1241" w:type="dxa"/>
            <w:vAlign w:val="center"/>
          </w:tcPr>
          <w:p w14:paraId="72F03542" w14:textId="77777777" w:rsidR="000301D2" w:rsidRPr="00C16064" w:rsidRDefault="000301D2" w:rsidP="00CF1692">
            <w:pPr>
              <w:autoSpaceDE w:val="0"/>
              <w:autoSpaceDN w:val="0"/>
              <w:ind w:left="192" w:right="182"/>
              <w:jc w:val="center"/>
              <w:rPr>
                <w:rFonts w:ascii="Times New Roman" w:eastAsia="Cambria" w:hAnsi="Times New Roman"/>
                <w:sz w:val="20"/>
                <w:szCs w:val="20"/>
              </w:rPr>
            </w:pPr>
            <w:r w:rsidRPr="00C16064">
              <w:rPr>
                <w:rFonts w:ascii="Times New Roman" w:eastAsia="Cambria" w:hAnsi="Times New Roman"/>
                <w:sz w:val="20"/>
                <w:szCs w:val="20"/>
              </w:rPr>
              <w:t>2024-2041 гг.</w:t>
            </w:r>
          </w:p>
        </w:tc>
      </w:tr>
      <w:tr w:rsidR="000301D2" w:rsidRPr="00C16064" w14:paraId="5A7013E3" w14:textId="77777777" w:rsidTr="00CF1692">
        <w:trPr>
          <w:trHeight w:val="20"/>
        </w:trPr>
        <w:tc>
          <w:tcPr>
            <w:tcW w:w="9572" w:type="dxa"/>
            <w:gridSpan w:val="4"/>
            <w:vAlign w:val="center"/>
          </w:tcPr>
          <w:p w14:paraId="77BAF5AE" w14:textId="77777777" w:rsidR="000301D2" w:rsidRPr="00C16064" w:rsidRDefault="000301D2" w:rsidP="00CF1692">
            <w:pPr>
              <w:autoSpaceDE w:val="0"/>
              <w:autoSpaceDN w:val="0"/>
              <w:ind w:left="1720"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55CDECB" w14:textId="77777777" w:rsidTr="00CF1692">
        <w:trPr>
          <w:trHeight w:val="20"/>
        </w:trPr>
        <w:tc>
          <w:tcPr>
            <w:tcW w:w="650" w:type="dxa"/>
            <w:vAlign w:val="center"/>
          </w:tcPr>
          <w:p w14:paraId="18B7D916"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00FF0DD"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5E984040"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1E5BBA8"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0,34</w:t>
            </w:r>
          </w:p>
        </w:tc>
      </w:tr>
      <w:tr w:rsidR="000301D2" w:rsidRPr="00C16064" w14:paraId="2A84D946" w14:textId="77777777" w:rsidTr="00CF1692">
        <w:trPr>
          <w:trHeight w:val="20"/>
        </w:trPr>
        <w:tc>
          <w:tcPr>
            <w:tcW w:w="650" w:type="dxa"/>
            <w:vAlign w:val="center"/>
          </w:tcPr>
          <w:p w14:paraId="46DBE584"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7D00D5A3"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2410C281"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3202A51B"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34</w:t>
            </w:r>
          </w:p>
        </w:tc>
      </w:tr>
      <w:tr w:rsidR="000301D2" w:rsidRPr="00C16064" w14:paraId="42141D62" w14:textId="77777777" w:rsidTr="00CF1692">
        <w:trPr>
          <w:trHeight w:val="20"/>
        </w:trPr>
        <w:tc>
          <w:tcPr>
            <w:tcW w:w="9572" w:type="dxa"/>
            <w:gridSpan w:val="4"/>
            <w:vAlign w:val="center"/>
          </w:tcPr>
          <w:p w14:paraId="45900B73" w14:textId="77777777" w:rsidR="000301D2" w:rsidRPr="00C16064" w:rsidRDefault="000301D2" w:rsidP="00CF1692">
            <w:pPr>
              <w:autoSpaceDE w:val="0"/>
              <w:autoSpaceDN w:val="0"/>
              <w:spacing w:line="271" w:lineRule="exact"/>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137A756" w14:textId="77777777" w:rsidTr="00CF1692">
        <w:trPr>
          <w:trHeight w:val="20"/>
        </w:trPr>
        <w:tc>
          <w:tcPr>
            <w:tcW w:w="650" w:type="dxa"/>
            <w:vAlign w:val="center"/>
          </w:tcPr>
          <w:p w14:paraId="18B813F1"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8E1C822"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38C7BA69"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14723DC"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1,16</w:t>
            </w:r>
          </w:p>
        </w:tc>
      </w:tr>
      <w:tr w:rsidR="000301D2" w:rsidRPr="00C16064" w14:paraId="08CEB0A3" w14:textId="77777777" w:rsidTr="00CF1692">
        <w:trPr>
          <w:trHeight w:val="20"/>
        </w:trPr>
        <w:tc>
          <w:tcPr>
            <w:tcW w:w="650" w:type="dxa"/>
            <w:vAlign w:val="center"/>
          </w:tcPr>
          <w:p w14:paraId="4F1B3DBF"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631CA85F"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5D741D9A"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4AA075A9"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46</w:t>
            </w:r>
          </w:p>
        </w:tc>
      </w:tr>
      <w:tr w:rsidR="000301D2" w:rsidRPr="00C16064" w14:paraId="4A4EE27C" w14:textId="77777777" w:rsidTr="00CF1692">
        <w:trPr>
          <w:trHeight w:val="20"/>
        </w:trPr>
        <w:tc>
          <w:tcPr>
            <w:tcW w:w="9572" w:type="dxa"/>
            <w:gridSpan w:val="4"/>
            <w:vAlign w:val="center"/>
          </w:tcPr>
          <w:p w14:paraId="7C5B0154"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D3F7162" w14:textId="77777777" w:rsidTr="00CF1692">
        <w:trPr>
          <w:trHeight w:val="20"/>
        </w:trPr>
        <w:tc>
          <w:tcPr>
            <w:tcW w:w="650" w:type="dxa"/>
            <w:vAlign w:val="center"/>
          </w:tcPr>
          <w:p w14:paraId="4F538956"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52C87D5C"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707E1972"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0A32140"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0,57</w:t>
            </w:r>
          </w:p>
        </w:tc>
      </w:tr>
      <w:tr w:rsidR="000301D2" w:rsidRPr="00C16064" w14:paraId="08BBE497" w14:textId="77777777" w:rsidTr="00CF1692">
        <w:trPr>
          <w:trHeight w:val="20"/>
        </w:trPr>
        <w:tc>
          <w:tcPr>
            <w:tcW w:w="650" w:type="dxa"/>
            <w:vAlign w:val="center"/>
          </w:tcPr>
          <w:p w14:paraId="05EDB457"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0B2C2B46"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3884E2B7"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5CFA487E"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22</w:t>
            </w:r>
          </w:p>
        </w:tc>
      </w:tr>
      <w:tr w:rsidR="000301D2" w:rsidRPr="00C16064" w14:paraId="651B8CB8" w14:textId="77777777" w:rsidTr="00CF1692">
        <w:trPr>
          <w:trHeight w:val="20"/>
        </w:trPr>
        <w:tc>
          <w:tcPr>
            <w:tcW w:w="9572" w:type="dxa"/>
            <w:gridSpan w:val="4"/>
            <w:vAlign w:val="center"/>
          </w:tcPr>
          <w:p w14:paraId="2B3D2E07"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4FE31449" w14:textId="77777777" w:rsidTr="00CF1692">
        <w:trPr>
          <w:trHeight w:val="20"/>
        </w:trPr>
        <w:tc>
          <w:tcPr>
            <w:tcW w:w="650" w:type="dxa"/>
            <w:vAlign w:val="center"/>
          </w:tcPr>
          <w:p w14:paraId="6CF2684D"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2A983CAC"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2D5C5F23"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BBA9496"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1,76</w:t>
            </w:r>
          </w:p>
        </w:tc>
      </w:tr>
      <w:tr w:rsidR="000301D2" w:rsidRPr="00C16064" w14:paraId="71ABCABF" w14:textId="77777777" w:rsidTr="00CF1692">
        <w:trPr>
          <w:trHeight w:val="20"/>
        </w:trPr>
        <w:tc>
          <w:tcPr>
            <w:tcW w:w="650" w:type="dxa"/>
            <w:vAlign w:val="center"/>
          </w:tcPr>
          <w:p w14:paraId="558E0D89"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5AA1284"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28953250"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7EB7F12A"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69</w:t>
            </w:r>
          </w:p>
        </w:tc>
      </w:tr>
      <w:tr w:rsidR="000301D2" w:rsidRPr="00C16064" w14:paraId="6E44ED9A" w14:textId="77777777" w:rsidTr="00CF1692">
        <w:trPr>
          <w:trHeight w:val="20"/>
        </w:trPr>
        <w:tc>
          <w:tcPr>
            <w:tcW w:w="9572" w:type="dxa"/>
            <w:gridSpan w:val="4"/>
            <w:vAlign w:val="center"/>
          </w:tcPr>
          <w:p w14:paraId="668DF034" w14:textId="77777777" w:rsidR="000301D2" w:rsidRPr="00C16064" w:rsidRDefault="000301D2" w:rsidP="00CF1692">
            <w:pPr>
              <w:autoSpaceDE w:val="0"/>
              <w:autoSpaceDN w:val="0"/>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C9F9F77" w14:textId="77777777" w:rsidTr="00CF1692">
        <w:trPr>
          <w:trHeight w:val="20"/>
        </w:trPr>
        <w:tc>
          <w:tcPr>
            <w:tcW w:w="650" w:type="dxa"/>
            <w:vAlign w:val="center"/>
          </w:tcPr>
          <w:p w14:paraId="655C30AB"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CC3F68D"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24D63E50"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4A215AA7"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1,42</w:t>
            </w:r>
          </w:p>
        </w:tc>
      </w:tr>
      <w:tr w:rsidR="000301D2" w:rsidRPr="00C16064" w14:paraId="7371965F" w14:textId="77777777" w:rsidTr="00CF1692">
        <w:trPr>
          <w:trHeight w:val="20"/>
        </w:trPr>
        <w:tc>
          <w:tcPr>
            <w:tcW w:w="650" w:type="dxa"/>
            <w:vAlign w:val="center"/>
          </w:tcPr>
          <w:p w14:paraId="12B5A087"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5CDC1E1A"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037BBB18"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3CC52D8F"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52</w:t>
            </w:r>
          </w:p>
        </w:tc>
      </w:tr>
      <w:tr w:rsidR="000301D2" w:rsidRPr="00C16064" w14:paraId="663B6EBF" w14:textId="77777777" w:rsidTr="00CF1692">
        <w:trPr>
          <w:trHeight w:val="20"/>
        </w:trPr>
        <w:tc>
          <w:tcPr>
            <w:tcW w:w="9572" w:type="dxa"/>
            <w:gridSpan w:val="4"/>
            <w:vAlign w:val="center"/>
          </w:tcPr>
          <w:p w14:paraId="67A2A907" w14:textId="77777777" w:rsidR="000301D2" w:rsidRPr="00C16064" w:rsidRDefault="000301D2" w:rsidP="00CF1692">
            <w:pPr>
              <w:autoSpaceDE w:val="0"/>
              <w:autoSpaceDN w:val="0"/>
              <w:ind w:left="1722"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8C412A6" w14:textId="77777777" w:rsidTr="00CF1692">
        <w:trPr>
          <w:trHeight w:val="20"/>
        </w:trPr>
        <w:tc>
          <w:tcPr>
            <w:tcW w:w="650" w:type="dxa"/>
            <w:vAlign w:val="center"/>
          </w:tcPr>
          <w:p w14:paraId="1114833C"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5AFB5336"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76B42438"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77DE5DDE"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0,08</w:t>
            </w:r>
          </w:p>
        </w:tc>
      </w:tr>
      <w:tr w:rsidR="000301D2" w:rsidRPr="00C16064" w14:paraId="79667134" w14:textId="77777777" w:rsidTr="00CF1692">
        <w:trPr>
          <w:trHeight w:val="20"/>
        </w:trPr>
        <w:tc>
          <w:tcPr>
            <w:tcW w:w="650" w:type="dxa"/>
            <w:vAlign w:val="center"/>
          </w:tcPr>
          <w:p w14:paraId="050C2DAB"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3F40B7E9"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30DC47BA"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0DB87B7F"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21</w:t>
            </w:r>
          </w:p>
        </w:tc>
      </w:tr>
      <w:tr w:rsidR="000301D2" w:rsidRPr="00C16064" w14:paraId="484B91AC" w14:textId="77777777" w:rsidTr="00CF1692">
        <w:trPr>
          <w:trHeight w:val="20"/>
        </w:trPr>
        <w:tc>
          <w:tcPr>
            <w:tcW w:w="9572" w:type="dxa"/>
            <w:gridSpan w:val="4"/>
            <w:vAlign w:val="center"/>
          </w:tcPr>
          <w:p w14:paraId="6A11CF53"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BED5655" w14:textId="77777777" w:rsidTr="00CF1692">
        <w:trPr>
          <w:trHeight w:val="20"/>
        </w:trPr>
        <w:tc>
          <w:tcPr>
            <w:tcW w:w="650" w:type="dxa"/>
            <w:vAlign w:val="center"/>
          </w:tcPr>
          <w:p w14:paraId="16204A41"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6FCD6020"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34ED9487"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1967BDE9"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2,11</w:t>
            </w:r>
          </w:p>
        </w:tc>
      </w:tr>
      <w:tr w:rsidR="000301D2" w:rsidRPr="00C16064" w14:paraId="376A9EB6" w14:textId="77777777" w:rsidTr="00CF1692">
        <w:trPr>
          <w:trHeight w:val="20"/>
        </w:trPr>
        <w:tc>
          <w:tcPr>
            <w:tcW w:w="650" w:type="dxa"/>
            <w:vAlign w:val="center"/>
          </w:tcPr>
          <w:p w14:paraId="1B15C7AF"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2D9A3F05"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1170705F"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21939FEA"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67</w:t>
            </w:r>
          </w:p>
        </w:tc>
      </w:tr>
      <w:tr w:rsidR="000301D2" w:rsidRPr="00C16064" w14:paraId="0947B358" w14:textId="77777777" w:rsidTr="00CF1692">
        <w:trPr>
          <w:trHeight w:val="20"/>
        </w:trPr>
        <w:tc>
          <w:tcPr>
            <w:tcW w:w="9572" w:type="dxa"/>
            <w:gridSpan w:val="4"/>
            <w:vAlign w:val="center"/>
          </w:tcPr>
          <w:p w14:paraId="105789A2" w14:textId="77777777" w:rsidR="000301D2" w:rsidRPr="00C16064" w:rsidRDefault="000301D2" w:rsidP="00CF1692">
            <w:pPr>
              <w:autoSpaceDE w:val="0"/>
              <w:autoSpaceDN w:val="0"/>
              <w:ind w:left="1726"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4477F4BD" w14:textId="77777777" w:rsidTr="00CF1692">
        <w:trPr>
          <w:trHeight w:val="20"/>
        </w:trPr>
        <w:tc>
          <w:tcPr>
            <w:tcW w:w="650" w:type="dxa"/>
            <w:vAlign w:val="center"/>
          </w:tcPr>
          <w:p w14:paraId="1EB7DFE2"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0F149B53"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249777CD"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1DBB33C"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1,27</w:t>
            </w:r>
          </w:p>
        </w:tc>
      </w:tr>
      <w:tr w:rsidR="000301D2" w:rsidRPr="00C16064" w14:paraId="6B78BF2D" w14:textId="77777777" w:rsidTr="00CF1692">
        <w:trPr>
          <w:trHeight w:val="20"/>
        </w:trPr>
        <w:tc>
          <w:tcPr>
            <w:tcW w:w="650" w:type="dxa"/>
            <w:vAlign w:val="center"/>
          </w:tcPr>
          <w:p w14:paraId="48F4DEBC"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7511B799"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43BD589A"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51FCD4B3"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52</w:t>
            </w:r>
          </w:p>
        </w:tc>
      </w:tr>
      <w:tr w:rsidR="000301D2" w:rsidRPr="00C16064" w14:paraId="6456525E" w14:textId="77777777" w:rsidTr="00CF1692">
        <w:trPr>
          <w:trHeight w:val="20"/>
        </w:trPr>
        <w:tc>
          <w:tcPr>
            <w:tcW w:w="9572" w:type="dxa"/>
            <w:gridSpan w:val="4"/>
            <w:vAlign w:val="center"/>
          </w:tcPr>
          <w:p w14:paraId="124B0D9F"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2F8378D6" w14:textId="77777777" w:rsidTr="00CF1692">
        <w:trPr>
          <w:trHeight w:val="20"/>
        </w:trPr>
        <w:tc>
          <w:tcPr>
            <w:tcW w:w="650" w:type="dxa"/>
            <w:vAlign w:val="center"/>
          </w:tcPr>
          <w:p w14:paraId="5EA2D689"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280D1F50"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1A76F5DD"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0C2E2CB"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0,02</w:t>
            </w:r>
          </w:p>
        </w:tc>
      </w:tr>
      <w:tr w:rsidR="000301D2" w:rsidRPr="00C16064" w14:paraId="30BFAE58" w14:textId="77777777" w:rsidTr="00CF1692">
        <w:trPr>
          <w:trHeight w:val="20"/>
        </w:trPr>
        <w:tc>
          <w:tcPr>
            <w:tcW w:w="650" w:type="dxa"/>
            <w:vAlign w:val="center"/>
          </w:tcPr>
          <w:p w14:paraId="61BF8394"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0B27BCCE"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0E82DDDE"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4D863583" w14:textId="77777777" w:rsidR="000301D2" w:rsidRPr="00C16064" w:rsidRDefault="000301D2" w:rsidP="00CF1692">
            <w:pPr>
              <w:autoSpaceDE w:val="0"/>
              <w:autoSpaceDN w:val="0"/>
              <w:ind w:left="192" w:right="181"/>
              <w:jc w:val="center"/>
              <w:rPr>
                <w:rFonts w:ascii="Times New Roman" w:eastAsia="Cambria" w:hAnsi="Times New Roman"/>
                <w:sz w:val="20"/>
                <w:szCs w:val="20"/>
              </w:rPr>
            </w:pPr>
            <w:r w:rsidRPr="00C16064">
              <w:rPr>
                <w:rFonts w:ascii="Times New Roman" w:eastAsia="Cambria" w:hAnsi="Times New Roman"/>
                <w:sz w:val="20"/>
                <w:szCs w:val="20"/>
              </w:rPr>
              <w:t>9</w:t>
            </w:r>
          </w:p>
        </w:tc>
      </w:tr>
      <w:tr w:rsidR="000301D2" w:rsidRPr="00C16064" w14:paraId="6AD8F1CB" w14:textId="77777777" w:rsidTr="00CF1692">
        <w:trPr>
          <w:trHeight w:val="20"/>
        </w:trPr>
        <w:tc>
          <w:tcPr>
            <w:tcW w:w="9572" w:type="dxa"/>
            <w:gridSpan w:val="4"/>
            <w:vAlign w:val="center"/>
          </w:tcPr>
          <w:p w14:paraId="449031F2" w14:textId="77777777" w:rsidR="000301D2" w:rsidRPr="00C16064" w:rsidRDefault="000301D2" w:rsidP="00CF1692">
            <w:pPr>
              <w:autoSpaceDE w:val="0"/>
              <w:autoSpaceDN w:val="0"/>
              <w:ind w:left="1724" w:right="1716"/>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3A4D96E3" w14:textId="77777777" w:rsidTr="00CF1692">
        <w:trPr>
          <w:trHeight w:val="20"/>
        </w:trPr>
        <w:tc>
          <w:tcPr>
            <w:tcW w:w="650" w:type="dxa"/>
            <w:vAlign w:val="center"/>
          </w:tcPr>
          <w:p w14:paraId="1FC0F3A1"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84F3D22"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22E90C6F"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18EB1F3"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0,94</w:t>
            </w:r>
          </w:p>
        </w:tc>
      </w:tr>
      <w:tr w:rsidR="000301D2" w:rsidRPr="00C16064" w14:paraId="54E37593" w14:textId="77777777" w:rsidTr="00CF1692">
        <w:trPr>
          <w:trHeight w:val="20"/>
        </w:trPr>
        <w:tc>
          <w:tcPr>
            <w:tcW w:w="650" w:type="dxa"/>
            <w:vAlign w:val="center"/>
          </w:tcPr>
          <w:p w14:paraId="4DA2539D"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676E7D02"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14BEA0CD"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702BA19A"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48</w:t>
            </w:r>
          </w:p>
        </w:tc>
      </w:tr>
      <w:tr w:rsidR="000301D2" w:rsidRPr="00C16064" w14:paraId="02CF39D2" w14:textId="77777777" w:rsidTr="00CF1692">
        <w:trPr>
          <w:trHeight w:val="20"/>
        </w:trPr>
        <w:tc>
          <w:tcPr>
            <w:tcW w:w="9572" w:type="dxa"/>
            <w:gridSpan w:val="4"/>
            <w:vAlign w:val="center"/>
          </w:tcPr>
          <w:p w14:paraId="35226025"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rPr>
            </w:pPr>
            <w:r w:rsidRPr="00C16064">
              <w:rPr>
                <w:rFonts w:ascii="Times New Roman" w:eastAsia="Cambria" w:hAnsi="Times New Roman"/>
                <w:b/>
                <w:sz w:val="20"/>
                <w:szCs w:val="20"/>
              </w:rPr>
              <w:t>ЦРБ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662F86A" w14:textId="77777777" w:rsidTr="00CF1692">
        <w:trPr>
          <w:trHeight w:val="20"/>
        </w:trPr>
        <w:tc>
          <w:tcPr>
            <w:tcW w:w="650" w:type="dxa"/>
            <w:vAlign w:val="center"/>
          </w:tcPr>
          <w:p w14:paraId="62E9E09D"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415AD123"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5415FDFC"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6ABD9751"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0,73</w:t>
            </w:r>
          </w:p>
        </w:tc>
      </w:tr>
      <w:tr w:rsidR="000301D2" w:rsidRPr="00C16064" w14:paraId="73463AD1" w14:textId="77777777" w:rsidTr="00CF1692">
        <w:trPr>
          <w:trHeight w:val="20"/>
        </w:trPr>
        <w:tc>
          <w:tcPr>
            <w:tcW w:w="650" w:type="dxa"/>
            <w:vAlign w:val="center"/>
          </w:tcPr>
          <w:p w14:paraId="1DE0A2E6"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4DD6015C"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25FEFBEB"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42132383"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42</w:t>
            </w:r>
          </w:p>
        </w:tc>
      </w:tr>
      <w:tr w:rsidR="000301D2" w:rsidRPr="00C16064" w14:paraId="300DAF25" w14:textId="77777777" w:rsidTr="00CF1692">
        <w:trPr>
          <w:trHeight w:val="20"/>
        </w:trPr>
        <w:tc>
          <w:tcPr>
            <w:tcW w:w="9572" w:type="dxa"/>
            <w:gridSpan w:val="4"/>
            <w:vAlign w:val="center"/>
          </w:tcPr>
          <w:p w14:paraId="684B6925" w14:textId="77777777" w:rsidR="000301D2" w:rsidRPr="00C16064" w:rsidRDefault="000301D2" w:rsidP="00CF1692">
            <w:pPr>
              <w:autoSpaceDE w:val="0"/>
              <w:autoSpaceDN w:val="0"/>
              <w:spacing w:line="246" w:lineRule="exact"/>
              <w:ind w:left="192" w:right="181"/>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 xml:space="preserve">блочно - модульная котельная СШ «Энергия» </w:t>
            </w:r>
            <w:r w:rsidRPr="00DC644A">
              <w:rPr>
                <w:rFonts w:ascii="Times New Roman" w:eastAsia="Cambria" w:hAnsi="Times New Roman"/>
                <w:b/>
                <w:sz w:val="20"/>
                <w:szCs w:val="20"/>
                <w:lang w:val="ru-RU"/>
              </w:rPr>
              <w:t>ст</w:t>
            </w:r>
            <w:r>
              <w:rPr>
                <w:rFonts w:ascii="Times New Roman" w:eastAsia="Cambria" w:hAnsi="Times New Roman"/>
                <w:b/>
                <w:sz w:val="20"/>
                <w:szCs w:val="20"/>
                <w:lang w:val="ru-RU"/>
              </w:rPr>
              <w:t>-ца</w:t>
            </w:r>
            <w:r w:rsidRPr="00DC644A">
              <w:rPr>
                <w:rFonts w:ascii="Times New Roman" w:eastAsia="Cambria" w:hAnsi="Times New Roman"/>
                <w:b/>
                <w:sz w:val="20"/>
                <w:szCs w:val="20"/>
                <w:lang w:val="ru-RU"/>
              </w:rPr>
              <w:t xml:space="preserve"> Старощербиновская</w:t>
            </w:r>
          </w:p>
        </w:tc>
      </w:tr>
      <w:tr w:rsidR="000301D2" w:rsidRPr="00C16064" w14:paraId="34EA6FA1" w14:textId="77777777" w:rsidTr="00CF1692">
        <w:trPr>
          <w:trHeight w:val="20"/>
        </w:trPr>
        <w:tc>
          <w:tcPr>
            <w:tcW w:w="650" w:type="dxa"/>
            <w:vAlign w:val="center"/>
          </w:tcPr>
          <w:p w14:paraId="1804FE34"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5931" w:type="dxa"/>
            <w:vAlign w:val="center"/>
          </w:tcPr>
          <w:p w14:paraId="1298C99D" w14:textId="77777777" w:rsidR="000301D2" w:rsidRPr="00C16064" w:rsidRDefault="000301D2" w:rsidP="00CF1692">
            <w:pPr>
              <w:autoSpaceDE w:val="0"/>
              <w:autoSpaceDN w:val="0"/>
              <w:ind w:left="94" w:right="84"/>
              <w:jc w:val="center"/>
              <w:rPr>
                <w:rFonts w:ascii="Times New Roman" w:eastAsia="Cambria" w:hAnsi="Times New Roman"/>
                <w:sz w:val="20"/>
                <w:szCs w:val="20"/>
              </w:rPr>
            </w:pPr>
            <w:r w:rsidRPr="00C16064">
              <w:rPr>
                <w:rFonts w:ascii="Times New Roman" w:eastAsia="Cambria" w:hAnsi="Times New Roman"/>
                <w:sz w:val="20"/>
                <w:szCs w:val="20"/>
              </w:rPr>
              <w:t xml:space="preserve">Резерв тепловой мощности нетто </w:t>
            </w:r>
          </w:p>
        </w:tc>
        <w:tc>
          <w:tcPr>
            <w:tcW w:w="1750" w:type="dxa"/>
            <w:vAlign w:val="center"/>
          </w:tcPr>
          <w:p w14:paraId="0A7B52C5"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Гкал/час</w:t>
            </w:r>
          </w:p>
        </w:tc>
        <w:tc>
          <w:tcPr>
            <w:tcW w:w="1241" w:type="dxa"/>
            <w:vAlign w:val="center"/>
          </w:tcPr>
          <w:p w14:paraId="38231507"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0,61</w:t>
            </w:r>
          </w:p>
        </w:tc>
      </w:tr>
      <w:tr w:rsidR="000301D2" w:rsidRPr="00C16064" w14:paraId="55E26963" w14:textId="77777777" w:rsidTr="00CF1692">
        <w:trPr>
          <w:trHeight w:val="20"/>
        </w:trPr>
        <w:tc>
          <w:tcPr>
            <w:tcW w:w="650" w:type="dxa"/>
            <w:vAlign w:val="center"/>
          </w:tcPr>
          <w:p w14:paraId="20C95546" w14:textId="77777777" w:rsidR="000301D2" w:rsidRPr="00C16064" w:rsidRDefault="000301D2" w:rsidP="00CF1692">
            <w:pPr>
              <w:autoSpaceDE w:val="0"/>
              <w:autoSpaceDN w:val="0"/>
              <w:ind w:left="7"/>
              <w:jc w:val="center"/>
              <w:rPr>
                <w:rFonts w:ascii="Times New Roman" w:eastAsia="Cambria" w:hAnsi="Times New Roman"/>
                <w:sz w:val="20"/>
                <w:szCs w:val="20"/>
              </w:rPr>
            </w:pPr>
            <w:r w:rsidRPr="00C16064">
              <w:rPr>
                <w:rFonts w:ascii="Times New Roman" w:eastAsia="Cambria" w:hAnsi="Times New Roman"/>
                <w:sz w:val="20"/>
                <w:szCs w:val="20"/>
              </w:rPr>
              <w:t>2</w:t>
            </w:r>
          </w:p>
        </w:tc>
        <w:tc>
          <w:tcPr>
            <w:tcW w:w="5931" w:type="dxa"/>
            <w:vAlign w:val="center"/>
          </w:tcPr>
          <w:p w14:paraId="66D9137A" w14:textId="77777777" w:rsidR="000301D2" w:rsidRPr="00C16064" w:rsidRDefault="000301D2" w:rsidP="00CF1692">
            <w:pPr>
              <w:autoSpaceDE w:val="0"/>
              <w:autoSpaceDN w:val="0"/>
              <w:ind w:left="94" w:right="84"/>
              <w:jc w:val="center"/>
              <w:rPr>
                <w:rFonts w:ascii="Times New Roman" w:eastAsia="Cambria" w:hAnsi="Times New Roman"/>
                <w:sz w:val="20"/>
                <w:szCs w:val="20"/>
                <w:lang w:val="ru-RU"/>
              </w:rPr>
            </w:pPr>
            <w:r w:rsidRPr="00C16064">
              <w:rPr>
                <w:rFonts w:ascii="Times New Roman" w:eastAsia="Cambria" w:hAnsi="Times New Roman"/>
                <w:sz w:val="20"/>
                <w:szCs w:val="20"/>
                <w:lang w:val="ru-RU"/>
              </w:rPr>
              <w:t>Резерв (+)/Дефицит (-) от мощности нетто</w:t>
            </w:r>
          </w:p>
        </w:tc>
        <w:tc>
          <w:tcPr>
            <w:tcW w:w="1750" w:type="dxa"/>
            <w:vAlign w:val="center"/>
          </w:tcPr>
          <w:p w14:paraId="30CD203D" w14:textId="77777777" w:rsidR="000301D2" w:rsidRPr="00C16064" w:rsidRDefault="000301D2" w:rsidP="00CF1692">
            <w:pPr>
              <w:autoSpaceDE w:val="0"/>
              <w:autoSpaceDN w:val="0"/>
              <w:ind w:left="449" w:right="442"/>
              <w:jc w:val="center"/>
              <w:rPr>
                <w:rFonts w:ascii="Times New Roman" w:eastAsia="Cambria" w:hAnsi="Times New Roman"/>
                <w:sz w:val="20"/>
                <w:szCs w:val="20"/>
              </w:rPr>
            </w:pPr>
            <w:r w:rsidRPr="00C16064">
              <w:rPr>
                <w:rFonts w:ascii="Times New Roman" w:eastAsia="Cambria" w:hAnsi="Times New Roman"/>
                <w:sz w:val="20"/>
                <w:szCs w:val="20"/>
              </w:rPr>
              <w:t>%</w:t>
            </w:r>
          </w:p>
        </w:tc>
        <w:tc>
          <w:tcPr>
            <w:tcW w:w="1241" w:type="dxa"/>
            <w:vAlign w:val="center"/>
          </w:tcPr>
          <w:p w14:paraId="485A93BC" w14:textId="77777777" w:rsidR="000301D2" w:rsidRPr="00C16064" w:rsidRDefault="000301D2" w:rsidP="00CF1692">
            <w:pPr>
              <w:autoSpaceDE w:val="0"/>
              <w:autoSpaceDN w:val="0"/>
              <w:spacing w:line="246" w:lineRule="exact"/>
              <w:ind w:left="192" w:right="181"/>
              <w:jc w:val="center"/>
              <w:rPr>
                <w:rFonts w:ascii="Times New Roman" w:eastAsia="Cambria" w:hAnsi="Times New Roman"/>
                <w:sz w:val="20"/>
                <w:szCs w:val="20"/>
              </w:rPr>
            </w:pPr>
            <w:r w:rsidRPr="00C16064">
              <w:rPr>
                <w:rFonts w:ascii="Times New Roman" w:eastAsia="Cambria" w:hAnsi="Times New Roman"/>
                <w:sz w:val="20"/>
                <w:szCs w:val="20"/>
              </w:rPr>
              <w:t>40</w:t>
            </w:r>
          </w:p>
        </w:tc>
      </w:tr>
    </w:tbl>
    <w:p w14:paraId="69F1EFDA" w14:textId="77777777" w:rsidR="000301D2" w:rsidRPr="00C16064" w:rsidRDefault="000301D2" w:rsidP="000301D2">
      <w:pPr>
        <w:spacing w:before="120"/>
        <w:ind w:firstLine="709"/>
        <w:jc w:val="both"/>
        <w:rPr>
          <w:rFonts w:eastAsia="SimSun"/>
        </w:rPr>
      </w:pPr>
    </w:p>
    <w:p w14:paraId="018B65D3" w14:textId="77777777" w:rsidR="000301D2" w:rsidRPr="00C16064" w:rsidRDefault="000301D2" w:rsidP="000301D2">
      <w:pPr>
        <w:keepNext/>
        <w:keepLines/>
        <w:widowControl w:val="0"/>
        <w:jc w:val="center"/>
        <w:outlineLvl w:val="1"/>
        <w:rPr>
          <w:b/>
          <w:bCs/>
          <w:sz w:val="28"/>
          <w:szCs w:val="28"/>
          <w:lang w:eastAsia="en-US"/>
        </w:rPr>
      </w:pPr>
      <w:bookmarkStart w:id="287" w:name="_Toc71300565"/>
      <w:r w:rsidRPr="00C16064">
        <w:rPr>
          <w:b/>
          <w:bCs/>
          <w:sz w:val="28"/>
          <w:szCs w:val="28"/>
          <w:lang w:eastAsia="en-US"/>
        </w:rPr>
        <w:t>2.13.</w:t>
      </w:r>
      <w:r w:rsidRPr="00C16064">
        <w:rPr>
          <w:b/>
          <w:bCs/>
          <w:szCs w:val="26"/>
          <w:lang w:eastAsia="en-US"/>
        </w:rPr>
        <w:t xml:space="preserve"> </w:t>
      </w:r>
      <w:r w:rsidRPr="00C16064">
        <w:rPr>
          <w:b/>
          <w:bCs/>
          <w:sz w:val="28"/>
          <w:szCs w:val="28"/>
          <w:lang w:eastAsia="en-US"/>
        </w:rPr>
        <w:t xml:space="preserve">Значения существующей и перспективной тепловой нагрузки </w:t>
      </w:r>
    </w:p>
    <w:p w14:paraId="5BCE0B2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потребителей, устанавливаемые с учётом расчётной тепловой нагрузки</w:t>
      </w:r>
      <w:bookmarkEnd w:id="287"/>
    </w:p>
    <w:p w14:paraId="0A8E6CD4" w14:textId="77777777" w:rsidR="000301D2" w:rsidRPr="00C16064" w:rsidRDefault="000301D2" w:rsidP="000301D2">
      <w:pPr>
        <w:keepNext/>
        <w:keepLines/>
        <w:widowControl w:val="0"/>
        <w:ind w:firstLine="709"/>
        <w:jc w:val="both"/>
        <w:outlineLvl w:val="1"/>
        <w:rPr>
          <w:b/>
          <w:bCs/>
          <w:sz w:val="28"/>
          <w:szCs w:val="28"/>
          <w:lang w:eastAsia="en-US"/>
        </w:rPr>
      </w:pPr>
    </w:p>
    <w:p w14:paraId="14F1AC8D" w14:textId="77777777" w:rsidR="000301D2" w:rsidRPr="00C16064" w:rsidRDefault="000301D2" w:rsidP="000301D2">
      <w:pPr>
        <w:ind w:firstLine="709"/>
        <w:jc w:val="both"/>
        <w:rPr>
          <w:rFonts w:eastAsia="SimSun"/>
          <w:sz w:val="28"/>
          <w:szCs w:val="28"/>
        </w:rPr>
      </w:pPr>
      <w:bookmarkStart w:id="288" w:name="_Toc40786331"/>
      <w:bookmarkStart w:id="289" w:name="_Toc71300454"/>
      <w:r w:rsidRPr="00C16064">
        <w:rPr>
          <w:rFonts w:eastAsia="SimSun"/>
          <w:sz w:val="28"/>
          <w:szCs w:val="28"/>
        </w:rPr>
        <w:t>Затраты существующей и перспективной тепловой нагрузки потребителей  представлены в разделе 1.2.</w:t>
      </w:r>
    </w:p>
    <w:p w14:paraId="16756528" w14:textId="77777777" w:rsidR="000301D2" w:rsidRPr="00C16064" w:rsidRDefault="000301D2" w:rsidP="000301D2">
      <w:pPr>
        <w:keepNext/>
        <w:widowControl w:val="0"/>
        <w:spacing w:after="120"/>
        <w:jc w:val="center"/>
        <w:rPr>
          <w:rFonts w:eastAsia="Calibri"/>
          <w:b/>
          <w:iCs/>
          <w:sz w:val="28"/>
          <w:szCs w:val="28"/>
          <w:lang w:eastAsia="en-US"/>
        </w:rPr>
      </w:pPr>
    </w:p>
    <w:p w14:paraId="49D298E1" w14:textId="77777777" w:rsidR="000301D2" w:rsidRPr="00C16064" w:rsidRDefault="000301D2" w:rsidP="000301D2">
      <w:pPr>
        <w:keepNext/>
        <w:keepLines/>
        <w:pageBreakBefore/>
        <w:tabs>
          <w:tab w:val="left" w:pos="1985"/>
        </w:tabs>
        <w:jc w:val="center"/>
        <w:outlineLvl w:val="0"/>
        <w:rPr>
          <w:vanish/>
          <w:sz w:val="28"/>
          <w:szCs w:val="28"/>
          <w:lang w:eastAsia="en-US"/>
        </w:rPr>
      </w:pPr>
      <w:bookmarkStart w:id="290" w:name="_Toc71300566"/>
      <w:bookmarkEnd w:id="288"/>
      <w:bookmarkEnd w:id="289"/>
      <w:r w:rsidRPr="00C16064">
        <w:rPr>
          <w:b/>
          <w:bCs/>
          <w:sz w:val="28"/>
          <w:szCs w:val="28"/>
          <w:lang w:eastAsia="en-US"/>
        </w:rPr>
        <w:t>Глава 3. Существующие и перспективные балансы теплоносителя</w:t>
      </w:r>
      <w:bookmarkStart w:id="291" w:name="_Toc71300567"/>
      <w:bookmarkEnd w:id="290"/>
    </w:p>
    <w:p w14:paraId="2F3FD977"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3.1. Существующие и перспективные балансы производительности</w:t>
      </w:r>
    </w:p>
    <w:p w14:paraId="3F86690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водоподготовительных установок и максимального потребления</w:t>
      </w:r>
    </w:p>
    <w:p w14:paraId="2277C6E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теплоносителя теплопотребляющими установками потребителей</w:t>
      </w:r>
      <w:bookmarkEnd w:id="291"/>
    </w:p>
    <w:p w14:paraId="6816367A" w14:textId="77777777" w:rsidR="000301D2" w:rsidRPr="00C16064" w:rsidRDefault="000301D2" w:rsidP="000301D2">
      <w:pPr>
        <w:keepNext/>
        <w:keepLines/>
        <w:widowControl w:val="0"/>
        <w:ind w:left="142" w:firstLine="567"/>
        <w:jc w:val="both"/>
        <w:outlineLvl w:val="1"/>
        <w:rPr>
          <w:b/>
          <w:bCs/>
          <w:sz w:val="28"/>
          <w:szCs w:val="28"/>
          <w:lang w:eastAsia="en-US"/>
        </w:rPr>
      </w:pPr>
    </w:p>
    <w:p w14:paraId="3734C6C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Перспективные балансы производительности системы подпитки теплоносителя и максимального потребления теплоносителя представлен в следующей таблице. Потребление теплоносителя не осуществляется, так как системы теплоснабжения в Старощербиновском сельском поселении закрытые.</w:t>
      </w:r>
    </w:p>
    <w:p w14:paraId="7EB9AB2F" w14:textId="77777777" w:rsidR="000301D2" w:rsidRPr="00C16064" w:rsidRDefault="000301D2" w:rsidP="000301D2">
      <w:pPr>
        <w:widowControl w:val="0"/>
        <w:ind w:firstLine="709"/>
        <w:jc w:val="both"/>
        <w:rPr>
          <w:rFonts w:eastAsia="Calibri"/>
          <w:sz w:val="28"/>
          <w:szCs w:val="28"/>
          <w:lang w:eastAsia="en-US"/>
        </w:rPr>
      </w:pPr>
    </w:p>
    <w:p w14:paraId="33E91872" w14:textId="77777777" w:rsidR="000301D2" w:rsidRPr="00C16064" w:rsidRDefault="000301D2" w:rsidP="000301D2">
      <w:pPr>
        <w:keepNext/>
        <w:widowControl w:val="0"/>
        <w:ind w:firstLine="709"/>
        <w:jc w:val="right"/>
        <w:rPr>
          <w:rFonts w:eastAsia="Calibri"/>
          <w:b/>
          <w:color w:val="000000"/>
          <w:lang w:eastAsia="en-US"/>
        </w:rPr>
      </w:pPr>
      <w:r w:rsidRPr="00C16064">
        <w:rPr>
          <w:b/>
          <w:bCs/>
          <w:lang w:eastAsia="en-US"/>
        </w:rPr>
        <w:t xml:space="preserve">Таблица 8 </w:t>
      </w:r>
      <w:r w:rsidRPr="00C16064">
        <w:rPr>
          <w:rFonts w:eastAsia="Calibri"/>
          <w:b/>
          <w:color w:val="000000"/>
          <w:lang w:eastAsia="en-US"/>
        </w:rPr>
        <w:t>Утвержденные балансы производительности водоподготовительных установок теплоносителя для тепловых сетей и максимального потребления</w:t>
      </w:r>
    </w:p>
    <w:p w14:paraId="105B9653" w14:textId="77777777" w:rsidR="000301D2" w:rsidRPr="00C16064" w:rsidRDefault="000301D2" w:rsidP="000301D2">
      <w:pPr>
        <w:keepNext/>
        <w:widowControl w:val="0"/>
        <w:ind w:firstLine="709"/>
        <w:jc w:val="right"/>
        <w:rPr>
          <w:b/>
          <w:bCs/>
          <w:lang w:eastAsia="en-US"/>
        </w:rPr>
      </w:pPr>
      <w:r w:rsidRPr="00C16064">
        <w:rPr>
          <w:rFonts w:eastAsia="Calibri"/>
          <w:b/>
          <w:color w:val="000000"/>
          <w:lang w:eastAsia="en-US"/>
        </w:rPr>
        <w:t>теплоносителя в теплоиспользующих установках потребителей в зонах действия систем теплоснабжения и источников тепловой энергии</w:t>
      </w:r>
    </w:p>
    <w:tbl>
      <w:tblPr>
        <w:tblStyle w:val="44"/>
        <w:tblW w:w="5000" w:type="pct"/>
        <w:tblLook w:val="04A0" w:firstRow="1" w:lastRow="0" w:firstColumn="1" w:lastColumn="0" w:noHBand="0" w:noVBand="1"/>
      </w:tblPr>
      <w:tblGrid>
        <w:gridCol w:w="545"/>
        <w:gridCol w:w="2377"/>
        <w:gridCol w:w="1738"/>
        <w:gridCol w:w="1736"/>
        <w:gridCol w:w="1736"/>
        <w:gridCol w:w="1722"/>
      </w:tblGrid>
      <w:tr w:rsidR="000301D2" w:rsidRPr="00C16064" w14:paraId="15F07754" w14:textId="77777777" w:rsidTr="00CF1692">
        <w:tc>
          <w:tcPr>
            <w:tcW w:w="276" w:type="pct"/>
          </w:tcPr>
          <w:p w14:paraId="24A29784" w14:textId="77777777" w:rsidR="000301D2" w:rsidRPr="00C16064" w:rsidRDefault="000301D2" w:rsidP="00CF1692">
            <w:pPr>
              <w:widowControl w:val="0"/>
              <w:ind w:right="33" w:hanging="22"/>
              <w:rPr>
                <w:sz w:val="20"/>
                <w:szCs w:val="20"/>
              </w:rPr>
            </w:pPr>
            <w:bookmarkStart w:id="292" w:name="_Toc71300568"/>
            <w:r w:rsidRPr="00C16064">
              <w:rPr>
                <w:sz w:val="20"/>
                <w:szCs w:val="20"/>
              </w:rPr>
              <w:t>№ п/п</w:t>
            </w:r>
          </w:p>
        </w:tc>
        <w:tc>
          <w:tcPr>
            <w:tcW w:w="1206" w:type="pct"/>
          </w:tcPr>
          <w:p w14:paraId="0C9B609F" w14:textId="77777777" w:rsidR="000301D2" w:rsidRPr="00C16064" w:rsidRDefault="000301D2" w:rsidP="00CF1692">
            <w:pPr>
              <w:widowControl w:val="0"/>
              <w:ind w:right="33" w:hanging="22"/>
              <w:rPr>
                <w:sz w:val="20"/>
                <w:szCs w:val="20"/>
              </w:rPr>
            </w:pPr>
            <w:r w:rsidRPr="00C16064">
              <w:rPr>
                <w:bCs/>
                <w:sz w:val="20"/>
                <w:szCs w:val="20"/>
              </w:rPr>
              <w:t>Наименование котельной</w:t>
            </w:r>
          </w:p>
        </w:tc>
        <w:tc>
          <w:tcPr>
            <w:tcW w:w="1763" w:type="pct"/>
            <w:gridSpan w:val="2"/>
          </w:tcPr>
          <w:p w14:paraId="3FD67A0B" w14:textId="77777777" w:rsidR="000301D2" w:rsidRPr="00C16064" w:rsidRDefault="000301D2" w:rsidP="00CF1692">
            <w:pPr>
              <w:widowControl w:val="0"/>
              <w:ind w:left="-99" w:right="-10"/>
              <w:rPr>
                <w:sz w:val="20"/>
                <w:szCs w:val="20"/>
              </w:rPr>
            </w:pPr>
            <w:r w:rsidRPr="00C16064">
              <w:rPr>
                <w:color w:val="000000"/>
                <w:sz w:val="20"/>
                <w:szCs w:val="20"/>
              </w:rPr>
              <w:t>Расчётный объём теплоносителя, м</w:t>
            </w:r>
            <w:r w:rsidRPr="00C16064">
              <w:rPr>
                <w:color w:val="000000"/>
                <w:sz w:val="20"/>
                <w:szCs w:val="20"/>
                <w:vertAlign w:val="superscript"/>
              </w:rPr>
              <w:t>3</w:t>
            </w:r>
          </w:p>
        </w:tc>
        <w:tc>
          <w:tcPr>
            <w:tcW w:w="1756" w:type="pct"/>
            <w:gridSpan w:val="2"/>
          </w:tcPr>
          <w:p w14:paraId="2214E060" w14:textId="77777777" w:rsidR="000301D2" w:rsidRPr="00C16064" w:rsidRDefault="000301D2" w:rsidP="00CF1692">
            <w:pPr>
              <w:widowControl w:val="0"/>
              <w:ind w:left="-99" w:right="-10"/>
              <w:rPr>
                <w:sz w:val="20"/>
                <w:szCs w:val="20"/>
              </w:rPr>
            </w:pPr>
            <w:r w:rsidRPr="00C16064">
              <w:rPr>
                <w:sz w:val="20"/>
                <w:szCs w:val="20"/>
              </w:rPr>
              <w:t>Расчетный объем подпитки, м</w:t>
            </w:r>
            <w:r w:rsidRPr="00C16064">
              <w:rPr>
                <w:sz w:val="20"/>
                <w:szCs w:val="20"/>
                <w:vertAlign w:val="superscript"/>
              </w:rPr>
              <w:t>3</w:t>
            </w:r>
            <w:r w:rsidRPr="00C16064">
              <w:rPr>
                <w:sz w:val="20"/>
                <w:szCs w:val="20"/>
              </w:rPr>
              <w:t>/час</w:t>
            </w:r>
          </w:p>
        </w:tc>
      </w:tr>
      <w:tr w:rsidR="000301D2" w:rsidRPr="00C16064" w14:paraId="41FB70CA" w14:textId="77777777" w:rsidTr="00CF1692">
        <w:tc>
          <w:tcPr>
            <w:tcW w:w="276" w:type="pct"/>
          </w:tcPr>
          <w:p w14:paraId="451E8AB0" w14:textId="77777777" w:rsidR="000301D2" w:rsidRPr="00C16064" w:rsidRDefault="000301D2" w:rsidP="00CF1692">
            <w:pPr>
              <w:widowControl w:val="0"/>
              <w:ind w:right="33" w:hanging="22"/>
              <w:rPr>
                <w:sz w:val="20"/>
                <w:szCs w:val="20"/>
              </w:rPr>
            </w:pPr>
          </w:p>
        </w:tc>
        <w:tc>
          <w:tcPr>
            <w:tcW w:w="1206" w:type="pct"/>
          </w:tcPr>
          <w:p w14:paraId="3FBB4C1E" w14:textId="77777777" w:rsidR="000301D2" w:rsidRPr="00C16064" w:rsidRDefault="000301D2" w:rsidP="00CF1692">
            <w:pPr>
              <w:widowControl w:val="0"/>
              <w:ind w:right="33" w:hanging="22"/>
              <w:jc w:val="both"/>
              <w:rPr>
                <w:sz w:val="20"/>
                <w:szCs w:val="20"/>
              </w:rPr>
            </w:pPr>
          </w:p>
        </w:tc>
        <w:tc>
          <w:tcPr>
            <w:tcW w:w="882" w:type="pct"/>
          </w:tcPr>
          <w:p w14:paraId="0F63EDFF" w14:textId="77777777" w:rsidR="000301D2" w:rsidRPr="00C16064" w:rsidRDefault="000301D2" w:rsidP="00CF1692">
            <w:pPr>
              <w:widowControl w:val="0"/>
              <w:ind w:left="-99" w:right="-10" w:hanging="22"/>
              <w:rPr>
                <w:sz w:val="20"/>
                <w:szCs w:val="20"/>
              </w:rPr>
            </w:pPr>
            <w:r w:rsidRPr="00C16064">
              <w:rPr>
                <w:sz w:val="20"/>
                <w:szCs w:val="20"/>
              </w:rPr>
              <w:t>2023</w:t>
            </w:r>
          </w:p>
        </w:tc>
        <w:tc>
          <w:tcPr>
            <w:tcW w:w="881" w:type="pct"/>
          </w:tcPr>
          <w:p w14:paraId="07AE13FA" w14:textId="77777777" w:rsidR="000301D2" w:rsidRPr="00C16064" w:rsidRDefault="000301D2" w:rsidP="00CF1692">
            <w:pPr>
              <w:widowControl w:val="0"/>
              <w:ind w:left="-99" w:right="-10" w:hanging="22"/>
              <w:rPr>
                <w:sz w:val="20"/>
                <w:szCs w:val="20"/>
              </w:rPr>
            </w:pPr>
            <w:r w:rsidRPr="00C16064">
              <w:rPr>
                <w:sz w:val="20"/>
                <w:szCs w:val="20"/>
              </w:rPr>
              <w:t>2024-2041</w:t>
            </w:r>
          </w:p>
        </w:tc>
        <w:tc>
          <w:tcPr>
            <w:tcW w:w="881" w:type="pct"/>
          </w:tcPr>
          <w:p w14:paraId="3C41041C" w14:textId="77777777" w:rsidR="000301D2" w:rsidRPr="00C16064" w:rsidRDefault="000301D2" w:rsidP="00CF1692">
            <w:pPr>
              <w:widowControl w:val="0"/>
              <w:ind w:left="-99" w:right="-10" w:hanging="22"/>
              <w:rPr>
                <w:sz w:val="20"/>
                <w:szCs w:val="20"/>
              </w:rPr>
            </w:pPr>
            <w:r w:rsidRPr="00C16064">
              <w:rPr>
                <w:sz w:val="20"/>
                <w:szCs w:val="20"/>
              </w:rPr>
              <w:t>2023</w:t>
            </w:r>
          </w:p>
        </w:tc>
        <w:tc>
          <w:tcPr>
            <w:tcW w:w="875" w:type="pct"/>
          </w:tcPr>
          <w:p w14:paraId="2547790B" w14:textId="77777777" w:rsidR="000301D2" w:rsidRPr="00C16064" w:rsidRDefault="000301D2" w:rsidP="00CF1692">
            <w:pPr>
              <w:widowControl w:val="0"/>
              <w:ind w:left="-99" w:right="-10" w:hanging="22"/>
              <w:rPr>
                <w:sz w:val="20"/>
                <w:szCs w:val="20"/>
              </w:rPr>
            </w:pPr>
            <w:r w:rsidRPr="00C16064">
              <w:rPr>
                <w:sz w:val="20"/>
                <w:szCs w:val="20"/>
              </w:rPr>
              <w:t>2024-2041</w:t>
            </w:r>
          </w:p>
        </w:tc>
      </w:tr>
      <w:tr w:rsidR="000301D2" w:rsidRPr="00C16064" w14:paraId="3850531D" w14:textId="77777777" w:rsidTr="00CF1692">
        <w:tc>
          <w:tcPr>
            <w:tcW w:w="276" w:type="pct"/>
          </w:tcPr>
          <w:p w14:paraId="6622CE65" w14:textId="77777777" w:rsidR="000301D2" w:rsidRPr="00C16064" w:rsidRDefault="000301D2" w:rsidP="00CF1692">
            <w:pPr>
              <w:widowControl w:val="0"/>
              <w:ind w:right="33" w:hanging="22"/>
              <w:rPr>
                <w:sz w:val="20"/>
                <w:szCs w:val="20"/>
              </w:rPr>
            </w:pPr>
            <w:r w:rsidRPr="00C16064">
              <w:rPr>
                <w:sz w:val="20"/>
                <w:szCs w:val="20"/>
              </w:rPr>
              <w:t>1</w:t>
            </w:r>
          </w:p>
        </w:tc>
        <w:tc>
          <w:tcPr>
            <w:tcW w:w="1206" w:type="pct"/>
          </w:tcPr>
          <w:p w14:paraId="6054F0CD" w14:textId="77777777" w:rsidR="000301D2" w:rsidRPr="00C16064" w:rsidRDefault="000301D2" w:rsidP="00CF1692">
            <w:pPr>
              <w:widowControl w:val="0"/>
              <w:ind w:right="33" w:hanging="22"/>
              <w:jc w:val="both"/>
              <w:rPr>
                <w:sz w:val="20"/>
                <w:szCs w:val="20"/>
              </w:rPr>
            </w:pPr>
            <w:r w:rsidRPr="00C16064">
              <w:rPr>
                <w:sz w:val="20"/>
                <w:szCs w:val="20"/>
              </w:rPr>
              <w:t>Квартал № 68</w:t>
            </w:r>
          </w:p>
        </w:tc>
        <w:tc>
          <w:tcPr>
            <w:tcW w:w="882" w:type="pct"/>
          </w:tcPr>
          <w:p w14:paraId="35A6C8D5" w14:textId="77777777" w:rsidR="000301D2" w:rsidRPr="00C16064" w:rsidRDefault="000301D2" w:rsidP="00CF1692">
            <w:pPr>
              <w:widowControl w:val="0"/>
              <w:ind w:left="-99" w:right="-10" w:hanging="22"/>
              <w:rPr>
                <w:sz w:val="20"/>
                <w:szCs w:val="20"/>
              </w:rPr>
            </w:pPr>
            <w:r w:rsidRPr="00C16064">
              <w:rPr>
                <w:sz w:val="20"/>
                <w:szCs w:val="20"/>
              </w:rPr>
              <w:t>16,45</w:t>
            </w:r>
          </w:p>
        </w:tc>
        <w:tc>
          <w:tcPr>
            <w:tcW w:w="881" w:type="pct"/>
          </w:tcPr>
          <w:p w14:paraId="5A735D7B" w14:textId="77777777" w:rsidR="000301D2" w:rsidRPr="00C16064" w:rsidRDefault="000301D2" w:rsidP="00CF1692">
            <w:pPr>
              <w:widowControl w:val="0"/>
              <w:ind w:left="-99" w:right="-10" w:hanging="22"/>
              <w:rPr>
                <w:sz w:val="20"/>
                <w:szCs w:val="20"/>
              </w:rPr>
            </w:pPr>
            <w:r w:rsidRPr="00C16064">
              <w:rPr>
                <w:sz w:val="20"/>
                <w:szCs w:val="20"/>
              </w:rPr>
              <w:t>16,45</w:t>
            </w:r>
          </w:p>
        </w:tc>
        <w:tc>
          <w:tcPr>
            <w:tcW w:w="881" w:type="pct"/>
          </w:tcPr>
          <w:p w14:paraId="16D62A2D" w14:textId="77777777" w:rsidR="000301D2" w:rsidRPr="00C16064" w:rsidRDefault="000301D2" w:rsidP="00CF1692">
            <w:pPr>
              <w:widowControl w:val="0"/>
              <w:ind w:left="-99" w:right="-10" w:hanging="22"/>
              <w:rPr>
                <w:sz w:val="20"/>
                <w:szCs w:val="20"/>
              </w:rPr>
            </w:pPr>
            <w:r w:rsidRPr="00C16064">
              <w:rPr>
                <w:sz w:val="20"/>
                <w:szCs w:val="20"/>
              </w:rPr>
              <w:t>0,12</w:t>
            </w:r>
          </w:p>
        </w:tc>
        <w:tc>
          <w:tcPr>
            <w:tcW w:w="875" w:type="pct"/>
          </w:tcPr>
          <w:p w14:paraId="311CC8CE" w14:textId="77777777" w:rsidR="000301D2" w:rsidRPr="00C16064" w:rsidRDefault="000301D2" w:rsidP="00CF1692">
            <w:pPr>
              <w:widowControl w:val="0"/>
              <w:ind w:left="-99" w:right="-10" w:hanging="22"/>
              <w:rPr>
                <w:sz w:val="20"/>
                <w:szCs w:val="20"/>
              </w:rPr>
            </w:pPr>
            <w:r w:rsidRPr="00C16064">
              <w:rPr>
                <w:sz w:val="20"/>
                <w:szCs w:val="20"/>
              </w:rPr>
              <w:t>0,12</w:t>
            </w:r>
          </w:p>
        </w:tc>
      </w:tr>
      <w:tr w:rsidR="000301D2" w:rsidRPr="00C16064" w14:paraId="43148BCB" w14:textId="77777777" w:rsidTr="00CF1692">
        <w:tc>
          <w:tcPr>
            <w:tcW w:w="276" w:type="pct"/>
          </w:tcPr>
          <w:p w14:paraId="7C9155ED" w14:textId="77777777" w:rsidR="000301D2" w:rsidRPr="00C16064" w:rsidRDefault="000301D2" w:rsidP="00CF1692">
            <w:pPr>
              <w:widowControl w:val="0"/>
              <w:ind w:right="33" w:hanging="22"/>
              <w:rPr>
                <w:sz w:val="20"/>
                <w:szCs w:val="20"/>
              </w:rPr>
            </w:pPr>
            <w:r w:rsidRPr="00C16064">
              <w:rPr>
                <w:sz w:val="20"/>
                <w:szCs w:val="20"/>
              </w:rPr>
              <w:t>2</w:t>
            </w:r>
          </w:p>
        </w:tc>
        <w:tc>
          <w:tcPr>
            <w:tcW w:w="1206" w:type="pct"/>
          </w:tcPr>
          <w:p w14:paraId="6E9A4F7E" w14:textId="77777777" w:rsidR="000301D2" w:rsidRPr="00C16064" w:rsidRDefault="000301D2" w:rsidP="00CF1692">
            <w:pPr>
              <w:widowControl w:val="0"/>
              <w:ind w:right="33" w:hanging="22"/>
              <w:jc w:val="both"/>
              <w:rPr>
                <w:sz w:val="20"/>
                <w:szCs w:val="20"/>
              </w:rPr>
            </w:pPr>
            <w:r w:rsidRPr="00C16064">
              <w:rPr>
                <w:sz w:val="20"/>
                <w:szCs w:val="20"/>
              </w:rPr>
              <w:t>Квартал № 86</w:t>
            </w:r>
          </w:p>
        </w:tc>
        <w:tc>
          <w:tcPr>
            <w:tcW w:w="882" w:type="pct"/>
          </w:tcPr>
          <w:p w14:paraId="30E89248" w14:textId="77777777" w:rsidR="000301D2" w:rsidRPr="00C16064" w:rsidRDefault="000301D2" w:rsidP="00CF1692">
            <w:pPr>
              <w:widowControl w:val="0"/>
              <w:ind w:left="-99" w:right="-10" w:hanging="22"/>
              <w:rPr>
                <w:sz w:val="20"/>
                <w:szCs w:val="20"/>
              </w:rPr>
            </w:pPr>
            <w:r w:rsidRPr="00C16064">
              <w:rPr>
                <w:sz w:val="20"/>
                <w:szCs w:val="20"/>
              </w:rPr>
              <w:t>49,21</w:t>
            </w:r>
          </w:p>
        </w:tc>
        <w:tc>
          <w:tcPr>
            <w:tcW w:w="881" w:type="pct"/>
          </w:tcPr>
          <w:p w14:paraId="65409139" w14:textId="77777777" w:rsidR="000301D2" w:rsidRPr="00C16064" w:rsidRDefault="000301D2" w:rsidP="00CF1692">
            <w:pPr>
              <w:widowControl w:val="0"/>
              <w:ind w:left="-99" w:right="-10" w:hanging="22"/>
              <w:rPr>
                <w:sz w:val="20"/>
                <w:szCs w:val="20"/>
              </w:rPr>
            </w:pPr>
            <w:r w:rsidRPr="00C16064">
              <w:rPr>
                <w:sz w:val="20"/>
                <w:szCs w:val="20"/>
              </w:rPr>
              <w:t>49,21</w:t>
            </w:r>
          </w:p>
        </w:tc>
        <w:tc>
          <w:tcPr>
            <w:tcW w:w="881" w:type="pct"/>
          </w:tcPr>
          <w:p w14:paraId="791012F7" w14:textId="77777777" w:rsidR="000301D2" w:rsidRPr="00C16064" w:rsidRDefault="000301D2" w:rsidP="00CF1692">
            <w:pPr>
              <w:widowControl w:val="0"/>
              <w:ind w:left="-132"/>
              <w:rPr>
                <w:sz w:val="20"/>
                <w:szCs w:val="20"/>
              </w:rPr>
            </w:pPr>
            <w:r w:rsidRPr="00C16064">
              <w:rPr>
                <w:sz w:val="20"/>
                <w:szCs w:val="20"/>
              </w:rPr>
              <w:t>0,37</w:t>
            </w:r>
          </w:p>
        </w:tc>
        <w:tc>
          <w:tcPr>
            <w:tcW w:w="875" w:type="pct"/>
          </w:tcPr>
          <w:p w14:paraId="78B49712" w14:textId="77777777" w:rsidR="000301D2" w:rsidRPr="00C16064" w:rsidRDefault="000301D2" w:rsidP="00CF1692">
            <w:pPr>
              <w:widowControl w:val="0"/>
              <w:ind w:left="-132"/>
              <w:rPr>
                <w:sz w:val="20"/>
                <w:szCs w:val="20"/>
              </w:rPr>
            </w:pPr>
            <w:r w:rsidRPr="00C16064">
              <w:rPr>
                <w:sz w:val="20"/>
                <w:szCs w:val="20"/>
              </w:rPr>
              <w:t>0,37</w:t>
            </w:r>
          </w:p>
        </w:tc>
      </w:tr>
      <w:tr w:rsidR="000301D2" w:rsidRPr="00C16064" w14:paraId="5E26F059" w14:textId="77777777" w:rsidTr="00CF1692">
        <w:tc>
          <w:tcPr>
            <w:tcW w:w="276" w:type="pct"/>
          </w:tcPr>
          <w:p w14:paraId="0643C723" w14:textId="77777777" w:rsidR="000301D2" w:rsidRPr="00C16064" w:rsidRDefault="000301D2" w:rsidP="00CF1692">
            <w:pPr>
              <w:widowControl w:val="0"/>
              <w:ind w:right="33" w:hanging="22"/>
              <w:rPr>
                <w:sz w:val="20"/>
                <w:szCs w:val="20"/>
              </w:rPr>
            </w:pPr>
            <w:r w:rsidRPr="00C16064">
              <w:rPr>
                <w:sz w:val="20"/>
                <w:szCs w:val="20"/>
              </w:rPr>
              <w:t>3</w:t>
            </w:r>
          </w:p>
        </w:tc>
        <w:tc>
          <w:tcPr>
            <w:tcW w:w="1206" w:type="pct"/>
          </w:tcPr>
          <w:p w14:paraId="713B3BC4" w14:textId="77777777" w:rsidR="000301D2" w:rsidRPr="00C16064" w:rsidRDefault="000301D2" w:rsidP="00CF1692">
            <w:pPr>
              <w:widowControl w:val="0"/>
              <w:ind w:right="33" w:hanging="22"/>
              <w:jc w:val="both"/>
              <w:rPr>
                <w:sz w:val="20"/>
                <w:szCs w:val="20"/>
              </w:rPr>
            </w:pPr>
            <w:r w:rsidRPr="00C16064">
              <w:rPr>
                <w:sz w:val="20"/>
                <w:szCs w:val="20"/>
              </w:rPr>
              <w:t>Квартал № 87</w:t>
            </w:r>
          </w:p>
        </w:tc>
        <w:tc>
          <w:tcPr>
            <w:tcW w:w="882" w:type="pct"/>
          </w:tcPr>
          <w:p w14:paraId="0870B4EF" w14:textId="77777777" w:rsidR="000301D2" w:rsidRPr="00C16064" w:rsidRDefault="000301D2" w:rsidP="00CF1692">
            <w:pPr>
              <w:widowControl w:val="0"/>
              <w:ind w:left="-99" w:right="-10" w:hanging="22"/>
              <w:rPr>
                <w:sz w:val="20"/>
                <w:szCs w:val="20"/>
              </w:rPr>
            </w:pPr>
            <w:r w:rsidRPr="00C16064">
              <w:rPr>
                <w:sz w:val="20"/>
                <w:szCs w:val="20"/>
              </w:rPr>
              <w:t>71,83</w:t>
            </w:r>
          </w:p>
        </w:tc>
        <w:tc>
          <w:tcPr>
            <w:tcW w:w="881" w:type="pct"/>
          </w:tcPr>
          <w:p w14:paraId="66D9E97F" w14:textId="77777777" w:rsidR="000301D2" w:rsidRPr="00C16064" w:rsidRDefault="000301D2" w:rsidP="00CF1692">
            <w:pPr>
              <w:widowControl w:val="0"/>
              <w:ind w:left="-99" w:right="-10" w:hanging="22"/>
              <w:rPr>
                <w:sz w:val="20"/>
                <w:szCs w:val="20"/>
              </w:rPr>
            </w:pPr>
            <w:r w:rsidRPr="00C16064">
              <w:rPr>
                <w:sz w:val="20"/>
                <w:szCs w:val="20"/>
              </w:rPr>
              <w:t>71,83</w:t>
            </w:r>
          </w:p>
        </w:tc>
        <w:tc>
          <w:tcPr>
            <w:tcW w:w="881" w:type="pct"/>
          </w:tcPr>
          <w:p w14:paraId="50DFA193" w14:textId="77777777" w:rsidR="000301D2" w:rsidRPr="00C16064" w:rsidRDefault="000301D2" w:rsidP="00CF1692">
            <w:pPr>
              <w:widowControl w:val="0"/>
              <w:ind w:left="-132"/>
              <w:rPr>
                <w:sz w:val="20"/>
                <w:szCs w:val="20"/>
              </w:rPr>
            </w:pPr>
            <w:r w:rsidRPr="00C16064">
              <w:rPr>
                <w:sz w:val="20"/>
                <w:szCs w:val="20"/>
              </w:rPr>
              <w:t>0,54</w:t>
            </w:r>
          </w:p>
        </w:tc>
        <w:tc>
          <w:tcPr>
            <w:tcW w:w="875" w:type="pct"/>
          </w:tcPr>
          <w:p w14:paraId="2E466895" w14:textId="77777777" w:rsidR="000301D2" w:rsidRPr="00C16064" w:rsidRDefault="000301D2" w:rsidP="00CF1692">
            <w:pPr>
              <w:widowControl w:val="0"/>
              <w:ind w:left="-132"/>
              <w:rPr>
                <w:sz w:val="20"/>
                <w:szCs w:val="20"/>
              </w:rPr>
            </w:pPr>
            <w:r w:rsidRPr="00C16064">
              <w:rPr>
                <w:sz w:val="20"/>
                <w:szCs w:val="20"/>
              </w:rPr>
              <w:t>0,54</w:t>
            </w:r>
          </w:p>
        </w:tc>
      </w:tr>
      <w:tr w:rsidR="000301D2" w:rsidRPr="00C16064" w14:paraId="512B75AA" w14:textId="77777777" w:rsidTr="00CF1692">
        <w:tc>
          <w:tcPr>
            <w:tcW w:w="276" w:type="pct"/>
          </w:tcPr>
          <w:p w14:paraId="16DF6678" w14:textId="77777777" w:rsidR="000301D2" w:rsidRPr="00C16064" w:rsidRDefault="000301D2" w:rsidP="00CF1692">
            <w:pPr>
              <w:widowControl w:val="0"/>
              <w:ind w:right="33" w:hanging="22"/>
              <w:rPr>
                <w:sz w:val="20"/>
                <w:szCs w:val="20"/>
              </w:rPr>
            </w:pPr>
            <w:r w:rsidRPr="00C16064">
              <w:rPr>
                <w:sz w:val="20"/>
                <w:szCs w:val="20"/>
              </w:rPr>
              <w:t>4</w:t>
            </w:r>
          </w:p>
        </w:tc>
        <w:tc>
          <w:tcPr>
            <w:tcW w:w="1206" w:type="pct"/>
          </w:tcPr>
          <w:p w14:paraId="136ABECC" w14:textId="77777777" w:rsidR="000301D2" w:rsidRPr="00C16064" w:rsidRDefault="000301D2" w:rsidP="00CF1692">
            <w:pPr>
              <w:widowControl w:val="0"/>
              <w:ind w:right="33" w:hanging="22"/>
              <w:jc w:val="both"/>
              <w:rPr>
                <w:sz w:val="20"/>
                <w:szCs w:val="20"/>
              </w:rPr>
            </w:pPr>
            <w:r w:rsidRPr="00C16064">
              <w:rPr>
                <w:sz w:val="20"/>
                <w:szCs w:val="20"/>
              </w:rPr>
              <w:t>Квартал № 89</w:t>
            </w:r>
          </w:p>
        </w:tc>
        <w:tc>
          <w:tcPr>
            <w:tcW w:w="882" w:type="pct"/>
          </w:tcPr>
          <w:p w14:paraId="01264A3E" w14:textId="77777777" w:rsidR="000301D2" w:rsidRPr="00C16064" w:rsidRDefault="000301D2" w:rsidP="00CF1692">
            <w:pPr>
              <w:widowControl w:val="0"/>
              <w:ind w:left="-99" w:right="-10" w:hanging="22"/>
              <w:rPr>
                <w:sz w:val="20"/>
                <w:szCs w:val="20"/>
              </w:rPr>
            </w:pPr>
            <w:r w:rsidRPr="00C16064">
              <w:rPr>
                <w:sz w:val="20"/>
                <w:szCs w:val="20"/>
              </w:rPr>
              <w:t>23,86</w:t>
            </w:r>
          </w:p>
        </w:tc>
        <w:tc>
          <w:tcPr>
            <w:tcW w:w="881" w:type="pct"/>
          </w:tcPr>
          <w:p w14:paraId="34FACD7E" w14:textId="77777777" w:rsidR="000301D2" w:rsidRPr="00C16064" w:rsidRDefault="000301D2" w:rsidP="00CF1692">
            <w:pPr>
              <w:widowControl w:val="0"/>
              <w:ind w:left="-99" w:right="-10" w:hanging="22"/>
              <w:rPr>
                <w:sz w:val="20"/>
                <w:szCs w:val="20"/>
              </w:rPr>
            </w:pPr>
            <w:r w:rsidRPr="00C16064">
              <w:rPr>
                <w:sz w:val="20"/>
                <w:szCs w:val="20"/>
              </w:rPr>
              <w:t>23,86</w:t>
            </w:r>
          </w:p>
        </w:tc>
        <w:tc>
          <w:tcPr>
            <w:tcW w:w="881" w:type="pct"/>
          </w:tcPr>
          <w:p w14:paraId="14AA319F" w14:textId="77777777" w:rsidR="000301D2" w:rsidRPr="00C16064" w:rsidRDefault="000301D2" w:rsidP="00CF1692">
            <w:pPr>
              <w:widowControl w:val="0"/>
              <w:ind w:left="-132"/>
              <w:rPr>
                <w:sz w:val="20"/>
                <w:szCs w:val="20"/>
              </w:rPr>
            </w:pPr>
            <w:r w:rsidRPr="00C16064">
              <w:rPr>
                <w:sz w:val="20"/>
                <w:szCs w:val="20"/>
              </w:rPr>
              <w:t>0,18</w:t>
            </w:r>
          </w:p>
        </w:tc>
        <w:tc>
          <w:tcPr>
            <w:tcW w:w="875" w:type="pct"/>
          </w:tcPr>
          <w:p w14:paraId="603E4D61" w14:textId="77777777" w:rsidR="000301D2" w:rsidRPr="00C16064" w:rsidRDefault="000301D2" w:rsidP="00CF1692">
            <w:pPr>
              <w:widowControl w:val="0"/>
              <w:ind w:left="-132"/>
              <w:rPr>
                <w:sz w:val="20"/>
                <w:szCs w:val="20"/>
              </w:rPr>
            </w:pPr>
            <w:r w:rsidRPr="00C16064">
              <w:rPr>
                <w:sz w:val="20"/>
                <w:szCs w:val="20"/>
              </w:rPr>
              <w:t>0,18</w:t>
            </w:r>
          </w:p>
        </w:tc>
      </w:tr>
      <w:tr w:rsidR="000301D2" w:rsidRPr="00C16064" w14:paraId="2F22DE41" w14:textId="77777777" w:rsidTr="00CF1692">
        <w:tc>
          <w:tcPr>
            <w:tcW w:w="276" w:type="pct"/>
          </w:tcPr>
          <w:p w14:paraId="0B4DE0D0" w14:textId="77777777" w:rsidR="000301D2" w:rsidRPr="00C16064" w:rsidRDefault="000301D2" w:rsidP="00CF1692">
            <w:pPr>
              <w:widowControl w:val="0"/>
              <w:ind w:right="33" w:hanging="22"/>
              <w:rPr>
                <w:sz w:val="20"/>
                <w:szCs w:val="20"/>
              </w:rPr>
            </w:pPr>
            <w:r w:rsidRPr="00C16064">
              <w:rPr>
                <w:sz w:val="20"/>
                <w:szCs w:val="20"/>
              </w:rPr>
              <w:t>5</w:t>
            </w:r>
          </w:p>
        </w:tc>
        <w:tc>
          <w:tcPr>
            <w:tcW w:w="1206" w:type="pct"/>
          </w:tcPr>
          <w:p w14:paraId="45B64E2C" w14:textId="77777777" w:rsidR="000301D2" w:rsidRPr="00C16064" w:rsidRDefault="000301D2" w:rsidP="00CF1692">
            <w:pPr>
              <w:widowControl w:val="0"/>
              <w:ind w:right="33" w:hanging="22"/>
              <w:jc w:val="both"/>
              <w:rPr>
                <w:sz w:val="20"/>
                <w:szCs w:val="20"/>
              </w:rPr>
            </w:pPr>
            <w:r w:rsidRPr="00C16064">
              <w:rPr>
                <w:sz w:val="20"/>
                <w:szCs w:val="20"/>
              </w:rPr>
              <w:t>Квартал № 92</w:t>
            </w:r>
          </w:p>
        </w:tc>
        <w:tc>
          <w:tcPr>
            <w:tcW w:w="882" w:type="pct"/>
          </w:tcPr>
          <w:p w14:paraId="7DE1DA2D" w14:textId="77777777" w:rsidR="000301D2" w:rsidRPr="00C16064" w:rsidRDefault="000301D2" w:rsidP="00CF1692">
            <w:pPr>
              <w:widowControl w:val="0"/>
              <w:ind w:left="-99" w:right="-10" w:hanging="22"/>
              <w:rPr>
                <w:sz w:val="20"/>
                <w:szCs w:val="20"/>
              </w:rPr>
            </w:pPr>
            <w:r w:rsidRPr="00C16064">
              <w:rPr>
                <w:sz w:val="20"/>
                <w:szCs w:val="20"/>
              </w:rPr>
              <w:t>34,32</w:t>
            </w:r>
          </w:p>
        </w:tc>
        <w:tc>
          <w:tcPr>
            <w:tcW w:w="881" w:type="pct"/>
          </w:tcPr>
          <w:p w14:paraId="5C7BFBA3" w14:textId="77777777" w:rsidR="000301D2" w:rsidRPr="00C16064" w:rsidRDefault="000301D2" w:rsidP="00CF1692">
            <w:pPr>
              <w:widowControl w:val="0"/>
              <w:ind w:left="-99" w:right="-10" w:hanging="22"/>
              <w:rPr>
                <w:sz w:val="20"/>
                <w:szCs w:val="20"/>
              </w:rPr>
            </w:pPr>
            <w:r w:rsidRPr="00C16064">
              <w:rPr>
                <w:sz w:val="20"/>
                <w:szCs w:val="20"/>
              </w:rPr>
              <w:t>34,32</w:t>
            </w:r>
          </w:p>
        </w:tc>
        <w:tc>
          <w:tcPr>
            <w:tcW w:w="881" w:type="pct"/>
          </w:tcPr>
          <w:p w14:paraId="1B718FD5" w14:textId="77777777" w:rsidR="000301D2" w:rsidRPr="00C16064" w:rsidRDefault="000301D2" w:rsidP="00CF1692">
            <w:pPr>
              <w:widowControl w:val="0"/>
              <w:ind w:left="-132"/>
              <w:rPr>
                <w:sz w:val="20"/>
                <w:szCs w:val="20"/>
              </w:rPr>
            </w:pPr>
            <w:r w:rsidRPr="00C16064">
              <w:rPr>
                <w:sz w:val="20"/>
                <w:szCs w:val="20"/>
              </w:rPr>
              <w:t>0,26</w:t>
            </w:r>
          </w:p>
        </w:tc>
        <w:tc>
          <w:tcPr>
            <w:tcW w:w="875" w:type="pct"/>
          </w:tcPr>
          <w:p w14:paraId="6EA79C44" w14:textId="77777777" w:rsidR="000301D2" w:rsidRPr="00C16064" w:rsidRDefault="000301D2" w:rsidP="00CF1692">
            <w:pPr>
              <w:widowControl w:val="0"/>
              <w:ind w:left="-132"/>
              <w:rPr>
                <w:sz w:val="20"/>
                <w:szCs w:val="20"/>
              </w:rPr>
            </w:pPr>
            <w:r w:rsidRPr="00C16064">
              <w:rPr>
                <w:sz w:val="20"/>
                <w:szCs w:val="20"/>
              </w:rPr>
              <w:t>0,26</w:t>
            </w:r>
          </w:p>
        </w:tc>
      </w:tr>
      <w:tr w:rsidR="000301D2" w:rsidRPr="00C16064" w14:paraId="5829AD14" w14:textId="77777777" w:rsidTr="00CF1692">
        <w:tc>
          <w:tcPr>
            <w:tcW w:w="276" w:type="pct"/>
          </w:tcPr>
          <w:p w14:paraId="67B53FB3" w14:textId="77777777" w:rsidR="000301D2" w:rsidRPr="00C16064" w:rsidRDefault="000301D2" w:rsidP="00CF1692">
            <w:pPr>
              <w:widowControl w:val="0"/>
              <w:ind w:right="33" w:hanging="22"/>
              <w:rPr>
                <w:sz w:val="20"/>
                <w:szCs w:val="20"/>
              </w:rPr>
            </w:pPr>
            <w:r w:rsidRPr="00C16064">
              <w:rPr>
                <w:sz w:val="20"/>
                <w:szCs w:val="20"/>
              </w:rPr>
              <w:t>6</w:t>
            </w:r>
          </w:p>
        </w:tc>
        <w:tc>
          <w:tcPr>
            <w:tcW w:w="1206" w:type="pct"/>
          </w:tcPr>
          <w:p w14:paraId="2F5998EF" w14:textId="77777777" w:rsidR="000301D2" w:rsidRPr="00C16064" w:rsidRDefault="000301D2" w:rsidP="00CF1692">
            <w:pPr>
              <w:widowControl w:val="0"/>
              <w:ind w:right="33" w:hanging="22"/>
              <w:jc w:val="both"/>
              <w:rPr>
                <w:sz w:val="20"/>
                <w:szCs w:val="20"/>
              </w:rPr>
            </w:pPr>
            <w:r w:rsidRPr="00C16064">
              <w:rPr>
                <w:sz w:val="20"/>
                <w:szCs w:val="20"/>
              </w:rPr>
              <w:t>Квартал № 98</w:t>
            </w:r>
          </w:p>
        </w:tc>
        <w:tc>
          <w:tcPr>
            <w:tcW w:w="882" w:type="pct"/>
          </w:tcPr>
          <w:p w14:paraId="1B4CD9AD" w14:textId="77777777" w:rsidR="000301D2" w:rsidRPr="00C16064" w:rsidRDefault="000301D2" w:rsidP="00CF1692">
            <w:pPr>
              <w:widowControl w:val="0"/>
              <w:ind w:left="-99" w:right="-10" w:hanging="22"/>
              <w:rPr>
                <w:sz w:val="20"/>
                <w:szCs w:val="20"/>
              </w:rPr>
            </w:pPr>
            <w:r w:rsidRPr="00C16064">
              <w:rPr>
                <w:sz w:val="20"/>
                <w:szCs w:val="20"/>
              </w:rPr>
              <w:t>18,20</w:t>
            </w:r>
          </w:p>
        </w:tc>
        <w:tc>
          <w:tcPr>
            <w:tcW w:w="881" w:type="pct"/>
          </w:tcPr>
          <w:p w14:paraId="6E4774F2" w14:textId="77777777" w:rsidR="000301D2" w:rsidRPr="00C16064" w:rsidRDefault="000301D2" w:rsidP="00CF1692">
            <w:pPr>
              <w:widowControl w:val="0"/>
              <w:ind w:left="-99" w:right="-10" w:hanging="22"/>
              <w:rPr>
                <w:sz w:val="20"/>
                <w:szCs w:val="20"/>
              </w:rPr>
            </w:pPr>
            <w:r w:rsidRPr="00C16064">
              <w:rPr>
                <w:sz w:val="20"/>
                <w:szCs w:val="20"/>
              </w:rPr>
              <w:t>18,20</w:t>
            </w:r>
          </w:p>
        </w:tc>
        <w:tc>
          <w:tcPr>
            <w:tcW w:w="881" w:type="pct"/>
          </w:tcPr>
          <w:p w14:paraId="465E6379" w14:textId="77777777" w:rsidR="000301D2" w:rsidRPr="00C16064" w:rsidRDefault="000301D2" w:rsidP="00CF1692">
            <w:pPr>
              <w:widowControl w:val="0"/>
              <w:ind w:left="-132"/>
              <w:rPr>
                <w:sz w:val="20"/>
                <w:szCs w:val="20"/>
              </w:rPr>
            </w:pPr>
            <w:r w:rsidRPr="00C16064">
              <w:rPr>
                <w:sz w:val="20"/>
                <w:szCs w:val="20"/>
              </w:rPr>
              <w:t>0,14</w:t>
            </w:r>
          </w:p>
        </w:tc>
        <w:tc>
          <w:tcPr>
            <w:tcW w:w="875" w:type="pct"/>
          </w:tcPr>
          <w:p w14:paraId="2E1AE0AA" w14:textId="77777777" w:rsidR="000301D2" w:rsidRPr="00C16064" w:rsidRDefault="000301D2" w:rsidP="00CF1692">
            <w:pPr>
              <w:widowControl w:val="0"/>
              <w:ind w:left="-132"/>
              <w:rPr>
                <w:sz w:val="20"/>
                <w:szCs w:val="20"/>
              </w:rPr>
            </w:pPr>
            <w:r w:rsidRPr="00C16064">
              <w:rPr>
                <w:sz w:val="20"/>
                <w:szCs w:val="20"/>
              </w:rPr>
              <w:t>0,14</w:t>
            </w:r>
          </w:p>
        </w:tc>
      </w:tr>
      <w:tr w:rsidR="000301D2" w:rsidRPr="00C16064" w14:paraId="3EF45BCC" w14:textId="77777777" w:rsidTr="00CF1692">
        <w:tc>
          <w:tcPr>
            <w:tcW w:w="276" w:type="pct"/>
          </w:tcPr>
          <w:p w14:paraId="51E1B181" w14:textId="77777777" w:rsidR="000301D2" w:rsidRPr="00C16064" w:rsidRDefault="000301D2" w:rsidP="00CF1692">
            <w:pPr>
              <w:widowControl w:val="0"/>
              <w:ind w:right="33" w:hanging="22"/>
              <w:rPr>
                <w:sz w:val="20"/>
                <w:szCs w:val="20"/>
              </w:rPr>
            </w:pPr>
            <w:r w:rsidRPr="00C16064">
              <w:rPr>
                <w:sz w:val="20"/>
                <w:szCs w:val="20"/>
              </w:rPr>
              <w:t>7</w:t>
            </w:r>
          </w:p>
        </w:tc>
        <w:tc>
          <w:tcPr>
            <w:tcW w:w="1206" w:type="pct"/>
          </w:tcPr>
          <w:p w14:paraId="5A638884" w14:textId="77777777" w:rsidR="000301D2" w:rsidRPr="00C16064" w:rsidRDefault="000301D2" w:rsidP="00CF1692">
            <w:pPr>
              <w:widowControl w:val="0"/>
              <w:ind w:right="33" w:hanging="22"/>
              <w:jc w:val="both"/>
              <w:rPr>
                <w:sz w:val="20"/>
                <w:szCs w:val="20"/>
              </w:rPr>
            </w:pPr>
            <w:r w:rsidRPr="00C16064">
              <w:rPr>
                <w:sz w:val="20"/>
                <w:szCs w:val="20"/>
              </w:rPr>
              <w:t>Квартал № 99</w:t>
            </w:r>
          </w:p>
        </w:tc>
        <w:tc>
          <w:tcPr>
            <w:tcW w:w="882" w:type="pct"/>
          </w:tcPr>
          <w:p w14:paraId="377903F3" w14:textId="77777777" w:rsidR="000301D2" w:rsidRPr="00C16064" w:rsidRDefault="000301D2" w:rsidP="00CF1692">
            <w:pPr>
              <w:widowControl w:val="0"/>
              <w:ind w:left="-99" w:right="-10" w:hanging="22"/>
              <w:rPr>
                <w:sz w:val="20"/>
                <w:szCs w:val="20"/>
              </w:rPr>
            </w:pPr>
            <w:r w:rsidRPr="00C16064">
              <w:rPr>
                <w:sz w:val="20"/>
                <w:szCs w:val="20"/>
              </w:rPr>
              <w:t>26,52</w:t>
            </w:r>
          </w:p>
        </w:tc>
        <w:tc>
          <w:tcPr>
            <w:tcW w:w="881" w:type="pct"/>
          </w:tcPr>
          <w:p w14:paraId="38994C82" w14:textId="77777777" w:rsidR="000301D2" w:rsidRPr="00C16064" w:rsidRDefault="000301D2" w:rsidP="00CF1692">
            <w:pPr>
              <w:widowControl w:val="0"/>
              <w:ind w:left="-99" w:right="-10" w:hanging="22"/>
              <w:rPr>
                <w:sz w:val="20"/>
                <w:szCs w:val="20"/>
              </w:rPr>
            </w:pPr>
            <w:r w:rsidRPr="00C16064">
              <w:rPr>
                <w:sz w:val="20"/>
                <w:szCs w:val="20"/>
              </w:rPr>
              <w:t>26,52</w:t>
            </w:r>
          </w:p>
        </w:tc>
        <w:tc>
          <w:tcPr>
            <w:tcW w:w="881" w:type="pct"/>
          </w:tcPr>
          <w:p w14:paraId="6C18D8C9" w14:textId="77777777" w:rsidR="000301D2" w:rsidRPr="00C16064" w:rsidRDefault="000301D2" w:rsidP="00CF1692">
            <w:pPr>
              <w:widowControl w:val="0"/>
              <w:ind w:left="-132"/>
              <w:rPr>
                <w:sz w:val="20"/>
                <w:szCs w:val="20"/>
              </w:rPr>
            </w:pPr>
            <w:r w:rsidRPr="00C16064">
              <w:rPr>
                <w:sz w:val="20"/>
                <w:szCs w:val="20"/>
              </w:rPr>
              <w:t>0,20</w:t>
            </w:r>
          </w:p>
        </w:tc>
        <w:tc>
          <w:tcPr>
            <w:tcW w:w="875" w:type="pct"/>
          </w:tcPr>
          <w:p w14:paraId="104194C1" w14:textId="77777777" w:rsidR="000301D2" w:rsidRPr="00C16064" w:rsidRDefault="000301D2" w:rsidP="00CF1692">
            <w:pPr>
              <w:widowControl w:val="0"/>
              <w:ind w:left="-132"/>
              <w:rPr>
                <w:sz w:val="20"/>
                <w:szCs w:val="20"/>
              </w:rPr>
            </w:pPr>
            <w:r w:rsidRPr="00C16064">
              <w:rPr>
                <w:sz w:val="20"/>
                <w:szCs w:val="20"/>
              </w:rPr>
              <w:t>0,20</w:t>
            </w:r>
          </w:p>
        </w:tc>
      </w:tr>
      <w:tr w:rsidR="000301D2" w:rsidRPr="00C16064" w14:paraId="6AD9B1CA" w14:textId="77777777" w:rsidTr="00CF1692">
        <w:tc>
          <w:tcPr>
            <w:tcW w:w="276" w:type="pct"/>
          </w:tcPr>
          <w:p w14:paraId="3F7276FA" w14:textId="77777777" w:rsidR="000301D2" w:rsidRPr="00C16064" w:rsidRDefault="000301D2" w:rsidP="00CF1692">
            <w:pPr>
              <w:widowControl w:val="0"/>
              <w:ind w:right="33" w:hanging="22"/>
              <w:rPr>
                <w:sz w:val="20"/>
                <w:szCs w:val="20"/>
              </w:rPr>
            </w:pPr>
            <w:r w:rsidRPr="00C16064">
              <w:rPr>
                <w:sz w:val="20"/>
                <w:szCs w:val="20"/>
              </w:rPr>
              <w:t>8</w:t>
            </w:r>
          </w:p>
        </w:tc>
        <w:tc>
          <w:tcPr>
            <w:tcW w:w="1206" w:type="pct"/>
          </w:tcPr>
          <w:p w14:paraId="254B34CE" w14:textId="77777777" w:rsidR="000301D2" w:rsidRPr="00C16064" w:rsidRDefault="000301D2" w:rsidP="00CF1692">
            <w:pPr>
              <w:widowControl w:val="0"/>
              <w:ind w:right="33" w:hanging="22"/>
              <w:jc w:val="both"/>
              <w:rPr>
                <w:sz w:val="20"/>
                <w:szCs w:val="20"/>
              </w:rPr>
            </w:pPr>
            <w:r w:rsidRPr="00C16064">
              <w:rPr>
                <w:sz w:val="20"/>
                <w:szCs w:val="20"/>
              </w:rPr>
              <w:t>Квартал № 109</w:t>
            </w:r>
          </w:p>
        </w:tc>
        <w:tc>
          <w:tcPr>
            <w:tcW w:w="882" w:type="pct"/>
          </w:tcPr>
          <w:p w14:paraId="51359076" w14:textId="77777777" w:rsidR="000301D2" w:rsidRPr="00C16064" w:rsidRDefault="000301D2" w:rsidP="00CF1692">
            <w:pPr>
              <w:widowControl w:val="0"/>
              <w:ind w:left="-99" w:right="-10" w:hanging="22"/>
              <w:rPr>
                <w:sz w:val="20"/>
                <w:szCs w:val="20"/>
              </w:rPr>
            </w:pPr>
            <w:r w:rsidRPr="00C16064">
              <w:rPr>
                <w:sz w:val="20"/>
                <w:szCs w:val="20"/>
              </w:rPr>
              <w:t>35,04</w:t>
            </w:r>
          </w:p>
        </w:tc>
        <w:tc>
          <w:tcPr>
            <w:tcW w:w="881" w:type="pct"/>
          </w:tcPr>
          <w:p w14:paraId="0EF3DF9A" w14:textId="77777777" w:rsidR="000301D2" w:rsidRPr="00C16064" w:rsidRDefault="000301D2" w:rsidP="00CF1692">
            <w:pPr>
              <w:widowControl w:val="0"/>
              <w:ind w:left="-99" w:right="-10" w:hanging="22"/>
              <w:rPr>
                <w:sz w:val="20"/>
                <w:szCs w:val="20"/>
              </w:rPr>
            </w:pPr>
            <w:r w:rsidRPr="00C16064">
              <w:rPr>
                <w:sz w:val="20"/>
                <w:szCs w:val="20"/>
              </w:rPr>
              <w:t>35,04</w:t>
            </w:r>
          </w:p>
        </w:tc>
        <w:tc>
          <w:tcPr>
            <w:tcW w:w="881" w:type="pct"/>
          </w:tcPr>
          <w:p w14:paraId="3CD5DD87" w14:textId="77777777" w:rsidR="000301D2" w:rsidRPr="00C16064" w:rsidRDefault="000301D2" w:rsidP="00CF1692">
            <w:pPr>
              <w:widowControl w:val="0"/>
              <w:ind w:left="-132"/>
              <w:rPr>
                <w:sz w:val="20"/>
                <w:szCs w:val="20"/>
              </w:rPr>
            </w:pPr>
            <w:r w:rsidRPr="00C16064">
              <w:rPr>
                <w:sz w:val="20"/>
                <w:szCs w:val="20"/>
              </w:rPr>
              <w:t>0,26</w:t>
            </w:r>
          </w:p>
        </w:tc>
        <w:tc>
          <w:tcPr>
            <w:tcW w:w="875" w:type="pct"/>
          </w:tcPr>
          <w:p w14:paraId="73A061ED" w14:textId="77777777" w:rsidR="000301D2" w:rsidRPr="00C16064" w:rsidRDefault="000301D2" w:rsidP="00CF1692">
            <w:pPr>
              <w:widowControl w:val="0"/>
              <w:ind w:left="-132"/>
              <w:rPr>
                <w:sz w:val="20"/>
                <w:szCs w:val="20"/>
              </w:rPr>
            </w:pPr>
            <w:r w:rsidRPr="00C16064">
              <w:rPr>
                <w:sz w:val="20"/>
                <w:szCs w:val="20"/>
              </w:rPr>
              <w:t>0,26</w:t>
            </w:r>
          </w:p>
        </w:tc>
      </w:tr>
      <w:tr w:rsidR="000301D2" w:rsidRPr="00C16064" w14:paraId="62AD3B8B" w14:textId="77777777" w:rsidTr="00CF1692">
        <w:tc>
          <w:tcPr>
            <w:tcW w:w="276" w:type="pct"/>
          </w:tcPr>
          <w:p w14:paraId="3C86736A" w14:textId="77777777" w:rsidR="000301D2" w:rsidRPr="00C16064" w:rsidRDefault="000301D2" w:rsidP="00CF1692">
            <w:pPr>
              <w:widowControl w:val="0"/>
              <w:ind w:right="33" w:hanging="22"/>
              <w:rPr>
                <w:sz w:val="20"/>
                <w:szCs w:val="20"/>
              </w:rPr>
            </w:pPr>
            <w:r w:rsidRPr="00C16064">
              <w:rPr>
                <w:sz w:val="20"/>
                <w:szCs w:val="20"/>
              </w:rPr>
              <w:t>9</w:t>
            </w:r>
          </w:p>
        </w:tc>
        <w:tc>
          <w:tcPr>
            <w:tcW w:w="1206" w:type="pct"/>
          </w:tcPr>
          <w:p w14:paraId="0D068C0B" w14:textId="77777777" w:rsidR="000301D2" w:rsidRPr="00C16064" w:rsidRDefault="000301D2" w:rsidP="00CF1692">
            <w:pPr>
              <w:widowControl w:val="0"/>
              <w:ind w:right="33" w:hanging="22"/>
              <w:jc w:val="both"/>
              <w:rPr>
                <w:sz w:val="20"/>
                <w:szCs w:val="20"/>
              </w:rPr>
            </w:pPr>
            <w:r w:rsidRPr="00C16064">
              <w:rPr>
                <w:sz w:val="20"/>
                <w:szCs w:val="20"/>
              </w:rPr>
              <w:t>Квартал № 119</w:t>
            </w:r>
          </w:p>
        </w:tc>
        <w:tc>
          <w:tcPr>
            <w:tcW w:w="882" w:type="pct"/>
          </w:tcPr>
          <w:p w14:paraId="4F373000" w14:textId="77777777" w:rsidR="000301D2" w:rsidRPr="00C16064" w:rsidRDefault="000301D2" w:rsidP="00CF1692">
            <w:pPr>
              <w:widowControl w:val="0"/>
              <w:ind w:left="-99" w:right="-10" w:hanging="22"/>
              <w:rPr>
                <w:sz w:val="20"/>
                <w:szCs w:val="20"/>
              </w:rPr>
            </w:pPr>
            <w:r w:rsidRPr="00C16064">
              <w:rPr>
                <w:sz w:val="20"/>
                <w:szCs w:val="20"/>
              </w:rPr>
              <w:t>12,03</w:t>
            </w:r>
          </w:p>
        </w:tc>
        <w:tc>
          <w:tcPr>
            <w:tcW w:w="881" w:type="pct"/>
          </w:tcPr>
          <w:p w14:paraId="13395E13" w14:textId="77777777" w:rsidR="000301D2" w:rsidRPr="00C16064" w:rsidRDefault="000301D2" w:rsidP="00CF1692">
            <w:pPr>
              <w:widowControl w:val="0"/>
              <w:ind w:left="-99" w:right="-10" w:hanging="22"/>
              <w:rPr>
                <w:sz w:val="20"/>
                <w:szCs w:val="20"/>
              </w:rPr>
            </w:pPr>
            <w:r w:rsidRPr="00C16064">
              <w:rPr>
                <w:sz w:val="20"/>
                <w:szCs w:val="20"/>
              </w:rPr>
              <w:t>12,03</w:t>
            </w:r>
          </w:p>
        </w:tc>
        <w:tc>
          <w:tcPr>
            <w:tcW w:w="881" w:type="pct"/>
          </w:tcPr>
          <w:p w14:paraId="1ADAABDD" w14:textId="77777777" w:rsidR="000301D2" w:rsidRPr="00C16064" w:rsidRDefault="000301D2" w:rsidP="00CF1692">
            <w:pPr>
              <w:widowControl w:val="0"/>
              <w:ind w:left="-132"/>
              <w:rPr>
                <w:sz w:val="20"/>
                <w:szCs w:val="20"/>
              </w:rPr>
            </w:pPr>
            <w:r w:rsidRPr="00C16064">
              <w:rPr>
                <w:sz w:val="20"/>
                <w:szCs w:val="20"/>
              </w:rPr>
              <w:t>0,09</w:t>
            </w:r>
          </w:p>
        </w:tc>
        <w:tc>
          <w:tcPr>
            <w:tcW w:w="875" w:type="pct"/>
          </w:tcPr>
          <w:p w14:paraId="51FFF029" w14:textId="77777777" w:rsidR="000301D2" w:rsidRPr="00C16064" w:rsidRDefault="000301D2" w:rsidP="00CF1692">
            <w:pPr>
              <w:widowControl w:val="0"/>
              <w:ind w:left="-132"/>
              <w:rPr>
                <w:sz w:val="20"/>
                <w:szCs w:val="20"/>
              </w:rPr>
            </w:pPr>
            <w:r w:rsidRPr="00C16064">
              <w:rPr>
                <w:sz w:val="20"/>
                <w:szCs w:val="20"/>
              </w:rPr>
              <w:t>0,09</w:t>
            </w:r>
          </w:p>
        </w:tc>
      </w:tr>
      <w:tr w:rsidR="000301D2" w:rsidRPr="00C16064" w14:paraId="010988AF" w14:textId="77777777" w:rsidTr="00CF1692">
        <w:tc>
          <w:tcPr>
            <w:tcW w:w="276" w:type="pct"/>
          </w:tcPr>
          <w:p w14:paraId="2AD23DDB" w14:textId="77777777" w:rsidR="000301D2" w:rsidRPr="00C16064" w:rsidRDefault="000301D2" w:rsidP="00CF1692">
            <w:pPr>
              <w:widowControl w:val="0"/>
              <w:ind w:right="33" w:hanging="22"/>
              <w:rPr>
                <w:sz w:val="20"/>
                <w:szCs w:val="20"/>
              </w:rPr>
            </w:pPr>
            <w:r w:rsidRPr="00C16064">
              <w:rPr>
                <w:sz w:val="20"/>
                <w:szCs w:val="20"/>
              </w:rPr>
              <w:t>10</w:t>
            </w:r>
          </w:p>
        </w:tc>
        <w:tc>
          <w:tcPr>
            <w:tcW w:w="1206" w:type="pct"/>
          </w:tcPr>
          <w:p w14:paraId="5E9BC5C9" w14:textId="77777777" w:rsidR="000301D2" w:rsidRPr="00C16064" w:rsidRDefault="000301D2" w:rsidP="00CF1692">
            <w:pPr>
              <w:widowControl w:val="0"/>
              <w:ind w:right="33" w:hanging="22"/>
              <w:jc w:val="both"/>
              <w:rPr>
                <w:sz w:val="20"/>
                <w:szCs w:val="20"/>
              </w:rPr>
            </w:pPr>
            <w:r w:rsidRPr="00C16064">
              <w:rPr>
                <w:sz w:val="20"/>
                <w:szCs w:val="20"/>
              </w:rPr>
              <w:t>Квартал № 155</w:t>
            </w:r>
          </w:p>
        </w:tc>
        <w:tc>
          <w:tcPr>
            <w:tcW w:w="882" w:type="pct"/>
          </w:tcPr>
          <w:p w14:paraId="18FF97F3" w14:textId="77777777" w:rsidR="000301D2" w:rsidRPr="00C16064" w:rsidRDefault="000301D2" w:rsidP="00CF1692">
            <w:pPr>
              <w:widowControl w:val="0"/>
              <w:ind w:left="-99" w:right="-10" w:hanging="22"/>
              <w:rPr>
                <w:sz w:val="20"/>
                <w:szCs w:val="20"/>
              </w:rPr>
            </w:pPr>
            <w:r w:rsidRPr="00C16064">
              <w:rPr>
                <w:sz w:val="20"/>
                <w:szCs w:val="20"/>
              </w:rPr>
              <w:t>37,57</w:t>
            </w:r>
          </w:p>
        </w:tc>
        <w:tc>
          <w:tcPr>
            <w:tcW w:w="881" w:type="pct"/>
          </w:tcPr>
          <w:p w14:paraId="2074F648" w14:textId="77777777" w:rsidR="000301D2" w:rsidRPr="00C16064" w:rsidRDefault="000301D2" w:rsidP="00CF1692">
            <w:pPr>
              <w:widowControl w:val="0"/>
              <w:ind w:left="-99" w:right="-10" w:hanging="22"/>
              <w:rPr>
                <w:sz w:val="20"/>
                <w:szCs w:val="20"/>
              </w:rPr>
            </w:pPr>
            <w:r w:rsidRPr="00C16064">
              <w:rPr>
                <w:sz w:val="20"/>
                <w:szCs w:val="20"/>
              </w:rPr>
              <w:t>37,57</w:t>
            </w:r>
          </w:p>
        </w:tc>
        <w:tc>
          <w:tcPr>
            <w:tcW w:w="881" w:type="pct"/>
          </w:tcPr>
          <w:p w14:paraId="4218FA0E" w14:textId="77777777" w:rsidR="000301D2" w:rsidRPr="00C16064" w:rsidRDefault="000301D2" w:rsidP="00CF1692">
            <w:pPr>
              <w:widowControl w:val="0"/>
              <w:ind w:left="-132"/>
              <w:rPr>
                <w:sz w:val="20"/>
                <w:szCs w:val="20"/>
              </w:rPr>
            </w:pPr>
            <w:r w:rsidRPr="00C16064">
              <w:rPr>
                <w:sz w:val="20"/>
                <w:szCs w:val="20"/>
              </w:rPr>
              <w:t>0,28</w:t>
            </w:r>
          </w:p>
        </w:tc>
        <w:tc>
          <w:tcPr>
            <w:tcW w:w="875" w:type="pct"/>
          </w:tcPr>
          <w:p w14:paraId="533DB304" w14:textId="77777777" w:rsidR="000301D2" w:rsidRPr="00C16064" w:rsidRDefault="000301D2" w:rsidP="00CF1692">
            <w:pPr>
              <w:widowControl w:val="0"/>
              <w:ind w:left="-132"/>
              <w:rPr>
                <w:sz w:val="20"/>
                <w:szCs w:val="20"/>
              </w:rPr>
            </w:pPr>
            <w:r w:rsidRPr="00C16064">
              <w:rPr>
                <w:sz w:val="20"/>
                <w:szCs w:val="20"/>
              </w:rPr>
              <w:t>0,28</w:t>
            </w:r>
          </w:p>
        </w:tc>
      </w:tr>
      <w:tr w:rsidR="000301D2" w:rsidRPr="00C16064" w14:paraId="46D6C340" w14:textId="77777777" w:rsidTr="00CF1692">
        <w:tc>
          <w:tcPr>
            <w:tcW w:w="276" w:type="pct"/>
          </w:tcPr>
          <w:p w14:paraId="65CD4816" w14:textId="77777777" w:rsidR="000301D2" w:rsidRPr="00C16064" w:rsidRDefault="000301D2" w:rsidP="00CF1692">
            <w:pPr>
              <w:widowControl w:val="0"/>
              <w:ind w:right="33" w:hanging="22"/>
              <w:rPr>
                <w:sz w:val="20"/>
                <w:szCs w:val="20"/>
              </w:rPr>
            </w:pPr>
            <w:r w:rsidRPr="00C16064">
              <w:rPr>
                <w:sz w:val="20"/>
                <w:szCs w:val="20"/>
              </w:rPr>
              <w:t>11</w:t>
            </w:r>
          </w:p>
        </w:tc>
        <w:tc>
          <w:tcPr>
            <w:tcW w:w="1206" w:type="pct"/>
          </w:tcPr>
          <w:p w14:paraId="0F535BC6" w14:textId="77777777" w:rsidR="000301D2" w:rsidRPr="00C16064" w:rsidRDefault="000301D2" w:rsidP="00CF1692">
            <w:pPr>
              <w:widowControl w:val="0"/>
              <w:ind w:right="33" w:hanging="22"/>
              <w:jc w:val="both"/>
              <w:rPr>
                <w:sz w:val="20"/>
                <w:szCs w:val="20"/>
              </w:rPr>
            </w:pPr>
            <w:r w:rsidRPr="00C16064">
              <w:rPr>
                <w:sz w:val="20"/>
                <w:szCs w:val="20"/>
              </w:rPr>
              <w:t>ЦРБ</w:t>
            </w:r>
          </w:p>
        </w:tc>
        <w:tc>
          <w:tcPr>
            <w:tcW w:w="882" w:type="pct"/>
          </w:tcPr>
          <w:p w14:paraId="0BF46977" w14:textId="77777777" w:rsidR="000301D2" w:rsidRPr="00C16064" w:rsidRDefault="000301D2" w:rsidP="00CF1692">
            <w:pPr>
              <w:widowControl w:val="0"/>
              <w:ind w:left="-99" w:right="-10" w:hanging="22"/>
              <w:rPr>
                <w:sz w:val="20"/>
                <w:szCs w:val="20"/>
              </w:rPr>
            </w:pPr>
            <w:r w:rsidRPr="00C16064">
              <w:rPr>
                <w:sz w:val="20"/>
                <w:szCs w:val="20"/>
              </w:rPr>
              <w:t>50,90</w:t>
            </w:r>
          </w:p>
        </w:tc>
        <w:tc>
          <w:tcPr>
            <w:tcW w:w="881" w:type="pct"/>
          </w:tcPr>
          <w:p w14:paraId="3A7EA5FD" w14:textId="77777777" w:rsidR="000301D2" w:rsidRPr="00C16064" w:rsidRDefault="000301D2" w:rsidP="00CF1692">
            <w:pPr>
              <w:widowControl w:val="0"/>
              <w:ind w:left="-99" w:right="-10" w:hanging="22"/>
              <w:rPr>
                <w:sz w:val="20"/>
                <w:szCs w:val="20"/>
              </w:rPr>
            </w:pPr>
            <w:r w:rsidRPr="00C16064">
              <w:rPr>
                <w:sz w:val="20"/>
                <w:szCs w:val="20"/>
              </w:rPr>
              <w:t>50,90</w:t>
            </w:r>
          </w:p>
        </w:tc>
        <w:tc>
          <w:tcPr>
            <w:tcW w:w="881" w:type="pct"/>
          </w:tcPr>
          <w:p w14:paraId="27B2B7C0" w14:textId="77777777" w:rsidR="000301D2" w:rsidRPr="00C16064" w:rsidRDefault="000301D2" w:rsidP="00CF1692">
            <w:pPr>
              <w:widowControl w:val="0"/>
              <w:ind w:left="-132"/>
              <w:rPr>
                <w:sz w:val="20"/>
                <w:szCs w:val="20"/>
              </w:rPr>
            </w:pPr>
            <w:r w:rsidRPr="00C16064">
              <w:rPr>
                <w:sz w:val="20"/>
                <w:szCs w:val="20"/>
              </w:rPr>
              <w:t>0,38</w:t>
            </w:r>
          </w:p>
        </w:tc>
        <w:tc>
          <w:tcPr>
            <w:tcW w:w="875" w:type="pct"/>
          </w:tcPr>
          <w:p w14:paraId="0E3FF641" w14:textId="77777777" w:rsidR="000301D2" w:rsidRPr="00C16064" w:rsidRDefault="000301D2" w:rsidP="00CF1692">
            <w:pPr>
              <w:widowControl w:val="0"/>
              <w:ind w:left="-132"/>
              <w:rPr>
                <w:sz w:val="20"/>
                <w:szCs w:val="20"/>
              </w:rPr>
            </w:pPr>
            <w:r w:rsidRPr="00C16064">
              <w:rPr>
                <w:sz w:val="20"/>
                <w:szCs w:val="20"/>
              </w:rPr>
              <w:t>0,38</w:t>
            </w:r>
          </w:p>
        </w:tc>
      </w:tr>
      <w:tr w:rsidR="000301D2" w:rsidRPr="00C16064" w14:paraId="60E329D9" w14:textId="77777777" w:rsidTr="00CF1692">
        <w:trPr>
          <w:trHeight w:val="77"/>
        </w:trPr>
        <w:tc>
          <w:tcPr>
            <w:tcW w:w="276" w:type="pct"/>
          </w:tcPr>
          <w:p w14:paraId="380D4B76" w14:textId="77777777" w:rsidR="000301D2" w:rsidRPr="00C16064" w:rsidRDefault="000301D2" w:rsidP="00CF1692">
            <w:pPr>
              <w:widowControl w:val="0"/>
              <w:ind w:right="33" w:hanging="22"/>
              <w:rPr>
                <w:sz w:val="20"/>
                <w:szCs w:val="20"/>
              </w:rPr>
            </w:pPr>
            <w:r w:rsidRPr="00C16064">
              <w:rPr>
                <w:sz w:val="20"/>
                <w:szCs w:val="20"/>
              </w:rPr>
              <w:t>12</w:t>
            </w:r>
          </w:p>
        </w:tc>
        <w:tc>
          <w:tcPr>
            <w:tcW w:w="1206" w:type="pct"/>
          </w:tcPr>
          <w:p w14:paraId="7114C634" w14:textId="77777777" w:rsidR="000301D2" w:rsidRPr="00C16064" w:rsidRDefault="000301D2" w:rsidP="00CF1692">
            <w:pPr>
              <w:widowControl w:val="0"/>
              <w:ind w:right="33" w:hanging="22"/>
              <w:jc w:val="both"/>
              <w:rPr>
                <w:sz w:val="20"/>
                <w:szCs w:val="20"/>
              </w:rPr>
            </w:pPr>
            <w:r w:rsidRPr="00C16064">
              <w:rPr>
                <w:sz w:val="20"/>
                <w:szCs w:val="20"/>
              </w:rPr>
              <w:t>БМК СШ Энергия</w:t>
            </w:r>
          </w:p>
        </w:tc>
        <w:tc>
          <w:tcPr>
            <w:tcW w:w="882" w:type="pct"/>
          </w:tcPr>
          <w:p w14:paraId="4504BF03" w14:textId="77777777" w:rsidR="000301D2" w:rsidRPr="00C16064" w:rsidRDefault="000301D2" w:rsidP="00CF1692">
            <w:pPr>
              <w:widowControl w:val="0"/>
              <w:ind w:left="-99" w:right="-10" w:hanging="22"/>
              <w:rPr>
                <w:sz w:val="20"/>
                <w:szCs w:val="20"/>
              </w:rPr>
            </w:pPr>
          </w:p>
        </w:tc>
        <w:tc>
          <w:tcPr>
            <w:tcW w:w="881" w:type="pct"/>
          </w:tcPr>
          <w:p w14:paraId="6220B552" w14:textId="77777777" w:rsidR="000301D2" w:rsidRPr="00C16064" w:rsidRDefault="000301D2" w:rsidP="00CF1692">
            <w:pPr>
              <w:widowControl w:val="0"/>
              <w:ind w:left="-132"/>
              <w:rPr>
                <w:sz w:val="20"/>
                <w:szCs w:val="20"/>
              </w:rPr>
            </w:pPr>
          </w:p>
        </w:tc>
        <w:tc>
          <w:tcPr>
            <w:tcW w:w="881" w:type="pct"/>
          </w:tcPr>
          <w:p w14:paraId="1BD905D3" w14:textId="77777777" w:rsidR="000301D2" w:rsidRPr="00C16064" w:rsidRDefault="000301D2" w:rsidP="00CF1692">
            <w:pPr>
              <w:widowControl w:val="0"/>
              <w:ind w:left="-132"/>
              <w:rPr>
                <w:sz w:val="20"/>
                <w:szCs w:val="20"/>
              </w:rPr>
            </w:pPr>
          </w:p>
        </w:tc>
        <w:tc>
          <w:tcPr>
            <w:tcW w:w="875" w:type="pct"/>
          </w:tcPr>
          <w:p w14:paraId="6FC12CDE" w14:textId="77777777" w:rsidR="000301D2" w:rsidRPr="00C16064" w:rsidRDefault="000301D2" w:rsidP="00CF1692">
            <w:pPr>
              <w:widowControl w:val="0"/>
              <w:ind w:left="-132"/>
              <w:rPr>
                <w:sz w:val="20"/>
                <w:szCs w:val="20"/>
              </w:rPr>
            </w:pPr>
          </w:p>
        </w:tc>
      </w:tr>
    </w:tbl>
    <w:p w14:paraId="05C94493" w14:textId="77777777" w:rsidR="000301D2" w:rsidRPr="00C16064" w:rsidRDefault="000301D2" w:rsidP="000301D2">
      <w:pPr>
        <w:keepNext/>
        <w:keepLines/>
        <w:widowControl w:val="0"/>
        <w:ind w:firstLine="709"/>
        <w:jc w:val="both"/>
        <w:outlineLvl w:val="1"/>
        <w:rPr>
          <w:b/>
          <w:bCs/>
          <w:sz w:val="28"/>
          <w:szCs w:val="28"/>
          <w:lang w:eastAsia="en-US"/>
        </w:rPr>
      </w:pPr>
    </w:p>
    <w:p w14:paraId="15586D9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3.2.</w:t>
      </w:r>
      <w:r w:rsidRPr="00C16064">
        <w:rPr>
          <w:b/>
          <w:bCs/>
          <w:szCs w:val="26"/>
          <w:lang w:eastAsia="en-US"/>
        </w:rPr>
        <w:t xml:space="preserve"> </w:t>
      </w:r>
      <w:r w:rsidRPr="00C16064">
        <w:rPr>
          <w:b/>
          <w:bCs/>
          <w:sz w:val="28"/>
          <w:szCs w:val="28"/>
          <w:lang w:eastAsia="en-US"/>
        </w:rPr>
        <w:t>Существующие и перспективные балансы производительности</w:t>
      </w:r>
    </w:p>
    <w:p w14:paraId="7C71A19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водоподготовительных установок источников тепловой энергии</w:t>
      </w:r>
    </w:p>
    <w:p w14:paraId="2E51B06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для компенсации потерь теплоносителя в аварийных режимах работы</w:t>
      </w:r>
    </w:p>
    <w:p w14:paraId="0EE8DA8D"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систем теплоснабжения</w:t>
      </w:r>
      <w:bookmarkEnd w:id="292"/>
    </w:p>
    <w:p w14:paraId="16150E1F" w14:textId="77777777" w:rsidR="000301D2" w:rsidRPr="00C16064" w:rsidRDefault="000301D2" w:rsidP="000301D2">
      <w:pPr>
        <w:keepNext/>
        <w:keepLines/>
        <w:widowControl w:val="0"/>
        <w:ind w:firstLine="709"/>
        <w:jc w:val="both"/>
        <w:outlineLvl w:val="1"/>
        <w:rPr>
          <w:b/>
          <w:bCs/>
          <w:szCs w:val="26"/>
          <w:lang w:eastAsia="en-US"/>
        </w:rPr>
      </w:pPr>
    </w:p>
    <w:p w14:paraId="40CB65E5" w14:textId="77777777" w:rsidR="000301D2" w:rsidRPr="00C16064" w:rsidRDefault="000301D2" w:rsidP="000301D2">
      <w:pPr>
        <w:keepNext/>
        <w:widowControl w:val="0"/>
        <w:ind w:firstLine="709"/>
        <w:jc w:val="right"/>
        <w:rPr>
          <w:b/>
          <w:bCs/>
          <w:sz w:val="20"/>
          <w:szCs w:val="20"/>
          <w:lang w:eastAsia="en-US"/>
        </w:rPr>
      </w:pPr>
      <w:r w:rsidRPr="00C16064">
        <w:rPr>
          <w:b/>
          <w:bCs/>
          <w:sz w:val="20"/>
          <w:szCs w:val="20"/>
          <w:lang w:eastAsia="en-US"/>
        </w:rPr>
        <w:t>Таблица 9 Существующий и перспективный баланс производительности водоподготовительных установок котельных в аварийных режимах</w:t>
      </w:r>
    </w:p>
    <w:tbl>
      <w:tblPr>
        <w:tblStyle w:val="44"/>
        <w:tblW w:w="5000" w:type="pct"/>
        <w:tblLook w:val="04A0" w:firstRow="1" w:lastRow="0" w:firstColumn="1" w:lastColumn="0" w:noHBand="0" w:noVBand="1"/>
      </w:tblPr>
      <w:tblGrid>
        <w:gridCol w:w="737"/>
        <w:gridCol w:w="3703"/>
        <w:gridCol w:w="2708"/>
        <w:gridCol w:w="2706"/>
      </w:tblGrid>
      <w:tr w:rsidR="000301D2" w:rsidRPr="00C16064" w14:paraId="3FF47C75" w14:textId="77777777" w:rsidTr="00CF1692">
        <w:trPr>
          <w:trHeight w:val="280"/>
        </w:trPr>
        <w:tc>
          <w:tcPr>
            <w:tcW w:w="374" w:type="pct"/>
            <w:vMerge w:val="restart"/>
          </w:tcPr>
          <w:p w14:paraId="5610E997" w14:textId="77777777" w:rsidR="000301D2" w:rsidRPr="00C16064" w:rsidRDefault="000301D2" w:rsidP="00CF1692">
            <w:pPr>
              <w:widowControl w:val="0"/>
              <w:ind w:right="33" w:hanging="22"/>
              <w:rPr>
                <w:sz w:val="20"/>
                <w:szCs w:val="20"/>
              </w:rPr>
            </w:pPr>
            <w:r w:rsidRPr="00C16064">
              <w:rPr>
                <w:sz w:val="20"/>
                <w:szCs w:val="20"/>
              </w:rPr>
              <w:t>№ п/п</w:t>
            </w:r>
          </w:p>
        </w:tc>
        <w:tc>
          <w:tcPr>
            <w:tcW w:w="1879" w:type="pct"/>
            <w:vMerge w:val="restart"/>
          </w:tcPr>
          <w:p w14:paraId="61DE392B" w14:textId="77777777" w:rsidR="000301D2" w:rsidRPr="00C16064" w:rsidRDefault="000301D2" w:rsidP="00CF1692">
            <w:pPr>
              <w:widowControl w:val="0"/>
              <w:ind w:right="33" w:hanging="22"/>
              <w:rPr>
                <w:sz w:val="20"/>
                <w:szCs w:val="20"/>
              </w:rPr>
            </w:pPr>
            <w:r w:rsidRPr="00C16064">
              <w:rPr>
                <w:bCs/>
                <w:sz w:val="20"/>
                <w:szCs w:val="20"/>
              </w:rPr>
              <w:t>Наименование котельной</w:t>
            </w:r>
          </w:p>
        </w:tc>
        <w:tc>
          <w:tcPr>
            <w:tcW w:w="2747" w:type="pct"/>
            <w:gridSpan w:val="2"/>
          </w:tcPr>
          <w:p w14:paraId="2544155E" w14:textId="77777777" w:rsidR="000301D2" w:rsidRPr="00C16064" w:rsidRDefault="000301D2" w:rsidP="00CF1692">
            <w:pPr>
              <w:widowControl w:val="0"/>
              <w:ind w:left="-99" w:right="-10"/>
              <w:rPr>
                <w:sz w:val="20"/>
                <w:szCs w:val="20"/>
              </w:rPr>
            </w:pPr>
            <w:r w:rsidRPr="00C16064">
              <w:rPr>
                <w:sz w:val="20"/>
                <w:szCs w:val="20"/>
              </w:rPr>
              <w:t>Расчётный объём подпитки в аварийном режиме, м</w:t>
            </w:r>
            <w:r w:rsidRPr="00C16064">
              <w:rPr>
                <w:sz w:val="20"/>
                <w:szCs w:val="20"/>
                <w:vertAlign w:val="superscript"/>
              </w:rPr>
              <w:t>3</w:t>
            </w:r>
            <w:r w:rsidRPr="00C16064">
              <w:rPr>
                <w:sz w:val="20"/>
                <w:szCs w:val="20"/>
              </w:rPr>
              <w:t>/ч</w:t>
            </w:r>
          </w:p>
        </w:tc>
      </w:tr>
      <w:tr w:rsidR="000301D2" w:rsidRPr="00C16064" w14:paraId="78C25EEF" w14:textId="77777777" w:rsidTr="00CF1692">
        <w:tc>
          <w:tcPr>
            <w:tcW w:w="374" w:type="pct"/>
            <w:vMerge/>
          </w:tcPr>
          <w:p w14:paraId="21576F05" w14:textId="77777777" w:rsidR="000301D2" w:rsidRPr="00C16064" w:rsidRDefault="000301D2" w:rsidP="00CF1692">
            <w:pPr>
              <w:widowControl w:val="0"/>
              <w:ind w:right="33" w:hanging="22"/>
              <w:rPr>
                <w:sz w:val="20"/>
                <w:szCs w:val="20"/>
              </w:rPr>
            </w:pPr>
          </w:p>
        </w:tc>
        <w:tc>
          <w:tcPr>
            <w:tcW w:w="1879" w:type="pct"/>
            <w:vMerge/>
          </w:tcPr>
          <w:p w14:paraId="324AD67A" w14:textId="77777777" w:rsidR="000301D2" w:rsidRPr="00C16064" w:rsidRDefault="000301D2" w:rsidP="00CF1692">
            <w:pPr>
              <w:widowControl w:val="0"/>
              <w:ind w:right="33" w:hanging="22"/>
              <w:rPr>
                <w:bCs/>
                <w:sz w:val="20"/>
                <w:szCs w:val="20"/>
              </w:rPr>
            </w:pPr>
          </w:p>
        </w:tc>
        <w:tc>
          <w:tcPr>
            <w:tcW w:w="1374" w:type="pct"/>
          </w:tcPr>
          <w:p w14:paraId="7C12E0FB" w14:textId="77777777" w:rsidR="000301D2" w:rsidRPr="00C16064" w:rsidRDefault="000301D2" w:rsidP="00CF1692">
            <w:pPr>
              <w:widowControl w:val="0"/>
              <w:ind w:left="-99" w:right="-10"/>
              <w:rPr>
                <w:sz w:val="20"/>
                <w:szCs w:val="20"/>
              </w:rPr>
            </w:pPr>
            <w:r w:rsidRPr="00C16064">
              <w:rPr>
                <w:sz w:val="20"/>
                <w:szCs w:val="20"/>
              </w:rPr>
              <w:t>2023</w:t>
            </w:r>
          </w:p>
        </w:tc>
        <w:tc>
          <w:tcPr>
            <w:tcW w:w="1373" w:type="pct"/>
          </w:tcPr>
          <w:p w14:paraId="7B4DF524" w14:textId="77777777" w:rsidR="000301D2" w:rsidRPr="00C16064" w:rsidRDefault="000301D2" w:rsidP="00CF1692">
            <w:pPr>
              <w:widowControl w:val="0"/>
              <w:ind w:left="-99" w:right="-10"/>
              <w:rPr>
                <w:sz w:val="20"/>
                <w:szCs w:val="20"/>
              </w:rPr>
            </w:pPr>
            <w:r w:rsidRPr="00C16064">
              <w:rPr>
                <w:sz w:val="20"/>
                <w:szCs w:val="20"/>
              </w:rPr>
              <w:t>2024-2041</w:t>
            </w:r>
          </w:p>
        </w:tc>
      </w:tr>
      <w:tr w:rsidR="000301D2" w:rsidRPr="00C16064" w14:paraId="0C291068" w14:textId="77777777" w:rsidTr="00CF1692">
        <w:tc>
          <w:tcPr>
            <w:tcW w:w="374" w:type="pct"/>
          </w:tcPr>
          <w:p w14:paraId="53C0F693" w14:textId="77777777" w:rsidR="000301D2" w:rsidRPr="00C16064" w:rsidRDefault="000301D2" w:rsidP="00CF1692">
            <w:pPr>
              <w:widowControl w:val="0"/>
              <w:ind w:right="33" w:hanging="22"/>
              <w:rPr>
                <w:sz w:val="20"/>
                <w:szCs w:val="20"/>
              </w:rPr>
            </w:pPr>
            <w:r w:rsidRPr="00C16064">
              <w:rPr>
                <w:sz w:val="20"/>
                <w:szCs w:val="20"/>
              </w:rPr>
              <w:t>1</w:t>
            </w:r>
          </w:p>
        </w:tc>
        <w:tc>
          <w:tcPr>
            <w:tcW w:w="1879" w:type="pct"/>
          </w:tcPr>
          <w:p w14:paraId="2CC05A11" w14:textId="77777777" w:rsidR="000301D2" w:rsidRPr="00C16064" w:rsidRDefault="000301D2" w:rsidP="00CF1692">
            <w:pPr>
              <w:widowControl w:val="0"/>
              <w:ind w:right="33" w:hanging="22"/>
              <w:jc w:val="both"/>
              <w:rPr>
                <w:sz w:val="20"/>
                <w:szCs w:val="20"/>
              </w:rPr>
            </w:pPr>
            <w:r w:rsidRPr="00C16064">
              <w:rPr>
                <w:sz w:val="20"/>
                <w:szCs w:val="20"/>
              </w:rPr>
              <w:t>Квартал № 68</w:t>
            </w:r>
          </w:p>
        </w:tc>
        <w:tc>
          <w:tcPr>
            <w:tcW w:w="1374" w:type="pct"/>
          </w:tcPr>
          <w:p w14:paraId="6A4C10E5" w14:textId="77777777" w:rsidR="000301D2" w:rsidRPr="00C16064" w:rsidRDefault="000301D2" w:rsidP="00CF1692">
            <w:pPr>
              <w:widowControl w:val="0"/>
              <w:ind w:left="-99" w:right="-10" w:hanging="22"/>
              <w:rPr>
                <w:sz w:val="20"/>
                <w:szCs w:val="20"/>
              </w:rPr>
            </w:pPr>
            <w:r w:rsidRPr="00C16064">
              <w:rPr>
                <w:sz w:val="20"/>
                <w:szCs w:val="20"/>
              </w:rPr>
              <w:t>0,33</w:t>
            </w:r>
          </w:p>
        </w:tc>
        <w:tc>
          <w:tcPr>
            <w:tcW w:w="1373" w:type="pct"/>
          </w:tcPr>
          <w:p w14:paraId="03310F6A" w14:textId="77777777" w:rsidR="000301D2" w:rsidRPr="00C16064" w:rsidRDefault="000301D2" w:rsidP="00CF1692">
            <w:pPr>
              <w:widowControl w:val="0"/>
              <w:ind w:left="-99" w:right="-10" w:hanging="22"/>
              <w:rPr>
                <w:sz w:val="20"/>
                <w:szCs w:val="20"/>
              </w:rPr>
            </w:pPr>
          </w:p>
        </w:tc>
      </w:tr>
      <w:tr w:rsidR="000301D2" w:rsidRPr="00C16064" w14:paraId="0AADF74F" w14:textId="77777777" w:rsidTr="00CF1692">
        <w:tc>
          <w:tcPr>
            <w:tcW w:w="374" w:type="pct"/>
          </w:tcPr>
          <w:p w14:paraId="1E67106C" w14:textId="77777777" w:rsidR="000301D2" w:rsidRPr="00C16064" w:rsidRDefault="000301D2" w:rsidP="00CF1692">
            <w:pPr>
              <w:widowControl w:val="0"/>
              <w:ind w:right="33" w:hanging="22"/>
              <w:rPr>
                <w:sz w:val="20"/>
                <w:szCs w:val="20"/>
              </w:rPr>
            </w:pPr>
            <w:r w:rsidRPr="00C16064">
              <w:rPr>
                <w:sz w:val="20"/>
                <w:szCs w:val="20"/>
              </w:rPr>
              <w:t>2</w:t>
            </w:r>
          </w:p>
        </w:tc>
        <w:tc>
          <w:tcPr>
            <w:tcW w:w="1879" w:type="pct"/>
          </w:tcPr>
          <w:p w14:paraId="72EDB0E6" w14:textId="77777777" w:rsidR="000301D2" w:rsidRPr="00C16064" w:rsidRDefault="000301D2" w:rsidP="00CF1692">
            <w:pPr>
              <w:widowControl w:val="0"/>
              <w:ind w:right="33" w:hanging="22"/>
              <w:jc w:val="both"/>
              <w:rPr>
                <w:sz w:val="20"/>
                <w:szCs w:val="20"/>
              </w:rPr>
            </w:pPr>
            <w:r w:rsidRPr="00C16064">
              <w:rPr>
                <w:sz w:val="20"/>
                <w:szCs w:val="20"/>
              </w:rPr>
              <w:t>Квартал № 86</w:t>
            </w:r>
          </w:p>
        </w:tc>
        <w:tc>
          <w:tcPr>
            <w:tcW w:w="1374" w:type="pct"/>
          </w:tcPr>
          <w:p w14:paraId="23A868EC" w14:textId="77777777" w:rsidR="000301D2" w:rsidRPr="00C16064" w:rsidRDefault="000301D2" w:rsidP="00CF1692">
            <w:pPr>
              <w:widowControl w:val="0"/>
              <w:ind w:left="-132"/>
              <w:rPr>
                <w:sz w:val="20"/>
                <w:szCs w:val="20"/>
              </w:rPr>
            </w:pPr>
            <w:r w:rsidRPr="00C16064">
              <w:rPr>
                <w:sz w:val="20"/>
                <w:szCs w:val="20"/>
              </w:rPr>
              <w:t>0,98</w:t>
            </w:r>
          </w:p>
        </w:tc>
        <w:tc>
          <w:tcPr>
            <w:tcW w:w="1373" w:type="pct"/>
          </w:tcPr>
          <w:p w14:paraId="0ECDDD42" w14:textId="77777777" w:rsidR="000301D2" w:rsidRPr="00C16064" w:rsidRDefault="000301D2" w:rsidP="00CF1692">
            <w:pPr>
              <w:widowControl w:val="0"/>
              <w:ind w:left="-132"/>
              <w:rPr>
                <w:sz w:val="20"/>
                <w:szCs w:val="20"/>
              </w:rPr>
            </w:pPr>
          </w:p>
        </w:tc>
      </w:tr>
      <w:tr w:rsidR="000301D2" w:rsidRPr="00C16064" w14:paraId="35D7A6DC" w14:textId="77777777" w:rsidTr="00CF1692">
        <w:tc>
          <w:tcPr>
            <w:tcW w:w="374" w:type="pct"/>
          </w:tcPr>
          <w:p w14:paraId="4EF54C5E" w14:textId="77777777" w:rsidR="000301D2" w:rsidRPr="00C16064" w:rsidRDefault="000301D2" w:rsidP="00CF1692">
            <w:pPr>
              <w:widowControl w:val="0"/>
              <w:ind w:right="33" w:hanging="22"/>
              <w:rPr>
                <w:sz w:val="20"/>
                <w:szCs w:val="20"/>
              </w:rPr>
            </w:pPr>
            <w:r w:rsidRPr="00C16064">
              <w:rPr>
                <w:sz w:val="20"/>
                <w:szCs w:val="20"/>
              </w:rPr>
              <w:t>3</w:t>
            </w:r>
          </w:p>
        </w:tc>
        <w:tc>
          <w:tcPr>
            <w:tcW w:w="1879" w:type="pct"/>
          </w:tcPr>
          <w:p w14:paraId="337F949B" w14:textId="77777777" w:rsidR="000301D2" w:rsidRPr="00C16064" w:rsidRDefault="000301D2" w:rsidP="00CF1692">
            <w:pPr>
              <w:widowControl w:val="0"/>
              <w:ind w:right="33" w:hanging="22"/>
              <w:jc w:val="both"/>
              <w:rPr>
                <w:sz w:val="20"/>
                <w:szCs w:val="20"/>
              </w:rPr>
            </w:pPr>
            <w:r w:rsidRPr="00C16064">
              <w:rPr>
                <w:sz w:val="20"/>
                <w:szCs w:val="20"/>
              </w:rPr>
              <w:t>Квартал № 87</w:t>
            </w:r>
          </w:p>
        </w:tc>
        <w:tc>
          <w:tcPr>
            <w:tcW w:w="1374" w:type="pct"/>
          </w:tcPr>
          <w:p w14:paraId="4074CBB6" w14:textId="77777777" w:rsidR="000301D2" w:rsidRPr="00C16064" w:rsidRDefault="000301D2" w:rsidP="00CF1692">
            <w:pPr>
              <w:widowControl w:val="0"/>
              <w:ind w:left="-132"/>
              <w:rPr>
                <w:sz w:val="20"/>
                <w:szCs w:val="20"/>
              </w:rPr>
            </w:pPr>
            <w:r w:rsidRPr="00C16064">
              <w:rPr>
                <w:sz w:val="20"/>
                <w:szCs w:val="20"/>
              </w:rPr>
              <w:t>1,44</w:t>
            </w:r>
          </w:p>
        </w:tc>
        <w:tc>
          <w:tcPr>
            <w:tcW w:w="1373" w:type="pct"/>
          </w:tcPr>
          <w:p w14:paraId="5BB7D0F1" w14:textId="77777777" w:rsidR="000301D2" w:rsidRPr="00C16064" w:rsidRDefault="000301D2" w:rsidP="00CF1692">
            <w:pPr>
              <w:widowControl w:val="0"/>
              <w:ind w:left="-132"/>
              <w:rPr>
                <w:sz w:val="20"/>
                <w:szCs w:val="20"/>
              </w:rPr>
            </w:pPr>
          </w:p>
        </w:tc>
      </w:tr>
      <w:tr w:rsidR="000301D2" w:rsidRPr="00C16064" w14:paraId="2F0F815D" w14:textId="77777777" w:rsidTr="00CF1692">
        <w:tc>
          <w:tcPr>
            <w:tcW w:w="374" w:type="pct"/>
          </w:tcPr>
          <w:p w14:paraId="2D2922AF" w14:textId="77777777" w:rsidR="000301D2" w:rsidRPr="00C16064" w:rsidRDefault="000301D2" w:rsidP="00CF1692">
            <w:pPr>
              <w:widowControl w:val="0"/>
              <w:ind w:right="33" w:hanging="22"/>
              <w:rPr>
                <w:sz w:val="20"/>
                <w:szCs w:val="20"/>
              </w:rPr>
            </w:pPr>
            <w:r w:rsidRPr="00C16064">
              <w:rPr>
                <w:sz w:val="20"/>
                <w:szCs w:val="20"/>
              </w:rPr>
              <w:t>4</w:t>
            </w:r>
          </w:p>
        </w:tc>
        <w:tc>
          <w:tcPr>
            <w:tcW w:w="1879" w:type="pct"/>
          </w:tcPr>
          <w:p w14:paraId="1E246878" w14:textId="77777777" w:rsidR="000301D2" w:rsidRPr="00C16064" w:rsidRDefault="000301D2" w:rsidP="00CF1692">
            <w:pPr>
              <w:widowControl w:val="0"/>
              <w:ind w:right="33" w:hanging="22"/>
              <w:jc w:val="both"/>
              <w:rPr>
                <w:sz w:val="20"/>
                <w:szCs w:val="20"/>
              </w:rPr>
            </w:pPr>
            <w:r w:rsidRPr="00C16064">
              <w:rPr>
                <w:sz w:val="20"/>
                <w:szCs w:val="20"/>
              </w:rPr>
              <w:t>Квартал № 89</w:t>
            </w:r>
          </w:p>
        </w:tc>
        <w:tc>
          <w:tcPr>
            <w:tcW w:w="1374" w:type="pct"/>
          </w:tcPr>
          <w:p w14:paraId="75C895B6" w14:textId="77777777" w:rsidR="000301D2" w:rsidRPr="00C16064" w:rsidRDefault="000301D2" w:rsidP="00CF1692">
            <w:pPr>
              <w:widowControl w:val="0"/>
              <w:ind w:left="-132"/>
              <w:rPr>
                <w:sz w:val="20"/>
                <w:szCs w:val="20"/>
              </w:rPr>
            </w:pPr>
            <w:r w:rsidRPr="00C16064">
              <w:rPr>
                <w:sz w:val="20"/>
                <w:szCs w:val="20"/>
              </w:rPr>
              <w:t>0,48</w:t>
            </w:r>
          </w:p>
        </w:tc>
        <w:tc>
          <w:tcPr>
            <w:tcW w:w="1373" w:type="pct"/>
          </w:tcPr>
          <w:p w14:paraId="2B246A51" w14:textId="77777777" w:rsidR="000301D2" w:rsidRPr="00C16064" w:rsidRDefault="000301D2" w:rsidP="00CF1692">
            <w:pPr>
              <w:widowControl w:val="0"/>
              <w:ind w:left="-132"/>
              <w:rPr>
                <w:sz w:val="20"/>
                <w:szCs w:val="20"/>
              </w:rPr>
            </w:pPr>
          </w:p>
        </w:tc>
      </w:tr>
      <w:tr w:rsidR="000301D2" w:rsidRPr="00C16064" w14:paraId="014B4487" w14:textId="77777777" w:rsidTr="00CF1692">
        <w:tc>
          <w:tcPr>
            <w:tcW w:w="374" w:type="pct"/>
          </w:tcPr>
          <w:p w14:paraId="00E2A1C2" w14:textId="77777777" w:rsidR="000301D2" w:rsidRPr="00C16064" w:rsidRDefault="000301D2" w:rsidP="00CF1692">
            <w:pPr>
              <w:widowControl w:val="0"/>
              <w:ind w:right="33" w:hanging="22"/>
              <w:rPr>
                <w:sz w:val="20"/>
                <w:szCs w:val="20"/>
              </w:rPr>
            </w:pPr>
            <w:r w:rsidRPr="00C16064">
              <w:rPr>
                <w:sz w:val="20"/>
                <w:szCs w:val="20"/>
              </w:rPr>
              <w:t>5</w:t>
            </w:r>
          </w:p>
        </w:tc>
        <w:tc>
          <w:tcPr>
            <w:tcW w:w="1879" w:type="pct"/>
          </w:tcPr>
          <w:p w14:paraId="11644235" w14:textId="77777777" w:rsidR="000301D2" w:rsidRPr="00C16064" w:rsidRDefault="000301D2" w:rsidP="00CF1692">
            <w:pPr>
              <w:widowControl w:val="0"/>
              <w:ind w:right="33" w:hanging="22"/>
              <w:jc w:val="both"/>
              <w:rPr>
                <w:sz w:val="20"/>
                <w:szCs w:val="20"/>
              </w:rPr>
            </w:pPr>
            <w:r w:rsidRPr="00C16064">
              <w:rPr>
                <w:sz w:val="20"/>
                <w:szCs w:val="20"/>
              </w:rPr>
              <w:t>Квартал № 92</w:t>
            </w:r>
          </w:p>
        </w:tc>
        <w:tc>
          <w:tcPr>
            <w:tcW w:w="1374" w:type="pct"/>
          </w:tcPr>
          <w:p w14:paraId="4E4C9D9B" w14:textId="77777777" w:rsidR="000301D2" w:rsidRPr="00C16064" w:rsidRDefault="000301D2" w:rsidP="00CF1692">
            <w:pPr>
              <w:widowControl w:val="0"/>
              <w:ind w:left="-132"/>
              <w:rPr>
                <w:sz w:val="20"/>
                <w:szCs w:val="20"/>
              </w:rPr>
            </w:pPr>
            <w:r w:rsidRPr="00C16064">
              <w:rPr>
                <w:sz w:val="20"/>
                <w:szCs w:val="20"/>
              </w:rPr>
              <w:t>0,69</w:t>
            </w:r>
          </w:p>
        </w:tc>
        <w:tc>
          <w:tcPr>
            <w:tcW w:w="1373" w:type="pct"/>
          </w:tcPr>
          <w:p w14:paraId="6C472B0B" w14:textId="77777777" w:rsidR="000301D2" w:rsidRPr="00C16064" w:rsidRDefault="000301D2" w:rsidP="00CF1692">
            <w:pPr>
              <w:widowControl w:val="0"/>
              <w:ind w:left="-132"/>
              <w:rPr>
                <w:sz w:val="20"/>
                <w:szCs w:val="20"/>
              </w:rPr>
            </w:pPr>
          </w:p>
        </w:tc>
      </w:tr>
      <w:tr w:rsidR="000301D2" w:rsidRPr="00C16064" w14:paraId="3C451712" w14:textId="77777777" w:rsidTr="00CF1692">
        <w:tc>
          <w:tcPr>
            <w:tcW w:w="374" w:type="pct"/>
          </w:tcPr>
          <w:p w14:paraId="3F90A883" w14:textId="77777777" w:rsidR="000301D2" w:rsidRPr="00C16064" w:rsidRDefault="000301D2" w:rsidP="00CF1692">
            <w:pPr>
              <w:widowControl w:val="0"/>
              <w:ind w:right="33" w:hanging="22"/>
              <w:rPr>
                <w:sz w:val="20"/>
                <w:szCs w:val="20"/>
              </w:rPr>
            </w:pPr>
            <w:r w:rsidRPr="00C16064">
              <w:rPr>
                <w:sz w:val="20"/>
                <w:szCs w:val="20"/>
              </w:rPr>
              <w:t>6</w:t>
            </w:r>
          </w:p>
        </w:tc>
        <w:tc>
          <w:tcPr>
            <w:tcW w:w="1879" w:type="pct"/>
          </w:tcPr>
          <w:p w14:paraId="2B9D8FA5" w14:textId="77777777" w:rsidR="000301D2" w:rsidRPr="00C16064" w:rsidRDefault="000301D2" w:rsidP="00CF1692">
            <w:pPr>
              <w:widowControl w:val="0"/>
              <w:ind w:right="33" w:hanging="22"/>
              <w:jc w:val="both"/>
              <w:rPr>
                <w:sz w:val="20"/>
                <w:szCs w:val="20"/>
              </w:rPr>
            </w:pPr>
            <w:r w:rsidRPr="00C16064">
              <w:rPr>
                <w:sz w:val="20"/>
                <w:szCs w:val="20"/>
              </w:rPr>
              <w:t>Квартал № 98</w:t>
            </w:r>
          </w:p>
        </w:tc>
        <w:tc>
          <w:tcPr>
            <w:tcW w:w="1374" w:type="pct"/>
          </w:tcPr>
          <w:p w14:paraId="569C7B04" w14:textId="77777777" w:rsidR="000301D2" w:rsidRPr="00C16064" w:rsidRDefault="000301D2" w:rsidP="00CF1692">
            <w:pPr>
              <w:widowControl w:val="0"/>
              <w:ind w:left="-132"/>
              <w:rPr>
                <w:sz w:val="20"/>
                <w:szCs w:val="20"/>
              </w:rPr>
            </w:pPr>
            <w:r w:rsidRPr="00C16064">
              <w:rPr>
                <w:sz w:val="20"/>
                <w:szCs w:val="20"/>
              </w:rPr>
              <w:t>0,36</w:t>
            </w:r>
          </w:p>
        </w:tc>
        <w:tc>
          <w:tcPr>
            <w:tcW w:w="1373" w:type="pct"/>
          </w:tcPr>
          <w:p w14:paraId="4C282CA2" w14:textId="77777777" w:rsidR="000301D2" w:rsidRPr="00C16064" w:rsidRDefault="000301D2" w:rsidP="00CF1692">
            <w:pPr>
              <w:widowControl w:val="0"/>
              <w:ind w:left="-132"/>
              <w:rPr>
                <w:sz w:val="20"/>
                <w:szCs w:val="20"/>
              </w:rPr>
            </w:pPr>
          </w:p>
        </w:tc>
      </w:tr>
      <w:tr w:rsidR="000301D2" w:rsidRPr="00C16064" w14:paraId="25C1E6E3" w14:textId="77777777" w:rsidTr="00CF1692">
        <w:tc>
          <w:tcPr>
            <w:tcW w:w="374" w:type="pct"/>
          </w:tcPr>
          <w:p w14:paraId="4192EDAC" w14:textId="77777777" w:rsidR="000301D2" w:rsidRPr="00C16064" w:rsidRDefault="000301D2" w:rsidP="00CF1692">
            <w:pPr>
              <w:widowControl w:val="0"/>
              <w:ind w:right="33" w:hanging="22"/>
              <w:rPr>
                <w:sz w:val="20"/>
                <w:szCs w:val="20"/>
              </w:rPr>
            </w:pPr>
            <w:r w:rsidRPr="00C16064">
              <w:rPr>
                <w:sz w:val="20"/>
                <w:szCs w:val="20"/>
              </w:rPr>
              <w:t>7</w:t>
            </w:r>
          </w:p>
        </w:tc>
        <w:tc>
          <w:tcPr>
            <w:tcW w:w="1879" w:type="pct"/>
          </w:tcPr>
          <w:p w14:paraId="3CB4BB0C" w14:textId="77777777" w:rsidR="000301D2" w:rsidRPr="00C16064" w:rsidRDefault="000301D2" w:rsidP="00CF1692">
            <w:pPr>
              <w:widowControl w:val="0"/>
              <w:ind w:right="33" w:hanging="22"/>
              <w:jc w:val="both"/>
              <w:rPr>
                <w:sz w:val="20"/>
                <w:szCs w:val="20"/>
              </w:rPr>
            </w:pPr>
            <w:r w:rsidRPr="00C16064">
              <w:rPr>
                <w:sz w:val="20"/>
                <w:szCs w:val="20"/>
              </w:rPr>
              <w:t>Квартал № 99</w:t>
            </w:r>
          </w:p>
        </w:tc>
        <w:tc>
          <w:tcPr>
            <w:tcW w:w="1374" w:type="pct"/>
          </w:tcPr>
          <w:p w14:paraId="7C7893D9" w14:textId="77777777" w:rsidR="000301D2" w:rsidRPr="00C16064" w:rsidRDefault="000301D2" w:rsidP="00CF1692">
            <w:pPr>
              <w:widowControl w:val="0"/>
              <w:ind w:left="-132"/>
              <w:rPr>
                <w:sz w:val="20"/>
                <w:szCs w:val="20"/>
              </w:rPr>
            </w:pPr>
            <w:r w:rsidRPr="00C16064">
              <w:rPr>
                <w:sz w:val="20"/>
                <w:szCs w:val="20"/>
              </w:rPr>
              <w:t>0,53</w:t>
            </w:r>
          </w:p>
        </w:tc>
        <w:tc>
          <w:tcPr>
            <w:tcW w:w="1373" w:type="pct"/>
          </w:tcPr>
          <w:p w14:paraId="38CCD987" w14:textId="77777777" w:rsidR="000301D2" w:rsidRPr="00C16064" w:rsidRDefault="000301D2" w:rsidP="00CF1692">
            <w:pPr>
              <w:widowControl w:val="0"/>
              <w:ind w:left="-132"/>
              <w:rPr>
                <w:sz w:val="20"/>
                <w:szCs w:val="20"/>
              </w:rPr>
            </w:pPr>
          </w:p>
        </w:tc>
      </w:tr>
      <w:tr w:rsidR="000301D2" w:rsidRPr="00C16064" w14:paraId="4344FF0C" w14:textId="77777777" w:rsidTr="00CF1692">
        <w:tc>
          <w:tcPr>
            <w:tcW w:w="374" w:type="pct"/>
          </w:tcPr>
          <w:p w14:paraId="1AC359F3" w14:textId="77777777" w:rsidR="000301D2" w:rsidRPr="00C16064" w:rsidRDefault="000301D2" w:rsidP="00CF1692">
            <w:pPr>
              <w:widowControl w:val="0"/>
              <w:ind w:right="33" w:hanging="22"/>
              <w:rPr>
                <w:sz w:val="20"/>
                <w:szCs w:val="20"/>
              </w:rPr>
            </w:pPr>
            <w:r w:rsidRPr="00C16064">
              <w:rPr>
                <w:sz w:val="20"/>
                <w:szCs w:val="20"/>
              </w:rPr>
              <w:t>8</w:t>
            </w:r>
          </w:p>
        </w:tc>
        <w:tc>
          <w:tcPr>
            <w:tcW w:w="1879" w:type="pct"/>
          </w:tcPr>
          <w:p w14:paraId="535E7DB1" w14:textId="77777777" w:rsidR="000301D2" w:rsidRPr="00C16064" w:rsidRDefault="000301D2" w:rsidP="00CF1692">
            <w:pPr>
              <w:widowControl w:val="0"/>
              <w:ind w:right="33" w:hanging="22"/>
              <w:jc w:val="both"/>
              <w:rPr>
                <w:sz w:val="20"/>
                <w:szCs w:val="20"/>
              </w:rPr>
            </w:pPr>
            <w:r w:rsidRPr="00C16064">
              <w:rPr>
                <w:sz w:val="20"/>
                <w:szCs w:val="20"/>
              </w:rPr>
              <w:t>Квартал № 109</w:t>
            </w:r>
          </w:p>
        </w:tc>
        <w:tc>
          <w:tcPr>
            <w:tcW w:w="1374" w:type="pct"/>
          </w:tcPr>
          <w:p w14:paraId="6B08D4E7" w14:textId="77777777" w:rsidR="000301D2" w:rsidRPr="00C16064" w:rsidRDefault="000301D2" w:rsidP="00CF1692">
            <w:pPr>
              <w:widowControl w:val="0"/>
              <w:ind w:left="-132"/>
              <w:rPr>
                <w:sz w:val="20"/>
                <w:szCs w:val="20"/>
              </w:rPr>
            </w:pPr>
            <w:r w:rsidRPr="00C16064">
              <w:rPr>
                <w:sz w:val="20"/>
                <w:szCs w:val="20"/>
              </w:rPr>
              <w:t>0,70</w:t>
            </w:r>
          </w:p>
        </w:tc>
        <w:tc>
          <w:tcPr>
            <w:tcW w:w="1373" w:type="pct"/>
          </w:tcPr>
          <w:p w14:paraId="4CDC8772" w14:textId="77777777" w:rsidR="000301D2" w:rsidRPr="00C16064" w:rsidRDefault="000301D2" w:rsidP="00CF1692">
            <w:pPr>
              <w:widowControl w:val="0"/>
              <w:ind w:left="-132"/>
              <w:rPr>
                <w:sz w:val="20"/>
                <w:szCs w:val="20"/>
              </w:rPr>
            </w:pPr>
          </w:p>
        </w:tc>
      </w:tr>
      <w:tr w:rsidR="000301D2" w:rsidRPr="00C16064" w14:paraId="7EBE1930" w14:textId="77777777" w:rsidTr="00CF1692">
        <w:tc>
          <w:tcPr>
            <w:tcW w:w="374" w:type="pct"/>
          </w:tcPr>
          <w:p w14:paraId="48F95902" w14:textId="77777777" w:rsidR="000301D2" w:rsidRPr="00C16064" w:rsidRDefault="000301D2" w:rsidP="00CF1692">
            <w:pPr>
              <w:widowControl w:val="0"/>
              <w:ind w:right="33" w:hanging="22"/>
              <w:rPr>
                <w:sz w:val="20"/>
                <w:szCs w:val="20"/>
              </w:rPr>
            </w:pPr>
            <w:r w:rsidRPr="00C16064">
              <w:rPr>
                <w:sz w:val="20"/>
                <w:szCs w:val="20"/>
              </w:rPr>
              <w:t>9</w:t>
            </w:r>
          </w:p>
        </w:tc>
        <w:tc>
          <w:tcPr>
            <w:tcW w:w="1879" w:type="pct"/>
          </w:tcPr>
          <w:p w14:paraId="20D87FEA" w14:textId="77777777" w:rsidR="000301D2" w:rsidRPr="00C16064" w:rsidRDefault="000301D2" w:rsidP="00CF1692">
            <w:pPr>
              <w:widowControl w:val="0"/>
              <w:ind w:right="33" w:hanging="22"/>
              <w:jc w:val="both"/>
              <w:rPr>
                <w:sz w:val="20"/>
                <w:szCs w:val="20"/>
              </w:rPr>
            </w:pPr>
            <w:r w:rsidRPr="00C16064">
              <w:rPr>
                <w:sz w:val="20"/>
                <w:szCs w:val="20"/>
              </w:rPr>
              <w:t>Квартал № 119</w:t>
            </w:r>
          </w:p>
        </w:tc>
        <w:tc>
          <w:tcPr>
            <w:tcW w:w="1374" w:type="pct"/>
          </w:tcPr>
          <w:p w14:paraId="2CAFF3D9" w14:textId="77777777" w:rsidR="000301D2" w:rsidRPr="00C16064" w:rsidRDefault="000301D2" w:rsidP="00CF1692">
            <w:pPr>
              <w:widowControl w:val="0"/>
              <w:ind w:left="-132"/>
              <w:rPr>
                <w:sz w:val="20"/>
                <w:szCs w:val="20"/>
              </w:rPr>
            </w:pPr>
            <w:r w:rsidRPr="00C16064">
              <w:rPr>
                <w:sz w:val="20"/>
                <w:szCs w:val="20"/>
              </w:rPr>
              <w:t>0,24</w:t>
            </w:r>
          </w:p>
        </w:tc>
        <w:tc>
          <w:tcPr>
            <w:tcW w:w="1373" w:type="pct"/>
          </w:tcPr>
          <w:p w14:paraId="752A9C61" w14:textId="77777777" w:rsidR="000301D2" w:rsidRPr="00C16064" w:rsidRDefault="000301D2" w:rsidP="00CF1692">
            <w:pPr>
              <w:widowControl w:val="0"/>
              <w:ind w:left="-132"/>
              <w:rPr>
                <w:sz w:val="20"/>
                <w:szCs w:val="20"/>
              </w:rPr>
            </w:pPr>
          </w:p>
        </w:tc>
      </w:tr>
      <w:tr w:rsidR="000301D2" w:rsidRPr="00C16064" w14:paraId="587BA192" w14:textId="77777777" w:rsidTr="00CF1692">
        <w:tc>
          <w:tcPr>
            <w:tcW w:w="374" w:type="pct"/>
          </w:tcPr>
          <w:p w14:paraId="5DD952A0" w14:textId="77777777" w:rsidR="000301D2" w:rsidRPr="00C16064" w:rsidRDefault="000301D2" w:rsidP="00CF1692">
            <w:pPr>
              <w:widowControl w:val="0"/>
              <w:ind w:right="33" w:hanging="22"/>
              <w:rPr>
                <w:sz w:val="20"/>
                <w:szCs w:val="20"/>
              </w:rPr>
            </w:pPr>
            <w:r w:rsidRPr="00C16064">
              <w:rPr>
                <w:sz w:val="20"/>
                <w:szCs w:val="20"/>
              </w:rPr>
              <w:t>10</w:t>
            </w:r>
          </w:p>
        </w:tc>
        <w:tc>
          <w:tcPr>
            <w:tcW w:w="1879" w:type="pct"/>
          </w:tcPr>
          <w:p w14:paraId="7543BEA1" w14:textId="77777777" w:rsidR="000301D2" w:rsidRPr="00C16064" w:rsidRDefault="000301D2" w:rsidP="00CF1692">
            <w:pPr>
              <w:widowControl w:val="0"/>
              <w:ind w:right="33" w:hanging="22"/>
              <w:jc w:val="both"/>
              <w:rPr>
                <w:sz w:val="20"/>
                <w:szCs w:val="20"/>
              </w:rPr>
            </w:pPr>
            <w:r w:rsidRPr="00C16064">
              <w:rPr>
                <w:sz w:val="20"/>
                <w:szCs w:val="20"/>
              </w:rPr>
              <w:t>Квартал № 155</w:t>
            </w:r>
          </w:p>
        </w:tc>
        <w:tc>
          <w:tcPr>
            <w:tcW w:w="1374" w:type="pct"/>
          </w:tcPr>
          <w:p w14:paraId="42F52604" w14:textId="77777777" w:rsidR="000301D2" w:rsidRPr="00C16064" w:rsidRDefault="000301D2" w:rsidP="00CF1692">
            <w:pPr>
              <w:widowControl w:val="0"/>
              <w:ind w:left="-132"/>
              <w:rPr>
                <w:sz w:val="20"/>
                <w:szCs w:val="20"/>
              </w:rPr>
            </w:pPr>
            <w:r w:rsidRPr="00C16064">
              <w:rPr>
                <w:sz w:val="20"/>
                <w:szCs w:val="20"/>
              </w:rPr>
              <w:t>0,75</w:t>
            </w:r>
          </w:p>
        </w:tc>
        <w:tc>
          <w:tcPr>
            <w:tcW w:w="1373" w:type="pct"/>
          </w:tcPr>
          <w:p w14:paraId="51C04749" w14:textId="77777777" w:rsidR="000301D2" w:rsidRPr="00C16064" w:rsidRDefault="000301D2" w:rsidP="00CF1692">
            <w:pPr>
              <w:widowControl w:val="0"/>
              <w:ind w:left="-132"/>
              <w:rPr>
                <w:sz w:val="20"/>
                <w:szCs w:val="20"/>
              </w:rPr>
            </w:pPr>
          </w:p>
        </w:tc>
      </w:tr>
      <w:tr w:rsidR="000301D2" w:rsidRPr="00C16064" w14:paraId="031C44CD" w14:textId="77777777" w:rsidTr="00CF1692">
        <w:tc>
          <w:tcPr>
            <w:tcW w:w="374" w:type="pct"/>
          </w:tcPr>
          <w:p w14:paraId="19F24704" w14:textId="77777777" w:rsidR="000301D2" w:rsidRPr="00C16064" w:rsidRDefault="000301D2" w:rsidP="00CF1692">
            <w:pPr>
              <w:widowControl w:val="0"/>
              <w:ind w:right="33" w:hanging="22"/>
              <w:rPr>
                <w:sz w:val="20"/>
                <w:szCs w:val="20"/>
              </w:rPr>
            </w:pPr>
            <w:r w:rsidRPr="00C16064">
              <w:rPr>
                <w:sz w:val="20"/>
                <w:szCs w:val="20"/>
              </w:rPr>
              <w:t>11</w:t>
            </w:r>
          </w:p>
        </w:tc>
        <w:tc>
          <w:tcPr>
            <w:tcW w:w="1879" w:type="pct"/>
          </w:tcPr>
          <w:p w14:paraId="7E9B2A48" w14:textId="77777777" w:rsidR="000301D2" w:rsidRPr="00C16064" w:rsidRDefault="000301D2" w:rsidP="00CF1692">
            <w:pPr>
              <w:widowControl w:val="0"/>
              <w:ind w:right="33" w:hanging="22"/>
              <w:jc w:val="both"/>
              <w:rPr>
                <w:sz w:val="20"/>
                <w:szCs w:val="20"/>
              </w:rPr>
            </w:pPr>
            <w:r w:rsidRPr="00C16064">
              <w:rPr>
                <w:sz w:val="20"/>
                <w:szCs w:val="20"/>
              </w:rPr>
              <w:t>ЦРБ</w:t>
            </w:r>
          </w:p>
        </w:tc>
        <w:tc>
          <w:tcPr>
            <w:tcW w:w="1374" w:type="pct"/>
          </w:tcPr>
          <w:p w14:paraId="21B21773" w14:textId="77777777" w:rsidR="000301D2" w:rsidRPr="00C16064" w:rsidRDefault="000301D2" w:rsidP="00CF1692">
            <w:pPr>
              <w:widowControl w:val="0"/>
              <w:ind w:left="-132"/>
              <w:rPr>
                <w:sz w:val="20"/>
                <w:szCs w:val="20"/>
              </w:rPr>
            </w:pPr>
            <w:r w:rsidRPr="00C16064">
              <w:rPr>
                <w:sz w:val="20"/>
                <w:szCs w:val="20"/>
              </w:rPr>
              <w:t>1,02</w:t>
            </w:r>
          </w:p>
        </w:tc>
        <w:tc>
          <w:tcPr>
            <w:tcW w:w="1373" w:type="pct"/>
          </w:tcPr>
          <w:p w14:paraId="483A6407" w14:textId="77777777" w:rsidR="000301D2" w:rsidRPr="00C16064" w:rsidRDefault="000301D2" w:rsidP="00CF1692">
            <w:pPr>
              <w:widowControl w:val="0"/>
              <w:ind w:left="-132"/>
              <w:rPr>
                <w:sz w:val="20"/>
                <w:szCs w:val="20"/>
              </w:rPr>
            </w:pPr>
          </w:p>
        </w:tc>
      </w:tr>
      <w:tr w:rsidR="000301D2" w:rsidRPr="00C16064" w14:paraId="063A9400" w14:textId="77777777" w:rsidTr="00CF1692">
        <w:trPr>
          <w:trHeight w:val="77"/>
        </w:trPr>
        <w:tc>
          <w:tcPr>
            <w:tcW w:w="374" w:type="pct"/>
          </w:tcPr>
          <w:p w14:paraId="6E88214B" w14:textId="77777777" w:rsidR="000301D2" w:rsidRPr="00C16064" w:rsidRDefault="000301D2" w:rsidP="00CF1692">
            <w:pPr>
              <w:widowControl w:val="0"/>
              <w:ind w:right="33" w:hanging="22"/>
              <w:rPr>
                <w:sz w:val="20"/>
                <w:szCs w:val="20"/>
              </w:rPr>
            </w:pPr>
            <w:r w:rsidRPr="00C16064">
              <w:rPr>
                <w:sz w:val="20"/>
                <w:szCs w:val="20"/>
              </w:rPr>
              <w:t>12</w:t>
            </w:r>
          </w:p>
        </w:tc>
        <w:tc>
          <w:tcPr>
            <w:tcW w:w="1879" w:type="pct"/>
          </w:tcPr>
          <w:p w14:paraId="77723C9F" w14:textId="77777777" w:rsidR="000301D2" w:rsidRPr="00C16064" w:rsidRDefault="000301D2" w:rsidP="00CF1692">
            <w:pPr>
              <w:widowControl w:val="0"/>
              <w:ind w:right="33" w:hanging="22"/>
              <w:jc w:val="both"/>
              <w:rPr>
                <w:sz w:val="20"/>
                <w:szCs w:val="20"/>
              </w:rPr>
            </w:pPr>
            <w:r w:rsidRPr="00C16064">
              <w:rPr>
                <w:sz w:val="20"/>
                <w:szCs w:val="20"/>
              </w:rPr>
              <w:t>БМК СШ Энергия</w:t>
            </w:r>
          </w:p>
        </w:tc>
        <w:tc>
          <w:tcPr>
            <w:tcW w:w="1374" w:type="pct"/>
          </w:tcPr>
          <w:p w14:paraId="748C92C6" w14:textId="77777777" w:rsidR="000301D2" w:rsidRPr="00C16064" w:rsidRDefault="000301D2" w:rsidP="00CF1692">
            <w:pPr>
              <w:widowControl w:val="0"/>
              <w:ind w:left="-132"/>
              <w:rPr>
                <w:sz w:val="20"/>
                <w:szCs w:val="20"/>
              </w:rPr>
            </w:pPr>
          </w:p>
        </w:tc>
        <w:tc>
          <w:tcPr>
            <w:tcW w:w="1373" w:type="pct"/>
          </w:tcPr>
          <w:p w14:paraId="4FE7AF3D" w14:textId="77777777" w:rsidR="000301D2" w:rsidRPr="00C16064" w:rsidRDefault="000301D2" w:rsidP="00CF1692">
            <w:pPr>
              <w:widowControl w:val="0"/>
              <w:ind w:left="-132"/>
              <w:rPr>
                <w:sz w:val="20"/>
                <w:szCs w:val="20"/>
              </w:rPr>
            </w:pPr>
          </w:p>
        </w:tc>
      </w:tr>
    </w:tbl>
    <w:p w14:paraId="104C7981" w14:textId="77777777" w:rsidR="000301D2" w:rsidRPr="00C16064" w:rsidRDefault="000301D2" w:rsidP="000301D2">
      <w:pPr>
        <w:widowControl w:val="0"/>
        <w:ind w:firstLine="709"/>
        <w:jc w:val="both"/>
        <w:rPr>
          <w:rFonts w:eastAsia="Calibri"/>
          <w:szCs w:val="22"/>
          <w:lang w:eastAsia="en-US"/>
        </w:rPr>
      </w:pPr>
    </w:p>
    <w:p w14:paraId="60DDF180" w14:textId="77777777" w:rsidR="000301D2" w:rsidRPr="00C16064" w:rsidRDefault="000301D2" w:rsidP="000301D2">
      <w:pPr>
        <w:keepNext/>
        <w:keepLines/>
        <w:pageBreakBefore/>
        <w:tabs>
          <w:tab w:val="left" w:pos="1985"/>
        </w:tabs>
        <w:jc w:val="center"/>
        <w:outlineLvl w:val="0"/>
        <w:rPr>
          <w:b/>
          <w:bCs/>
          <w:sz w:val="28"/>
          <w:szCs w:val="28"/>
          <w:lang w:eastAsia="en-US"/>
        </w:rPr>
      </w:pPr>
      <w:bookmarkStart w:id="293" w:name="_Toc71300569"/>
      <w:r w:rsidRPr="00C16064">
        <w:rPr>
          <w:b/>
          <w:bCs/>
          <w:sz w:val="28"/>
          <w:szCs w:val="28"/>
          <w:lang w:eastAsia="en-US"/>
        </w:rPr>
        <w:t>Глава 4. Основные положения мастер-плана развития систем теплоснабжения поселения</w:t>
      </w:r>
      <w:bookmarkEnd w:id="293"/>
    </w:p>
    <w:p w14:paraId="3D8698B6" w14:textId="77777777" w:rsidR="000301D2" w:rsidRPr="00C16064" w:rsidRDefault="000301D2" w:rsidP="000301D2">
      <w:pPr>
        <w:keepNext/>
        <w:keepLines/>
        <w:widowControl w:val="0"/>
        <w:jc w:val="center"/>
        <w:outlineLvl w:val="1"/>
        <w:rPr>
          <w:b/>
          <w:bCs/>
          <w:sz w:val="28"/>
          <w:szCs w:val="28"/>
          <w:lang w:eastAsia="en-US"/>
        </w:rPr>
      </w:pPr>
      <w:bookmarkStart w:id="294" w:name="_Toc71300570"/>
      <w:r w:rsidRPr="00C16064">
        <w:rPr>
          <w:b/>
          <w:bCs/>
          <w:sz w:val="28"/>
          <w:szCs w:val="28"/>
          <w:lang w:eastAsia="en-US"/>
        </w:rPr>
        <w:t>4.1. Описание сценариев развития теплоснабжения поселения</w:t>
      </w:r>
      <w:bookmarkEnd w:id="294"/>
    </w:p>
    <w:p w14:paraId="6F9D5674" w14:textId="77777777" w:rsidR="000301D2" w:rsidRPr="00C16064" w:rsidRDefault="000301D2" w:rsidP="000301D2">
      <w:pPr>
        <w:keepNext/>
        <w:keepLines/>
        <w:widowControl w:val="0"/>
        <w:jc w:val="center"/>
        <w:outlineLvl w:val="1"/>
        <w:rPr>
          <w:b/>
          <w:bCs/>
          <w:sz w:val="28"/>
          <w:szCs w:val="28"/>
          <w:lang w:eastAsia="en-US"/>
        </w:rPr>
      </w:pPr>
    </w:p>
    <w:p w14:paraId="020AA644"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Для обеспечения устойчивого теплоснабжения необходимо использовать существующую систему централизованного теплоснабжения, с поддержанием ее в рабочем состоянии по средством капитальных и текущих ремонтов.</w:t>
      </w:r>
    </w:p>
    <w:p w14:paraId="6D993792" w14:textId="77777777" w:rsidR="000301D2" w:rsidRPr="00C16064" w:rsidRDefault="000301D2" w:rsidP="000301D2">
      <w:pPr>
        <w:widowControl w:val="0"/>
        <w:ind w:firstLine="709"/>
        <w:jc w:val="both"/>
        <w:rPr>
          <w:rFonts w:eastAsia="Calibri"/>
          <w:sz w:val="28"/>
          <w:szCs w:val="28"/>
          <w:lang w:eastAsia="en-US"/>
        </w:rPr>
      </w:pPr>
    </w:p>
    <w:p w14:paraId="29F5D713" w14:textId="77777777" w:rsidR="000301D2" w:rsidRPr="00C16064" w:rsidRDefault="000301D2" w:rsidP="000301D2">
      <w:pPr>
        <w:keepNext/>
        <w:keepLines/>
        <w:widowControl w:val="0"/>
        <w:jc w:val="center"/>
        <w:outlineLvl w:val="1"/>
        <w:rPr>
          <w:b/>
          <w:bCs/>
          <w:sz w:val="28"/>
          <w:szCs w:val="28"/>
          <w:lang w:eastAsia="en-US"/>
        </w:rPr>
      </w:pPr>
      <w:bookmarkStart w:id="295" w:name="_Toc71300571"/>
      <w:r w:rsidRPr="00C16064">
        <w:rPr>
          <w:b/>
          <w:bCs/>
          <w:sz w:val="28"/>
          <w:szCs w:val="28"/>
          <w:lang w:eastAsia="en-US"/>
        </w:rPr>
        <w:t>4.2. Обоснование выбора приоритетного сценария развития</w:t>
      </w:r>
    </w:p>
    <w:p w14:paraId="5748C832"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теплоснабжения поселения</w:t>
      </w:r>
      <w:bookmarkEnd w:id="295"/>
    </w:p>
    <w:p w14:paraId="1E350D45" w14:textId="77777777" w:rsidR="000301D2" w:rsidRPr="00C16064" w:rsidRDefault="000301D2" w:rsidP="000301D2">
      <w:pPr>
        <w:keepNext/>
        <w:keepLines/>
        <w:widowControl w:val="0"/>
        <w:ind w:firstLine="709"/>
        <w:jc w:val="both"/>
        <w:outlineLvl w:val="1"/>
        <w:rPr>
          <w:b/>
          <w:bCs/>
          <w:sz w:val="28"/>
          <w:szCs w:val="28"/>
          <w:lang w:eastAsia="en-US"/>
        </w:rPr>
      </w:pPr>
    </w:p>
    <w:p w14:paraId="744AC124"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Для обеспечения устойчивого теплоснабжения необходимо использовать существующую систему централизованного теплоснабжения, с поддержанием ее в рабочем состоянии по средством капитальных и текущих ремонтов.</w:t>
      </w:r>
      <w:bookmarkStart w:id="296" w:name="_Toc71300572"/>
    </w:p>
    <w:p w14:paraId="72E0814E" w14:textId="77777777" w:rsidR="000301D2" w:rsidRPr="00C16064" w:rsidRDefault="000301D2" w:rsidP="000301D2">
      <w:pPr>
        <w:widowControl w:val="0"/>
        <w:ind w:firstLine="709"/>
        <w:jc w:val="both"/>
        <w:rPr>
          <w:rFonts w:eastAsia="Calibri"/>
          <w:sz w:val="28"/>
          <w:szCs w:val="28"/>
          <w:lang w:eastAsia="en-US"/>
        </w:rPr>
      </w:pPr>
    </w:p>
    <w:p w14:paraId="29CD77A9"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 xml:space="preserve">Глава 5. Предложения по строительству, реконструкции, техническому </w:t>
      </w:r>
    </w:p>
    <w:p w14:paraId="4A745EA4"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перевооружению и (или) модернизации источников тепловой энергии</w:t>
      </w:r>
      <w:bookmarkStart w:id="297" w:name="_Toc71300573"/>
      <w:bookmarkEnd w:id="296"/>
    </w:p>
    <w:p w14:paraId="6D5FA805" w14:textId="77777777" w:rsidR="000301D2" w:rsidRPr="00C16064" w:rsidRDefault="000301D2" w:rsidP="000301D2">
      <w:pPr>
        <w:widowControl w:val="0"/>
        <w:jc w:val="center"/>
        <w:rPr>
          <w:rFonts w:eastAsia="Calibri"/>
          <w:b/>
          <w:bCs/>
          <w:vanish/>
          <w:sz w:val="28"/>
          <w:szCs w:val="28"/>
          <w:lang w:eastAsia="en-US"/>
        </w:rPr>
      </w:pPr>
    </w:p>
    <w:p w14:paraId="09BDBDF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5.1. Предложения по строительству источников тепловой энергии, </w:t>
      </w:r>
    </w:p>
    <w:p w14:paraId="4F2E0AE4"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обеспечивающих перспективную тепловую нагрузку на осваиваемых</w:t>
      </w:r>
    </w:p>
    <w:p w14:paraId="3464BC53"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w:t>
      </w:r>
    </w:p>
    <w:p w14:paraId="17997A6C"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последствий для потребителей (в ценовых зонах теплоснабжения</w:t>
      </w:r>
    </w:p>
    <w:p w14:paraId="75FA3289"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обоснованная расчётами ценовых (тарифных) последствий для</w:t>
      </w:r>
    </w:p>
    <w:p w14:paraId="1A719F8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потребителей, если реализацию товаров в сфере теплоснабжения </w:t>
      </w:r>
    </w:p>
    <w:p w14:paraId="14024F0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с использованием такого источника тепловой энергии планируется</w:t>
      </w:r>
    </w:p>
    <w:p w14:paraId="379E3D2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осуществлять по регулируемым ценам (тарифам), и (или) обоснованная анализом индикаторов развития системы теплоснабжения поселения,</w:t>
      </w:r>
    </w:p>
    <w:p w14:paraId="4C9C9579"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городского округа, города федерального значения, если реализация</w:t>
      </w:r>
    </w:p>
    <w:p w14:paraId="2E1F256A"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товаров в сфере теплоснабжения с использованием такого источника</w:t>
      </w:r>
    </w:p>
    <w:p w14:paraId="7BEB20E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тепловой энергии будет осуществляться по ценам, определяемым</w:t>
      </w:r>
    </w:p>
    <w:p w14:paraId="065A567A"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по соглашению сторон договора поставки тепловой энергии (мощности) и (или) теплоносителя) и радиуса эффективного теплоснабжения</w:t>
      </w:r>
      <w:bookmarkEnd w:id="297"/>
    </w:p>
    <w:p w14:paraId="52B432E7" w14:textId="77777777" w:rsidR="000301D2" w:rsidRPr="00C16064" w:rsidRDefault="000301D2" w:rsidP="000301D2">
      <w:pPr>
        <w:keepNext/>
        <w:keepLines/>
        <w:widowControl w:val="0"/>
        <w:ind w:firstLine="709"/>
        <w:jc w:val="both"/>
        <w:outlineLvl w:val="1"/>
        <w:rPr>
          <w:b/>
          <w:bCs/>
          <w:sz w:val="28"/>
          <w:szCs w:val="28"/>
          <w:lang w:eastAsia="en-US"/>
        </w:rPr>
      </w:pPr>
    </w:p>
    <w:p w14:paraId="6611A4AD"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Генеральным планом на расчетный срок предусматривается развитие Старощербиновского сельского поселения в связи с увеличением численности населения и строительство объектов инфраструктуры.</w:t>
      </w:r>
    </w:p>
    <w:p w14:paraId="4DE77C1B"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 xml:space="preserve">Теплоснабжение объектов </w:t>
      </w:r>
      <w:r w:rsidRPr="00C16064">
        <w:rPr>
          <w:rFonts w:eastAsia="Calibri"/>
          <w:bCs/>
          <w:sz w:val="28"/>
          <w:szCs w:val="28"/>
          <w:lang w:eastAsia="en-US"/>
        </w:rPr>
        <w:t xml:space="preserve">ст-цы Старощербиновской </w:t>
      </w:r>
      <w:r w:rsidRPr="00C16064">
        <w:rPr>
          <w:rFonts w:eastAsia="Calibri"/>
          <w:sz w:val="28"/>
          <w:szCs w:val="28"/>
          <w:lang w:eastAsia="en-US"/>
        </w:rPr>
        <w:t>в границах проектируемого генерального плана</w:t>
      </w:r>
      <w:r w:rsidRPr="00C16064">
        <w:rPr>
          <w:rFonts w:eastAsia="Calibri"/>
          <w:bCs/>
          <w:sz w:val="28"/>
          <w:szCs w:val="28"/>
          <w:lang w:eastAsia="en-US"/>
        </w:rPr>
        <w:t xml:space="preserve"> </w:t>
      </w:r>
      <w:r w:rsidRPr="00C16064">
        <w:rPr>
          <w:rFonts w:eastAsia="Calibri"/>
          <w:sz w:val="28"/>
          <w:szCs w:val="28"/>
          <w:lang w:eastAsia="en-US"/>
        </w:rPr>
        <w:t xml:space="preserve">предусматривается от двенадцати существующих и пяти новых районных котельных, строительство, трех из которых планируется на </w:t>
      </w:r>
      <w:r w:rsidRPr="00C16064">
        <w:rPr>
          <w:rFonts w:eastAsia="Calibri"/>
          <w:sz w:val="28"/>
          <w:szCs w:val="28"/>
          <w:lang w:val="en-US" w:eastAsia="en-US"/>
        </w:rPr>
        <w:t>I</w:t>
      </w:r>
      <w:r w:rsidRPr="00C16064">
        <w:rPr>
          <w:rFonts w:eastAsia="Calibri"/>
          <w:sz w:val="28"/>
          <w:szCs w:val="28"/>
          <w:lang w:eastAsia="en-US"/>
        </w:rPr>
        <w:t xml:space="preserve"> очередь строительства,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w:t>
      </w:r>
    </w:p>
    <w:p w14:paraId="4490E9EE"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 xml:space="preserve">Согласно проекту, новые котельные будут обслуживать административные здания, здания общественного назначения, школы, детские сады, культурно-развлекательные центры, спортивные комплексы и объекты коммунального хозяйства. Отопление проектируемых индивидуальных жилых домов предусматривается от автоматических газовых отопительных котлов. Для проектируемых, отдельностоящих котельных предусматривается санитарно-защитная зона </w:t>
      </w:r>
      <w:smartTag w:uri="urn:schemas-microsoft-com:office:smarttags" w:element="metricconverter">
        <w:smartTagPr>
          <w:attr w:name="ProductID" w:val="50 метров"/>
        </w:smartTagPr>
        <w:r w:rsidRPr="00C16064">
          <w:rPr>
            <w:rFonts w:eastAsia="Calibri"/>
            <w:sz w:val="28"/>
            <w:szCs w:val="28"/>
            <w:lang w:eastAsia="en-US"/>
          </w:rPr>
          <w:t>50 метров</w:t>
        </w:r>
      </w:smartTag>
      <w:r w:rsidRPr="00C16064">
        <w:rPr>
          <w:rFonts w:eastAsia="Calibri"/>
          <w:sz w:val="28"/>
          <w:szCs w:val="28"/>
          <w:lang w:eastAsia="en-US"/>
        </w:rPr>
        <w:t>. Предварительная прогнозируемая оценка тепловых нагрузок выполнена по комплексным укрупненным показателям расхода тепла на отопление, вентиляцию и горячее водоснабжение с учетом внедрения мероприятий по энергосбережению, а также по аналогии с нагрузками объектов, планируемых к размещению ранее выпущенными проектами. Величины тепловых нагрузок подлежат корректировке и уточнению на последующих стадиях проектирования.</w:t>
      </w:r>
    </w:p>
    <w:p w14:paraId="066B2C4D"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Теплопроизводительность котельных выбрана с учетом расходов тепла на отопление, вентиляцию и горячее водоснабжение. Теплоноситель для отопления и вентиляции - вода с параметрами 95 - 70</w:t>
      </w:r>
      <w:r w:rsidRPr="00C16064">
        <w:rPr>
          <w:rFonts w:eastAsia="Calibri"/>
          <w:sz w:val="28"/>
          <w:szCs w:val="28"/>
          <w:lang w:eastAsia="en-US"/>
        </w:rPr>
        <w:sym w:font="Symbol" w:char="00B0"/>
      </w:r>
      <w:r w:rsidRPr="00C16064">
        <w:rPr>
          <w:rFonts w:eastAsia="Calibri"/>
          <w:sz w:val="28"/>
          <w:szCs w:val="28"/>
          <w:lang w:eastAsia="en-US"/>
        </w:rPr>
        <w:t>С, для горячего водоснабжения - 65</w:t>
      </w:r>
      <w:r w:rsidRPr="00C16064">
        <w:rPr>
          <w:rFonts w:eastAsia="Calibri"/>
          <w:sz w:val="28"/>
          <w:szCs w:val="28"/>
          <w:lang w:eastAsia="en-US"/>
        </w:rPr>
        <w:sym w:font="Symbol" w:char="00B0"/>
      </w:r>
      <w:r w:rsidRPr="00C16064">
        <w:rPr>
          <w:rFonts w:eastAsia="Calibri"/>
          <w:sz w:val="28"/>
          <w:szCs w:val="28"/>
          <w:lang w:eastAsia="en-US"/>
        </w:rPr>
        <w:t>С.</w:t>
      </w:r>
    </w:p>
    <w:p w14:paraId="588F3B78"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Режим потребления тепловой энергии принят:</w:t>
      </w:r>
    </w:p>
    <w:p w14:paraId="09E95EF6" w14:textId="77777777" w:rsidR="000301D2" w:rsidRPr="00C16064" w:rsidRDefault="000301D2" w:rsidP="000301D2">
      <w:pPr>
        <w:widowControl w:val="0"/>
        <w:numPr>
          <w:ilvl w:val="0"/>
          <w:numId w:val="34"/>
        </w:numPr>
        <w:ind w:left="0" w:right="-142" w:firstLine="709"/>
        <w:jc w:val="both"/>
        <w:rPr>
          <w:rFonts w:eastAsia="Calibri"/>
          <w:sz w:val="28"/>
          <w:szCs w:val="28"/>
          <w:lang w:eastAsia="en-US"/>
        </w:rPr>
      </w:pPr>
      <w:r w:rsidRPr="00C16064">
        <w:rPr>
          <w:rFonts w:eastAsia="Calibri"/>
          <w:sz w:val="28"/>
          <w:szCs w:val="28"/>
          <w:lang w:eastAsia="en-US"/>
        </w:rPr>
        <w:t>Отопление – 24 часа в сутки.</w:t>
      </w:r>
    </w:p>
    <w:p w14:paraId="58ECBA37" w14:textId="77777777" w:rsidR="000301D2" w:rsidRPr="00C16064" w:rsidRDefault="000301D2" w:rsidP="000301D2">
      <w:pPr>
        <w:widowControl w:val="0"/>
        <w:numPr>
          <w:ilvl w:val="0"/>
          <w:numId w:val="34"/>
        </w:numPr>
        <w:ind w:left="0" w:right="-142" w:firstLine="709"/>
        <w:jc w:val="both"/>
        <w:rPr>
          <w:rFonts w:eastAsia="Calibri"/>
          <w:sz w:val="28"/>
          <w:szCs w:val="28"/>
          <w:lang w:eastAsia="en-US"/>
        </w:rPr>
      </w:pPr>
      <w:r w:rsidRPr="00C16064">
        <w:rPr>
          <w:rFonts w:eastAsia="Calibri"/>
          <w:sz w:val="28"/>
          <w:szCs w:val="28"/>
          <w:lang w:eastAsia="en-US"/>
        </w:rPr>
        <w:t>Вентиляция и горячее водоснабжение – 16 часов.</w:t>
      </w:r>
    </w:p>
    <w:p w14:paraId="0CB0A853"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Все котельные будут работать на газе. Системы теплоснабжения – закрытые, двух и четырехтрубные.</w:t>
      </w:r>
    </w:p>
    <w:p w14:paraId="7036318B"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Для проектирования отопления, вентиляции и горячего водоснабжения приняты следующие данные по СНКК 23-302-2000:</w:t>
      </w:r>
    </w:p>
    <w:p w14:paraId="6A17A6F1"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1. Расчетная температура наружного воздуха в холодный период – минус 22</w:t>
      </w:r>
      <w:r w:rsidRPr="00C16064">
        <w:rPr>
          <w:rFonts w:eastAsia="Calibri"/>
          <w:sz w:val="28"/>
          <w:szCs w:val="28"/>
          <w:lang w:eastAsia="en-US"/>
        </w:rPr>
        <w:sym w:font="Symbol" w:char="00B0"/>
      </w:r>
      <w:r w:rsidRPr="00C16064">
        <w:rPr>
          <w:rFonts w:eastAsia="Calibri"/>
          <w:sz w:val="28"/>
          <w:szCs w:val="28"/>
          <w:lang w:eastAsia="en-US"/>
        </w:rPr>
        <w:t>С.</w:t>
      </w:r>
    </w:p>
    <w:p w14:paraId="286C58B9"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2. Средняя температура отопительного периода – 0,2</w:t>
      </w:r>
      <w:r w:rsidRPr="00C16064">
        <w:rPr>
          <w:rFonts w:eastAsia="Calibri"/>
          <w:sz w:val="28"/>
          <w:szCs w:val="28"/>
          <w:lang w:eastAsia="en-US"/>
        </w:rPr>
        <w:sym w:font="Symbol" w:char="00B0"/>
      </w:r>
      <w:r w:rsidRPr="00C16064">
        <w:rPr>
          <w:rFonts w:eastAsia="Calibri"/>
          <w:sz w:val="28"/>
          <w:szCs w:val="28"/>
          <w:lang w:eastAsia="en-US"/>
        </w:rPr>
        <w:t>С.</w:t>
      </w:r>
    </w:p>
    <w:p w14:paraId="5F947DA2"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3. Продолжительность отопительного периода – 167 дней.</w:t>
      </w:r>
    </w:p>
    <w:p w14:paraId="5EA4942E" w14:textId="77777777" w:rsidR="000301D2" w:rsidRPr="00C16064" w:rsidRDefault="000301D2" w:rsidP="000301D2">
      <w:pPr>
        <w:ind w:firstLine="709"/>
        <w:jc w:val="both"/>
        <w:rPr>
          <w:rFonts w:eastAsia="SimSun"/>
          <w:bCs/>
          <w:sz w:val="28"/>
          <w:szCs w:val="28"/>
        </w:rPr>
      </w:pPr>
    </w:p>
    <w:p w14:paraId="6AD58ADD" w14:textId="77777777" w:rsidR="000301D2" w:rsidRPr="00C16064" w:rsidRDefault="000301D2" w:rsidP="000301D2">
      <w:pPr>
        <w:keepNext/>
        <w:keepLines/>
        <w:widowControl w:val="0"/>
        <w:jc w:val="center"/>
        <w:outlineLvl w:val="1"/>
        <w:rPr>
          <w:b/>
          <w:bCs/>
          <w:sz w:val="28"/>
          <w:szCs w:val="28"/>
          <w:lang w:eastAsia="en-US"/>
        </w:rPr>
      </w:pPr>
      <w:bookmarkStart w:id="298" w:name="_Toc71300574"/>
      <w:r w:rsidRPr="00C16064">
        <w:rPr>
          <w:b/>
          <w:bCs/>
          <w:sz w:val="28"/>
          <w:szCs w:val="28"/>
          <w:lang w:eastAsia="en-US"/>
        </w:rPr>
        <w:t xml:space="preserve">5.2. Предложения по реконструкции источников тепловой энергии, </w:t>
      </w:r>
    </w:p>
    <w:p w14:paraId="1D3D3E8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обеспечивающих перспективную тепловую нагрузку в существующих и расширяемых зонах действия источников тепловой энергии</w:t>
      </w:r>
      <w:bookmarkEnd w:id="298"/>
    </w:p>
    <w:p w14:paraId="51951085" w14:textId="77777777" w:rsidR="000301D2" w:rsidRPr="00C16064" w:rsidRDefault="000301D2" w:rsidP="000301D2">
      <w:pPr>
        <w:keepNext/>
        <w:keepLines/>
        <w:widowControl w:val="0"/>
        <w:ind w:firstLine="709"/>
        <w:jc w:val="both"/>
        <w:outlineLvl w:val="1"/>
        <w:rPr>
          <w:b/>
          <w:bCs/>
          <w:sz w:val="28"/>
          <w:szCs w:val="28"/>
          <w:lang w:eastAsia="en-US"/>
        </w:rPr>
      </w:pPr>
    </w:p>
    <w:p w14:paraId="5EA796B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 xml:space="preserve">Реконструкция источников тепловой энергии с целью увеличения тепловой нагрузки в существующих и расширяемых зонах действия не предусматривается. </w:t>
      </w:r>
    </w:p>
    <w:p w14:paraId="5E4E6AA9"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Существующей мощности оборудования достаточно для отопления существующих потребителей.</w:t>
      </w:r>
    </w:p>
    <w:p w14:paraId="015EB05D"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Планируется реконструкция котельных с целью энергосбережения и повышения энергетической эффективности.</w:t>
      </w:r>
    </w:p>
    <w:p w14:paraId="28A08088" w14:textId="77777777" w:rsidR="000301D2" w:rsidRPr="00C16064" w:rsidRDefault="000301D2" w:rsidP="000301D2">
      <w:pPr>
        <w:widowControl w:val="0"/>
        <w:ind w:firstLine="709"/>
        <w:jc w:val="both"/>
        <w:rPr>
          <w:rFonts w:eastAsia="Calibri"/>
          <w:sz w:val="28"/>
          <w:szCs w:val="28"/>
          <w:lang w:eastAsia="en-US"/>
        </w:rPr>
      </w:pPr>
    </w:p>
    <w:p w14:paraId="306FA358" w14:textId="77777777" w:rsidR="000301D2" w:rsidRPr="00C16064" w:rsidRDefault="000301D2" w:rsidP="000301D2">
      <w:pPr>
        <w:keepNext/>
        <w:keepLines/>
        <w:widowControl w:val="0"/>
        <w:jc w:val="center"/>
        <w:outlineLvl w:val="1"/>
        <w:rPr>
          <w:b/>
          <w:bCs/>
          <w:sz w:val="28"/>
          <w:szCs w:val="28"/>
          <w:lang w:eastAsia="en-US"/>
        </w:rPr>
      </w:pPr>
      <w:bookmarkStart w:id="299" w:name="_Toc71300575"/>
      <w:r w:rsidRPr="00C16064">
        <w:rPr>
          <w:b/>
          <w:bCs/>
          <w:sz w:val="28"/>
          <w:szCs w:val="28"/>
          <w:lang w:eastAsia="en-US"/>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299"/>
    </w:p>
    <w:p w14:paraId="45DA4651" w14:textId="77777777" w:rsidR="000301D2" w:rsidRPr="00C16064" w:rsidRDefault="000301D2" w:rsidP="000301D2">
      <w:pPr>
        <w:keepNext/>
        <w:keepLines/>
        <w:widowControl w:val="0"/>
        <w:ind w:firstLine="709"/>
        <w:jc w:val="both"/>
        <w:outlineLvl w:val="1"/>
        <w:rPr>
          <w:b/>
          <w:bCs/>
          <w:sz w:val="28"/>
          <w:szCs w:val="28"/>
          <w:lang w:eastAsia="en-US"/>
        </w:rPr>
      </w:pPr>
    </w:p>
    <w:p w14:paraId="61C85D5D"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ходе анализа выявлено значительное количество котлов, которые либо уже не пригодны к дальнейшей эксплуатации, либо в перспективе будут неспособны обеспечивать качественное и надежное теплоснабжение потребителей тепловой энергии.</w:t>
      </w:r>
    </w:p>
    <w:p w14:paraId="5EB2A953"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Следовательно, замена основного и вспомогательного оборудования на источниках тепловой энергии является приоритетной задачей.</w:t>
      </w:r>
    </w:p>
    <w:p w14:paraId="0716CE9D" w14:textId="77777777" w:rsidR="000301D2" w:rsidRPr="00C16064" w:rsidRDefault="000301D2" w:rsidP="000301D2">
      <w:pPr>
        <w:widowControl w:val="0"/>
        <w:ind w:firstLine="709"/>
        <w:jc w:val="both"/>
        <w:rPr>
          <w:rFonts w:eastAsia="Calibri"/>
          <w:sz w:val="28"/>
          <w:szCs w:val="28"/>
          <w:lang w:eastAsia="en-US"/>
        </w:rPr>
      </w:pPr>
    </w:p>
    <w:p w14:paraId="1101215F" w14:textId="77777777" w:rsidR="000301D2" w:rsidRPr="00C16064" w:rsidRDefault="000301D2" w:rsidP="000301D2">
      <w:pPr>
        <w:widowControl w:val="0"/>
        <w:ind w:firstLine="709"/>
        <w:jc w:val="right"/>
        <w:rPr>
          <w:rFonts w:eastAsia="Calibri"/>
          <w:b/>
          <w:sz w:val="20"/>
          <w:szCs w:val="20"/>
          <w:lang w:eastAsia="en-US"/>
        </w:rPr>
      </w:pPr>
      <w:r w:rsidRPr="00C16064">
        <w:rPr>
          <w:rFonts w:eastAsia="Calibri"/>
          <w:b/>
          <w:sz w:val="20"/>
          <w:szCs w:val="20"/>
          <w:lang w:eastAsia="en-US"/>
        </w:rPr>
        <w:t>Таблица</w:t>
      </w:r>
      <w:r w:rsidRPr="00C16064">
        <w:rPr>
          <w:rFonts w:eastAsia="Calibri"/>
          <w:b/>
          <w:spacing w:val="-1"/>
          <w:sz w:val="20"/>
          <w:szCs w:val="20"/>
          <w:lang w:eastAsia="en-US"/>
        </w:rPr>
        <w:t xml:space="preserve"> </w:t>
      </w:r>
      <w:r w:rsidRPr="00C16064">
        <w:rPr>
          <w:rFonts w:eastAsia="Calibri"/>
          <w:b/>
          <w:sz w:val="20"/>
          <w:szCs w:val="20"/>
          <w:lang w:eastAsia="en-US"/>
        </w:rPr>
        <w:t>10</w:t>
      </w:r>
      <w:r w:rsidRPr="00C16064">
        <w:rPr>
          <w:rFonts w:eastAsia="Calibri"/>
          <w:b/>
          <w:spacing w:val="-4"/>
          <w:sz w:val="20"/>
          <w:szCs w:val="20"/>
          <w:lang w:eastAsia="en-US"/>
        </w:rPr>
        <w:t xml:space="preserve"> </w:t>
      </w:r>
      <w:r w:rsidRPr="00C16064">
        <w:rPr>
          <w:rFonts w:eastAsia="Calibri"/>
          <w:b/>
          <w:sz w:val="20"/>
          <w:szCs w:val="20"/>
          <w:lang w:eastAsia="en-US"/>
        </w:rPr>
        <w:t>План</w:t>
      </w:r>
      <w:r w:rsidRPr="00C16064">
        <w:rPr>
          <w:rFonts w:eastAsia="Calibri"/>
          <w:b/>
          <w:spacing w:val="-5"/>
          <w:sz w:val="20"/>
          <w:szCs w:val="20"/>
          <w:lang w:eastAsia="en-US"/>
        </w:rPr>
        <w:t xml:space="preserve"> </w:t>
      </w:r>
      <w:r w:rsidRPr="00C16064">
        <w:rPr>
          <w:rFonts w:eastAsia="Calibri"/>
          <w:b/>
          <w:sz w:val="20"/>
          <w:szCs w:val="20"/>
          <w:lang w:eastAsia="en-US"/>
        </w:rPr>
        <w:t>мероприятий</w:t>
      </w:r>
      <w:r w:rsidRPr="00C16064">
        <w:rPr>
          <w:rFonts w:eastAsia="Calibri"/>
          <w:b/>
          <w:spacing w:val="-3"/>
          <w:sz w:val="20"/>
          <w:szCs w:val="20"/>
          <w:lang w:eastAsia="en-US"/>
        </w:rPr>
        <w:t xml:space="preserve"> </w:t>
      </w:r>
      <w:r w:rsidRPr="00C16064">
        <w:rPr>
          <w:rFonts w:eastAsia="Calibri"/>
          <w:b/>
          <w:sz w:val="20"/>
          <w:szCs w:val="20"/>
          <w:lang w:eastAsia="en-US"/>
        </w:rPr>
        <w:t>на</w:t>
      </w:r>
      <w:r w:rsidRPr="00C16064">
        <w:rPr>
          <w:rFonts w:eastAsia="Calibri"/>
          <w:b/>
          <w:spacing w:val="-3"/>
          <w:sz w:val="20"/>
          <w:szCs w:val="20"/>
          <w:lang w:eastAsia="en-US"/>
        </w:rPr>
        <w:t xml:space="preserve"> </w:t>
      </w:r>
      <w:r w:rsidRPr="00C16064">
        <w:rPr>
          <w:rFonts w:eastAsia="Calibri"/>
          <w:b/>
          <w:sz w:val="20"/>
          <w:szCs w:val="20"/>
          <w:lang w:eastAsia="en-US"/>
        </w:rPr>
        <w:t>источниках</w:t>
      </w:r>
      <w:r w:rsidRPr="00C16064">
        <w:rPr>
          <w:rFonts w:eastAsia="Calibri"/>
          <w:b/>
          <w:spacing w:val="-7"/>
          <w:sz w:val="20"/>
          <w:szCs w:val="20"/>
          <w:lang w:eastAsia="en-US"/>
        </w:rPr>
        <w:t xml:space="preserve"> </w:t>
      </w:r>
      <w:r w:rsidRPr="00C16064">
        <w:rPr>
          <w:rFonts w:eastAsia="Calibri"/>
          <w:b/>
          <w:sz w:val="20"/>
          <w:szCs w:val="20"/>
          <w:lang w:eastAsia="en-US"/>
        </w:rPr>
        <w:t>тепловой</w:t>
      </w:r>
      <w:r w:rsidRPr="00C16064">
        <w:rPr>
          <w:rFonts w:eastAsia="Calibri"/>
          <w:b/>
          <w:spacing w:val="-3"/>
          <w:sz w:val="20"/>
          <w:szCs w:val="20"/>
          <w:lang w:eastAsia="en-US"/>
        </w:rPr>
        <w:t xml:space="preserve"> </w:t>
      </w:r>
      <w:r w:rsidRPr="00C16064">
        <w:rPr>
          <w:rFonts w:eastAsia="Calibri"/>
          <w:b/>
          <w:sz w:val="20"/>
          <w:szCs w:val="20"/>
          <w:lang w:eastAsia="en-US"/>
        </w:rPr>
        <w:t>энергии</w:t>
      </w:r>
    </w:p>
    <w:tbl>
      <w:tblPr>
        <w:tblStyle w:val="TableNormal14"/>
        <w:tblW w:w="9573"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9"/>
        <w:gridCol w:w="8044"/>
      </w:tblGrid>
      <w:tr w:rsidR="000301D2" w:rsidRPr="00C16064" w14:paraId="262463EF" w14:textId="77777777" w:rsidTr="00CF1692">
        <w:trPr>
          <w:trHeight w:val="299"/>
        </w:trPr>
        <w:tc>
          <w:tcPr>
            <w:tcW w:w="1529" w:type="dxa"/>
            <w:vAlign w:val="center"/>
          </w:tcPr>
          <w:p w14:paraId="736A0629"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 п/п</w:t>
            </w:r>
          </w:p>
        </w:tc>
        <w:tc>
          <w:tcPr>
            <w:tcW w:w="8044" w:type="dxa"/>
            <w:vAlign w:val="center"/>
          </w:tcPr>
          <w:p w14:paraId="457B4C21"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Наименование</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мероприятия</w:t>
            </w:r>
          </w:p>
        </w:tc>
      </w:tr>
      <w:tr w:rsidR="000301D2" w:rsidRPr="00C16064" w14:paraId="5DF01403" w14:textId="77777777" w:rsidTr="00CF1692">
        <w:trPr>
          <w:trHeight w:val="299"/>
        </w:trPr>
        <w:tc>
          <w:tcPr>
            <w:tcW w:w="9573" w:type="dxa"/>
            <w:gridSpan w:val="2"/>
            <w:vAlign w:val="center"/>
          </w:tcPr>
          <w:p w14:paraId="5D1A8869" w14:textId="77777777" w:rsidR="000301D2" w:rsidRPr="00C16064" w:rsidRDefault="000301D2" w:rsidP="00CF1692">
            <w:pPr>
              <w:autoSpaceDE w:val="0"/>
              <w:autoSpaceDN w:val="0"/>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68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1AA22D23" w14:textId="77777777" w:rsidTr="00CF1692">
        <w:trPr>
          <w:trHeight w:val="299"/>
        </w:trPr>
        <w:tc>
          <w:tcPr>
            <w:tcW w:w="1529" w:type="dxa"/>
            <w:vAlign w:val="center"/>
          </w:tcPr>
          <w:p w14:paraId="5E3C9832"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55A79F96"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55C7FDCB" w14:textId="77777777" w:rsidTr="00CF1692">
        <w:trPr>
          <w:trHeight w:val="299"/>
        </w:trPr>
        <w:tc>
          <w:tcPr>
            <w:tcW w:w="9573" w:type="dxa"/>
            <w:gridSpan w:val="2"/>
            <w:vAlign w:val="center"/>
          </w:tcPr>
          <w:p w14:paraId="5AAA63EA" w14:textId="77777777" w:rsidR="000301D2" w:rsidRPr="00C16064" w:rsidRDefault="000301D2" w:rsidP="00CF1692">
            <w:pPr>
              <w:autoSpaceDE w:val="0"/>
              <w:autoSpaceDN w:val="0"/>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86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4B92089F" w14:textId="77777777" w:rsidTr="00CF1692">
        <w:trPr>
          <w:trHeight w:val="190"/>
        </w:trPr>
        <w:tc>
          <w:tcPr>
            <w:tcW w:w="1529" w:type="dxa"/>
            <w:vAlign w:val="center"/>
          </w:tcPr>
          <w:p w14:paraId="74604343"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2C015E79"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054DB6C9" w14:textId="77777777" w:rsidTr="00CF1692">
        <w:trPr>
          <w:trHeight w:val="299"/>
        </w:trPr>
        <w:tc>
          <w:tcPr>
            <w:tcW w:w="9573" w:type="dxa"/>
            <w:gridSpan w:val="2"/>
            <w:vAlign w:val="center"/>
          </w:tcPr>
          <w:p w14:paraId="3C618C3C" w14:textId="77777777" w:rsidR="000301D2" w:rsidRPr="00C16064" w:rsidRDefault="000301D2" w:rsidP="00CF1692">
            <w:pPr>
              <w:autoSpaceDE w:val="0"/>
              <w:autoSpaceDN w:val="0"/>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87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2E73E4C" w14:textId="77777777" w:rsidTr="00CF1692">
        <w:trPr>
          <w:trHeight w:val="329"/>
        </w:trPr>
        <w:tc>
          <w:tcPr>
            <w:tcW w:w="1529" w:type="dxa"/>
            <w:vAlign w:val="center"/>
          </w:tcPr>
          <w:p w14:paraId="116A0075"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2AA04E44"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32C7F0FB" w14:textId="77777777" w:rsidTr="00CF1692">
        <w:trPr>
          <w:trHeight w:val="299"/>
        </w:trPr>
        <w:tc>
          <w:tcPr>
            <w:tcW w:w="9573" w:type="dxa"/>
            <w:gridSpan w:val="2"/>
            <w:vAlign w:val="center"/>
          </w:tcPr>
          <w:p w14:paraId="5C4DE145" w14:textId="77777777" w:rsidR="000301D2" w:rsidRPr="00C16064" w:rsidRDefault="000301D2" w:rsidP="00CF1692">
            <w:pPr>
              <w:autoSpaceDE w:val="0"/>
              <w:autoSpaceDN w:val="0"/>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89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0362F973" w14:textId="77777777" w:rsidTr="00CF1692">
        <w:trPr>
          <w:trHeight w:val="300"/>
        </w:trPr>
        <w:tc>
          <w:tcPr>
            <w:tcW w:w="1529" w:type="dxa"/>
            <w:vAlign w:val="center"/>
          </w:tcPr>
          <w:p w14:paraId="3B7489A7"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00D1958D"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673A5772" w14:textId="77777777" w:rsidTr="00CF1692">
        <w:trPr>
          <w:trHeight w:val="299"/>
        </w:trPr>
        <w:tc>
          <w:tcPr>
            <w:tcW w:w="9573" w:type="dxa"/>
            <w:gridSpan w:val="2"/>
            <w:vAlign w:val="center"/>
          </w:tcPr>
          <w:p w14:paraId="07085F3D" w14:textId="77777777" w:rsidR="000301D2" w:rsidRPr="00C16064" w:rsidRDefault="000301D2" w:rsidP="00CF1692">
            <w:pPr>
              <w:autoSpaceDE w:val="0"/>
              <w:autoSpaceDN w:val="0"/>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92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1BFE61BE" w14:textId="77777777" w:rsidTr="00CF1692">
        <w:trPr>
          <w:trHeight w:val="302"/>
        </w:trPr>
        <w:tc>
          <w:tcPr>
            <w:tcW w:w="1529" w:type="dxa"/>
            <w:vAlign w:val="center"/>
          </w:tcPr>
          <w:p w14:paraId="44399865"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vAlign w:val="center"/>
          </w:tcPr>
          <w:p w14:paraId="709840E4" w14:textId="77777777" w:rsidR="000301D2" w:rsidRPr="00C16064" w:rsidRDefault="000301D2" w:rsidP="00CF1692">
            <w:pPr>
              <w:autoSpaceDE w:val="0"/>
              <w:autoSpaceDN w:val="0"/>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3E7B1395" w14:textId="77777777" w:rsidTr="00CF1692">
        <w:trPr>
          <w:trHeight w:val="299"/>
        </w:trPr>
        <w:tc>
          <w:tcPr>
            <w:tcW w:w="9573" w:type="dxa"/>
            <w:gridSpan w:val="2"/>
            <w:vAlign w:val="center"/>
          </w:tcPr>
          <w:p w14:paraId="08F873B1" w14:textId="77777777" w:rsidR="000301D2" w:rsidRPr="00C16064" w:rsidRDefault="000301D2" w:rsidP="00CF1692">
            <w:pPr>
              <w:autoSpaceDE w:val="0"/>
              <w:autoSpaceDN w:val="0"/>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98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5B075A61" w14:textId="77777777" w:rsidTr="00CF1692">
        <w:trPr>
          <w:trHeight w:val="300"/>
        </w:trPr>
        <w:tc>
          <w:tcPr>
            <w:tcW w:w="1529" w:type="dxa"/>
          </w:tcPr>
          <w:p w14:paraId="12AB2382"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4A7DE6AD"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14536AC1" w14:textId="77777777" w:rsidTr="00CF1692">
        <w:trPr>
          <w:trHeight w:val="299"/>
        </w:trPr>
        <w:tc>
          <w:tcPr>
            <w:tcW w:w="9573" w:type="dxa"/>
            <w:gridSpan w:val="2"/>
          </w:tcPr>
          <w:p w14:paraId="44232BC8" w14:textId="77777777" w:rsidR="000301D2" w:rsidRPr="00C16064" w:rsidRDefault="000301D2" w:rsidP="00CF1692">
            <w:pPr>
              <w:autoSpaceDE w:val="0"/>
              <w:autoSpaceDN w:val="0"/>
              <w:spacing w:before="17"/>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99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435278D5" w14:textId="77777777" w:rsidTr="00CF1692">
        <w:trPr>
          <w:trHeight w:val="302"/>
        </w:trPr>
        <w:tc>
          <w:tcPr>
            <w:tcW w:w="1529" w:type="dxa"/>
          </w:tcPr>
          <w:p w14:paraId="5F333272"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4A23326E"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6553C5FF" w14:textId="77777777" w:rsidTr="00CF1692">
        <w:trPr>
          <w:trHeight w:val="299"/>
        </w:trPr>
        <w:tc>
          <w:tcPr>
            <w:tcW w:w="9573" w:type="dxa"/>
            <w:gridSpan w:val="2"/>
          </w:tcPr>
          <w:p w14:paraId="4DF2592C" w14:textId="77777777" w:rsidR="000301D2" w:rsidRPr="00C16064" w:rsidRDefault="000301D2" w:rsidP="00CF1692">
            <w:pPr>
              <w:autoSpaceDE w:val="0"/>
              <w:autoSpaceDN w:val="0"/>
              <w:spacing w:before="17"/>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109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63C6837D" w14:textId="77777777" w:rsidTr="00CF1692">
        <w:trPr>
          <w:trHeight w:val="299"/>
        </w:trPr>
        <w:tc>
          <w:tcPr>
            <w:tcW w:w="1529" w:type="dxa"/>
          </w:tcPr>
          <w:p w14:paraId="59DFBFBF"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77CBE2BE"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4BF5FA3E" w14:textId="77777777" w:rsidTr="00CF1692">
        <w:trPr>
          <w:trHeight w:val="299"/>
        </w:trPr>
        <w:tc>
          <w:tcPr>
            <w:tcW w:w="9573" w:type="dxa"/>
            <w:gridSpan w:val="2"/>
          </w:tcPr>
          <w:p w14:paraId="51AF44FA" w14:textId="77777777" w:rsidR="000301D2" w:rsidRPr="00C16064" w:rsidRDefault="000301D2" w:rsidP="00CF1692">
            <w:pPr>
              <w:autoSpaceDE w:val="0"/>
              <w:autoSpaceDN w:val="0"/>
              <w:spacing w:before="12"/>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119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7E7ACEB7" w14:textId="77777777" w:rsidTr="00CF1692">
        <w:trPr>
          <w:trHeight w:val="299"/>
        </w:trPr>
        <w:tc>
          <w:tcPr>
            <w:tcW w:w="1529" w:type="dxa"/>
          </w:tcPr>
          <w:p w14:paraId="368E0B0B"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024A7BC4"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1FE2248C" w14:textId="77777777" w:rsidTr="00CF1692">
        <w:trPr>
          <w:trHeight w:val="299"/>
        </w:trPr>
        <w:tc>
          <w:tcPr>
            <w:tcW w:w="9573" w:type="dxa"/>
            <w:gridSpan w:val="2"/>
          </w:tcPr>
          <w:p w14:paraId="48592B62" w14:textId="77777777" w:rsidR="000301D2" w:rsidRPr="00C16064" w:rsidRDefault="000301D2" w:rsidP="00CF1692">
            <w:pPr>
              <w:autoSpaceDE w:val="0"/>
              <w:autoSpaceDN w:val="0"/>
              <w:spacing w:before="12"/>
              <w:ind w:left="18" w:right="93"/>
              <w:jc w:val="center"/>
              <w:rPr>
                <w:rFonts w:ascii="Times New Roman" w:eastAsia="Cambria" w:hAnsi="Times New Roman"/>
                <w:b/>
                <w:sz w:val="20"/>
                <w:szCs w:val="20"/>
              </w:rPr>
            </w:pPr>
            <w:r w:rsidRPr="00C16064">
              <w:rPr>
                <w:rFonts w:ascii="Times New Roman" w:eastAsia="Cambria" w:hAnsi="Times New Roman"/>
                <w:b/>
                <w:sz w:val="20"/>
                <w:szCs w:val="20"/>
              </w:rPr>
              <w:t>Квартал №</w:t>
            </w:r>
            <w:r w:rsidRPr="00C16064">
              <w:rPr>
                <w:rFonts w:ascii="Times New Roman" w:eastAsia="Cambria" w:hAnsi="Times New Roman"/>
                <w:b/>
                <w:sz w:val="20"/>
                <w:szCs w:val="20"/>
                <w:lang w:val="ru-RU"/>
              </w:rPr>
              <w:t xml:space="preserve"> </w:t>
            </w:r>
            <w:r w:rsidRPr="00C16064">
              <w:rPr>
                <w:rFonts w:ascii="Times New Roman" w:eastAsia="Cambria" w:hAnsi="Times New Roman"/>
                <w:b/>
                <w:sz w:val="20"/>
                <w:szCs w:val="20"/>
              </w:rPr>
              <w:t>155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1AD30344" w14:textId="77777777" w:rsidTr="00CF1692">
        <w:trPr>
          <w:trHeight w:val="299"/>
        </w:trPr>
        <w:tc>
          <w:tcPr>
            <w:tcW w:w="1529" w:type="dxa"/>
          </w:tcPr>
          <w:p w14:paraId="41A0CF73"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51433848"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7076CA7B" w14:textId="77777777" w:rsidTr="00CF1692">
        <w:trPr>
          <w:trHeight w:val="299"/>
        </w:trPr>
        <w:tc>
          <w:tcPr>
            <w:tcW w:w="9573" w:type="dxa"/>
            <w:gridSpan w:val="2"/>
          </w:tcPr>
          <w:p w14:paraId="2C310AC4" w14:textId="77777777" w:rsidR="000301D2" w:rsidRPr="00C16064" w:rsidRDefault="000301D2" w:rsidP="00CF1692">
            <w:pPr>
              <w:autoSpaceDE w:val="0"/>
              <w:autoSpaceDN w:val="0"/>
              <w:spacing w:before="12"/>
              <w:ind w:left="18" w:right="93"/>
              <w:jc w:val="center"/>
              <w:rPr>
                <w:rFonts w:ascii="Times New Roman" w:eastAsia="Cambria" w:hAnsi="Times New Roman"/>
                <w:b/>
                <w:sz w:val="20"/>
                <w:szCs w:val="20"/>
              </w:rPr>
            </w:pPr>
            <w:r w:rsidRPr="00C16064">
              <w:rPr>
                <w:rFonts w:ascii="Times New Roman" w:eastAsia="Cambria" w:hAnsi="Times New Roman"/>
                <w:b/>
                <w:sz w:val="20"/>
                <w:szCs w:val="20"/>
              </w:rPr>
              <w:t>ЦРБ ст</w:t>
            </w:r>
            <w:r>
              <w:rPr>
                <w:rFonts w:ascii="Times New Roman" w:eastAsia="Cambria" w:hAnsi="Times New Roman"/>
                <w:b/>
                <w:sz w:val="20"/>
                <w:szCs w:val="20"/>
                <w:lang w:val="ru-RU"/>
              </w:rPr>
              <w:t>-ца</w:t>
            </w:r>
            <w:r w:rsidRPr="00C16064">
              <w:rPr>
                <w:rFonts w:ascii="Times New Roman" w:eastAsia="Cambria" w:hAnsi="Times New Roman"/>
                <w:b/>
                <w:sz w:val="20"/>
                <w:szCs w:val="20"/>
              </w:rPr>
              <w:t xml:space="preserve"> Старощербиновская</w:t>
            </w:r>
          </w:p>
        </w:tc>
      </w:tr>
      <w:tr w:rsidR="000301D2" w:rsidRPr="00C16064" w14:paraId="18D2BDE1" w14:textId="77777777" w:rsidTr="00CF1692">
        <w:trPr>
          <w:trHeight w:val="299"/>
        </w:trPr>
        <w:tc>
          <w:tcPr>
            <w:tcW w:w="1529" w:type="dxa"/>
          </w:tcPr>
          <w:p w14:paraId="1842C340"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54493DBF"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r w:rsidR="000301D2" w:rsidRPr="00C16064" w14:paraId="73BF6011" w14:textId="77777777" w:rsidTr="00CF1692">
        <w:trPr>
          <w:trHeight w:val="299"/>
        </w:trPr>
        <w:tc>
          <w:tcPr>
            <w:tcW w:w="9573" w:type="dxa"/>
            <w:gridSpan w:val="2"/>
          </w:tcPr>
          <w:p w14:paraId="67CB0D05" w14:textId="77777777" w:rsidR="000301D2" w:rsidRPr="00C16064" w:rsidRDefault="000301D2" w:rsidP="00CF1692">
            <w:pPr>
              <w:autoSpaceDE w:val="0"/>
              <w:autoSpaceDN w:val="0"/>
              <w:spacing w:before="12"/>
              <w:ind w:left="18" w:right="93"/>
              <w:jc w:val="center"/>
              <w:rPr>
                <w:rFonts w:ascii="Times New Roman" w:eastAsia="Cambria" w:hAnsi="Times New Roman"/>
                <w:b/>
                <w:sz w:val="20"/>
                <w:szCs w:val="20"/>
                <w:lang w:val="ru-RU"/>
              </w:rPr>
            </w:pPr>
            <w:r w:rsidRPr="00C16064">
              <w:rPr>
                <w:rFonts w:ascii="Times New Roman" w:eastAsia="Cambria" w:hAnsi="Times New Roman"/>
                <w:b/>
                <w:sz w:val="20"/>
                <w:szCs w:val="20"/>
                <w:lang w:val="ru-RU"/>
              </w:rPr>
              <w:t xml:space="preserve">блочно-модульная котельная СШ «Энергия» </w:t>
            </w:r>
            <w:r w:rsidRPr="00DC644A">
              <w:rPr>
                <w:rFonts w:ascii="Times New Roman" w:eastAsia="Cambria" w:hAnsi="Times New Roman"/>
                <w:b/>
                <w:sz w:val="20"/>
                <w:szCs w:val="20"/>
                <w:lang w:val="ru-RU"/>
              </w:rPr>
              <w:t>ст</w:t>
            </w:r>
            <w:r>
              <w:rPr>
                <w:rFonts w:ascii="Times New Roman" w:eastAsia="Cambria" w:hAnsi="Times New Roman"/>
                <w:b/>
                <w:sz w:val="20"/>
                <w:szCs w:val="20"/>
                <w:lang w:val="ru-RU"/>
              </w:rPr>
              <w:t>-ца</w:t>
            </w:r>
            <w:r w:rsidRPr="00DC644A">
              <w:rPr>
                <w:rFonts w:ascii="Times New Roman" w:eastAsia="Cambria" w:hAnsi="Times New Roman"/>
                <w:b/>
                <w:sz w:val="20"/>
                <w:szCs w:val="20"/>
                <w:lang w:val="ru-RU"/>
              </w:rPr>
              <w:t xml:space="preserve"> Старощербиновская</w:t>
            </w:r>
          </w:p>
        </w:tc>
      </w:tr>
      <w:tr w:rsidR="000301D2" w:rsidRPr="00C16064" w14:paraId="60540D0C" w14:textId="77777777" w:rsidTr="00CF1692">
        <w:trPr>
          <w:trHeight w:val="299"/>
        </w:trPr>
        <w:tc>
          <w:tcPr>
            <w:tcW w:w="1529" w:type="dxa"/>
          </w:tcPr>
          <w:p w14:paraId="0FD5518F"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1</w:t>
            </w:r>
          </w:p>
        </w:tc>
        <w:tc>
          <w:tcPr>
            <w:tcW w:w="8044" w:type="dxa"/>
          </w:tcPr>
          <w:p w14:paraId="05A6854A" w14:textId="77777777" w:rsidR="000301D2" w:rsidRPr="00C16064" w:rsidRDefault="000301D2" w:rsidP="00CF1692">
            <w:pPr>
              <w:autoSpaceDE w:val="0"/>
              <w:autoSpaceDN w:val="0"/>
              <w:spacing w:before="12"/>
              <w:ind w:left="18" w:right="93"/>
              <w:jc w:val="center"/>
              <w:rPr>
                <w:rFonts w:ascii="Times New Roman" w:eastAsia="Cambria" w:hAnsi="Times New Roman"/>
                <w:sz w:val="20"/>
                <w:szCs w:val="20"/>
              </w:rPr>
            </w:pPr>
            <w:r w:rsidRPr="00C16064">
              <w:rPr>
                <w:rFonts w:ascii="Times New Roman" w:eastAsia="Cambria" w:hAnsi="Times New Roman"/>
                <w:sz w:val="20"/>
                <w:szCs w:val="20"/>
              </w:rPr>
              <w:t>Замена</w:t>
            </w:r>
            <w:r w:rsidRPr="00C16064">
              <w:rPr>
                <w:rFonts w:ascii="Times New Roman" w:eastAsia="Cambria" w:hAnsi="Times New Roman"/>
                <w:spacing w:val="-3"/>
                <w:sz w:val="20"/>
                <w:szCs w:val="20"/>
              </w:rPr>
              <w:t xml:space="preserve"> </w:t>
            </w:r>
            <w:r w:rsidRPr="00C16064">
              <w:rPr>
                <w:rFonts w:ascii="Times New Roman" w:eastAsia="Cambria" w:hAnsi="Times New Roman"/>
                <w:sz w:val="20"/>
                <w:szCs w:val="20"/>
              </w:rPr>
              <w:t>котельного</w:t>
            </w:r>
            <w:r w:rsidRPr="00C16064">
              <w:rPr>
                <w:rFonts w:ascii="Times New Roman" w:eastAsia="Cambria" w:hAnsi="Times New Roman"/>
                <w:spacing w:val="-2"/>
                <w:sz w:val="20"/>
                <w:szCs w:val="20"/>
              </w:rPr>
              <w:t xml:space="preserve"> </w:t>
            </w:r>
            <w:r w:rsidRPr="00C16064">
              <w:rPr>
                <w:rFonts w:ascii="Times New Roman" w:eastAsia="Cambria" w:hAnsi="Times New Roman"/>
                <w:sz w:val="20"/>
                <w:szCs w:val="20"/>
              </w:rPr>
              <w:t>оборудования</w:t>
            </w:r>
          </w:p>
        </w:tc>
      </w:tr>
    </w:tbl>
    <w:p w14:paraId="138562CC" w14:textId="77777777" w:rsidR="000301D2" w:rsidRPr="00C16064" w:rsidRDefault="000301D2" w:rsidP="000301D2">
      <w:pPr>
        <w:widowControl w:val="0"/>
        <w:ind w:firstLine="709"/>
        <w:jc w:val="both"/>
        <w:rPr>
          <w:rFonts w:eastAsia="Calibri"/>
          <w:sz w:val="28"/>
          <w:szCs w:val="28"/>
          <w:lang w:eastAsia="en-US"/>
        </w:rPr>
      </w:pPr>
    </w:p>
    <w:p w14:paraId="7F2BF2FD" w14:textId="77777777" w:rsidR="000301D2" w:rsidRPr="00C16064" w:rsidRDefault="000301D2" w:rsidP="000301D2">
      <w:pPr>
        <w:keepNext/>
        <w:keepLines/>
        <w:widowControl w:val="0"/>
        <w:jc w:val="center"/>
        <w:outlineLvl w:val="1"/>
        <w:rPr>
          <w:b/>
          <w:bCs/>
          <w:sz w:val="28"/>
          <w:szCs w:val="28"/>
          <w:lang w:eastAsia="en-US"/>
        </w:rPr>
      </w:pPr>
      <w:bookmarkStart w:id="300" w:name="_Toc71300576"/>
      <w:r w:rsidRPr="00C16064">
        <w:rPr>
          <w:b/>
          <w:bCs/>
          <w:sz w:val="28"/>
          <w:szCs w:val="28"/>
          <w:lang w:eastAsia="en-US"/>
        </w:rPr>
        <w:t xml:space="preserve">5.4. Графики совместной работы источников тепловой энергии, </w:t>
      </w:r>
    </w:p>
    <w:p w14:paraId="5415CDA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функционирующих в режиме комбинированной выработки электрической и тепловой энергии и котельных</w:t>
      </w:r>
      <w:bookmarkEnd w:id="300"/>
    </w:p>
    <w:p w14:paraId="11396B2D" w14:textId="77777777" w:rsidR="000301D2" w:rsidRPr="00C16064" w:rsidRDefault="000301D2" w:rsidP="000301D2">
      <w:pPr>
        <w:widowControl w:val="0"/>
        <w:ind w:firstLine="709"/>
        <w:jc w:val="both"/>
        <w:rPr>
          <w:rFonts w:eastAsia="Calibri"/>
          <w:szCs w:val="22"/>
          <w:lang w:eastAsia="en-US"/>
        </w:rPr>
      </w:pPr>
    </w:p>
    <w:p w14:paraId="0938C3A2" w14:textId="77777777" w:rsidR="000301D2" w:rsidRPr="00C16064" w:rsidRDefault="000301D2" w:rsidP="006F6248">
      <w:pPr>
        <w:widowControl w:val="0"/>
        <w:autoSpaceDE w:val="0"/>
        <w:autoSpaceDN w:val="0"/>
        <w:adjustRightInd w:val="0"/>
        <w:jc w:val="center"/>
        <w:rPr>
          <w:rFonts w:eastAsia="Calibri"/>
          <w:b/>
          <w:bCs/>
          <w:sz w:val="28"/>
          <w:szCs w:val="22"/>
          <w:lang w:eastAsia="en-US"/>
        </w:rPr>
      </w:pPr>
    </w:p>
    <w:p w14:paraId="7FE9C21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 xml:space="preserve">На данный момент в Старощербиновском сельском поселении нет источников тепловой энергии, функционирующих в режиме комбинированной выработки электрической и тепловой энергии. </w:t>
      </w:r>
    </w:p>
    <w:p w14:paraId="45C87633" w14:textId="77777777" w:rsidR="000301D2" w:rsidRPr="00C16064" w:rsidRDefault="000301D2" w:rsidP="000301D2">
      <w:pPr>
        <w:widowControl w:val="0"/>
        <w:ind w:firstLine="709"/>
        <w:jc w:val="both"/>
        <w:rPr>
          <w:rFonts w:eastAsia="Calibri"/>
          <w:sz w:val="28"/>
          <w:szCs w:val="28"/>
          <w:lang w:eastAsia="en-US"/>
        </w:rPr>
      </w:pPr>
    </w:p>
    <w:p w14:paraId="366B6E0D"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Рассмотрев и проанализировав сложившуюся ситуацию с теплоснабжением рассматриваемого поселения сделан вывод, что в связи с малыми либо нулевыми значениями тепловой нагрузки ГВС и невозможностью выдерживания нормативных разрывов от когенерационных установок до существующих жилых домов в существующих жилых домов в существующих котельных строительство комбинированных энергоустановок в рассматриваемом поселении технически и экономически неоправданно.</w:t>
      </w:r>
    </w:p>
    <w:p w14:paraId="5269B54C" w14:textId="77777777" w:rsidR="000301D2" w:rsidRPr="00C16064" w:rsidRDefault="000301D2" w:rsidP="000301D2">
      <w:pPr>
        <w:widowControl w:val="0"/>
        <w:ind w:firstLine="709"/>
        <w:jc w:val="both"/>
        <w:rPr>
          <w:rFonts w:eastAsia="Calibri"/>
          <w:sz w:val="28"/>
          <w:szCs w:val="28"/>
          <w:lang w:eastAsia="en-US"/>
        </w:rPr>
      </w:pPr>
    </w:p>
    <w:p w14:paraId="3C5D16E0" w14:textId="77777777" w:rsidR="000301D2" w:rsidRPr="00C16064" w:rsidRDefault="000301D2" w:rsidP="000301D2">
      <w:pPr>
        <w:keepNext/>
        <w:keepLines/>
        <w:widowControl w:val="0"/>
        <w:jc w:val="center"/>
        <w:outlineLvl w:val="1"/>
        <w:rPr>
          <w:b/>
          <w:bCs/>
          <w:sz w:val="28"/>
          <w:szCs w:val="28"/>
          <w:lang w:eastAsia="en-US"/>
        </w:rPr>
      </w:pPr>
      <w:bookmarkStart w:id="301" w:name="_Toc71300577"/>
      <w:r w:rsidRPr="00C16064">
        <w:rPr>
          <w:b/>
          <w:bCs/>
          <w:sz w:val="28"/>
          <w:szCs w:val="28"/>
          <w:lang w:eastAsia="en-US"/>
        </w:rPr>
        <w:t xml:space="preserve">5.5. Меры по выводу из эксплуатации, консервации и демонтажу </w:t>
      </w:r>
    </w:p>
    <w:p w14:paraId="5A43694A"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избыточных источников тепловой энергии, а также источников тепловой энергии, выработавших нормативный срок службы, в случае </w:t>
      </w:r>
    </w:p>
    <w:p w14:paraId="672B148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если продление срока службы технически невозможно или экономически нецелесообразно</w:t>
      </w:r>
      <w:bookmarkEnd w:id="301"/>
    </w:p>
    <w:p w14:paraId="7ABF2DF2" w14:textId="77777777" w:rsidR="000301D2" w:rsidRPr="00C16064" w:rsidRDefault="000301D2" w:rsidP="000301D2">
      <w:pPr>
        <w:keepNext/>
        <w:keepLines/>
        <w:widowControl w:val="0"/>
        <w:ind w:left="142" w:firstLine="567"/>
        <w:jc w:val="both"/>
        <w:outlineLvl w:val="1"/>
        <w:rPr>
          <w:b/>
          <w:bCs/>
          <w:sz w:val="28"/>
          <w:szCs w:val="28"/>
          <w:lang w:eastAsia="en-US"/>
        </w:rPr>
      </w:pPr>
    </w:p>
    <w:p w14:paraId="135291E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не требуются.</w:t>
      </w:r>
    </w:p>
    <w:p w14:paraId="61B32D0B" w14:textId="77777777" w:rsidR="000301D2" w:rsidRPr="00C16064" w:rsidRDefault="000301D2" w:rsidP="000301D2">
      <w:pPr>
        <w:widowControl w:val="0"/>
        <w:ind w:firstLine="709"/>
        <w:jc w:val="both"/>
        <w:rPr>
          <w:rFonts w:eastAsia="Calibri"/>
          <w:sz w:val="28"/>
          <w:szCs w:val="28"/>
          <w:lang w:eastAsia="en-US"/>
        </w:rPr>
      </w:pPr>
    </w:p>
    <w:p w14:paraId="31D3E3B3" w14:textId="77777777" w:rsidR="000301D2" w:rsidRPr="00C16064" w:rsidRDefault="000301D2" w:rsidP="000301D2">
      <w:pPr>
        <w:keepNext/>
        <w:keepLines/>
        <w:widowControl w:val="0"/>
        <w:jc w:val="center"/>
        <w:outlineLvl w:val="1"/>
        <w:rPr>
          <w:b/>
          <w:bCs/>
          <w:sz w:val="28"/>
          <w:szCs w:val="28"/>
          <w:lang w:eastAsia="en-US"/>
        </w:rPr>
      </w:pPr>
      <w:bookmarkStart w:id="302" w:name="_Toc71300578"/>
      <w:r w:rsidRPr="00C16064">
        <w:rPr>
          <w:b/>
          <w:bCs/>
          <w:sz w:val="28"/>
          <w:szCs w:val="28"/>
          <w:lang w:eastAsia="en-US"/>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302"/>
    </w:p>
    <w:p w14:paraId="28D328AA" w14:textId="77777777" w:rsidR="000301D2" w:rsidRPr="00C16064" w:rsidRDefault="000301D2" w:rsidP="000301D2">
      <w:pPr>
        <w:keepNext/>
        <w:keepLines/>
        <w:widowControl w:val="0"/>
        <w:ind w:firstLine="709"/>
        <w:jc w:val="both"/>
        <w:outlineLvl w:val="1"/>
        <w:rPr>
          <w:b/>
          <w:bCs/>
          <w:sz w:val="28"/>
          <w:szCs w:val="28"/>
          <w:lang w:eastAsia="en-US"/>
        </w:rPr>
      </w:pPr>
    </w:p>
    <w:p w14:paraId="47CBC50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 xml:space="preserve">Целесообразность переоборудования котельных определяется на основе анализа  эффективности  работы системы теплоснабжения при различных режимах задействования электрической и тепловой мощности мини ТЭС. </w:t>
      </w:r>
    </w:p>
    <w:p w14:paraId="6F53152E" w14:textId="77777777" w:rsidR="000301D2" w:rsidRPr="00C16064" w:rsidRDefault="000301D2" w:rsidP="000301D2">
      <w:pPr>
        <w:widowControl w:val="0"/>
        <w:ind w:firstLine="708"/>
        <w:jc w:val="both"/>
        <w:rPr>
          <w:rFonts w:eastAsia="Calibri"/>
          <w:sz w:val="28"/>
          <w:szCs w:val="28"/>
          <w:lang w:eastAsia="en-US"/>
        </w:rPr>
      </w:pPr>
      <w:r w:rsidRPr="00C16064">
        <w:rPr>
          <w:rFonts w:eastAsia="Calibri"/>
          <w:sz w:val="28"/>
          <w:szCs w:val="28"/>
          <w:lang w:eastAsia="en-US"/>
        </w:rPr>
        <w:t>При тщательном рассмотрении различных вариантов был сделан вывод что при данных потребностях в существующих и перспективных котельных применение когенерационных установок пока не представляется возможным.</w:t>
      </w:r>
    </w:p>
    <w:p w14:paraId="61606BE9" w14:textId="77777777" w:rsidR="000301D2" w:rsidRPr="00C16064" w:rsidRDefault="000301D2" w:rsidP="000301D2">
      <w:pPr>
        <w:widowControl w:val="0"/>
        <w:ind w:firstLine="709"/>
        <w:jc w:val="both"/>
        <w:rPr>
          <w:rFonts w:eastAsia="Calibri"/>
          <w:sz w:val="28"/>
          <w:szCs w:val="28"/>
          <w:lang w:eastAsia="en-US"/>
        </w:rPr>
      </w:pPr>
    </w:p>
    <w:p w14:paraId="4B18C08E" w14:textId="77777777" w:rsidR="000301D2" w:rsidRPr="00C16064" w:rsidRDefault="000301D2" w:rsidP="000301D2">
      <w:pPr>
        <w:keepNext/>
        <w:keepLines/>
        <w:widowControl w:val="0"/>
        <w:jc w:val="center"/>
        <w:outlineLvl w:val="1"/>
        <w:rPr>
          <w:b/>
          <w:bCs/>
          <w:sz w:val="28"/>
          <w:szCs w:val="28"/>
          <w:lang w:eastAsia="en-US"/>
        </w:rPr>
      </w:pPr>
      <w:bookmarkStart w:id="303" w:name="_Toc71300579"/>
      <w:r w:rsidRPr="00C16064">
        <w:rPr>
          <w:b/>
          <w:bCs/>
          <w:sz w:val="28"/>
          <w:szCs w:val="28"/>
          <w:lang w:eastAsia="en-US"/>
        </w:rPr>
        <w:t>5.7. Меры по переводу котельных, размещённых в существующих</w:t>
      </w:r>
    </w:p>
    <w:p w14:paraId="0F9FEB8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и расширяемых зонах действия источников тепловой энергии, </w:t>
      </w:r>
    </w:p>
    <w:p w14:paraId="051BF2D0"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функционирующих в режиме комбинированной выработки электрической и тепловой энергии, в пиковый режим работы, либо по выводу</w:t>
      </w:r>
    </w:p>
    <w:p w14:paraId="1C3EDBB3"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их из эксплуатации</w:t>
      </w:r>
      <w:bookmarkEnd w:id="303"/>
    </w:p>
    <w:p w14:paraId="327F161B" w14:textId="77777777" w:rsidR="000301D2" w:rsidRPr="00C16064" w:rsidRDefault="000301D2" w:rsidP="000301D2">
      <w:pPr>
        <w:keepNext/>
        <w:keepLines/>
        <w:widowControl w:val="0"/>
        <w:ind w:left="142" w:firstLine="567"/>
        <w:jc w:val="both"/>
        <w:outlineLvl w:val="1"/>
        <w:rPr>
          <w:b/>
          <w:bCs/>
          <w:sz w:val="28"/>
          <w:szCs w:val="28"/>
          <w:lang w:eastAsia="en-US"/>
        </w:rPr>
      </w:pPr>
    </w:p>
    <w:p w14:paraId="507FC68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Существующих зон действия источников комбинированной выработки тепловой и электрической энергии в настоящее время на территории Старощербиновского сельского поселения нет, поэтому невозможно перераспределить тепловые нагрузки с учётом использования комбинированной выработки тепловой и электрической энергии.</w:t>
      </w:r>
    </w:p>
    <w:p w14:paraId="50EEFB49" w14:textId="77777777" w:rsidR="000301D2" w:rsidRPr="00C16064" w:rsidRDefault="000301D2" w:rsidP="000301D2">
      <w:pPr>
        <w:widowControl w:val="0"/>
        <w:ind w:firstLine="709"/>
        <w:jc w:val="both"/>
        <w:rPr>
          <w:rFonts w:eastAsia="Calibri"/>
          <w:sz w:val="28"/>
          <w:szCs w:val="28"/>
          <w:lang w:eastAsia="en-US"/>
        </w:rPr>
      </w:pPr>
    </w:p>
    <w:p w14:paraId="7B2AF0BD" w14:textId="77777777" w:rsidR="000301D2" w:rsidRPr="00C16064" w:rsidRDefault="000301D2" w:rsidP="000301D2">
      <w:pPr>
        <w:keepNext/>
        <w:keepLines/>
        <w:widowControl w:val="0"/>
        <w:jc w:val="center"/>
        <w:outlineLvl w:val="1"/>
        <w:rPr>
          <w:b/>
          <w:bCs/>
          <w:sz w:val="28"/>
          <w:szCs w:val="28"/>
          <w:lang w:eastAsia="en-US"/>
        </w:rPr>
      </w:pPr>
      <w:bookmarkStart w:id="304" w:name="_Toc71300580"/>
      <w:r w:rsidRPr="00C16064">
        <w:rPr>
          <w:b/>
          <w:bCs/>
          <w:sz w:val="28"/>
          <w:szCs w:val="28"/>
          <w:lang w:eastAsia="en-US"/>
        </w:rPr>
        <w:t>5.8. Температурный график отпуска тепловой энергии для каждого</w:t>
      </w:r>
    </w:p>
    <w:p w14:paraId="39627EF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304"/>
    </w:p>
    <w:p w14:paraId="12ADB0C3" w14:textId="77777777" w:rsidR="000301D2" w:rsidRPr="00C16064" w:rsidRDefault="000301D2" w:rsidP="000301D2">
      <w:pPr>
        <w:keepNext/>
        <w:keepLines/>
        <w:widowControl w:val="0"/>
        <w:ind w:firstLine="709"/>
        <w:jc w:val="both"/>
        <w:outlineLvl w:val="1"/>
        <w:rPr>
          <w:b/>
          <w:bCs/>
          <w:sz w:val="28"/>
          <w:szCs w:val="28"/>
          <w:lang w:eastAsia="en-US"/>
        </w:rPr>
      </w:pPr>
    </w:p>
    <w:p w14:paraId="2C62D2F3"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Оптимальный температурный график тепловой сети оценивается как по отдельным составляющим, связанным с ним (перетопы зданий, перекачка теплоносителя, тепловые потери при транспорте теплоносителя и др.), так и в комплексе. Оптимум температурного графика зависит от дальности транспорта теплоты, которая характеризуется удельными затратами электроэнергии на перекачку теплоносителя, и от величины тепловых потерь в сетях. Рост тепловых потерь в сетях приводит к снижению температурного графика, а увеличение расхода энергии на перекачку теплоносителя (увеличение его расхода в сети либо дальности транспорта) вызывает повышение графика.</w:t>
      </w:r>
    </w:p>
    <w:p w14:paraId="66439143" w14:textId="77777777" w:rsidR="000301D2" w:rsidRPr="00C16064" w:rsidRDefault="000301D2" w:rsidP="000301D2">
      <w:pPr>
        <w:widowControl w:val="0"/>
        <w:ind w:firstLine="708"/>
        <w:jc w:val="both"/>
        <w:rPr>
          <w:rFonts w:eastAsia="Calibri"/>
          <w:sz w:val="28"/>
          <w:szCs w:val="28"/>
          <w:lang w:eastAsia="en-US"/>
        </w:rPr>
      </w:pPr>
      <w:r w:rsidRPr="00C16064">
        <w:rPr>
          <w:rFonts w:eastAsia="Calibri"/>
          <w:sz w:val="28"/>
          <w:szCs w:val="28"/>
          <w:lang w:eastAsia="en-US"/>
        </w:rPr>
        <w:t xml:space="preserve">В результате технико-экономических расчётов с учётом теплофизических характеристик ограждений зданий установлено, что для рассматриваемого поселения оптимальным температурным графиком является 95 - 70 </w:t>
      </w:r>
      <w:r w:rsidRPr="00C16064">
        <w:rPr>
          <w:rFonts w:eastAsia="Calibri"/>
          <w:sz w:val="28"/>
          <w:szCs w:val="28"/>
          <w:vertAlign w:val="superscript"/>
          <w:lang w:eastAsia="en-US"/>
        </w:rPr>
        <w:t>0</w:t>
      </w:r>
      <w:r w:rsidRPr="00C16064">
        <w:rPr>
          <w:rFonts w:eastAsia="Calibri"/>
          <w:sz w:val="28"/>
          <w:szCs w:val="28"/>
          <w:lang w:eastAsia="en-US"/>
        </w:rPr>
        <w:t xml:space="preserve">С. </w:t>
      </w:r>
    </w:p>
    <w:p w14:paraId="4928A123" w14:textId="77777777" w:rsidR="000301D2" w:rsidRPr="00C16064" w:rsidRDefault="000301D2" w:rsidP="000301D2">
      <w:pPr>
        <w:keepNext/>
        <w:keepLines/>
        <w:widowControl w:val="0"/>
        <w:ind w:left="142" w:firstLine="567"/>
        <w:jc w:val="both"/>
        <w:outlineLvl w:val="1"/>
        <w:rPr>
          <w:b/>
          <w:bCs/>
          <w:sz w:val="28"/>
          <w:szCs w:val="28"/>
          <w:lang w:eastAsia="en-US"/>
        </w:rPr>
      </w:pPr>
      <w:bookmarkStart w:id="305" w:name="_Toc71300581"/>
    </w:p>
    <w:p w14:paraId="36BAA7D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305"/>
    </w:p>
    <w:p w14:paraId="31C59AB4" w14:textId="77777777" w:rsidR="000301D2" w:rsidRPr="00C16064" w:rsidRDefault="000301D2" w:rsidP="000301D2">
      <w:pPr>
        <w:keepNext/>
        <w:keepLines/>
        <w:widowControl w:val="0"/>
        <w:ind w:left="142" w:firstLine="567"/>
        <w:jc w:val="both"/>
        <w:outlineLvl w:val="1"/>
        <w:rPr>
          <w:b/>
          <w:bCs/>
          <w:sz w:val="28"/>
          <w:szCs w:val="28"/>
          <w:lang w:eastAsia="en-US"/>
        </w:rPr>
      </w:pPr>
    </w:p>
    <w:p w14:paraId="04CCBCB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 xml:space="preserve">Перспективная установленная тепловая мощность существующих источников тепловой энергии с учётом аварийного и перспективного резерва тепловой мощности остаётся на прежнем уровне на расчётный период до 2041 г. </w:t>
      </w:r>
    </w:p>
    <w:p w14:paraId="3D6F88D9"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 xml:space="preserve">Для новых проектируемых отдельностоящих котельных предусматривается санитарно-защитная зона </w:t>
      </w:r>
      <w:smartTag w:uri="urn:schemas-microsoft-com:office:smarttags" w:element="metricconverter">
        <w:smartTagPr>
          <w:attr w:name="ProductID" w:val="50 метров"/>
        </w:smartTagPr>
        <w:r w:rsidRPr="00C16064">
          <w:rPr>
            <w:rFonts w:eastAsia="Calibri"/>
            <w:sz w:val="28"/>
            <w:szCs w:val="28"/>
            <w:lang w:eastAsia="en-US"/>
          </w:rPr>
          <w:t>50 метров</w:t>
        </w:r>
      </w:smartTag>
      <w:r w:rsidRPr="00C16064">
        <w:rPr>
          <w:rFonts w:eastAsia="Calibri"/>
          <w:sz w:val="28"/>
          <w:szCs w:val="28"/>
          <w:lang w:eastAsia="en-US"/>
        </w:rPr>
        <w:t>. Предварительная прогнозируемая оценка тепловых нагрузок выполнена по комплексным укрупненным показателям расхода тепла на отопление, вентиляцию и горячее водоснабжение с учетом внедрения мероприятий по энергосбережению, а также по аналогии с нагрузками объектов, планируемых к размещению ранее выпущенными проектами. Величины тепловых нагрузок подлежат корректировке и уточнению на последующих стадиях проектирования.</w:t>
      </w:r>
    </w:p>
    <w:p w14:paraId="7AE1CFA9"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Теплопроизводительность котельных выбрана с учетом расходов тепла на отопление, вентиляцию и горячее водоснабжение. Теплоноситель для отопления и вентиляции - вода с параметрами 95 - 70</w:t>
      </w:r>
      <w:r w:rsidRPr="00C16064">
        <w:rPr>
          <w:rFonts w:eastAsia="Calibri"/>
          <w:sz w:val="28"/>
          <w:szCs w:val="28"/>
          <w:lang w:eastAsia="en-US"/>
        </w:rPr>
        <w:sym w:font="Symbol" w:char="00B0"/>
      </w:r>
      <w:r w:rsidRPr="00C16064">
        <w:rPr>
          <w:rFonts w:eastAsia="Calibri"/>
          <w:sz w:val="28"/>
          <w:szCs w:val="28"/>
          <w:lang w:eastAsia="en-US"/>
        </w:rPr>
        <w:t>С, для горячего водоснабжения - 65</w:t>
      </w:r>
      <w:r w:rsidRPr="00C16064">
        <w:rPr>
          <w:rFonts w:eastAsia="Calibri"/>
          <w:sz w:val="28"/>
          <w:szCs w:val="28"/>
          <w:lang w:eastAsia="en-US"/>
        </w:rPr>
        <w:sym w:font="Symbol" w:char="00B0"/>
      </w:r>
      <w:r w:rsidRPr="00C16064">
        <w:rPr>
          <w:rFonts w:eastAsia="Calibri"/>
          <w:sz w:val="28"/>
          <w:szCs w:val="28"/>
          <w:lang w:eastAsia="en-US"/>
        </w:rPr>
        <w:t>С.</w:t>
      </w:r>
    </w:p>
    <w:p w14:paraId="43E876A3"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Режим потребления тепловой энергии принят:</w:t>
      </w:r>
    </w:p>
    <w:p w14:paraId="481C28F3" w14:textId="77777777" w:rsidR="000301D2" w:rsidRPr="00C16064" w:rsidRDefault="000301D2" w:rsidP="000301D2">
      <w:pPr>
        <w:widowControl w:val="0"/>
        <w:numPr>
          <w:ilvl w:val="0"/>
          <w:numId w:val="34"/>
        </w:numPr>
        <w:ind w:left="0" w:right="-142" w:firstLine="709"/>
        <w:jc w:val="both"/>
        <w:rPr>
          <w:rFonts w:eastAsia="Calibri"/>
          <w:sz w:val="28"/>
          <w:szCs w:val="28"/>
          <w:lang w:eastAsia="en-US"/>
        </w:rPr>
      </w:pPr>
      <w:r w:rsidRPr="00C16064">
        <w:rPr>
          <w:rFonts w:eastAsia="Calibri"/>
          <w:sz w:val="28"/>
          <w:szCs w:val="28"/>
          <w:lang w:eastAsia="en-US"/>
        </w:rPr>
        <w:t>Отопление – 24 часа в сутки.</w:t>
      </w:r>
    </w:p>
    <w:p w14:paraId="7B5BD508" w14:textId="77777777" w:rsidR="000301D2" w:rsidRPr="00C16064" w:rsidRDefault="000301D2" w:rsidP="000301D2">
      <w:pPr>
        <w:widowControl w:val="0"/>
        <w:numPr>
          <w:ilvl w:val="0"/>
          <w:numId w:val="34"/>
        </w:numPr>
        <w:ind w:left="0" w:right="-142" w:firstLine="709"/>
        <w:jc w:val="both"/>
        <w:rPr>
          <w:rFonts w:eastAsia="Calibri"/>
          <w:sz w:val="28"/>
          <w:szCs w:val="28"/>
          <w:lang w:eastAsia="en-US"/>
        </w:rPr>
      </w:pPr>
      <w:r w:rsidRPr="00C16064">
        <w:rPr>
          <w:rFonts w:eastAsia="Calibri"/>
          <w:sz w:val="28"/>
          <w:szCs w:val="28"/>
          <w:lang w:eastAsia="en-US"/>
        </w:rPr>
        <w:t>Вентиляция и горячее водоснабжение – 16 часов.</w:t>
      </w:r>
    </w:p>
    <w:p w14:paraId="0D087D2F"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Все новые котельные будут работать на газе. Системы теплоснабжения – закрытые, двух и четырехтрубные.</w:t>
      </w:r>
    </w:p>
    <w:p w14:paraId="19B72F7F"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Для проектирования отопления, вентиляции и горячего водоснабжения приняты следующие данные по СНКК 23-302-2000:</w:t>
      </w:r>
    </w:p>
    <w:p w14:paraId="23A5D030"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1. Расчетная температура наружного воздуха в холодный период – минус 22</w:t>
      </w:r>
      <w:r w:rsidRPr="00C16064">
        <w:rPr>
          <w:rFonts w:eastAsia="Calibri"/>
          <w:sz w:val="28"/>
          <w:szCs w:val="28"/>
          <w:lang w:eastAsia="en-US"/>
        </w:rPr>
        <w:sym w:font="Symbol" w:char="00B0"/>
      </w:r>
      <w:r w:rsidRPr="00C16064">
        <w:rPr>
          <w:rFonts w:eastAsia="Calibri"/>
          <w:sz w:val="28"/>
          <w:szCs w:val="28"/>
          <w:lang w:eastAsia="en-US"/>
        </w:rPr>
        <w:t>С.</w:t>
      </w:r>
    </w:p>
    <w:p w14:paraId="2B308BFE"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2. Средняя температура отопительного периода – 0,2</w:t>
      </w:r>
      <w:r w:rsidRPr="00C16064">
        <w:rPr>
          <w:rFonts w:eastAsia="Calibri"/>
          <w:sz w:val="28"/>
          <w:szCs w:val="28"/>
          <w:lang w:eastAsia="en-US"/>
        </w:rPr>
        <w:sym w:font="Symbol" w:char="00B0"/>
      </w:r>
      <w:r w:rsidRPr="00C16064">
        <w:rPr>
          <w:rFonts w:eastAsia="Calibri"/>
          <w:sz w:val="28"/>
          <w:szCs w:val="28"/>
          <w:lang w:eastAsia="en-US"/>
        </w:rPr>
        <w:t>С.</w:t>
      </w:r>
    </w:p>
    <w:p w14:paraId="00775EDA" w14:textId="77777777" w:rsidR="000301D2" w:rsidRPr="00C16064" w:rsidRDefault="000301D2" w:rsidP="000301D2">
      <w:pPr>
        <w:widowControl w:val="0"/>
        <w:ind w:right="-142" w:firstLine="709"/>
        <w:jc w:val="both"/>
        <w:rPr>
          <w:rFonts w:eastAsia="Calibri"/>
          <w:sz w:val="28"/>
          <w:szCs w:val="28"/>
          <w:lang w:eastAsia="en-US"/>
        </w:rPr>
      </w:pPr>
      <w:r w:rsidRPr="00C16064">
        <w:rPr>
          <w:rFonts w:eastAsia="Calibri"/>
          <w:sz w:val="28"/>
          <w:szCs w:val="28"/>
          <w:lang w:eastAsia="en-US"/>
        </w:rPr>
        <w:t>3. Продолжительность отопительного периода – 167 дней.</w:t>
      </w:r>
    </w:p>
    <w:p w14:paraId="7E7E80EC" w14:textId="77777777" w:rsidR="000301D2" w:rsidRPr="00C16064" w:rsidRDefault="000301D2" w:rsidP="000301D2">
      <w:pPr>
        <w:widowControl w:val="0"/>
        <w:ind w:right="-142" w:firstLine="709"/>
        <w:jc w:val="both"/>
        <w:rPr>
          <w:rFonts w:eastAsia="Calibri"/>
          <w:sz w:val="28"/>
          <w:szCs w:val="28"/>
          <w:lang w:eastAsia="en-US"/>
        </w:rPr>
      </w:pPr>
    </w:p>
    <w:p w14:paraId="5624D29F" w14:textId="77777777" w:rsidR="000301D2" w:rsidRPr="00C16064" w:rsidRDefault="000301D2" w:rsidP="000301D2">
      <w:pPr>
        <w:keepNext/>
        <w:keepLines/>
        <w:widowControl w:val="0"/>
        <w:jc w:val="center"/>
        <w:outlineLvl w:val="1"/>
        <w:rPr>
          <w:b/>
          <w:bCs/>
          <w:sz w:val="28"/>
          <w:szCs w:val="28"/>
          <w:lang w:eastAsia="en-US"/>
        </w:rPr>
      </w:pPr>
      <w:bookmarkStart w:id="306" w:name="_Toc71300582"/>
      <w:r w:rsidRPr="00C16064">
        <w:rPr>
          <w:b/>
          <w:bCs/>
          <w:sz w:val="28"/>
          <w:szCs w:val="28"/>
          <w:lang w:eastAsia="en-US"/>
        </w:rPr>
        <w:t xml:space="preserve">5.10. Предложения по вводу новых и реконструкции существующих </w:t>
      </w:r>
    </w:p>
    <w:p w14:paraId="5DB110ED"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источников тепловой энергии с использованием возобновляемых </w:t>
      </w:r>
    </w:p>
    <w:p w14:paraId="6CE334E7"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источников энергии, а также местных видов топлива</w:t>
      </w:r>
      <w:bookmarkEnd w:id="306"/>
    </w:p>
    <w:p w14:paraId="637175D5" w14:textId="77777777" w:rsidR="000301D2" w:rsidRPr="00C16064" w:rsidRDefault="000301D2" w:rsidP="000301D2">
      <w:pPr>
        <w:keepNext/>
        <w:keepLines/>
        <w:widowControl w:val="0"/>
        <w:ind w:firstLine="709"/>
        <w:jc w:val="both"/>
        <w:outlineLvl w:val="1"/>
        <w:rPr>
          <w:b/>
          <w:bCs/>
          <w:sz w:val="28"/>
          <w:szCs w:val="28"/>
          <w:lang w:eastAsia="en-US"/>
        </w:rPr>
      </w:pPr>
    </w:p>
    <w:p w14:paraId="12C24639"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Использованием возобновляемых источников энергии не предусматривается.</w:t>
      </w:r>
    </w:p>
    <w:p w14:paraId="420CA404"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На котельных, эксплуатируемых МУП «Теплоэнерго» МО ЩР в качестве основного топлива используется природный газ, поставляемый от сельских газовых сетей низкого и среднего давления. Резервное топливо на котельных не предусмотрено.</w:t>
      </w:r>
      <w:bookmarkStart w:id="307" w:name="_Toc71300583"/>
    </w:p>
    <w:p w14:paraId="79FD06D7" w14:textId="77777777" w:rsidR="000301D2" w:rsidRPr="00C16064" w:rsidRDefault="000301D2" w:rsidP="000301D2">
      <w:pPr>
        <w:widowControl w:val="0"/>
        <w:ind w:firstLine="709"/>
        <w:jc w:val="both"/>
        <w:rPr>
          <w:rFonts w:eastAsia="Calibri"/>
          <w:sz w:val="28"/>
          <w:szCs w:val="28"/>
          <w:lang w:eastAsia="en-US"/>
        </w:rPr>
      </w:pPr>
    </w:p>
    <w:p w14:paraId="7AFC5AB1"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 xml:space="preserve">Глава 6. Предложения по строительству, реконструкции и (или) </w:t>
      </w:r>
    </w:p>
    <w:p w14:paraId="3E302A6B"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модернизации тепловых сетей</w:t>
      </w:r>
      <w:bookmarkStart w:id="308" w:name="_Toc71300584"/>
      <w:bookmarkEnd w:id="307"/>
    </w:p>
    <w:p w14:paraId="58D816EC" w14:textId="77777777" w:rsidR="000301D2" w:rsidRPr="00C16064" w:rsidRDefault="000301D2" w:rsidP="000301D2">
      <w:pPr>
        <w:widowControl w:val="0"/>
        <w:jc w:val="center"/>
        <w:rPr>
          <w:rFonts w:eastAsia="Calibri"/>
          <w:b/>
          <w:bCs/>
          <w:sz w:val="28"/>
          <w:szCs w:val="28"/>
          <w:lang w:eastAsia="en-US"/>
        </w:rPr>
      </w:pPr>
    </w:p>
    <w:p w14:paraId="74F4439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308"/>
    </w:p>
    <w:p w14:paraId="59D1A1E4" w14:textId="77777777" w:rsidR="000301D2" w:rsidRPr="00C16064" w:rsidRDefault="000301D2" w:rsidP="000301D2">
      <w:pPr>
        <w:keepNext/>
        <w:keepLines/>
        <w:widowControl w:val="0"/>
        <w:jc w:val="center"/>
        <w:outlineLvl w:val="1"/>
        <w:rPr>
          <w:b/>
          <w:bCs/>
          <w:sz w:val="28"/>
          <w:szCs w:val="28"/>
          <w:lang w:eastAsia="en-US"/>
        </w:rPr>
      </w:pPr>
    </w:p>
    <w:p w14:paraId="5A3C7DE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предусматривается.</w:t>
      </w:r>
    </w:p>
    <w:p w14:paraId="5DB79542" w14:textId="77777777" w:rsidR="000301D2" w:rsidRPr="00C16064" w:rsidRDefault="000301D2" w:rsidP="000301D2">
      <w:pPr>
        <w:widowControl w:val="0"/>
        <w:ind w:firstLine="709"/>
        <w:jc w:val="both"/>
        <w:rPr>
          <w:rFonts w:eastAsia="Calibri"/>
          <w:sz w:val="28"/>
          <w:szCs w:val="28"/>
          <w:lang w:eastAsia="en-US"/>
        </w:rPr>
      </w:pPr>
    </w:p>
    <w:p w14:paraId="66E5EC9A" w14:textId="77777777" w:rsidR="000301D2" w:rsidRPr="00C16064" w:rsidRDefault="000301D2" w:rsidP="000301D2">
      <w:pPr>
        <w:keepNext/>
        <w:keepLines/>
        <w:widowControl w:val="0"/>
        <w:jc w:val="center"/>
        <w:outlineLvl w:val="1"/>
        <w:rPr>
          <w:b/>
          <w:bCs/>
          <w:sz w:val="28"/>
          <w:szCs w:val="28"/>
          <w:lang w:eastAsia="en-US"/>
        </w:rPr>
      </w:pPr>
      <w:bookmarkStart w:id="309" w:name="_Toc71300585"/>
      <w:r w:rsidRPr="00C16064">
        <w:rPr>
          <w:b/>
          <w:bCs/>
          <w:sz w:val="28"/>
          <w:szCs w:val="28"/>
          <w:lang w:eastAsia="en-US"/>
        </w:rPr>
        <w:t xml:space="preserve">6.2. Предложения строительству, реконструкции и (или) модернизации </w:t>
      </w:r>
    </w:p>
    <w:p w14:paraId="1DB2B1CE"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309"/>
    </w:p>
    <w:p w14:paraId="6B5BE7DA" w14:textId="77777777" w:rsidR="000301D2" w:rsidRPr="00C16064" w:rsidRDefault="000301D2" w:rsidP="000301D2">
      <w:pPr>
        <w:keepNext/>
        <w:keepLines/>
        <w:widowControl w:val="0"/>
        <w:ind w:firstLine="709"/>
        <w:jc w:val="both"/>
        <w:outlineLvl w:val="1"/>
        <w:rPr>
          <w:b/>
          <w:bCs/>
          <w:sz w:val="28"/>
          <w:szCs w:val="28"/>
          <w:lang w:eastAsia="en-US"/>
        </w:rPr>
      </w:pPr>
    </w:p>
    <w:p w14:paraId="3FDA82FE"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Строительство тепловых сетей во вновь осваиваемых районах не предусматривается в связи с отсутствием выданных разрешений на строительство и технологическое присоединение.</w:t>
      </w:r>
    </w:p>
    <w:p w14:paraId="3CE01A39" w14:textId="77777777" w:rsidR="000301D2" w:rsidRPr="00C16064" w:rsidRDefault="000301D2" w:rsidP="000301D2">
      <w:pPr>
        <w:widowControl w:val="0"/>
        <w:ind w:firstLine="709"/>
        <w:jc w:val="both"/>
        <w:rPr>
          <w:rFonts w:eastAsia="Calibri"/>
          <w:sz w:val="28"/>
          <w:szCs w:val="28"/>
          <w:lang w:eastAsia="en-US"/>
        </w:rPr>
      </w:pPr>
    </w:p>
    <w:p w14:paraId="7C5ACF46" w14:textId="77777777" w:rsidR="000301D2" w:rsidRPr="00C16064" w:rsidRDefault="000301D2" w:rsidP="000301D2">
      <w:pPr>
        <w:keepNext/>
        <w:keepLines/>
        <w:widowControl w:val="0"/>
        <w:jc w:val="center"/>
        <w:outlineLvl w:val="1"/>
        <w:rPr>
          <w:b/>
          <w:bCs/>
          <w:sz w:val="28"/>
          <w:szCs w:val="28"/>
          <w:lang w:eastAsia="en-US"/>
        </w:rPr>
      </w:pPr>
      <w:bookmarkStart w:id="310" w:name="_Toc71300586"/>
      <w:r w:rsidRPr="00C16064">
        <w:rPr>
          <w:b/>
          <w:bCs/>
          <w:sz w:val="28"/>
          <w:szCs w:val="28"/>
          <w:lang w:eastAsia="en-US"/>
        </w:rPr>
        <w:t>6.3. Предложения по строительству, реконструкции и (или) модернизации тепловых сетей в целях обеспечения условий, при наличии которых</w:t>
      </w:r>
    </w:p>
    <w:p w14:paraId="42CEB713"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существует возможность поставок тепловой энергии потребителям от</w:t>
      </w:r>
    </w:p>
    <w:p w14:paraId="0F523D7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различных источников тепловой энергии при сохранении надёжности</w:t>
      </w:r>
    </w:p>
    <w:p w14:paraId="610D4889"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теплоснабжения</w:t>
      </w:r>
      <w:bookmarkEnd w:id="310"/>
    </w:p>
    <w:p w14:paraId="55A49A17" w14:textId="77777777" w:rsidR="000301D2" w:rsidRPr="00C16064" w:rsidRDefault="000301D2" w:rsidP="000301D2">
      <w:pPr>
        <w:keepNext/>
        <w:keepLines/>
        <w:widowControl w:val="0"/>
        <w:ind w:firstLine="709"/>
        <w:jc w:val="both"/>
        <w:outlineLvl w:val="1"/>
        <w:rPr>
          <w:b/>
          <w:bCs/>
          <w:sz w:val="28"/>
          <w:szCs w:val="28"/>
          <w:lang w:eastAsia="en-US"/>
        </w:rPr>
      </w:pPr>
    </w:p>
    <w:p w14:paraId="26B85AE5"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При сложившейся в Старощербиновском сельском поселении положении возможностей поставок тепловой энергии потребителям от различных источников тепловой энергии при сохранении надёжности теплоснабжения не предвидится.</w:t>
      </w:r>
    </w:p>
    <w:p w14:paraId="0983C44F" w14:textId="77777777" w:rsidR="000301D2" w:rsidRPr="00C16064" w:rsidRDefault="000301D2" w:rsidP="000301D2">
      <w:pPr>
        <w:widowControl w:val="0"/>
        <w:ind w:firstLine="709"/>
        <w:jc w:val="both"/>
        <w:rPr>
          <w:rFonts w:eastAsia="Calibri"/>
          <w:sz w:val="28"/>
          <w:szCs w:val="28"/>
          <w:lang w:eastAsia="en-US"/>
        </w:rPr>
      </w:pPr>
    </w:p>
    <w:p w14:paraId="1F0EB842" w14:textId="77777777" w:rsidR="000301D2" w:rsidRPr="00C16064" w:rsidRDefault="000301D2" w:rsidP="000301D2">
      <w:pPr>
        <w:keepNext/>
        <w:keepLines/>
        <w:widowControl w:val="0"/>
        <w:jc w:val="center"/>
        <w:outlineLvl w:val="1"/>
        <w:rPr>
          <w:b/>
          <w:bCs/>
          <w:sz w:val="28"/>
          <w:szCs w:val="28"/>
          <w:lang w:eastAsia="en-US"/>
        </w:rPr>
      </w:pPr>
      <w:bookmarkStart w:id="311" w:name="_Toc71300587"/>
      <w:r w:rsidRPr="00C16064">
        <w:rPr>
          <w:b/>
          <w:bCs/>
          <w:sz w:val="28"/>
          <w:szCs w:val="28"/>
          <w:lang w:eastAsia="en-US"/>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311"/>
    </w:p>
    <w:p w14:paraId="12BF803D" w14:textId="77777777" w:rsidR="000301D2" w:rsidRPr="00C16064" w:rsidRDefault="000301D2" w:rsidP="000301D2">
      <w:pPr>
        <w:keepNext/>
        <w:keepLines/>
        <w:widowControl w:val="0"/>
        <w:jc w:val="center"/>
        <w:outlineLvl w:val="1"/>
        <w:rPr>
          <w:b/>
          <w:bCs/>
          <w:sz w:val="28"/>
          <w:szCs w:val="28"/>
          <w:lang w:eastAsia="en-US"/>
        </w:rPr>
      </w:pPr>
    </w:p>
    <w:p w14:paraId="57A769D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К мероприятиям для повышения эффективности системы теплоснабжения можно отнести мероприятия, описанные в разделе 6.5.</w:t>
      </w:r>
    </w:p>
    <w:p w14:paraId="725F3648" w14:textId="77777777" w:rsidR="000301D2" w:rsidRPr="00C16064" w:rsidRDefault="000301D2" w:rsidP="000301D2">
      <w:pPr>
        <w:keepNext/>
        <w:keepLines/>
        <w:widowControl w:val="0"/>
        <w:jc w:val="center"/>
        <w:outlineLvl w:val="1"/>
        <w:rPr>
          <w:b/>
          <w:bCs/>
          <w:sz w:val="28"/>
          <w:szCs w:val="28"/>
          <w:lang w:eastAsia="en-US"/>
        </w:rPr>
      </w:pPr>
      <w:bookmarkStart w:id="312" w:name="_Toc71300588"/>
      <w:r w:rsidRPr="00C16064">
        <w:rPr>
          <w:b/>
          <w:bCs/>
          <w:sz w:val="28"/>
          <w:szCs w:val="28"/>
          <w:lang w:eastAsia="en-US"/>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312"/>
    </w:p>
    <w:p w14:paraId="49B26B0E" w14:textId="77777777" w:rsidR="000301D2" w:rsidRPr="00C16064" w:rsidRDefault="000301D2" w:rsidP="000301D2">
      <w:pPr>
        <w:keepNext/>
        <w:keepLines/>
        <w:widowControl w:val="0"/>
        <w:ind w:firstLine="709"/>
        <w:jc w:val="both"/>
        <w:outlineLvl w:val="1"/>
        <w:rPr>
          <w:b/>
          <w:bCs/>
          <w:sz w:val="28"/>
          <w:szCs w:val="28"/>
          <w:lang w:eastAsia="en-US"/>
        </w:rPr>
      </w:pPr>
    </w:p>
    <w:p w14:paraId="5CC1DE83"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связи с тем, что схема теплоснабжения разрабатывается на период до 2041 года, примерный износ тепловых сетей Старощербиновского сельского поселения составит 100 %, что повлечёт за собой замену тепловых сетей в размере 5,695 км.</w:t>
      </w:r>
    </w:p>
    <w:p w14:paraId="14822D0C" w14:textId="77777777" w:rsidR="000301D2" w:rsidRPr="00C16064" w:rsidRDefault="000301D2" w:rsidP="000301D2">
      <w:pPr>
        <w:widowControl w:val="0"/>
        <w:ind w:firstLine="709"/>
        <w:jc w:val="both"/>
        <w:rPr>
          <w:rFonts w:eastAsia="Calibri"/>
          <w:sz w:val="28"/>
          <w:szCs w:val="28"/>
          <w:lang w:eastAsia="en-US"/>
        </w:rPr>
      </w:pPr>
    </w:p>
    <w:p w14:paraId="6106D69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6.6. Сценарий развития аварий в системах теплоснабжения</w:t>
      </w:r>
    </w:p>
    <w:p w14:paraId="5E631F4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с моделированием гидравлических режимов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p>
    <w:p w14:paraId="1BB4622E" w14:textId="77777777" w:rsidR="000301D2" w:rsidRPr="00C16064" w:rsidRDefault="000301D2" w:rsidP="000301D2">
      <w:pPr>
        <w:keepNext/>
        <w:keepLines/>
        <w:widowControl w:val="0"/>
        <w:ind w:firstLine="709"/>
        <w:jc w:val="both"/>
        <w:outlineLvl w:val="1"/>
        <w:rPr>
          <w:b/>
          <w:bCs/>
          <w:sz w:val="28"/>
          <w:szCs w:val="28"/>
          <w:lang w:eastAsia="en-US"/>
        </w:rPr>
      </w:pPr>
    </w:p>
    <w:p w14:paraId="722741B2"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1. В случае массового нарушения снабжения электрической энергией источников тепловой энергии на неопределенный период предусмотрены резервные источники электроснабжения - передвижные дизельные электростанции, предоставляемые решением руководителя организации при ликвидации чрезвычайной ситуации.</w:t>
      </w:r>
    </w:p>
    <w:p w14:paraId="67103256"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2. В случае аварии (порыва) на тепловой сети возможно отключение поврежденного участка для выполнения ремонтно-восстановительных работ. При этом режим работы котельных и их температурный график не меняется.</w:t>
      </w:r>
    </w:p>
    <w:p w14:paraId="7368040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3. На большинстве котельных предприятия установлены резервные котлы, позволяющие, а случае возникновения аварийной ситуации на рабочем котле, поддерживать бесперебойный режим работы котельной с соблюдением температурного графика.</w:t>
      </w:r>
    </w:p>
    <w:p w14:paraId="786E706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4. На случай непродолжительного отключения централизованного водоснабжения на котельных предприятия имеются баки запаса холодной (химочищенной) воды.</w:t>
      </w:r>
    </w:p>
    <w:p w14:paraId="3FDA2729"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5. В случае аварийного прекращения поставки природного газа работа котлов будет остановлена, так как резервный вид топлива отсутствует. Однако возможно поддерживание циркуляции теплоносителя в тепловой сети до его полного остывания.</w:t>
      </w:r>
    </w:p>
    <w:p w14:paraId="2F1D155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Кроме того, предприятие регулярно поддерживают аварийный запас материалов для производства ремонтных работ различного характера.</w:t>
      </w:r>
    </w:p>
    <w:p w14:paraId="23F97E3C" w14:textId="77777777" w:rsidR="000301D2" w:rsidRPr="00C16064" w:rsidRDefault="000301D2" w:rsidP="000301D2">
      <w:pPr>
        <w:keepNext/>
        <w:keepLines/>
        <w:pageBreakBefore/>
        <w:tabs>
          <w:tab w:val="left" w:pos="1985"/>
        </w:tabs>
        <w:jc w:val="center"/>
        <w:outlineLvl w:val="0"/>
        <w:rPr>
          <w:vanish/>
          <w:sz w:val="28"/>
          <w:szCs w:val="28"/>
          <w:lang w:eastAsia="en-US"/>
        </w:rPr>
      </w:pPr>
      <w:bookmarkStart w:id="313" w:name="_Toc71300589"/>
      <w:r w:rsidRPr="00C16064">
        <w:rPr>
          <w:b/>
          <w:bCs/>
          <w:sz w:val="28"/>
          <w:szCs w:val="28"/>
          <w:lang w:eastAsia="en-US"/>
        </w:rPr>
        <w:t>Глава 7. Предложения по переводу открытых систем теплоснабжения (горячего водоснабжения) в закрытые системы горячего водоснабжения</w:t>
      </w:r>
      <w:bookmarkStart w:id="314" w:name="_Toc71300590"/>
      <w:bookmarkEnd w:id="313"/>
    </w:p>
    <w:p w14:paraId="356C8609" w14:textId="77777777" w:rsidR="000301D2" w:rsidRPr="00C16064" w:rsidRDefault="000301D2" w:rsidP="000301D2">
      <w:pPr>
        <w:keepNext/>
        <w:keepLines/>
        <w:widowControl w:val="0"/>
        <w:jc w:val="center"/>
        <w:outlineLvl w:val="1"/>
        <w:rPr>
          <w:b/>
          <w:bCs/>
          <w:sz w:val="28"/>
          <w:szCs w:val="28"/>
          <w:lang w:eastAsia="en-US"/>
        </w:rPr>
      </w:pPr>
    </w:p>
    <w:p w14:paraId="1F5ED0A0"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7.1. Предложения по переводу существующих открытых систем</w:t>
      </w:r>
    </w:p>
    <w:p w14:paraId="13765D4C"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314"/>
    </w:p>
    <w:p w14:paraId="3EE5F7EA" w14:textId="77777777" w:rsidR="000301D2" w:rsidRPr="00C16064" w:rsidRDefault="000301D2" w:rsidP="000301D2">
      <w:pPr>
        <w:keepNext/>
        <w:keepLines/>
        <w:widowControl w:val="0"/>
        <w:jc w:val="center"/>
        <w:outlineLvl w:val="1"/>
        <w:rPr>
          <w:b/>
          <w:bCs/>
          <w:sz w:val="28"/>
          <w:szCs w:val="28"/>
          <w:lang w:eastAsia="en-US"/>
        </w:rPr>
      </w:pPr>
    </w:p>
    <w:p w14:paraId="1764948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Открытые схемы теплоснабжения на территории Старощербиновского сельского поселения отсутствуют.</w:t>
      </w:r>
    </w:p>
    <w:p w14:paraId="08A34562"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Потребление теплоносителя из труб теплоснабжения не осуществляется.</w:t>
      </w:r>
    </w:p>
    <w:p w14:paraId="7AA96C82"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оснащёнными внутридомовыми системами горячего водоснабжения.</w:t>
      </w:r>
    </w:p>
    <w:p w14:paraId="50B4A20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Строительство индивидуальных и (или) центральных тепловых пунктов, в том числе для потребителей с внутридомовыми системами горячего водоснабжения, на расчётный период не планируется.</w:t>
      </w:r>
    </w:p>
    <w:p w14:paraId="3CB7ADB2" w14:textId="77777777" w:rsidR="000301D2" w:rsidRPr="00C16064" w:rsidRDefault="000301D2" w:rsidP="000301D2">
      <w:pPr>
        <w:widowControl w:val="0"/>
        <w:jc w:val="center"/>
        <w:rPr>
          <w:rFonts w:eastAsia="Calibri"/>
          <w:sz w:val="28"/>
          <w:szCs w:val="28"/>
          <w:lang w:eastAsia="en-US"/>
        </w:rPr>
      </w:pPr>
    </w:p>
    <w:p w14:paraId="6D8F5B61" w14:textId="77777777" w:rsidR="000301D2" w:rsidRPr="00C16064" w:rsidRDefault="000301D2" w:rsidP="000301D2">
      <w:pPr>
        <w:keepNext/>
        <w:keepLines/>
        <w:widowControl w:val="0"/>
        <w:jc w:val="center"/>
        <w:outlineLvl w:val="1"/>
        <w:rPr>
          <w:b/>
          <w:bCs/>
          <w:sz w:val="28"/>
          <w:szCs w:val="28"/>
          <w:lang w:eastAsia="en-US"/>
        </w:rPr>
      </w:pPr>
      <w:bookmarkStart w:id="315" w:name="_Toc71300591"/>
      <w:r w:rsidRPr="00C16064">
        <w:rPr>
          <w:b/>
          <w:bCs/>
          <w:sz w:val="28"/>
          <w:szCs w:val="28"/>
          <w:lang w:eastAsia="en-US"/>
        </w:rPr>
        <w:t>7.2. Предложения по переводу существующих открытых систем</w:t>
      </w:r>
    </w:p>
    <w:p w14:paraId="2FB190A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w:t>
      </w:r>
    </w:p>
    <w:p w14:paraId="4A07063F"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водоснабжения</w:t>
      </w:r>
      <w:bookmarkEnd w:id="315"/>
    </w:p>
    <w:p w14:paraId="0A8785D7" w14:textId="77777777" w:rsidR="000301D2" w:rsidRPr="00C16064" w:rsidRDefault="000301D2" w:rsidP="000301D2">
      <w:pPr>
        <w:keepNext/>
        <w:keepLines/>
        <w:widowControl w:val="0"/>
        <w:ind w:firstLine="709"/>
        <w:jc w:val="both"/>
        <w:outlineLvl w:val="1"/>
        <w:rPr>
          <w:b/>
          <w:bCs/>
          <w:sz w:val="28"/>
          <w:szCs w:val="28"/>
          <w:lang w:eastAsia="en-US"/>
        </w:rPr>
      </w:pPr>
    </w:p>
    <w:p w14:paraId="0C26529D"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Открытые схемы теплоснабжения на территории Старощербиновского сельского поселения отсутствуют.</w:t>
      </w:r>
    </w:p>
    <w:p w14:paraId="353C0BC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Потребление теплоносителя из труб теплоснабжения не осуществляется.</w:t>
      </w:r>
    </w:p>
    <w:p w14:paraId="5B9CBAB7"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без внутридомовых систем горячего водоснабжения.</w:t>
      </w:r>
      <w:bookmarkStart w:id="316" w:name="_Toc71300592"/>
    </w:p>
    <w:p w14:paraId="26B3EE20" w14:textId="77777777" w:rsidR="000301D2" w:rsidRPr="00C16064" w:rsidRDefault="000301D2" w:rsidP="000301D2">
      <w:pPr>
        <w:widowControl w:val="0"/>
        <w:ind w:firstLine="709"/>
        <w:jc w:val="both"/>
        <w:rPr>
          <w:rFonts w:eastAsia="Calibri"/>
          <w:sz w:val="28"/>
          <w:szCs w:val="28"/>
          <w:lang w:eastAsia="en-US"/>
        </w:rPr>
      </w:pPr>
    </w:p>
    <w:p w14:paraId="5FC30DD3"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Глава 8. Перспективные топливные балансы</w:t>
      </w:r>
      <w:bookmarkStart w:id="317" w:name="_Toc71300593"/>
      <w:bookmarkEnd w:id="316"/>
    </w:p>
    <w:p w14:paraId="58F64D70" w14:textId="77777777" w:rsidR="000301D2" w:rsidRPr="00C16064" w:rsidRDefault="000301D2" w:rsidP="000301D2">
      <w:pPr>
        <w:widowControl w:val="0"/>
        <w:jc w:val="center"/>
        <w:rPr>
          <w:rFonts w:eastAsia="Calibri"/>
          <w:b/>
          <w:bCs/>
          <w:sz w:val="28"/>
          <w:szCs w:val="28"/>
          <w:lang w:eastAsia="en-US"/>
        </w:rPr>
      </w:pPr>
    </w:p>
    <w:p w14:paraId="7C05B034"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8.1.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317"/>
    </w:p>
    <w:p w14:paraId="0145B806" w14:textId="77777777" w:rsidR="000301D2" w:rsidRPr="00C16064" w:rsidRDefault="000301D2" w:rsidP="000301D2">
      <w:pPr>
        <w:keepNext/>
        <w:keepLines/>
        <w:widowControl w:val="0"/>
        <w:jc w:val="center"/>
        <w:outlineLvl w:val="1"/>
        <w:rPr>
          <w:b/>
          <w:bCs/>
          <w:sz w:val="28"/>
          <w:szCs w:val="28"/>
          <w:lang w:eastAsia="en-US"/>
        </w:rPr>
      </w:pPr>
    </w:p>
    <w:p w14:paraId="6AB17ED7"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На котельных, эксплуатируемых МУП «Теплоэнерго» МО ЩР в качестве основного топлива используется природный газ, поставляемый от сельских газовых сетей низкого и среднего давления. Резервное топливо на котельных не предусмотрено.</w:t>
      </w:r>
    </w:p>
    <w:p w14:paraId="365BF4F2" w14:textId="77777777" w:rsidR="000301D2" w:rsidRPr="00C16064" w:rsidRDefault="000301D2" w:rsidP="000301D2">
      <w:pPr>
        <w:widowControl w:val="0"/>
        <w:ind w:firstLine="709"/>
        <w:jc w:val="both"/>
        <w:rPr>
          <w:rFonts w:eastAsia="Calibri"/>
          <w:sz w:val="28"/>
          <w:szCs w:val="28"/>
          <w:lang w:eastAsia="en-US"/>
        </w:rPr>
      </w:pPr>
    </w:p>
    <w:p w14:paraId="00D0AA01" w14:textId="77777777" w:rsidR="000301D2" w:rsidRPr="00C16064" w:rsidRDefault="000301D2" w:rsidP="000301D2">
      <w:pPr>
        <w:keepNext/>
        <w:widowControl w:val="0"/>
        <w:ind w:firstLine="709"/>
        <w:jc w:val="right"/>
        <w:rPr>
          <w:b/>
          <w:bCs/>
          <w:sz w:val="20"/>
          <w:szCs w:val="20"/>
          <w:lang w:eastAsia="en-US"/>
        </w:rPr>
      </w:pPr>
      <w:r w:rsidRPr="00C16064">
        <w:rPr>
          <w:b/>
          <w:bCs/>
          <w:sz w:val="20"/>
          <w:szCs w:val="20"/>
          <w:lang w:eastAsia="en-US"/>
        </w:rPr>
        <w:t>Таблица 11 Перспективный топливный баланс</w:t>
      </w:r>
    </w:p>
    <w:tbl>
      <w:tblPr>
        <w:tblStyle w:val="44"/>
        <w:tblW w:w="4641" w:type="pct"/>
        <w:tblLook w:val="04A0" w:firstRow="1" w:lastRow="0" w:firstColumn="1" w:lastColumn="0" w:noHBand="0" w:noVBand="1"/>
      </w:tblPr>
      <w:tblGrid>
        <w:gridCol w:w="1016"/>
        <w:gridCol w:w="4055"/>
        <w:gridCol w:w="4075"/>
      </w:tblGrid>
      <w:tr w:rsidR="000301D2" w:rsidRPr="00C16064" w14:paraId="45E44081" w14:textId="77777777" w:rsidTr="00CF1692">
        <w:tc>
          <w:tcPr>
            <w:tcW w:w="555" w:type="pct"/>
            <w:vMerge w:val="restart"/>
          </w:tcPr>
          <w:p w14:paraId="6016A3C8" w14:textId="77777777" w:rsidR="000301D2" w:rsidRPr="00C16064" w:rsidRDefault="000301D2" w:rsidP="00CF1692">
            <w:pPr>
              <w:widowControl w:val="0"/>
              <w:ind w:right="33" w:hanging="22"/>
              <w:rPr>
                <w:sz w:val="20"/>
                <w:szCs w:val="20"/>
              </w:rPr>
            </w:pPr>
            <w:r w:rsidRPr="00C16064">
              <w:rPr>
                <w:sz w:val="20"/>
                <w:szCs w:val="20"/>
              </w:rPr>
              <w:t>№ п/п</w:t>
            </w:r>
          </w:p>
        </w:tc>
        <w:tc>
          <w:tcPr>
            <w:tcW w:w="2217" w:type="pct"/>
            <w:vMerge w:val="restart"/>
          </w:tcPr>
          <w:p w14:paraId="5F960B11" w14:textId="77777777" w:rsidR="000301D2" w:rsidRPr="00C16064" w:rsidRDefault="000301D2" w:rsidP="00CF1692">
            <w:pPr>
              <w:widowControl w:val="0"/>
              <w:ind w:right="33" w:hanging="22"/>
              <w:rPr>
                <w:sz w:val="20"/>
                <w:szCs w:val="20"/>
              </w:rPr>
            </w:pPr>
            <w:r w:rsidRPr="00C16064">
              <w:rPr>
                <w:bCs/>
                <w:sz w:val="20"/>
                <w:szCs w:val="20"/>
              </w:rPr>
              <w:t>Наименование котельной</w:t>
            </w:r>
          </w:p>
        </w:tc>
        <w:tc>
          <w:tcPr>
            <w:tcW w:w="2228" w:type="pct"/>
          </w:tcPr>
          <w:p w14:paraId="1A33878F" w14:textId="77777777" w:rsidR="000301D2" w:rsidRPr="00C16064" w:rsidRDefault="000301D2" w:rsidP="00CF1692">
            <w:pPr>
              <w:widowControl w:val="0"/>
              <w:ind w:left="-99" w:right="-10"/>
              <w:rPr>
                <w:sz w:val="20"/>
                <w:szCs w:val="20"/>
              </w:rPr>
            </w:pPr>
            <w:r w:rsidRPr="00C16064">
              <w:rPr>
                <w:spacing w:val="-2"/>
                <w:sz w:val="20"/>
                <w:szCs w:val="22"/>
              </w:rPr>
              <w:t>Количество</w:t>
            </w:r>
            <w:r w:rsidRPr="00C16064">
              <w:rPr>
                <w:spacing w:val="9"/>
                <w:sz w:val="20"/>
                <w:szCs w:val="22"/>
              </w:rPr>
              <w:t xml:space="preserve"> </w:t>
            </w:r>
            <w:r w:rsidRPr="00C16064">
              <w:rPr>
                <w:spacing w:val="-2"/>
                <w:sz w:val="20"/>
                <w:szCs w:val="22"/>
              </w:rPr>
              <w:t>используемого</w:t>
            </w:r>
            <w:r w:rsidRPr="00C16064">
              <w:rPr>
                <w:spacing w:val="11"/>
                <w:sz w:val="20"/>
                <w:szCs w:val="22"/>
              </w:rPr>
              <w:t xml:space="preserve"> </w:t>
            </w:r>
            <w:r w:rsidRPr="00C16064">
              <w:rPr>
                <w:spacing w:val="-2"/>
                <w:sz w:val="20"/>
                <w:szCs w:val="22"/>
              </w:rPr>
              <w:t>топлива</w:t>
            </w:r>
            <w:r w:rsidRPr="00C16064">
              <w:rPr>
                <w:sz w:val="20"/>
                <w:szCs w:val="22"/>
              </w:rPr>
              <w:t>,</w:t>
            </w:r>
            <w:r w:rsidRPr="00C16064">
              <w:rPr>
                <w:spacing w:val="-9"/>
                <w:sz w:val="20"/>
                <w:szCs w:val="22"/>
              </w:rPr>
              <w:t xml:space="preserve"> </w:t>
            </w:r>
            <w:r w:rsidRPr="00C16064">
              <w:rPr>
                <w:spacing w:val="-2"/>
                <w:sz w:val="20"/>
                <w:szCs w:val="22"/>
              </w:rPr>
              <w:t>м</w:t>
            </w:r>
            <w:r w:rsidRPr="00C16064">
              <w:rPr>
                <w:spacing w:val="-2"/>
                <w:sz w:val="20"/>
                <w:szCs w:val="22"/>
                <w:vertAlign w:val="superscript"/>
              </w:rPr>
              <w:t>3</w:t>
            </w:r>
            <w:r w:rsidRPr="00C16064">
              <w:rPr>
                <w:spacing w:val="-2"/>
                <w:sz w:val="20"/>
                <w:szCs w:val="22"/>
              </w:rPr>
              <w:t>/год</w:t>
            </w:r>
          </w:p>
        </w:tc>
      </w:tr>
      <w:tr w:rsidR="000301D2" w:rsidRPr="00C16064" w14:paraId="69FDE593" w14:textId="77777777" w:rsidTr="00CF1692">
        <w:tc>
          <w:tcPr>
            <w:tcW w:w="555" w:type="pct"/>
            <w:vMerge/>
          </w:tcPr>
          <w:p w14:paraId="608B809C" w14:textId="77777777" w:rsidR="000301D2" w:rsidRPr="00C16064" w:rsidRDefault="000301D2" w:rsidP="00CF1692">
            <w:pPr>
              <w:widowControl w:val="0"/>
              <w:ind w:right="33" w:hanging="22"/>
              <w:rPr>
                <w:sz w:val="20"/>
                <w:szCs w:val="20"/>
              </w:rPr>
            </w:pPr>
          </w:p>
        </w:tc>
        <w:tc>
          <w:tcPr>
            <w:tcW w:w="2217" w:type="pct"/>
            <w:vMerge/>
          </w:tcPr>
          <w:p w14:paraId="62D1C227" w14:textId="77777777" w:rsidR="000301D2" w:rsidRPr="00C16064" w:rsidRDefault="000301D2" w:rsidP="00CF1692">
            <w:pPr>
              <w:widowControl w:val="0"/>
              <w:ind w:right="33" w:hanging="22"/>
              <w:rPr>
                <w:bCs/>
                <w:sz w:val="20"/>
                <w:szCs w:val="20"/>
              </w:rPr>
            </w:pPr>
          </w:p>
        </w:tc>
        <w:tc>
          <w:tcPr>
            <w:tcW w:w="2228" w:type="pct"/>
          </w:tcPr>
          <w:p w14:paraId="24123813" w14:textId="77777777" w:rsidR="000301D2" w:rsidRPr="00C16064" w:rsidRDefault="000301D2" w:rsidP="00CF1692">
            <w:pPr>
              <w:widowControl w:val="0"/>
              <w:ind w:left="-99" w:right="-10"/>
              <w:rPr>
                <w:spacing w:val="-2"/>
                <w:sz w:val="20"/>
                <w:szCs w:val="22"/>
              </w:rPr>
            </w:pPr>
            <w:r w:rsidRPr="00C16064">
              <w:rPr>
                <w:spacing w:val="-2"/>
                <w:sz w:val="20"/>
                <w:szCs w:val="22"/>
              </w:rPr>
              <w:t>202</w:t>
            </w:r>
            <w:r>
              <w:rPr>
                <w:spacing w:val="-2"/>
                <w:sz w:val="20"/>
                <w:szCs w:val="22"/>
              </w:rPr>
              <w:t>5</w:t>
            </w:r>
            <w:r w:rsidRPr="00C16064">
              <w:rPr>
                <w:spacing w:val="-2"/>
                <w:sz w:val="20"/>
                <w:szCs w:val="22"/>
              </w:rPr>
              <w:t>-2041 гг.</w:t>
            </w:r>
          </w:p>
        </w:tc>
      </w:tr>
      <w:tr w:rsidR="000301D2" w:rsidRPr="00C16064" w14:paraId="0E2C3ECC" w14:textId="77777777" w:rsidTr="00CF1692">
        <w:tc>
          <w:tcPr>
            <w:tcW w:w="555" w:type="pct"/>
          </w:tcPr>
          <w:p w14:paraId="4C5D2CD7" w14:textId="77777777" w:rsidR="000301D2" w:rsidRPr="00C16064" w:rsidRDefault="000301D2" w:rsidP="00CF1692">
            <w:pPr>
              <w:widowControl w:val="0"/>
              <w:ind w:right="33" w:hanging="22"/>
              <w:rPr>
                <w:sz w:val="20"/>
                <w:szCs w:val="20"/>
              </w:rPr>
            </w:pPr>
            <w:r w:rsidRPr="00C16064">
              <w:rPr>
                <w:sz w:val="20"/>
                <w:szCs w:val="20"/>
              </w:rPr>
              <w:t>1</w:t>
            </w:r>
          </w:p>
        </w:tc>
        <w:tc>
          <w:tcPr>
            <w:tcW w:w="2217" w:type="pct"/>
          </w:tcPr>
          <w:p w14:paraId="2D8E1849" w14:textId="77777777" w:rsidR="000301D2" w:rsidRPr="00C16064" w:rsidRDefault="000301D2" w:rsidP="00CF1692">
            <w:pPr>
              <w:widowControl w:val="0"/>
              <w:ind w:right="33" w:hanging="22"/>
              <w:jc w:val="both"/>
              <w:rPr>
                <w:sz w:val="20"/>
                <w:szCs w:val="20"/>
              </w:rPr>
            </w:pPr>
            <w:r w:rsidRPr="00C16064">
              <w:rPr>
                <w:sz w:val="20"/>
                <w:szCs w:val="20"/>
              </w:rPr>
              <w:t>Квартал № 68</w:t>
            </w:r>
          </w:p>
        </w:tc>
        <w:tc>
          <w:tcPr>
            <w:tcW w:w="2228" w:type="pct"/>
          </w:tcPr>
          <w:p w14:paraId="3F467CBD" w14:textId="77777777" w:rsidR="000301D2" w:rsidRPr="00C16064" w:rsidRDefault="000301D2" w:rsidP="00CF1692">
            <w:pPr>
              <w:rPr>
                <w:sz w:val="20"/>
                <w:szCs w:val="20"/>
              </w:rPr>
            </w:pPr>
            <w:r w:rsidRPr="00C16064">
              <w:rPr>
                <w:sz w:val="20"/>
                <w:szCs w:val="20"/>
              </w:rPr>
              <w:t>91339</w:t>
            </w:r>
          </w:p>
        </w:tc>
      </w:tr>
      <w:tr w:rsidR="000301D2" w:rsidRPr="00C16064" w14:paraId="79F09A31" w14:textId="77777777" w:rsidTr="00CF1692">
        <w:tc>
          <w:tcPr>
            <w:tcW w:w="555" w:type="pct"/>
          </w:tcPr>
          <w:p w14:paraId="5271CD4F" w14:textId="77777777" w:rsidR="000301D2" w:rsidRPr="00C16064" w:rsidRDefault="000301D2" w:rsidP="00CF1692">
            <w:pPr>
              <w:widowControl w:val="0"/>
              <w:ind w:right="33" w:hanging="22"/>
              <w:rPr>
                <w:sz w:val="20"/>
                <w:szCs w:val="20"/>
              </w:rPr>
            </w:pPr>
            <w:r w:rsidRPr="00C16064">
              <w:rPr>
                <w:sz w:val="20"/>
                <w:szCs w:val="20"/>
              </w:rPr>
              <w:t>2</w:t>
            </w:r>
          </w:p>
        </w:tc>
        <w:tc>
          <w:tcPr>
            <w:tcW w:w="2217" w:type="pct"/>
          </w:tcPr>
          <w:p w14:paraId="72DE2830" w14:textId="77777777" w:rsidR="000301D2" w:rsidRPr="00C16064" w:rsidRDefault="000301D2" w:rsidP="00CF1692">
            <w:pPr>
              <w:widowControl w:val="0"/>
              <w:ind w:right="33" w:hanging="22"/>
              <w:jc w:val="both"/>
              <w:rPr>
                <w:sz w:val="20"/>
                <w:szCs w:val="20"/>
              </w:rPr>
            </w:pPr>
            <w:r w:rsidRPr="00C16064">
              <w:rPr>
                <w:sz w:val="20"/>
                <w:szCs w:val="20"/>
              </w:rPr>
              <w:t>Квартал № 86</w:t>
            </w:r>
          </w:p>
        </w:tc>
        <w:tc>
          <w:tcPr>
            <w:tcW w:w="2228" w:type="pct"/>
          </w:tcPr>
          <w:p w14:paraId="4FB8A722" w14:textId="77777777" w:rsidR="000301D2" w:rsidRPr="00C16064" w:rsidRDefault="000301D2" w:rsidP="00CF1692">
            <w:pPr>
              <w:widowControl w:val="0"/>
              <w:rPr>
                <w:sz w:val="20"/>
                <w:szCs w:val="20"/>
              </w:rPr>
            </w:pPr>
            <w:r w:rsidRPr="00C16064">
              <w:rPr>
                <w:sz w:val="20"/>
                <w:szCs w:val="20"/>
              </w:rPr>
              <w:t>225685</w:t>
            </w:r>
          </w:p>
        </w:tc>
      </w:tr>
      <w:tr w:rsidR="000301D2" w:rsidRPr="00C16064" w14:paraId="270E87BA" w14:textId="77777777" w:rsidTr="00CF1692">
        <w:tc>
          <w:tcPr>
            <w:tcW w:w="555" w:type="pct"/>
          </w:tcPr>
          <w:p w14:paraId="1E5837A6" w14:textId="77777777" w:rsidR="000301D2" w:rsidRPr="00C16064" w:rsidRDefault="000301D2" w:rsidP="00CF1692">
            <w:pPr>
              <w:widowControl w:val="0"/>
              <w:ind w:right="33" w:hanging="22"/>
              <w:rPr>
                <w:sz w:val="20"/>
                <w:szCs w:val="20"/>
              </w:rPr>
            </w:pPr>
            <w:r w:rsidRPr="00C16064">
              <w:rPr>
                <w:sz w:val="20"/>
                <w:szCs w:val="20"/>
              </w:rPr>
              <w:t>3</w:t>
            </w:r>
          </w:p>
        </w:tc>
        <w:tc>
          <w:tcPr>
            <w:tcW w:w="2217" w:type="pct"/>
          </w:tcPr>
          <w:p w14:paraId="395B99DF" w14:textId="77777777" w:rsidR="000301D2" w:rsidRPr="00C16064" w:rsidRDefault="000301D2" w:rsidP="00CF1692">
            <w:pPr>
              <w:widowControl w:val="0"/>
              <w:ind w:right="33" w:hanging="22"/>
              <w:jc w:val="both"/>
              <w:rPr>
                <w:sz w:val="20"/>
                <w:szCs w:val="20"/>
              </w:rPr>
            </w:pPr>
            <w:r w:rsidRPr="00C16064">
              <w:rPr>
                <w:sz w:val="20"/>
                <w:szCs w:val="20"/>
              </w:rPr>
              <w:t>Квартал № 87</w:t>
            </w:r>
          </w:p>
        </w:tc>
        <w:tc>
          <w:tcPr>
            <w:tcW w:w="2228" w:type="pct"/>
          </w:tcPr>
          <w:p w14:paraId="0A2ACD31" w14:textId="77777777" w:rsidR="000301D2" w:rsidRPr="00C16064" w:rsidRDefault="000301D2" w:rsidP="00CF1692">
            <w:pPr>
              <w:widowControl w:val="0"/>
              <w:rPr>
                <w:sz w:val="20"/>
                <w:szCs w:val="20"/>
              </w:rPr>
            </w:pPr>
            <w:r w:rsidRPr="00C16064">
              <w:rPr>
                <w:sz w:val="20"/>
                <w:szCs w:val="20"/>
              </w:rPr>
              <w:t>346647</w:t>
            </w:r>
          </w:p>
        </w:tc>
      </w:tr>
      <w:tr w:rsidR="000301D2" w:rsidRPr="00C16064" w14:paraId="5FB07081" w14:textId="77777777" w:rsidTr="00CF1692">
        <w:tc>
          <w:tcPr>
            <w:tcW w:w="555" w:type="pct"/>
          </w:tcPr>
          <w:p w14:paraId="7379A383" w14:textId="77777777" w:rsidR="000301D2" w:rsidRPr="00C16064" w:rsidRDefault="000301D2" w:rsidP="00CF1692">
            <w:pPr>
              <w:widowControl w:val="0"/>
              <w:ind w:right="33" w:hanging="22"/>
              <w:rPr>
                <w:sz w:val="20"/>
                <w:szCs w:val="20"/>
              </w:rPr>
            </w:pPr>
            <w:r w:rsidRPr="00C16064">
              <w:rPr>
                <w:sz w:val="20"/>
                <w:szCs w:val="20"/>
              </w:rPr>
              <w:t>4</w:t>
            </w:r>
          </w:p>
        </w:tc>
        <w:tc>
          <w:tcPr>
            <w:tcW w:w="2217" w:type="pct"/>
          </w:tcPr>
          <w:p w14:paraId="1C82DA98" w14:textId="77777777" w:rsidR="000301D2" w:rsidRPr="00C16064" w:rsidRDefault="000301D2" w:rsidP="00CF1692">
            <w:pPr>
              <w:widowControl w:val="0"/>
              <w:ind w:right="33" w:hanging="22"/>
              <w:jc w:val="both"/>
              <w:rPr>
                <w:sz w:val="20"/>
                <w:szCs w:val="20"/>
              </w:rPr>
            </w:pPr>
            <w:r w:rsidRPr="00C16064">
              <w:rPr>
                <w:sz w:val="20"/>
                <w:szCs w:val="20"/>
              </w:rPr>
              <w:t>Квартал № 89</w:t>
            </w:r>
          </w:p>
        </w:tc>
        <w:tc>
          <w:tcPr>
            <w:tcW w:w="2228" w:type="pct"/>
          </w:tcPr>
          <w:p w14:paraId="6308B263" w14:textId="77777777" w:rsidR="000301D2" w:rsidRPr="00C16064" w:rsidRDefault="000301D2" w:rsidP="00CF1692">
            <w:pPr>
              <w:widowControl w:val="0"/>
              <w:rPr>
                <w:sz w:val="20"/>
                <w:szCs w:val="20"/>
              </w:rPr>
            </w:pPr>
            <w:r w:rsidRPr="00C16064">
              <w:rPr>
                <w:sz w:val="20"/>
                <w:szCs w:val="20"/>
              </w:rPr>
              <w:t>155502</w:t>
            </w:r>
          </w:p>
        </w:tc>
      </w:tr>
      <w:tr w:rsidR="000301D2" w:rsidRPr="00C16064" w14:paraId="7C8E6AAE" w14:textId="77777777" w:rsidTr="00CF1692">
        <w:tc>
          <w:tcPr>
            <w:tcW w:w="555" w:type="pct"/>
          </w:tcPr>
          <w:p w14:paraId="0ED8FE53" w14:textId="77777777" w:rsidR="000301D2" w:rsidRPr="00C16064" w:rsidRDefault="000301D2" w:rsidP="00CF1692">
            <w:pPr>
              <w:widowControl w:val="0"/>
              <w:ind w:right="33" w:hanging="22"/>
              <w:rPr>
                <w:sz w:val="20"/>
                <w:szCs w:val="20"/>
              </w:rPr>
            </w:pPr>
            <w:r w:rsidRPr="00C16064">
              <w:rPr>
                <w:sz w:val="20"/>
                <w:szCs w:val="20"/>
              </w:rPr>
              <w:t>5</w:t>
            </w:r>
          </w:p>
        </w:tc>
        <w:tc>
          <w:tcPr>
            <w:tcW w:w="2217" w:type="pct"/>
          </w:tcPr>
          <w:p w14:paraId="35A17A7D" w14:textId="77777777" w:rsidR="000301D2" w:rsidRPr="00C16064" w:rsidRDefault="000301D2" w:rsidP="00CF1692">
            <w:pPr>
              <w:widowControl w:val="0"/>
              <w:ind w:right="33" w:hanging="22"/>
              <w:jc w:val="both"/>
              <w:rPr>
                <w:sz w:val="20"/>
                <w:szCs w:val="20"/>
              </w:rPr>
            </w:pPr>
            <w:r w:rsidRPr="00C16064">
              <w:rPr>
                <w:sz w:val="20"/>
                <w:szCs w:val="20"/>
              </w:rPr>
              <w:t>Квартал № 92</w:t>
            </w:r>
          </w:p>
        </w:tc>
        <w:tc>
          <w:tcPr>
            <w:tcW w:w="2228" w:type="pct"/>
          </w:tcPr>
          <w:p w14:paraId="0EE4DA11" w14:textId="77777777" w:rsidR="000301D2" w:rsidRPr="00C16064" w:rsidRDefault="000301D2" w:rsidP="00CF1692">
            <w:pPr>
              <w:widowControl w:val="0"/>
              <w:rPr>
                <w:sz w:val="20"/>
                <w:szCs w:val="20"/>
              </w:rPr>
            </w:pPr>
            <w:r w:rsidRPr="00C16064">
              <w:rPr>
                <w:sz w:val="20"/>
                <w:szCs w:val="20"/>
              </w:rPr>
              <w:t>176518</w:t>
            </w:r>
          </w:p>
        </w:tc>
      </w:tr>
      <w:tr w:rsidR="000301D2" w:rsidRPr="00C16064" w14:paraId="5694557B" w14:textId="77777777" w:rsidTr="00CF1692">
        <w:tc>
          <w:tcPr>
            <w:tcW w:w="555" w:type="pct"/>
          </w:tcPr>
          <w:p w14:paraId="7E9F915D" w14:textId="77777777" w:rsidR="000301D2" w:rsidRPr="00C16064" w:rsidRDefault="000301D2" w:rsidP="00CF1692">
            <w:pPr>
              <w:widowControl w:val="0"/>
              <w:ind w:right="33" w:hanging="22"/>
              <w:rPr>
                <w:sz w:val="20"/>
                <w:szCs w:val="20"/>
              </w:rPr>
            </w:pPr>
            <w:r w:rsidRPr="00C16064">
              <w:rPr>
                <w:sz w:val="20"/>
                <w:szCs w:val="20"/>
              </w:rPr>
              <w:t>6</w:t>
            </w:r>
          </w:p>
        </w:tc>
        <w:tc>
          <w:tcPr>
            <w:tcW w:w="2217" w:type="pct"/>
          </w:tcPr>
          <w:p w14:paraId="4A989C3D" w14:textId="77777777" w:rsidR="000301D2" w:rsidRPr="00C16064" w:rsidRDefault="000301D2" w:rsidP="00CF1692">
            <w:pPr>
              <w:widowControl w:val="0"/>
              <w:ind w:right="33" w:hanging="22"/>
              <w:jc w:val="both"/>
              <w:rPr>
                <w:sz w:val="20"/>
                <w:szCs w:val="20"/>
              </w:rPr>
            </w:pPr>
            <w:r w:rsidRPr="00C16064">
              <w:rPr>
                <w:sz w:val="20"/>
                <w:szCs w:val="20"/>
              </w:rPr>
              <w:t>Квартал № 98</w:t>
            </w:r>
          </w:p>
        </w:tc>
        <w:tc>
          <w:tcPr>
            <w:tcW w:w="2228" w:type="pct"/>
          </w:tcPr>
          <w:p w14:paraId="5BAEA8F3" w14:textId="77777777" w:rsidR="000301D2" w:rsidRPr="00C16064" w:rsidRDefault="000301D2" w:rsidP="00CF1692">
            <w:pPr>
              <w:widowControl w:val="0"/>
              <w:rPr>
                <w:sz w:val="20"/>
                <w:szCs w:val="20"/>
              </w:rPr>
            </w:pPr>
            <w:r w:rsidRPr="00C16064">
              <w:rPr>
                <w:sz w:val="20"/>
                <w:szCs w:val="20"/>
              </w:rPr>
              <w:t>70267</w:t>
            </w:r>
          </w:p>
        </w:tc>
      </w:tr>
      <w:tr w:rsidR="000301D2" w:rsidRPr="00C16064" w14:paraId="194FAE51" w14:textId="77777777" w:rsidTr="00CF1692">
        <w:tc>
          <w:tcPr>
            <w:tcW w:w="555" w:type="pct"/>
          </w:tcPr>
          <w:p w14:paraId="13A03C68" w14:textId="77777777" w:rsidR="000301D2" w:rsidRPr="00C16064" w:rsidRDefault="000301D2" w:rsidP="00CF1692">
            <w:pPr>
              <w:widowControl w:val="0"/>
              <w:ind w:right="33" w:hanging="22"/>
              <w:rPr>
                <w:sz w:val="20"/>
                <w:szCs w:val="20"/>
              </w:rPr>
            </w:pPr>
            <w:r w:rsidRPr="00C16064">
              <w:rPr>
                <w:sz w:val="20"/>
                <w:szCs w:val="20"/>
              </w:rPr>
              <w:t>7</w:t>
            </w:r>
          </w:p>
        </w:tc>
        <w:tc>
          <w:tcPr>
            <w:tcW w:w="2217" w:type="pct"/>
          </w:tcPr>
          <w:p w14:paraId="053A2AC4" w14:textId="77777777" w:rsidR="000301D2" w:rsidRPr="00C16064" w:rsidRDefault="000301D2" w:rsidP="00CF1692">
            <w:pPr>
              <w:widowControl w:val="0"/>
              <w:ind w:right="33" w:hanging="22"/>
              <w:jc w:val="both"/>
              <w:rPr>
                <w:sz w:val="20"/>
                <w:szCs w:val="20"/>
              </w:rPr>
            </w:pPr>
            <w:r w:rsidRPr="00C16064">
              <w:rPr>
                <w:sz w:val="20"/>
                <w:szCs w:val="20"/>
              </w:rPr>
              <w:t>Квартал № 99</w:t>
            </w:r>
          </w:p>
        </w:tc>
        <w:tc>
          <w:tcPr>
            <w:tcW w:w="2228" w:type="pct"/>
          </w:tcPr>
          <w:p w14:paraId="23875189" w14:textId="77777777" w:rsidR="000301D2" w:rsidRPr="00C16064" w:rsidRDefault="000301D2" w:rsidP="00CF1692">
            <w:pPr>
              <w:widowControl w:val="0"/>
              <w:rPr>
                <w:sz w:val="20"/>
                <w:szCs w:val="20"/>
              </w:rPr>
            </w:pPr>
            <w:r w:rsidRPr="00C16064">
              <w:rPr>
                <w:sz w:val="20"/>
                <w:szCs w:val="20"/>
              </w:rPr>
              <w:t>132313</w:t>
            </w:r>
          </w:p>
        </w:tc>
      </w:tr>
      <w:tr w:rsidR="000301D2" w:rsidRPr="00C16064" w14:paraId="7F522804" w14:textId="77777777" w:rsidTr="00CF1692">
        <w:tc>
          <w:tcPr>
            <w:tcW w:w="555" w:type="pct"/>
          </w:tcPr>
          <w:p w14:paraId="20DF2016" w14:textId="77777777" w:rsidR="000301D2" w:rsidRPr="00C16064" w:rsidRDefault="000301D2" w:rsidP="00CF1692">
            <w:pPr>
              <w:widowControl w:val="0"/>
              <w:ind w:right="33" w:hanging="22"/>
              <w:rPr>
                <w:sz w:val="20"/>
                <w:szCs w:val="20"/>
              </w:rPr>
            </w:pPr>
            <w:r w:rsidRPr="00C16064">
              <w:rPr>
                <w:sz w:val="20"/>
                <w:szCs w:val="20"/>
              </w:rPr>
              <w:t>8</w:t>
            </w:r>
          </w:p>
        </w:tc>
        <w:tc>
          <w:tcPr>
            <w:tcW w:w="2217" w:type="pct"/>
          </w:tcPr>
          <w:p w14:paraId="2ADEAA7C" w14:textId="77777777" w:rsidR="000301D2" w:rsidRPr="00C16064" w:rsidRDefault="000301D2" w:rsidP="00CF1692">
            <w:pPr>
              <w:widowControl w:val="0"/>
              <w:ind w:right="33" w:hanging="22"/>
              <w:jc w:val="both"/>
              <w:rPr>
                <w:sz w:val="20"/>
                <w:szCs w:val="20"/>
              </w:rPr>
            </w:pPr>
            <w:r w:rsidRPr="00C16064">
              <w:rPr>
                <w:sz w:val="20"/>
                <w:szCs w:val="20"/>
              </w:rPr>
              <w:t>Квартал № 109</w:t>
            </w:r>
          </w:p>
        </w:tc>
        <w:tc>
          <w:tcPr>
            <w:tcW w:w="2228" w:type="pct"/>
          </w:tcPr>
          <w:p w14:paraId="3B3F1D41" w14:textId="77777777" w:rsidR="000301D2" w:rsidRPr="00C16064" w:rsidRDefault="000301D2" w:rsidP="00CF1692">
            <w:pPr>
              <w:widowControl w:val="0"/>
              <w:rPr>
                <w:sz w:val="20"/>
                <w:szCs w:val="20"/>
              </w:rPr>
            </w:pPr>
            <w:r w:rsidRPr="00C16064">
              <w:rPr>
                <w:sz w:val="20"/>
                <w:szCs w:val="20"/>
              </w:rPr>
              <w:t>151595</w:t>
            </w:r>
          </w:p>
        </w:tc>
      </w:tr>
      <w:tr w:rsidR="000301D2" w:rsidRPr="00C16064" w14:paraId="51AADBB6" w14:textId="77777777" w:rsidTr="00CF1692">
        <w:tc>
          <w:tcPr>
            <w:tcW w:w="555" w:type="pct"/>
          </w:tcPr>
          <w:p w14:paraId="0DD626C1" w14:textId="77777777" w:rsidR="000301D2" w:rsidRPr="00C16064" w:rsidRDefault="000301D2" w:rsidP="00CF1692">
            <w:pPr>
              <w:widowControl w:val="0"/>
              <w:ind w:right="33" w:hanging="22"/>
              <w:rPr>
                <w:sz w:val="20"/>
                <w:szCs w:val="20"/>
              </w:rPr>
            </w:pPr>
            <w:r w:rsidRPr="00C16064">
              <w:rPr>
                <w:sz w:val="20"/>
                <w:szCs w:val="20"/>
              </w:rPr>
              <w:t>9</w:t>
            </w:r>
          </w:p>
        </w:tc>
        <w:tc>
          <w:tcPr>
            <w:tcW w:w="2217" w:type="pct"/>
          </w:tcPr>
          <w:p w14:paraId="6B9972FB" w14:textId="77777777" w:rsidR="000301D2" w:rsidRPr="00C16064" w:rsidRDefault="000301D2" w:rsidP="00CF1692">
            <w:pPr>
              <w:widowControl w:val="0"/>
              <w:ind w:right="33" w:hanging="22"/>
              <w:jc w:val="both"/>
              <w:rPr>
                <w:sz w:val="20"/>
                <w:szCs w:val="20"/>
              </w:rPr>
            </w:pPr>
            <w:r w:rsidRPr="00C16064">
              <w:rPr>
                <w:sz w:val="20"/>
                <w:szCs w:val="20"/>
              </w:rPr>
              <w:t>Квартал № 119</w:t>
            </w:r>
          </w:p>
        </w:tc>
        <w:tc>
          <w:tcPr>
            <w:tcW w:w="2228" w:type="pct"/>
          </w:tcPr>
          <w:p w14:paraId="78DD0236" w14:textId="77777777" w:rsidR="000301D2" w:rsidRPr="00C16064" w:rsidRDefault="000301D2" w:rsidP="00CF1692">
            <w:pPr>
              <w:widowControl w:val="0"/>
              <w:rPr>
                <w:sz w:val="20"/>
                <w:szCs w:val="20"/>
              </w:rPr>
            </w:pPr>
            <w:r w:rsidRPr="00C16064">
              <w:rPr>
                <w:sz w:val="20"/>
                <w:szCs w:val="20"/>
              </w:rPr>
              <w:t>57052</w:t>
            </w:r>
          </w:p>
        </w:tc>
      </w:tr>
      <w:tr w:rsidR="000301D2" w:rsidRPr="00C16064" w14:paraId="48B0760E" w14:textId="77777777" w:rsidTr="00CF1692">
        <w:tc>
          <w:tcPr>
            <w:tcW w:w="555" w:type="pct"/>
          </w:tcPr>
          <w:p w14:paraId="22BBA5F8" w14:textId="77777777" w:rsidR="000301D2" w:rsidRPr="00C16064" w:rsidRDefault="000301D2" w:rsidP="00CF1692">
            <w:pPr>
              <w:widowControl w:val="0"/>
              <w:ind w:right="33" w:hanging="22"/>
              <w:rPr>
                <w:sz w:val="20"/>
                <w:szCs w:val="20"/>
              </w:rPr>
            </w:pPr>
            <w:r w:rsidRPr="00C16064">
              <w:rPr>
                <w:sz w:val="20"/>
                <w:szCs w:val="20"/>
              </w:rPr>
              <w:t>10</w:t>
            </w:r>
          </w:p>
        </w:tc>
        <w:tc>
          <w:tcPr>
            <w:tcW w:w="2217" w:type="pct"/>
          </w:tcPr>
          <w:p w14:paraId="13DACE33" w14:textId="77777777" w:rsidR="000301D2" w:rsidRPr="00C16064" w:rsidRDefault="000301D2" w:rsidP="00CF1692">
            <w:pPr>
              <w:widowControl w:val="0"/>
              <w:ind w:right="33" w:hanging="22"/>
              <w:jc w:val="both"/>
              <w:rPr>
                <w:sz w:val="20"/>
                <w:szCs w:val="20"/>
              </w:rPr>
            </w:pPr>
            <w:r w:rsidRPr="00C16064">
              <w:rPr>
                <w:sz w:val="20"/>
                <w:szCs w:val="20"/>
              </w:rPr>
              <w:t>Квартал № 155</w:t>
            </w:r>
          </w:p>
        </w:tc>
        <w:tc>
          <w:tcPr>
            <w:tcW w:w="2228" w:type="pct"/>
          </w:tcPr>
          <w:p w14:paraId="4C25295B" w14:textId="77777777" w:rsidR="000301D2" w:rsidRPr="00C16064" w:rsidRDefault="000301D2" w:rsidP="00CF1692">
            <w:pPr>
              <w:widowControl w:val="0"/>
              <w:rPr>
                <w:sz w:val="20"/>
                <w:szCs w:val="20"/>
              </w:rPr>
            </w:pPr>
            <w:r w:rsidRPr="00C16064">
              <w:rPr>
                <w:sz w:val="20"/>
                <w:szCs w:val="20"/>
              </w:rPr>
              <w:t>200061</w:t>
            </w:r>
          </w:p>
        </w:tc>
      </w:tr>
      <w:tr w:rsidR="000301D2" w:rsidRPr="00C16064" w14:paraId="267A13BC" w14:textId="77777777" w:rsidTr="00CF1692">
        <w:tc>
          <w:tcPr>
            <w:tcW w:w="555" w:type="pct"/>
          </w:tcPr>
          <w:p w14:paraId="34ADC370" w14:textId="77777777" w:rsidR="000301D2" w:rsidRPr="00C16064" w:rsidRDefault="000301D2" w:rsidP="00CF1692">
            <w:pPr>
              <w:widowControl w:val="0"/>
              <w:ind w:right="33" w:hanging="22"/>
              <w:rPr>
                <w:sz w:val="20"/>
                <w:szCs w:val="20"/>
              </w:rPr>
            </w:pPr>
            <w:r w:rsidRPr="00C16064">
              <w:rPr>
                <w:sz w:val="20"/>
                <w:szCs w:val="20"/>
              </w:rPr>
              <w:t>11</w:t>
            </w:r>
          </w:p>
        </w:tc>
        <w:tc>
          <w:tcPr>
            <w:tcW w:w="2217" w:type="pct"/>
          </w:tcPr>
          <w:p w14:paraId="092F7D0D" w14:textId="77777777" w:rsidR="000301D2" w:rsidRPr="00C16064" w:rsidRDefault="000301D2" w:rsidP="00CF1692">
            <w:pPr>
              <w:widowControl w:val="0"/>
              <w:ind w:right="33" w:hanging="22"/>
              <w:jc w:val="both"/>
              <w:rPr>
                <w:sz w:val="20"/>
                <w:szCs w:val="20"/>
              </w:rPr>
            </w:pPr>
            <w:r w:rsidRPr="00C16064">
              <w:rPr>
                <w:sz w:val="20"/>
                <w:szCs w:val="20"/>
              </w:rPr>
              <w:t>ЦРБ</w:t>
            </w:r>
          </w:p>
        </w:tc>
        <w:tc>
          <w:tcPr>
            <w:tcW w:w="2228" w:type="pct"/>
          </w:tcPr>
          <w:p w14:paraId="7DDD1BA2" w14:textId="77777777" w:rsidR="000301D2" w:rsidRPr="00C16064" w:rsidRDefault="000301D2" w:rsidP="00CF1692">
            <w:pPr>
              <w:widowControl w:val="0"/>
              <w:rPr>
                <w:sz w:val="20"/>
                <w:szCs w:val="20"/>
              </w:rPr>
            </w:pPr>
            <w:r w:rsidRPr="00C16064">
              <w:rPr>
                <w:sz w:val="20"/>
                <w:szCs w:val="20"/>
              </w:rPr>
              <w:t>319518</w:t>
            </w:r>
          </w:p>
        </w:tc>
      </w:tr>
      <w:tr w:rsidR="000301D2" w:rsidRPr="00C16064" w14:paraId="7425DDB0" w14:textId="77777777" w:rsidTr="00CF1692">
        <w:trPr>
          <w:trHeight w:val="77"/>
        </w:trPr>
        <w:tc>
          <w:tcPr>
            <w:tcW w:w="555" w:type="pct"/>
          </w:tcPr>
          <w:p w14:paraId="3453CCC5" w14:textId="77777777" w:rsidR="000301D2" w:rsidRPr="00C16064" w:rsidRDefault="000301D2" w:rsidP="00CF1692">
            <w:pPr>
              <w:widowControl w:val="0"/>
              <w:ind w:right="33" w:hanging="22"/>
              <w:rPr>
                <w:sz w:val="20"/>
                <w:szCs w:val="20"/>
              </w:rPr>
            </w:pPr>
            <w:r w:rsidRPr="00C16064">
              <w:rPr>
                <w:sz w:val="20"/>
                <w:szCs w:val="20"/>
              </w:rPr>
              <w:t>12</w:t>
            </w:r>
          </w:p>
        </w:tc>
        <w:tc>
          <w:tcPr>
            <w:tcW w:w="2217" w:type="pct"/>
          </w:tcPr>
          <w:p w14:paraId="0DE36142" w14:textId="77777777" w:rsidR="000301D2" w:rsidRPr="00C16064" w:rsidRDefault="000301D2" w:rsidP="00CF1692">
            <w:pPr>
              <w:widowControl w:val="0"/>
              <w:ind w:right="33" w:hanging="22"/>
              <w:jc w:val="both"/>
              <w:rPr>
                <w:sz w:val="20"/>
                <w:szCs w:val="20"/>
              </w:rPr>
            </w:pPr>
            <w:r w:rsidRPr="00C16064">
              <w:rPr>
                <w:sz w:val="20"/>
                <w:szCs w:val="20"/>
              </w:rPr>
              <w:t>БМК СШ Энергия</w:t>
            </w:r>
          </w:p>
        </w:tc>
        <w:tc>
          <w:tcPr>
            <w:tcW w:w="2228" w:type="pct"/>
          </w:tcPr>
          <w:p w14:paraId="6716E396" w14:textId="77777777" w:rsidR="000301D2" w:rsidRPr="00C16064" w:rsidRDefault="000301D2" w:rsidP="00CF1692">
            <w:pPr>
              <w:widowControl w:val="0"/>
              <w:rPr>
                <w:sz w:val="20"/>
                <w:szCs w:val="20"/>
              </w:rPr>
            </w:pPr>
            <w:r w:rsidRPr="00C16064">
              <w:rPr>
                <w:sz w:val="20"/>
                <w:szCs w:val="20"/>
              </w:rPr>
              <w:t>176955</w:t>
            </w:r>
          </w:p>
        </w:tc>
      </w:tr>
    </w:tbl>
    <w:p w14:paraId="6BB68DDD" w14:textId="77777777" w:rsidR="000301D2" w:rsidRPr="00C16064" w:rsidRDefault="000301D2" w:rsidP="000301D2">
      <w:pPr>
        <w:keepNext/>
        <w:keepLines/>
        <w:widowControl w:val="0"/>
        <w:ind w:firstLine="709"/>
        <w:jc w:val="both"/>
        <w:outlineLvl w:val="1"/>
        <w:rPr>
          <w:b/>
          <w:bCs/>
          <w:sz w:val="28"/>
          <w:szCs w:val="28"/>
          <w:lang w:eastAsia="en-US"/>
        </w:rPr>
      </w:pPr>
      <w:bookmarkStart w:id="318" w:name="_Toc71300594"/>
    </w:p>
    <w:p w14:paraId="556D4AE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8.2.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318"/>
    </w:p>
    <w:p w14:paraId="5CDF3DE2" w14:textId="77777777" w:rsidR="000301D2" w:rsidRPr="00C16064" w:rsidRDefault="000301D2" w:rsidP="000301D2">
      <w:pPr>
        <w:keepNext/>
        <w:keepLines/>
        <w:widowControl w:val="0"/>
        <w:ind w:firstLine="709"/>
        <w:jc w:val="both"/>
        <w:outlineLvl w:val="1"/>
        <w:rPr>
          <w:b/>
          <w:bCs/>
          <w:sz w:val="28"/>
          <w:szCs w:val="28"/>
          <w:lang w:eastAsia="en-US"/>
        </w:rPr>
      </w:pPr>
    </w:p>
    <w:p w14:paraId="7B55E94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качестве основного вида топлива для котельных сельского поселения используется природный газ.</w:t>
      </w:r>
    </w:p>
    <w:p w14:paraId="29E260DE"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 xml:space="preserve">Резервные и аварийные топлива отсутствуют. </w:t>
      </w:r>
    </w:p>
    <w:p w14:paraId="6CAB010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Местным видом топлива в Старощербиновском сельском поселении являются дрова. Существующие источники тепловой энергии Старощербиновского сельского поселения не используют местные виды топлива в качестве основного в связи с низким КПД и высокой себестоимостью.</w:t>
      </w:r>
    </w:p>
    <w:p w14:paraId="77538EAF"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Возобновляемые источники энергии в поселении отсутствуют.</w:t>
      </w:r>
    </w:p>
    <w:p w14:paraId="5B95B64D" w14:textId="77777777" w:rsidR="000301D2" w:rsidRPr="00C16064" w:rsidRDefault="000301D2" w:rsidP="000301D2">
      <w:pPr>
        <w:widowControl w:val="0"/>
        <w:ind w:firstLine="709"/>
        <w:jc w:val="both"/>
        <w:rPr>
          <w:rFonts w:eastAsia="Calibri"/>
          <w:sz w:val="28"/>
          <w:szCs w:val="28"/>
          <w:lang w:eastAsia="en-US"/>
        </w:rPr>
      </w:pPr>
    </w:p>
    <w:p w14:paraId="197F8303" w14:textId="77777777" w:rsidR="000301D2" w:rsidRPr="00C16064" w:rsidRDefault="000301D2" w:rsidP="000301D2">
      <w:pPr>
        <w:keepNext/>
        <w:keepLines/>
        <w:widowControl w:val="0"/>
        <w:jc w:val="center"/>
        <w:outlineLvl w:val="1"/>
        <w:rPr>
          <w:b/>
          <w:bCs/>
          <w:sz w:val="28"/>
          <w:szCs w:val="28"/>
          <w:lang w:eastAsia="en-US"/>
        </w:rPr>
      </w:pPr>
      <w:bookmarkStart w:id="319" w:name="_Toc71300595"/>
      <w:r w:rsidRPr="00C16064">
        <w:rPr>
          <w:b/>
          <w:bCs/>
          <w:sz w:val="28"/>
          <w:szCs w:val="28"/>
          <w:lang w:eastAsia="en-US"/>
        </w:rPr>
        <w:t>8.3. Виды топлива, их долю и значение низшей теплоты сгорания топлива, используемые для производства тепловой энергии по каждой системе</w:t>
      </w:r>
    </w:p>
    <w:p w14:paraId="4BD1D82A"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теплоснабжения</w:t>
      </w:r>
      <w:bookmarkEnd w:id="319"/>
    </w:p>
    <w:p w14:paraId="4C5EA770" w14:textId="77777777" w:rsidR="000301D2" w:rsidRPr="00C16064" w:rsidRDefault="000301D2" w:rsidP="000301D2">
      <w:pPr>
        <w:keepNext/>
        <w:keepLines/>
        <w:widowControl w:val="0"/>
        <w:jc w:val="center"/>
        <w:outlineLvl w:val="1"/>
        <w:rPr>
          <w:b/>
          <w:bCs/>
          <w:sz w:val="28"/>
          <w:szCs w:val="28"/>
          <w:lang w:eastAsia="en-US"/>
        </w:rPr>
      </w:pPr>
    </w:p>
    <w:p w14:paraId="664A47E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качестве основного вида топлива для котельных Старощербиновского сельского поселения используется природный газ.</w:t>
      </w:r>
    </w:p>
    <w:p w14:paraId="4AB56F6A" w14:textId="77777777" w:rsidR="000301D2" w:rsidRPr="00C16064" w:rsidRDefault="000301D2" w:rsidP="000301D2">
      <w:pPr>
        <w:widowControl w:val="0"/>
        <w:ind w:firstLine="709"/>
        <w:jc w:val="both"/>
        <w:rPr>
          <w:rFonts w:eastAsia="Calibri"/>
          <w:sz w:val="28"/>
          <w:szCs w:val="28"/>
          <w:lang w:eastAsia="en-US"/>
        </w:rPr>
      </w:pPr>
    </w:p>
    <w:p w14:paraId="2D801112" w14:textId="77777777" w:rsidR="000301D2" w:rsidRPr="00C16064" w:rsidRDefault="000301D2" w:rsidP="000301D2">
      <w:pPr>
        <w:keepNext/>
        <w:keepLines/>
        <w:widowControl w:val="0"/>
        <w:jc w:val="center"/>
        <w:outlineLvl w:val="1"/>
        <w:rPr>
          <w:b/>
          <w:bCs/>
          <w:sz w:val="28"/>
          <w:szCs w:val="28"/>
          <w:lang w:eastAsia="en-US"/>
        </w:rPr>
      </w:pPr>
      <w:bookmarkStart w:id="320" w:name="_Toc71300596"/>
      <w:r w:rsidRPr="00C16064">
        <w:rPr>
          <w:b/>
          <w:bCs/>
          <w:sz w:val="28"/>
          <w:szCs w:val="28"/>
          <w:lang w:eastAsia="en-US"/>
        </w:rPr>
        <w:t>8.4. Преобладающий в поселении вид топлива, определяемый</w:t>
      </w:r>
    </w:p>
    <w:p w14:paraId="251BB80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по совокупности всех систем теплоснабжения, находящихся в соответствующем поселении</w:t>
      </w:r>
      <w:bookmarkEnd w:id="320"/>
    </w:p>
    <w:p w14:paraId="336FD23D" w14:textId="77777777" w:rsidR="000301D2" w:rsidRPr="00C16064" w:rsidRDefault="000301D2" w:rsidP="000301D2">
      <w:pPr>
        <w:keepNext/>
        <w:keepLines/>
        <w:widowControl w:val="0"/>
        <w:jc w:val="center"/>
        <w:outlineLvl w:val="1"/>
        <w:rPr>
          <w:b/>
          <w:bCs/>
          <w:sz w:val="28"/>
          <w:szCs w:val="28"/>
          <w:lang w:eastAsia="en-US"/>
        </w:rPr>
      </w:pPr>
    </w:p>
    <w:p w14:paraId="63E1450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ст-це Старощербиновской имеется 12 систем теплоснабжения в качестве основного топлива использует природный газ.</w:t>
      </w:r>
    </w:p>
    <w:p w14:paraId="5420FED8" w14:textId="77777777" w:rsidR="000301D2" w:rsidRPr="00C16064" w:rsidRDefault="000301D2" w:rsidP="000301D2">
      <w:pPr>
        <w:widowControl w:val="0"/>
        <w:ind w:firstLine="709"/>
        <w:jc w:val="both"/>
        <w:rPr>
          <w:rFonts w:eastAsia="Calibri"/>
          <w:sz w:val="28"/>
          <w:szCs w:val="28"/>
          <w:lang w:eastAsia="en-US"/>
        </w:rPr>
      </w:pPr>
    </w:p>
    <w:p w14:paraId="10DD8940" w14:textId="77777777" w:rsidR="000301D2" w:rsidRPr="00C16064" w:rsidRDefault="000301D2" w:rsidP="000301D2">
      <w:pPr>
        <w:keepNext/>
        <w:keepLines/>
        <w:widowControl w:val="0"/>
        <w:jc w:val="center"/>
        <w:outlineLvl w:val="1"/>
        <w:rPr>
          <w:b/>
          <w:bCs/>
          <w:sz w:val="28"/>
          <w:szCs w:val="28"/>
          <w:lang w:eastAsia="en-US"/>
        </w:rPr>
      </w:pPr>
      <w:bookmarkStart w:id="321" w:name="_Toc71300597"/>
      <w:r w:rsidRPr="00C16064">
        <w:rPr>
          <w:b/>
          <w:bCs/>
          <w:sz w:val="28"/>
          <w:szCs w:val="28"/>
          <w:lang w:eastAsia="en-US"/>
        </w:rPr>
        <w:t>8.5. Приоритетное направление развития топливного баланса поселения</w:t>
      </w:r>
      <w:bookmarkEnd w:id="321"/>
    </w:p>
    <w:p w14:paraId="1DE71B7E" w14:textId="77777777" w:rsidR="000301D2" w:rsidRPr="00C16064" w:rsidRDefault="000301D2" w:rsidP="000301D2">
      <w:pPr>
        <w:keepNext/>
        <w:keepLines/>
        <w:widowControl w:val="0"/>
        <w:jc w:val="center"/>
        <w:outlineLvl w:val="1"/>
        <w:rPr>
          <w:b/>
          <w:bCs/>
          <w:sz w:val="28"/>
          <w:szCs w:val="28"/>
          <w:lang w:eastAsia="en-US"/>
        </w:rPr>
      </w:pPr>
    </w:p>
    <w:p w14:paraId="46166FF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перспективе развития систем теплоснабжения сельского поселения, смена вида топлива на источниках тепловой энергии не предполагается. 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bookmarkStart w:id="322" w:name="_Toc71300598"/>
    </w:p>
    <w:p w14:paraId="65D128BF" w14:textId="77777777" w:rsidR="000301D2" w:rsidRPr="00C16064" w:rsidRDefault="000301D2" w:rsidP="000301D2">
      <w:pPr>
        <w:widowControl w:val="0"/>
        <w:ind w:firstLine="709"/>
        <w:jc w:val="both"/>
        <w:rPr>
          <w:rFonts w:eastAsia="Calibri"/>
          <w:sz w:val="28"/>
          <w:szCs w:val="28"/>
          <w:lang w:eastAsia="en-US"/>
        </w:rPr>
      </w:pPr>
    </w:p>
    <w:p w14:paraId="24150A12"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Глава 9. Инвестиции в строительство, реконструкцию, техническое</w:t>
      </w:r>
    </w:p>
    <w:p w14:paraId="5630107B"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перевооружение и (или) модернизацию</w:t>
      </w:r>
      <w:bookmarkStart w:id="323" w:name="_Toc71300599"/>
      <w:bookmarkEnd w:id="322"/>
    </w:p>
    <w:p w14:paraId="0CF52484" w14:textId="77777777" w:rsidR="000301D2" w:rsidRPr="00C16064" w:rsidRDefault="000301D2" w:rsidP="000301D2">
      <w:pPr>
        <w:widowControl w:val="0"/>
        <w:jc w:val="center"/>
        <w:rPr>
          <w:rFonts w:eastAsia="Calibri"/>
          <w:b/>
          <w:bCs/>
          <w:sz w:val="28"/>
          <w:szCs w:val="28"/>
          <w:lang w:eastAsia="en-US"/>
        </w:rPr>
      </w:pPr>
    </w:p>
    <w:p w14:paraId="338689A9" w14:textId="77777777" w:rsidR="000301D2" w:rsidRPr="00C16064" w:rsidRDefault="000301D2" w:rsidP="000301D2">
      <w:pPr>
        <w:keepNext/>
        <w:keepLines/>
        <w:widowControl w:val="0"/>
        <w:ind w:left="142"/>
        <w:jc w:val="center"/>
        <w:outlineLvl w:val="1"/>
        <w:rPr>
          <w:b/>
          <w:bCs/>
          <w:sz w:val="28"/>
          <w:szCs w:val="28"/>
          <w:lang w:eastAsia="en-US"/>
        </w:rPr>
      </w:pPr>
      <w:r w:rsidRPr="00C16064">
        <w:rPr>
          <w:b/>
          <w:bCs/>
          <w:sz w:val="28"/>
          <w:szCs w:val="28"/>
          <w:lang w:eastAsia="en-US"/>
        </w:rPr>
        <w:t>9.1. Предложения по величине необходимых инвестиций в строительство, реконструкцию, техническое перевооружение и (или) модернизацию</w:t>
      </w:r>
    </w:p>
    <w:p w14:paraId="4B5BEA97" w14:textId="77777777" w:rsidR="000301D2" w:rsidRPr="00C16064" w:rsidRDefault="000301D2" w:rsidP="000301D2">
      <w:pPr>
        <w:keepNext/>
        <w:keepLines/>
        <w:widowControl w:val="0"/>
        <w:ind w:left="142"/>
        <w:jc w:val="center"/>
        <w:outlineLvl w:val="1"/>
        <w:rPr>
          <w:b/>
          <w:bCs/>
          <w:sz w:val="28"/>
          <w:szCs w:val="28"/>
          <w:lang w:eastAsia="en-US"/>
        </w:rPr>
      </w:pPr>
      <w:r w:rsidRPr="00C16064">
        <w:rPr>
          <w:b/>
          <w:bCs/>
          <w:sz w:val="28"/>
          <w:szCs w:val="28"/>
          <w:lang w:eastAsia="en-US"/>
        </w:rPr>
        <w:t>источников тепловой энергии на каждом этапе</w:t>
      </w:r>
      <w:bookmarkEnd w:id="323"/>
    </w:p>
    <w:p w14:paraId="204386AA" w14:textId="77777777" w:rsidR="000301D2" w:rsidRPr="00C16064" w:rsidRDefault="000301D2" w:rsidP="000301D2">
      <w:pPr>
        <w:keepNext/>
        <w:widowControl w:val="0"/>
        <w:ind w:firstLine="709"/>
        <w:jc w:val="both"/>
        <w:rPr>
          <w:rFonts w:eastAsia="Calibri"/>
          <w:b/>
          <w:iCs/>
          <w:sz w:val="20"/>
          <w:szCs w:val="18"/>
          <w:lang w:eastAsia="en-US"/>
        </w:rPr>
      </w:pPr>
    </w:p>
    <w:p w14:paraId="5991D922" w14:textId="77777777" w:rsidR="000301D2" w:rsidRPr="00C16064" w:rsidRDefault="000301D2" w:rsidP="000301D2">
      <w:pPr>
        <w:keepNext/>
        <w:widowControl w:val="0"/>
        <w:ind w:firstLine="709"/>
        <w:jc w:val="right"/>
        <w:rPr>
          <w:rFonts w:eastAsia="Calibri"/>
          <w:b/>
          <w:iCs/>
          <w:sz w:val="20"/>
          <w:szCs w:val="20"/>
          <w:lang w:eastAsia="en-US"/>
        </w:rPr>
      </w:pPr>
      <w:r w:rsidRPr="00C16064">
        <w:rPr>
          <w:rFonts w:eastAsia="Calibri"/>
          <w:b/>
          <w:iCs/>
          <w:sz w:val="20"/>
          <w:szCs w:val="20"/>
          <w:lang w:eastAsia="en-US"/>
        </w:rPr>
        <w:t>Таблица 12 Перечень мероприятий по строительству, реконструкции и(или) техническому</w:t>
      </w:r>
    </w:p>
    <w:p w14:paraId="4B43E217" w14:textId="77777777" w:rsidR="000301D2" w:rsidRPr="00C16064" w:rsidRDefault="000301D2" w:rsidP="000301D2">
      <w:pPr>
        <w:keepNext/>
        <w:widowControl w:val="0"/>
        <w:ind w:firstLine="709"/>
        <w:jc w:val="right"/>
        <w:rPr>
          <w:rFonts w:eastAsia="Calibri"/>
          <w:b/>
          <w:iCs/>
          <w:sz w:val="20"/>
          <w:szCs w:val="20"/>
          <w:lang w:eastAsia="en-US"/>
        </w:rPr>
      </w:pPr>
      <w:r w:rsidRPr="00C16064">
        <w:rPr>
          <w:rFonts w:eastAsia="Calibri"/>
          <w:b/>
          <w:iCs/>
          <w:sz w:val="20"/>
          <w:szCs w:val="20"/>
          <w:lang w:eastAsia="en-US"/>
        </w:rPr>
        <w:t>перевооружению источников тепловой энергии</w:t>
      </w:r>
    </w:p>
    <w:tbl>
      <w:tblPr>
        <w:tblStyle w:val="44"/>
        <w:tblW w:w="0" w:type="auto"/>
        <w:tblLook w:val="04A0" w:firstRow="1" w:lastRow="0" w:firstColumn="1" w:lastColumn="0" w:noHBand="0" w:noVBand="1"/>
      </w:tblPr>
      <w:tblGrid>
        <w:gridCol w:w="1129"/>
        <w:gridCol w:w="5529"/>
        <w:gridCol w:w="2970"/>
      </w:tblGrid>
      <w:tr w:rsidR="000301D2" w:rsidRPr="00C16064" w14:paraId="39FCAA2C" w14:textId="77777777" w:rsidTr="00CF1692">
        <w:tc>
          <w:tcPr>
            <w:tcW w:w="1129" w:type="dxa"/>
          </w:tcPr>
          <w:p w14:paraId="0645660C" w14:textId="77777777" w:rsidR="000301D2" w:rsidRPr="00C16064" w:rsidRDefault="000301D2" w:rsidP="00CF1692">
            <w:pPr>
              <w:widowControl w:val="0"/>
              <w:ind w:left="29" w:hanging="29"/>
              <w:rPr>
                <w:sz w:val="20"/>
                <w:szCs w:val="20"/>
              </w:rPr>
            </w:pPr>
            <w:r w:rsidRPr="00C16064">
              <w:rPr>
                <w:sz w:val="20"/>
                <w:szCs w:val="20"/>
              </w:rPr>
              <w:t>№ п/п</w:t>
            </w:r>
          </w:p>
        </w:tc>
        <w:tc>
          <w:tcPr>
            <w:tcW w:w="5529" w:type="dxa"/>
          </w:tcPr>
          <w:p w14:paraId="2F689E19" w14:textId="77777777" w:rsidR="000301D2" w:rsidRPr="00C16064" w:rsidRDefault="000301D2" w:rsidP="00CF1692">
            <w:pPr>
              <w:widowControl w:val="0"/>
              <w:ind w:left="29" w:hanging="29"/>
              <w:rPr>
                <w:sz w:val="20"/>
                <w:szCs w:val="20"/>
              </w:rPr>
            </w:pPr>
            <w:r w:rsidRPr="00C16064">
              <w:rPr>
                <w:sz w:val="20"/>
                <w:szCs w:val="20"/>
              </w:rPr>
              <w:t>Наименование мероприятия</w:t>
            </w:r>
          </w:p>
        </w:tc>
        <w:tc>
          <w:tcPr>
            <w:tcW w:w="2970" w:type="dxa"/>
          </w:tcPr>
          <w:p w14:paraId="5B85E059" w14:textId="77777777" w:rsidR="000301D2" w:rsidRPr="00C16064" w:rsidRDefault="000301D2" w:rsidP="00CF1692">
            <w:pPr>
              <w:widowControl w:val="0"/>
              <w:ind w:left="29" w:hanging="29"/>
              <w:rPr>
                <w:sz w:val="20"/>
                <w:szCs w:val="20"/>
              </w:rPr>
            </w:pPr>
            <w:r w:rsidRPr="00C16064">
              <w:rPr>
                <w:sz w:val="20"/>
                <w:szCs w:val="20"/>
              </w:rPr>
              <w:t>Всего капитальных вложений, тыс. руб.</w:t>
            </w:r>
          </w:p>
        </w:tc>
      </w:tr>
      <w:tr w:rsidR="000301D2" w:rsidRPr="00C16064" w14:paraId="4D0BA3A9" w14:textId="77777777" w:rsidTr="00CF1692">
        <w:tc>
          <w:tcPr>
            <w:tcW w:w="1129" w:type="dxa"/>
            <w:vAlign w:val="top"/>
          </w:tcPr>
          <w:p w14:paraId="2D192CC8" w14:textId="77777777" w:rsidR="000301D2" w:rsidRPr="00C16064" w:rsidRDefault="000301D2" w:rsidP="00CF1692">
            <w:pPr>
              <w:widowControl w:val="0"/>
              <w:autoSpaceDE w:val="0"/>
              <w:autoSpaceDN w:val="0"/>
              <w:ind w:left="8"/>
              <w:rPr>
                <w:rFonts w:eastAsia="Cambria"/>
                <w:sz w:val="20"/>
                <w:szCs w:val="22"/>
              </w:rPr>
            </w:pPr>
            <w:r w:rsidRPr="00C16064">
              <w:rPr>
                <w:rFonts w:eastAsia="Cambria"/>
                <w:w w:val="99"/>
                <w:sz w:val="20"/>
                <w:szCs w:val="22"/>
              </w:rPr>
              <w:t>1</w:t>
            </w:r>
          </w:p>
        </w:tc>
        <w:tc>
          <w:tcPr>
            <w:tcW w:w="5529" w:type="dxa"/>
          </w:tcPr>
          <w:p w14:paraId="39D7C37B" w14:textId="77777777" w:rsidR="000301D2" w:rsidRPr="00C16064" w:rsidRDefault="000301D2" w:rsidP="00CF1692">
            <w:pPr>
              <w:widowControl w:val="0"/>
              <w:autoSpaceDE w:val="0"/>
              <w:autoSpaceDN w:val="0"/>
              <w:spacing w:line="223" w:lineRule="exact"/>
              <w:ind w:left="75"/>
              <w:jc w:val="both"/>
              <w:rPr>
                <w:rFonts w:eastAsia="Cambria"/>
                <w:sz w:val="20"/>
                <w:szCs w:val="22"/>
              </w:rPr>
            </w:pPr>
            <w:r w:rsidRPr="00C16064">
              <w:rPr>
                <w:rFonts w:eastAsia="Cambria"/>
                <w:sz w:val="20"/>
                <w:szCs w:val="22"/>
              </w:rPr>
              <w:t>Замена/капитальный ремонт</w:t>
            </w:r>
            <w:r w:rsidRPr="00C16064">
              <w:rPr>
                <w:rFonts w:eastAsia="Cambria"/>
                <w:spacing w:val="-8"/>
                <w:sz w:val="20"/>
                <w:szCs w:val="22"/>
              </w:rPr>
              <w:t xml:space="preserve"> </w:t>
            </w:r>
            <w:r w:rsidRPr="00C16064">
              <w:rPr>
                <w:rFonts w:eastAsia="Cambria"/>
                <w:sz w:val="20"/>
                <w:szCs w:val="22"/>
              </w:rPr>
              <w:t>котельного</w:t>
            </w:r>
            <w:r w:rsidRPr="00C16064">
              <w:rPr>
                <w:rFonts w:eastAsia="Cambria"/>
                <w:spacing w:val="-47"/>
                <w:sz w:val="20"/>
                <w:szCs w:val="22"/>
              </w:rPr>
              <w:t xml:space="preserve"> </w:t>
            </w:r>
            <w:r w:rsidRPr="00C16064">
              <w:rPr>
                <w:rFonts w:eastAsia="Cambria"/>
                <w:sz w:val="20"/>
                <w:szCs w:val="22"/>
              </w:rPr>
              <w:t>оборудования на 12 действующих котельных</w:t>
            </w:r>
          </w:p>
        </w:tc>
        <w:tc>
          <w:tcPr>
            <w:tcW w:w="2970" w:type="dxa"/>
          </w:tcPr>
          <w:p w14:paraId="257322D2" w14:textId="77777777" w:rsidR="000301D2" w:rsidRPr="00C16064" w:rsidRDefault="000301D2" w:rsidP="00CF1692">
            <w:pPr>
              <w:widowControl w:val="0"/>
              <w:autoSpaceDE w:val="0"/>
              <w:autoSpaceDN w:val="0"/>
              <w:ind w:left="84" w:right="79"/>
              <w:rPr>
                <w:rFonts w:eastAsia="Cambria"/>
                <w:sz w:val="20"/>
                <w:szCs w:val="22"/>
              </w:rPr>
            </w:pPr>
            <w:r w:rsidRPr="00C16064">
              <w:rPr>
                <w:rFonts w:eastAsia="Cambria"/>
                <w:sz w:val="20"/>
                <w:szCs w:val="22"/>
              </w:rPr>
              <w:t>34400</w:t>
            </w:r>
          </w:p>
        </w:tc>
      </w:tr>
      <w:tr w:rsidR="000301D2" w:rsidRPr="00C16064" w14:paraId="78BE0BF1" w14:textId="77777777" w:rsidTr="00CF1692">
        <w:tc>
          <w:tcPr>
            <w:tcW w:w="1129" w:type="dxa"/>
            <w:vAlign w:val="top"/>
          </w:tcPr>
          <w:p w14:paraId="52926E46" w14:textId="77777777" w:rsidR="000301D2" w:rsidRPr="00C16064" w:rsidRDefault="000301D2" w:rsidP="00CF1692">
            <w:pPr>
              <w:widowControl w:val="0"/>
              <w:autoSpaceDE w:val="0"/>
              <w:autoSpaceDN w:val="0"/>
              <w:ind w:left="8"/>
              <w:rPr>
                <w:rFonts w:eastAsia="Cambria"/>
                <w:sz w:val="20"/>
                <w:szCs w:val="22"/>
              </w:rPr>
            </w:pPr>
            <w:r w:rsidRPr="00C16064">
              <w:rPr>
                <w:rFonts w:eastAsia="Cambria"/>
                <w:sz w:val="20"/>
                <w:szCs w:val="22"/>
              </w:rPr>
              <w:t>2</w:t>
            </w:r>
          </w:p>
        </w:tc>
        <w:tc>
          <w:tcPr>
            <w:tcW w:w="5529" w:type="dxa"/>
          </w:tcPr>
          <w:p w14:paraId="569D5223" w14:textId="77777777" w:rsidR="000301D2" w:rsidRPr="00C16064" w:rsidRDefault="000301D2" w:rsidP="00CF1692">
            <w:pPr>
              <w:widowControl w:val="0"/>
              <w:autoSpaceDE w:val="0"/>
              <w:autoSpaceDN w:val="0"/>
              <w:spacing w:line="217" w:lineRule="exact"/>
              <w:ind w:left="75"/>
              <w:jc w:val="both"/>
              <w:rPr>
                <w:rFonts w:eastAsia="Cambria"/>
                <w:sz w:val="20"/>
                <w:szCs w:val="22"/>
              </w:rPr>
            </w:pPr>
            <w:r w:rsidRPr="00C16064">
              <w:rPr>
                <w:rFonts w:eastAsia="Cambria"/>
                <w:sz w:val="20"/>
                <w:szCs w:val="22"/>
              </w:rPr>
              <w:t>Строительство 5</w:t>
            </w:r>
            <w:r w:rsidRPr="00C16064">
              <w:rPr>
                <w:rFonts w:eastAsia="Cambria"/>
                <w:sz w:val="22"/>
                <w:szCs w:val="22"/>
              </w:rPr>
              <w:t xml:space="preserve"> </w:t>
            </w:r>
            <w:r w:rsidRPr="00C16064">
              <w:rPr>
                <w:rFonts w:eastAsia="Cambria"/>
                <w:sz w:val="20"/>
                <w:szCs w:val="22"/>
              </w:rPr>
              <w:t>новых районных котельных</w:t>
            </w:r>
          </w:p>
        </w:tc>
        <w:tc>
          <w:tcPr>
            <w:tcW w:w="2970" w:type="dxa"/>
          </w:tcPr>
          <w:p w14:paraId="6C64F954" w14:textId="77777777" w:rsidR="000301D2" w:rsidRPr="00C16064" w:rsidRDefault="000301D2" w:rsidP="00CF1692">
            <w:pPr>
              <w:widowControl w:val="0"/>
              <w:autoSpaceDE w:val="0"/>
              <w:autoSpaceDN w:val="0"/>
              <w:spacing w:before="108"/>
              <w:ind w:left="84" w:right="79"/>
              <w:rPr>
                <w:rFonts w:eastAsia="Cambria"/>
                <w:sz w:val="20"/>
                <w:szCs w:val="22"/>
              </w:rPr>
            </w:pPr>
            <w:r w:rsidRPr="00C16064">
              <w:rPr>
                <w:rFonts w:eastAsia="Cambria"/>
                <w:sz w:val="20"/>
                <w:szCs w:val="22"/>
              </w:rPr>
              <w:t>175000</w:t>
            </w:r>
          </w:p>
        </w:tc>
      </w:tr>
    </w:tbl>
    <w:p w14:paraId="2DDD0347" w14:textId="77777777" w:rsidR="000301D2" w:rsidRPr="00C16064" w:rsidRDefault="000301D2" w:rsidP="000301D2">
      <w:pPr>
        <w:widowControl w:val="0"/>
        <w:ind w:firstLine="709"/>
        <w:jc w:val="both"/>
        <w:rPr>
          <w:rFonts w:eastAsia="Calibri"/>
          <w:sz w:val="28"/>
          <w:szCs w:val="28"/>
          <w:lang w:eastAsia="en-US"/>
        </w:rPr>
      </w:pPr>
    </w:p>
    <w:p w14:paraId="12D395D5" w14:textId="77777777" w:rsidR="000301D2" w:rsidRPr="00C16064" w:rsidRDefault="000301D2" w:rsidP="000301D2">
      <w:pPr>
        <w:keepNext/>
        <w:keepLines/>
        <w:widowControl w:val="0"/>
        <w:ind w:right="141"/>
        <w:jc w:val="center"/>
        <w:outlineLvl w:val="1"/>
        <w:rPr>
          <w:b/>
          <w:bCs/>
          <w:sz w:val="28"/>
          <w:szCs w:val="28"/>
          <w:lang w:eastAsia="en-US"/>
        </w:rPr>
      </w:pPr>
      <w:bookmarkStart w:id="324" w:name="_Toc71300600"/>
      <w:r w:rsidRPr="00C16064">
        <w:rPr>
          <w:b/>
          <w:bCs/>
          <w:sz w:val="28"/>
          <w:szCs w:val="28"/>
          <w:lang w:eastAsia="en-US"/>
        </w:rPr>
        <w:t>9.2. Предложения по величине необходимых инвестиций в строительство, реконструкцию, техническое перевооружение и (или) модернизацию</w:t>
      </w:r>
    </w:p>
    <w:p w14:paraId="5A27DA74" w14:textId="77777777" w:rsidR="000301D2" w:rsidRPr="00C16064" w:rsidRDefault="000301D2" w:rsidP="000301D2">
      <w:pPr>
        <w:keepNext/>
        <w:keepLines/>
        <w:widowControl w:val="0"/>
        <w:ind w:right="141"/>
        <w:jc w:val="center"/>
        <w:outlineLvl w:val="1"/>
        <w:rPr>
          <w:b/>
          <w:bCs/>
          <w:sz w:val="28"/>
          <w:szCs w:val="28"/>
          <w:lang w:eastAsia="en-US"/>
        </w:rPr>
      </w:pPr>
      <w:r w:rsidRPr="00C16064">
        <w:rPr>
          <w:b/>
          <w:bCs/>
          <w:sz w:val="28"/>
          <w:szCs w:val="28"/>
          <w:lang w:eastAsia="en-US"/>
        </w:rPr>
        <w:t>тепловых сетей, насосных станций и тепловых пунктов на каждом этапе</w:t>
      </w:r>
      <w:bookmarkStart w:id="325" w:name="_Toc71300601"/>
      <w:bookmarkEnd w:id="324"/>
    </w:p>
    <w:p w14:paraId="45F47852" w14:textId="77777777" w:rsidR="000301D2" w:rsidRPr="00C16064" w:rsidRDefault="000301D2" w:rsidP="000301D2">
      <w:pPr>
        <w:keepNext/>
        <w:keepLines/>
        <w:widowControl w:val="0"/>
        <w:ind w:left="142" w:right="141" w:firstLine="567"/>
        <w:jc w:val="both"/>
        <w:outlineLvl w:val="1"/>
        <w:rPr>
          <w:b/>
          <w:bCs/>
          <w:sz w:val="28"/>
          <w:szCs w:val="28"/>
          <w:lang w:eastAsia="en-US"/>
        </w:rPr>
      </w:pPr>
    </w:p>
    <w:p w14:paraId="4EB8B602" w14:textId="77777777" w:rsidR="000301D2" w:rsidRPr="00C16064" w:rsidRDefault="000301D2" w:rsidP="000301D2">
      <w:pPr>
        <w:keepNext/>
        <w:widowControl w:val="0"/>
        <w:ind w:firstLine="709"/>
        <w:jc w:val="right"/>
        <w:rPr>
          <w:rFonts w:eastAsia="Calibri"/>
          <w:b/>
          <w:iCs/>
          <w:lang w:eastAsia="en-US"/>
        </w:rPr>
      </w:pPr>
      <w:r w:rsidRPr="00C16064">
        <w:rPr>
          <w:rFonts w:eastAsia="Calibri"/>
          <w:b/>
          <w:iCs/>
          <w:lang w:eastAsia="en-US"/>
        </w:rPr>
        <w:t>Таблица 13 Перечень мероприятий по строительству, реконструкции</w:t>
      </w:r>
    </w:p>
    <w:p w14:paraId="1F2B4ADD" w14:textId="77777777" w:rsidR="000301D2" w:rsidRPr="00C16064" w:rsidRDefault="000301D2" w:rsidP="000301D2">
      <w:pPr>
        <w:keepNext/>
        <w:widowControl w:val="0"/>
        <w:ind w:firstLine="709"/>
        <w:jc w:val="right"/>
        <w:rPr>
          <w:rFonts w:eastAsia="Calibri"/>
          <w:b/>
          <w:iCs/>
          <w:lang w:eastAsia="en-US"/>
        </w:rPr>
      </w:pPr>
      <w:r w:rsidRPr="00C16064">
        <w:rPr>
          <w:rFonts w:eastAsia="Calibri"/>
          <w:b/>
          <w:iCs/>
          <w:lang w:eastAsia="en-US"/>
        </w:rPr>
        <w:t>и техническому перевооружению тепловых сетей и сооружений на них</w:t>
      </w:r>
    </w:p>
    <w:tbl>
      <w:tblPr>
        <w:tblStyle w:val="44"/>
        <w:tblW w:w="0" w:type="auto"/>
        <w:tblLook w:val="04A0" w:firstRow="1" w:lastRow="0" w:firstColumn="1" w:lastColumn="0" w:noHBand="0" w:noVBand="1"/>
      </w:tblPr>
      <w:tblGrid>
        <w:gridCol w:w="1129"/>
        <w:gridCol w:w="5529"/>
        <w:gridCol w:w="2970"/>
      </w:tblGrid>
      <w:tr w:rsidR="000301D2" w:rsidRPr="00C16064" w14:paraId="1AA44B13" w14:textId="77777777" w:rsidTr="00CF1692">
        <w:tc>
          <w:tcPr>
            <w:tcW w:w="1129" w:type="dxa"/>
          </w:tcPr>
          <w:p w14:paraId="5AE3B57C" w14:textId="77777777" w:rsidR="000301D2" w:rsidRPr="00C16064" w:rsidRDefault="000301D2" w:rsidP="00CF1692">
            <w:pPr>
              <w:widowControl w:val="0"/>
              <w:ind w:left="29"/>
              <w:rPr>
                <w:sz w:val="20"/>
                <w:szCs w:val="20"/>
              </w:rPr>
            </w:pPr>
            <w:r w:rsidRPr="00C16064">
              <w:rPr>
                <w:sz w:val="20"/>
                <w:szCs w:val="20"/>
              </w:rPr>
              <w:t>№ п/п</w:t>
            </w:r>
          </w:p>
        </w:tc>
        <w:tc>
          <w:tcPr>
            <w:tcW w:w="5529" w:type="dxa"/>
          </w:tcPr>
          <w:p w14:paraId="6CB62E89" w14:textId="77777777" w:rsidR="000301D2" w:rsidRPr="00C16064" w:rsidRDefault="000301D2" w:rsidP="00CF1692">
            <w:pPr>
              <w:widowControl w:val="0"/>
              <w:ind w:left="29"/>
              <w:rPr>
                <w:sz w:val="20"/>
                <w:szCs w:val="20"/>
              </w:rPr>
            </w:pPr>
            <w:r w:rsidRPr="00C16064">
              <w:rPr>
                <w:sz w:val="20"/>
                <w:szCs w:val="20"/>
              </w:rPr>
              <w:t>Наименование мероприятия</w:t>
            </w:r>
          </w:p>
        </w:tc>
        <w:tc>
          <w:tcPr>
            <w:tcW w:w="2970" w:type="dxa"/>
          </w:tcPr>
          <w:p w14:paraId="24242B77" w14:textId="77777777" w:rsidR="000301D2" w:rsidRPr="00C16064" w:rsidRDefault="000301D2" w:rsidP="00CF1692">
            <w:pPr>
              <w:widowControl w:val="0"/>
              <w:ind w:left="29"/>
              <w:rPr>
                <w:sz w:val="20"/>
                <w:szCs w:val="20"/>
              </w:rPr>
            </w:pPr>
            <w:r w:rsidRPr="00C16064">
              <w:rPr>
                <w:sz w:val="20"/>
                <w:szCs w:val="20"/>
              </w:rPr>
              <w:t>Всего капитальных вложений, тыс. руб.</w:t>
            </w:r>
          </w:p>
        </w:tc>
      </w:tr>
      <w:tr w:rsidR="000301D2" w:rsidRPr="00C16064" w14:paraId="6DFFA2A1" w14:textId="77777777" w:rsidTr="00CF1692">
        <w:tc>
          <w:tcPr>
            <w:tcW w:w="1129" w:type="dxa"/>
          </w:tcPr>
          <w:p w14:paraId="2BE0DF63" w14:textId="77777777" w:rsidR="000301D2" w:rsidRPr="00C16064" w:rsidRDefault="000301D2" w:rsidP="00CF1692">
            <w:pPr>
              <w:widowControl w:val="0"/>
              <w:autoSpaceDE w:val="0"/>
              <w:autoSpaceDN w:val="0"/>
              <w:ind w:left="29"/>
              <w:rPr>
                <w:rFonts w:eastAsia="Cambria"/>
                <w:sz w:val="20"/>
                <w:szCs w:val="20"/>
              </w:rPr>
            </w:pPr>
            <w:r w:rsidRPr="00C16064">
              <w:rPr>
                <w:rFonts w:eastAsia="Cambria"/>
                <w:w w:val="99"/>
                <w:sz w:val="20"/>
                <w:szCs w:val="20"/>
              </w:rPr>
              <w:t>1</w:t>
            </w:r>
          </w:p>
        </w:tc>
        <w:tc>
          <w:tcPr>
            <w:tcW w:w="5529" w:type="dxa"/>
          </w:tcPr>
          <w:p w14:paraId="6CE69761" w14:textId="77777777" w:rsidR="000301D2" w:rsidRPr="00C16064" w:rsidRDefault="000301D2" w:rsidP="00CF1692">
            <w:pPr>
              <w:widowControl w:val="0"/>
              <w:autoSpaceDE w:val="0"/>
              <w:autoSpaceDN w:val="0"/>
              <w:spacing w:line="217" w:lineRule="exact"/>
              <w:ind w:left="75"/>
              <w:jc w:val="both"/>
              <w:rPr>
                <w:rFonts w:eastAsia="Cambria"/>
                <w:sz w:val="20"/>
                <w:szCs w:val="22"/>
              </w:rPr>
            </w:pPr>
            <w:r w:rsidRPr="00C16064">
              <w:rPr>
                <w:rFonts w:eastAsia="Cambria"/>
                <w:sz w:val="20"/>
                <w:szCs w:val="22"/>
              </w:rPr>
              <w:t>Реконструкция тепловых сетей общей протяженностью 5,695 км</w:t>
            </w:r>
          </w:p>
        </w:tc>
        <w:tc>
          <w:tcPr>
            <w:tcW w:w="2970" w:type="dxa"/>
          </w:tcPr>
          <w:p w14:paraId="654A49D7" w14:textId="77777777" w:rsidR="000301D2" w:rsidRPr="00C16064" w:rsidRDefault="000301D2" w:rsidP="00CF1692">
            <w:pPr>
              <w:widowControl w:val="0"/>
              <w:autoSpaceDE w:val="0"/>
              <w:autoSpaceDN w:val="0"/>
              <w:spacing w:before="108"/>
              <w:ind w:left="84" w:right="79"/>
              <w:rPr>
                <w:rFonts w:eastAsia="Cambria"/>
                <w:sz w:val="20"/>
                <w:szCs w:val="22"/>
              </w:rPr>
            </w:pPr>
            <w:r w:rsidRPr="00C16064">
              <w:rPr>
                <w:rFonts w:eastAsia="Cambria"/>
                <w:sz w:val="20"/>
                <w:szCs w:val="22"/>
              </w:rPr>
              <w:t>16000</w:t>
            </w:r>
          </w:p>
        </w:tc>
      </w:tr>
    </w:tbl>
    <w:p w14:paraId="030EFF6A" w14:textId="77777777" w:rsidR="000301D2" w:rsidRPr="00C16064" w:rsidRDefault="000301D2" w:rsidP="000301D2">
      <w:pPr>
        <w:widowControl w:val="0"/>
        <w:ind w:firstLine="709"/>
        <w:jc w:val="both"/>
        <w:rPr>
          <w:rFonts w:eastAsia="Calibri"/>
          <w:sz w:val="28"/>
          <w:szCs w:val="28"/>
          <w:lang w:eastAsia="en-US"/>
        </w:rPr>
      </w:pPr>
    </w:p>
    <w:p w14:paraId="716941F9" w14:textId="77777777" w:rsidR="000301D2" w:rsidRPr="00C16064" w:rsidRDefault="000301D2" w:rsidP="000301D2">
      <w:pPr>
        <w:keepNext/>
        <w:keepLines/>
        <w:widowControl w:val="0"/>
        <w:ind w:right="141"/>
        <w:jc w:val="center"/>
        <w:outlineLvl w:val="1"/>
        <w:rPr>
          <w:b/>
          <w:bCs/>
          <w:sz w:val="28"/>
          <w:szCs w:val="28"/>
          <w:lang w:eastAsia="en-US"/>
        </w:rPr>
      </w:pPr>
      <w:r w:rsidRPr="00C16064">
        <w:rPr>
          <w:b/>
          <w:bCs/>
          <w:sz w:val="28"/>
          <w:szCs w:val="28"/>
          <w:lang w:eastAsia="en-US"/>
        </w:rPr>
        <w:t xml:space="preserve">9.3. Предложения по величине инвестиций в строительство, </w:t>
      </w:r>
    </w:p>
    <w:p w14:paraId="6E14DDB3" w14:textId="77777777" w:rsidR="000301D2" w:rsidRPr="00C16064" w:rsidRDefault="000301D2" w:rsidP="000301D2">
      <w:pPr>
        <w:keepNext/>
        <w:keepLines/>
        <w:widowControl w:val="0"/>
        <w:ind w:right="141"/>
        <w:jc w:val="center"/>
        <w:outlineLvl w:val="1"/>
        <w:rPr>
          <w:b/>
          <w:bCs/>
          <w:sz w:val="28"/>
          <w:szCs w:val="28"/>
          <w:lang w:eastAsia="en-US"/>
        </w:rPr>
      </w:pPr>
      <w:r w:rsidRPr="00C16064">
        <w:rPr>
          <w:b/>
          <w:bCs/>
          <w:sz w:val="28"/>
          <w:szCs w:val="28"/>
          <w:lang w:eastAsia="en-US"/>
        </w:rPr>
        <w:t>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325"/>
    </w:p>
    <w:p w14:paraId="318A10B1" w14:textId="77777777" w:rsidR="000301D2" w:rsidRPr="00C16064" w:rsidRDefault="000301D2" w:rsidP="000301D2">
      <w:pPr>
        <w:keepNext/>
        <w:keepLines/>
        <w:widowControl w:val="0"/>
        <w:ind w:left="142" w:right="141" w:firstLine="567"/>
        <w:jc w:val="both"/>
        <w:outlineLvl w:val="1"/>
        <w:rPr>
          <w:b/>
          <w:bCs/>
          <w:sz w:val="28"/>
          <w:szCs w:val="28"/>
          <w:lang w:eastAsia="en-US"/>
        </w:rPr>
      </w:pPr>
    </w:p>
    <w:p w14:paraId="18AF2919"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Изменений температурного графика и гидравлического режима работы систем теплоснабжения не предполагается на расчётный период до 2041 года. Инвестиции в строительство, реконструкцию и техническое перевооружение на указанные мероприятия не требуются.</w:t>
      </w:r>
    </w:p>
    <w:p w14:paraId="12C872E9" w14:textId="77777777" w:rsidR="000301D2" w:rsidRPr="00C16064" w:rsidRDefault="000301D2" w:rsidP="000301D2">
      <w:pPr>
        <w:widowControl w:val="0"/>
        <w:ind w:firstLine="709"/>
        <w:jc w:val="both"/>
        <w:rPr>
          <w:rFonts w:eastAsia="Calibri"/>
          <w:sz w:val="28"/>
          <w:szCs w:val="28"/>
          <w:lang w:eastAsia="en-US"/>
        </w:rPr>
      </w:pPr>
    </w:p>
    <w:p w14:paraId="2EED0B6B" w14:textId="77777777" w:rsidR="000301D2" w:rsidRPr="00C16064" w:rsidRDefault="000301D2" w:rsidP="000301D2">
      <w:pPr>
        <w:keepNext/>
        <w:keepLines/>
        <w:widowControl w:val="0"/>
        <w:jc w:val="center"/>
        <w:outlineLvl w:val="1"/>
        <w:rPr>
          <w:b/>
          <w:bCs/>
          <w:sz w:val="28"/>
          <w:szCs w:val="28"/>
          <w:lang w:eastAsia="en-US"/>
        </w:rPr>
      </w:pPr>
      <w:bookmarkStart w:id="326" w:name="_Toc71300602"/>
      <w:r w:rsidRPr="00C16064">
        <w:rPr>
          <w:b/>
          <w:bCs/>
          <w:sz w:val="28"/>
          <w:szCs w:val="28"/>
          <w:lang w:eastAsia="en-US"/>
        </w:rPr>
        <w:t>9.4. Предложения по величине необходимых инвестиций для перевода</w:t>
      </w:r>
    </w:p>
    <w:p w14:paraId="56DBD93E"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открытой системы теплоснабжения (горячего водоснабжения) в закрытую систему горячего водоснабжения на каждом этапе</w:t>
      </w:r>
      <w:bookmarkEnd w:id="326"/>
    </w:p>
    <w:p w14:paraId="4B2A0367" w14:textId="77777777" w:rsidR="000301D2" w:rsidRPr="00C16064" w:rsidRDefault="000301D2" w:rsidP="000301D2">
      <w:pPr>
        <w:keepNext/>
        <w:keepLines/>
        <w:widowControl w:val="0"/>
        <w:ind w:firstLine="709"/>
        <w:jc w:val="both"/>
        <w:outlineLvl w:val="1"/>
        <w:rPr>
          <w:b/>
          <w:bCs/>
          <w:sz w:val="28"/>
          <w:szCs w:val="28"/>
          <w:lang w:eastAsia="en-US"/>
        </w:rPr>
      </w:pPr>
    </w:p>
    <w:p w14:paraId="25D1652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p>
    <w:p w14:paraId="6D216D3D" w14:textId="77777777" w:rsidR="000301D2" w:rsidRPr="00C16064" w:rsidRDefault="000301D2" w:rsidP="000301D2">
      <w:pPr>
        <w:widowControl w:val="0"/>
        <w:ind w:firstLine="709"/>
        <w:jc w:val="both"/>
        <w:rPr>
          <w:rFonts w:eastAsia="Calibri"/>
          <w:sz w:val="28"/>
          <w:szCs w:val="28"/>
          <w:lang w:eastAsia="en-US"/>
        </w:rPr>
      </w:pPr>
    </w:p>
    <w:p w14:paraId="3668BD97" w14:textId="77777777" w:rsidR="000301D2" w:rsidRPr="00C16064" w:rsidRDefault="000301D2" w:rsidP="000301D2">
      <w:pPr>
        <w:keepNext/>
        <w:keepLines/>
        <w:widowControl w:val="0"/>
        <w:jc w:val="center"/>
        <w:outlineLvl w:val="1"/>
        <w:rPr>
          <w:b/>
          <w:bCs/>
          <w:sz w:val="28"/>
          <w:szCs w:val="28"/>
          <w:lang w:eastAsia="en-US"/>
        </w:rPr>
      </w:pPr>
      <w:bookmarkStart w:id="327" w:name="_Toc71300603"/>
      <w:r w:rsidRPr="00C16064">
        <w:rPr>
          <w:b/>
          <w:bCs/>
          <w:sz w:val="28"/>
          <w:szCs w:val="28"/>
          <w:lang w:eastAsia="en-US"/>
        </w:rPr>
        <w:t>9.5. Оценка эффективности инвестиций по отдельным предложениям</w:t>
      </w:r>
      <w:bookmarkEnd w:id="327"/>
    </w:p>
    <w:p w14:paraId="6B3E0A37" w14:textId="77777777" w:rsidR="000301D2" w:rsidRPr="00C16064" w:rsidRDefault="000301D2" w:rsidP="000301D2">
      <w:pPr>
        <w:keepNext/>
        <w:keepLines/>
        <w:widowControl w:val="0"/>
        <w:jc w:val="center"/>
        <w:outlineLvl w:val="1"/>
        <w:rPr>
          <w:b/>
          <w:bCs/>
          <w:sz w:val="28"/>
          <w:szCs w:val="28"/>
          <w:lang w:eastAsia="en-US"/>
        </w:rPr>
      </w:pPr>
    </w:p>
    <w:p w14:paraId="461AE14F"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 xml:space="preserve">Экономический эффект мероприятий по реконструкции тепловых сетей достигается за счёт сокращения аварий – издержек на их ликвидацию, снижения потерь теплоносителя и потребления энергии котельных. Экономический эффект мероприятий по техническому перевооружению котельных достигается за счёт повышения КПД котлов, уровня автоматизации (малообслуживаемости), повышения надёжности и сокращения возможных перерывов и простоев котельных. </w:t>
      </w:r>
    </w:p>
    <w:p w14:paraId="10425AF6" w14:textId="77777777" w:rsidR="000301D2" w:rsidRPr="00C16064" w:rsidRDefault="000301D2" w:rsidP="000301D2">
      <w:pPr>
        <w:widowControl w:val="0"/>
        <w:ind w:firstLine="709"/>
        <w:jc w:val="both"/>
        <w:rPr>
          <w:rFonts w:eastAsia="Calibri"/>
          <w:sz w:val="28"/>
          <w:szCs w:val="28"/>
          <w:lang w:eastAsia="en-US"/>
        </w:rPr>
      </w:pPr>
    </w:p>
    <w:p w14:paraId="5CA838E0" w14:textId="77777777" w:rsidR="000301D2" w:rsidRPr="00C16064" w:rsidRDefault="000301D2" w:rsidP="000301D2">
      <w:pPr>
        <w:keepNext/>
        <w:keepLines/>
        <w:widowControl w:val="0"/>
        <w:jc w:val="center"/>
        <w:outlineLvl w:val="1"/>
        <w:rPr>
          <w:b/>
          <w:bCs/>
          <w:sz w:val="28"/>
          <w:szCs w:val="28"/>
          <w:lang w:eastAsia="en-US"/>
        </w:rPr>
      </w:pPr>
      <w:bookmarkStart w:id="328" w:name="_Toc71300604"/>
      <w:r w:rsidRPr="00C16064">
        <w:rPr>
          <w:b/>
          <w:bCs/>
          <w:sz w:val="28"/>
          <w:szCs w:val="28"/>
          <w:lang w:eastAsia="en-US"/>
        </w:rPr>
        <w:t>9.6. Величина фактически осуществлённых инвестиций в строительство, реконструкцию, техническое перевооружение и (или) модернизацию</w:t>
      </w:r>
    </w:p>
    <w:p w14:paraId="3C9ADB57"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объектов теплоснабжения за базовый период и базовый период</w:t>
      </w:r>
    </w:p>
    <w:p w14:paraId="1BDD7D03"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актуализации</w:t>
      </w:r>
      <w:bookmarkEnd w:id="328"/>
    </w:p>
    <w:p w14:paraId="1B119EDB" w14:textId="77777777" w:rsidR="000301D2" w:rsidRPr="00C16064" w:rsidRDefault="000301D2" w:rsidP="000301D2">
      <w:pPr>
        <w:keepNext/>
        <w:keepLines/>
        <w:widowControl w:val="0"/>
        <w:ind w:firstLine="709"/>
        <w:jc w:val="both"/>
        <w:outlineLvl w:val="1"/>
        <w:rPr>
          <w:b/>
          <w:bCs/>
          <w:sz w:val="28"/>
          <w:szCs w:val="28"/>
          <w:lang w:eastAsia="en-US"/>
        </w:rPr>
      </w:pPr>
    </w:p>
    <w:p w14:paraId="0E07E4F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Сведения, о величине фактически осуществлённых инвестиций в строительство, реконструкцию, техническое перевооружение и (или) модернизация объектов теплоснабжения за базовый период и период актуализации, отсутствуют.</w:t>
      </w:r>
      <w:bookmarkStart w:id="329" w:name="_Toc71300605"/>
    </w:p>
    <w:p w14:paraId="5FE7B46A" w14:textId="77777777" w:rsidR="000301D2" w:rsidRPr="00C16064" w:rsidRDefault="000301D2" w:rsidP="000301D2">
      <w:pPr>
        <w:widowControl w:val="0"/>
        <w:ind w:firstLine="709"/>
        <w:jc w:val="both"/>
        <w:rPr>
          <w:rFonts w:eastAsia="Calibri"/>
          <w:b/>
          <w:bCs/>
          <w:sz w:val="28"/>
          <w:szCs w:val="28"/>
          <w:lang w:eastAsia="en-US"/>
        </w:rPr>
      </w:pPr>
    </w:p>
    <w:p w14:paraId="57013ACC"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Глава 10. Решение о присвоении статуса единой теплоснабжающей</w:t>
      </w:r>
    </w:p>
    <w:p w14:paraId="65397A5A"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организации (организациям)</w:t>
      </w:r>
      <w:bookmarkStart w:id="330" w:name="_Toc71300606"/>
      <w:bookmarkEnd w:id="329"/>
    </w:p>
    <w:p w14:paraId="6917AB28" w14:textId="77777777" w:rsidR="000301D2" w:rsidRPr="00C16064" w:rsidRDefault="000301D2" w:rsidP="000301D2">
      <w:pPr>
        <w:widowControl w:val="0"/>
        <w:jc w:val="center"/>
        <w:rPr>
          <w:rFonts w:eastAsia="Calibri"/>
          <w:b/>
          <w:bCs/>
          <w:vanish/>
          <w:sz w:val="28"/>
          <w:szCs w:val="28"/>
          <w:lang w:eastAsia="en-US"/>
        </w:rPr>
      </w:pPr>
    </w:p>
    <w:p w14:paraId="4C0DFCEA"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10.1. Решение о присвоении статуса единой теплоснабжающей организации (организациям)</w:t>
      </w:r>
      <w:bookmarkEnd w:id="330"/>
    </w:p>
    <w:p w14:paraId="4FAC7F9D" w14:textId="77777777" w:rsidR="000301D2" w:rsidRPr="00C16064" w:rsidRDefault="000301D2" w:rsidP="000301D2">
      <w:pPr>
        <w:keepNext/>
        <w:keepLines/>
        <w:widowControl w:val="0"/>
        <w:ind w:firstLine="709"/>
        <w:jc w:val="both"/>
        <w:outlineLvl w:val="1"/>
        <w:rPr>
          <w:b/>
          <w:bCs/>
          <w:sz w:val="28"/>
          <w:szCs w:val="28"/>
          <w:lang w:eastAsia="en-US"/>
        </w:rPr>
      </w:pPr>
    </w:p>
    <w:p w14:paraId="27A8856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соответствии с Федеральным законом Российской Федерации от 27.07.2010 № 190-ФЗ «О теплоснабжении» и установленными «Правилами организации теплоснабжения в Российской Федерации», возможным претендентом на статус единой теплоснабжающей организации является МУП «Теплоэнерго» МО ЩР.</w:t>
      </w:r>
    </w:p>
    <w:p w14:paraId="07117777" w14:textId="77777777" w:rsidR="000301D2" w:rsidRPr="00C16064" w:rsidRDefault="000301D2" w:rsidP="000301D2">
      <w:pPr>
        <w:widowControl w:val="0"/>
        <w:ind w:firstLine="709"/>
        <w:jc w:val="both"/>
        <w:rPr>
          <w:rFonts w:eastAsia="Calibri"/>
          <w:sz w:val="28"/>
          <w:szCs w:val="28"/>
          <w:lang w:eastAsia="en-US"/>
        </w:rPr>
      </w:pPr>
    </w:p>
    <w:p w14:paraId="4420BD90" w14:textId="77777777" w:rsidR="000301D2" w:rsidRPr="00C16064" w:rsidRDefault="000301D2" w:rsidP="000301D2">
      <w:pPr>
        <w:keepNext/>
        <w:keepLines/>
        <w:widowControl w:val="0"/>
        <w:jc w:val="center"/>
        <w:outlineLvl w:val="1"/>
        <w:rPr>
          <w:b/>
          <w:bCs/>
          <w:sz w:val="28"/>
          <w:szCs w:val="28"/>
          <w:lang w:eastAsia="en-US"/>
        </w:rPr>
      </w:pPr>
      <w:bookmarkStart w:id="331" w:name="_Toc71300607"/>
      <w:r w:rsidRPr="00C16064">
        <w:rPr>
          <w:b/>
          <w:bCs/>
          <w:sz w:val="28"/>
          <w:szCs w:val="28"/>
          <w:lang w:eastAsia="en-US"/>
        </w:rPr>
        <w:t>10.2. Реестр зон деятельности единой теплоснабжающей организации</w:t>
      </w:r>
    </w:p>
    <w:p w14:paraId="3715130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(организаций)</w:t>
      </w:r>
      <w:bookmarkEnd w:id="331"/>
    </w:p>
    <w:p w14:paraId="3E87EBF4" w14:textId="77777777" w:rsidR="000301D2" w:rsidRPr="00C16064" w:rsidRDefault="000301D2" w:rsidP="000301D2">
      <w:pPr>
        <w:keepNext/>
        <w:keepLines/>
        <w:widowControl w:val="0"/>
        <w:ind w:firstLine="709"/>
        <w:jc w:val="both"/>
        <w:outlineLvl w:val="1"/>
        <w:rPr>
          <w:b/>
          <w:bCs/>
          <w:sz w:val="28"/>
          <w:szCs w:val="28"/>
          <w:lang w:eastAsia="en-US"/>
        </w:rPr>
      </w:pPr>
    </w:p>
    <w:p w14:paraId="7F73C58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Реестр зон деятельности теплоснабжающих организаций представлен в следующей таблице.</w:t>
      </w:r>
    </w:p>
    <w:p w14:paraId="176CEC36" w14:textId="77777777" w:rsidR="000301D2" w:rsidRPr="00C16064" w:rsidRDefault="000301D2" w:rsidP="000301D2">
      <w:pPr>
        <w:widowControl w:val="0"/>
        <w:ind w:firstLine="709"/>
        <w:jc w:val="both"/>
        <w:rPr>
          <w:rFonts w:eastAsia="Calibri"/>
          <w:szCs w:val="22"/>
          <w:lang w:eastAsia="en-US"/>
        </w:rPr>
      </w:pPr>
    </w:p>
    <w:p w14:paraId="48AEA151" w14:textId="77777777" w:rsidR="000301D2" w:rsidRPr="00C16064" w:rsidRDefault="000301D2" w:rsidP="000301D2">
      <w:pPr>
        <w:keepNext/>
        <w:widowControl w:val="0"/>
        <w:ind w:firstLine="709"/>
        <w:jc w:val="right"/>
        <w:rPr>
          <w:rFonts w:eastAsia="Calibri"/>
          <w:b/>
          <w:iCs/>
          <w:sz w:val="20"/>
          <w:szCs w:val="20"/>
          <w:lang w:eastAsia="en-US"/>
        </w:rPr>
      </w:pPr>
      <w:bookmarkStart w:id="332" w:name="_Toc40786340"/>
      <w:bookmarkStart w:id="333" w:name="_Toc71300462"/>
      <w:r w:rsidRPr="00C16064">
        <w:rPr>
          <w:rFonts w:eastAsia="Calibri"/>
          <w:b/>
          <w:iCs/>
          <w:sz w:val="20"/>
          <w:szCs w:val="20"/>
          <w:lang w:eastAsia="en-US"/>
        </w:rPr>
        <w:t>Таблица 14 Реестр зон деятельности единых теплоснабжающих организаций</w:t>
      </w:r>
      <w:bookmarkEnd w:id="332"/>
      <w:bookmarkEnd w:id="333"/>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40" w:type="dxa"/>
          <w:right w:w="40" w:type="dxa"/>
        </w:tblCellMar>
        <w:tblLook w:val="0000" w:firstRow="0" w:lastRow="0" w:firstColumn="0" w:lastColumn="0" w:noHBand="0" w:noVBand="0"/>
      </w:tblPr>
      <w:tblGrid>
        <w:gridCol w:w="1608"/>
        <w:gridCol w:w="1094"/>
        <w:gridCol w:w="2225"/>
        <w:gridCol w:w="4791"/>
      </w:tblGrid>
      <w:tr w:rsidR="000301D2" w:rsidRPr="00C16064" w14:paraId="2BC4BFEE" w14:textId="77777777" w:rsidTr="00CF1692">
        <w:tc>
          <w:tcPr>
            <w:tcW w:w="827" w:type="pct"/>
            <w:vAlign w:val="center"/>
          </w:tcPr>
          <w:p w14:paraId="6E6F8820" w14:textId="77777777" w:rsidR="000301D2" w:rsidRPr="00C16064" w:rsidRDefault="000301D2" w:rsidP="00CF1692">
            <w:pPr>
              <w:jc w:val="center"/>
              <w:rPr>
                <w:sz w:val="20"/>
                <w:szCs w:val="20"/>
              </w:rPr>
            </w:pPr>
            <w:r w:rsidRPr="00C16064">
              <w:rPr>
                <w:sz w:val="20"/>
                <w:szCs w:val="20"/>
              </w:rPr>
              <w:t>Наименование</w:t>
            </w:r>
          </w:p>
          <w:p w14:paraId="47C61C73" w14:textId="77777777" w:rsidR="000301D2" w:rsidRPr="00C16064" w:rsidRDefault="000301D2" w:rsidP="00CF1692">
            <w:pPr>
              <w:jc w:val="center"/>
              <w:rPr>
                <w:sz w:val="20"/>
                <w:szCs w:val="20"/>
              </w:rPr>
            </w:pPr>
            <w:r w:rsidRPr="00C16064">
              <w:rPr>
                <w:sz w:val="20"/>
                <w:szCs w:val="20"/>
              </w:rPr>
              <w:t>организации</w:t>
            </w:r>
          </w:p>
        </w:tc>
        <w:tc>
          <w:tcPr>
            <w:tcW w:w="563" w:type="pct"/>
            <w:vAlign w:val="center"/>
          </w:tcPr>
          <w:p w14:paraId="163E461D" w14:textId="77777777" w:rsidR="000301D2" w:rsidRPr="00C16064" w:rsidRDefault="000301D2" w:rsidP="00CF1692">
            <w:pPr>
              <w:jc w:val="center"/>
              <w:rPr>
                <w:sz w:val="20"/>
                <w:szCs w:val="20"/>
              </w:rPr>
            </w:pPr>
            <w:r w:rsidRPr="00C16064">
              <w:rPr>
                <w:sz w:val="20"/>
                <w:szCs w:val="20"/>
              </w:rPr>
              <w:t>ИНН</w:t>
            </w:r>
          </w:p>
        </w:tc>
        <w:tc>
          <w:tcPr>
            <w:tcW w:w="1145" w:type="pct"/>
            <w:vAlign w:val="center"/>
          </w:tcPr>
          <w:p w14:paraId="6E14944F" w14:textId="77777777" w:rsidR="000301D2" w:rsidRPr="00C16064" w:rsidRDefault="000301D2" w:rsidP="00CF1692">
            <w:pPr>
              <w:jc w:val="center"/>
              <w:rPr>
                <w:sz w:val="20"/>
                <w:szCs w:val="20"/>
              </w:rPr>
            </w:pPr>
            <w:r w:rsidRPr="00C16064">
              <w:rPr>
                <w:sz w:val="20"/>
                <w:szCs w:val="20"/>
              </w:rPr>
              <w:t>Юридический/почтовый адрес</w:t>
            </w:r>
          </w:p>
        </w:tc>
        <w:tc>
          <w:tcPr>
            <w:tcW w:w="2465" w:type="pct"/>
            <w:vAlign w:val="center"/>
          </w:tcPr>
          <w:p w14:paraId="268A895F" w14:textId="77777777" w:rsidR="000301D2" w:rsidRPr="00C16064" w:rsidRDefault="000301D2" w:rsidP="00CF1692">
            <w:pPr>
              <w:ind w:left="557"/>
              <w:jc w:val="center"/>
              <w:rPr>
                <w:sz w:val="20"/>
                <w:szCs w:val="20"/>
              </w:rPr>
            </w:pPr>
            <w:r w:rsidRPr="00C16064">
              <w:rPr>
                <w:sz w:val="20"/>
                <w:szCs w:val="20"/>
              </w:rPr>
              <w:t>Системы теплоснабжения</w:t>
            </w:r>
          </w:p>
        </w:tc>
      </w:tr>
      <w:tr w:rsidR="000301D2" w:rsidRPr="00C16064" w14:paraId="62A97791" w14:textId="77777777" w:rsidTr="00CF1692">
        <w:tc>
          <w:tcPr>
            <w:tcW w:w="827" w:type="pct"/>
            <w:vMerge w:val="restart"/>
            <w:vAlign w:val="center"/>
          </w:tcPr>
          <w:p w14:paraId="3603CCB4"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r w:rsidRPr="00C16064">
              <w:rPr>
                <w:rFonts w:eastAsia="Cambria"/>
                <w:sz w:val="20"/>
                <w:szCs w:val="20"/>
                <w:lang w:eastAsia="en-US"/>
              </w:rPr>
              <w:t>МУП «Теплоэнерго» МО ЩР</w:t>
            </w:r>
          </w:p>
        </w:tc>
        <w:tc>
          <w:tcPr>
            <w:tcW w:w="563" w:type="pct"/>
            <w:vMerge w:val="restart"/>
            <w:vAlign w:val="center"/>
          </w:tcPr>
          <w:p w14:paraId="4AD0D48E" w14:textId="77777777" w:rsidR="000301D2" w:rsidRPr="00C16064" w:rsidRDefault="000301D2" w:rsidP="00CF1692">
            <w:pPr>
              <w:jc w:val="center"/>
              <w:rPr>
                <w:sz w:val="20"/>
                <w:szCs w:val="20"/>
              </w:rPr>
            </w:pPr>
            <w:r w:rsidRPr="00C16064">
              <w:rPr>
                <w:sz w:val="20"/>
                <w:szCs w:val="20"/>
              </w:rPr>
              <w:t>2361000740</w:t>
            </w:r>
          </w:p>
        </w:tc>
        <w:tc>
          <w:tcPr>
            <w:tcW w:w="1145" w:type="pct"/>
            <w:vMerge w:val="restart"/>
            <w:vAlign w:val="center"/>
          </w:tcPr>
          <w:p w14:paraId="48772A25" w14:textId="77777777" w:rsidR="000301D2" w:rsidRPr="00C16064" w:rsidRDefault="000301D2" w:rsidP="00CF1692">
            <w:pPr>
              <w:jc w:val="center"/>
              <w:rPr>
                <w:sz w:val="20"/>
                <w:szCs w:val="20"/>
              </w:rPr>
            </w:pPr>
            <w:r w:rsidRPr="00C16064">
              <w:rPr>
                <w:rFonts w:eastAsia="Calibri"/>
                <w:sz w:val="20"/>
                <w:szCs w:val="20"/>
                <w:lang w:eastAsia="en-US"/>
              </w:rPr>
              <w:t>353620, Краснодарский край, Щербиновский район, станица Старощербиновская, Первомайская ул., д.87</w:t>
            </w:r>
          </w:p>
        </w:tc>
        <w:tc>
          <w:tcPr>
            <w:tcW w:w="2465" w:type="pct"/>
            <w:vAlign w:val="center"/>
          </w:tcPr>
          <w:p w14:paraId="1E98B020" w14:textId="77777777" w:rsidR="000301D2" w:rsidRPr="00C16064" w:rsidRDefault="000301D2" w:rsidP="00CF1692">
            <w:pPr>
              <w:widowControl w:val="0"/>
              <w:autoSpaceDE w:val="0"/>
              <w:autoSpaceDN w:val="0"/>
              <w:ind w:left="110" w:right="100"/>
              <w:jc w:val="center"/>
              <w:rPr>
                <w:sz w:val="20"/>
                <w:szCs w:val="20"/>
              </w:rPr>
            </w:pPr>
            <w:r w:rsidRPr="00C16064">
              <w:rPr>
                <w:sz w:val="20"/>
                <w:szCs w:val="20"/>
              </w:rPr>
              <w:t>Система теплоснабжения котельной квартал № 68</w:t>
            </w:r>
          </w:p>
        </w:tc>
      </w:tr>
      <w:tr w:rsidR="000301D2" w:rsidRPr="00C16064" w14:paraId="34A15060" w14:textId="77777777" w:rsidTr="00CF1692">
        <w:tc>
          <w:tcPr>
            <w:tcW w:w="827" w:type="pct"/>
            <w:vMerge/>
            <w:vAlign w:val="center"/>
          </w:tcPr>
          <w:p w14:paraId="1A5CDB82"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c>
          <w:tcPr>
            <w:tcW w:w="563" w:type="pct"/>
            <w:vMerge/>
            <w:vAlign w:val="center"/>
          </w:tcPr>
          <w:p w14:paraId="775DB7EE" w14:textId="77777777" w:rsidR="000301D2" w:rsidRPr="00C16064" w:rsidRDefault="000301D2" w:rsidP="00CF1692">
            <w:pPr>
              <w:jc w:val="center"/>
              <w:rPr>
                <w:sz w:val="20"/>
                <w:szCs w:val="20"/>
              </w:rPr>
            </w:pPr>
          </w:p>
        </w:tc>
        <w:tc>
          <w:tcPr>
            <w:tcW w:w="1145" w:type="pct"/>
            <w:vMerge/>
            <w:vAlign w:val="center"/>
          </w:tcPr>
          <w:p w14:paraId="61661E05" w14:textId="77777777" w:rsidR="000301D2" w:rsidRPr="00C16064" w:rsidRDefault="000301D2" w:rsidP="00CF1692">
            <w:pPr>
              <w:jc w:val="center"/>
              <w:rPr>
                <w:sz w:val="20"/>
                <w:szCs w:val="20"/>
              </w:rPr>
            </w:pPr>
          </w:p>
        </w:tc>
        <w:tc>
          <w:tcPr>
            <w:tcW w:w="2465" w:type="pct"/>
          </w:tcPr>
          <w:p w14:paraId="259A89B3"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 86</w:t>
            </w:r>
          </w:p>
        </w:tc>
      </w:tr>
      <w:tr w:rsidR="000301D2" w:rsidRPr="00C16064" w14:paraId="7EC69458" w14:textId="77777777" w:rsidTr="00CF1692">
        <w:tc>
          <w:tcPr>
            <w:tcW w:w="827" w:type="pct"/>
            <w:vMerge/>
            <w:vAlign w:val="center"/>
          </w:tcPr>
          <w:p w14:paraId="2B953D21"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c>
          <w:tcPr>
            <w:tcW w:w="563" w:type="pct"/>
            <w:vMerge/>
            <w:vAlign w:val="center"/>
          </w:tcPr>
          <w:p w14:paraId="1756F50E" w14:textId="77777777" w:rsidR="000301D2" w:rsidRPr="00C16064" w:rsidRDefault="000301D2" w:rsidP="00CF1692">
            <w:pPr>
              <w:jc w:val="center"/>
              <w:rPr>
                <w:sz w:val="20"/>
                <w:szCs w:val="20"/>
              </w:rPr>
            </w:pPr>
          </w:p>
        </w:tc>
        <w:tc>
          <w:tcPr>
            <w:tcW w:w="1145" w:type="pct"/>
            <w:vMerge/>
            <w:vAlign w:val="center"/>
          </w:tcPr>
          <w:p w14:paraId="7E03DA4C" w14:textId="77777777" w:rsidR="000301D2" w:rsidRPr="00C16064" w:rsidRDefault="000301D2" w:rsidP="00CF1692">
            <w:pPr>
              <w:jc w:val="center"/>
              <w:rPr>
                <w:sz w:val="20"/>
                <w:szCs w:val="20"/>
              </w:rPr>
            </w:pPr>
          </w:p>
        </w:tc>
        <w:tc>
          <w:tcPr>
            <w:tcW w:w="2465" w:type="pct"/>
          </w:tcPr>
          <w:p w14:paraId="74DA88FF"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 87</w:t>
            </w:r>
          </w:p>
        </w:tc>
      </w:tr>
      <w:tr w:rsidR="000301D2" w:rsidRPr="00C16064" w14:paraId="170576B8" w14:textId="77777777" w:rsidTr="00CF1692">
        <w:tc>
          <w:tcPr>
            <w:tcW w:w="827" w:type="pct"/>
            <w:vMerge/>
            <w:vAlign w:val="center"/>
          </w:tcPr>
          <w:p w14:paraId="233601F6"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c>
          <w:tcPr>
            <w:tcW w:w="563" w:type="pct"/>
            <w:vMerge/>
            <w:vAlign w:val="center"/>
          </w:tcPr>
          <w:p w14:paraId="69F5F5EF" w14:textId="77777777" w:rsidR="000301D2" w:rsidRPr="00C16064" w:rsidRDefault="000301D2" w:rsidP="00CF1692">
            <w:pPr>
              <w:jc w:val="center"/>
              <w:rPr>
                <w:sz w:val="20"/>
                <w:szCs w:val="20"/>
              </w:rPr>
            </w:pPr>
          </w:p>
        </w:tc>
        <w:tc>
          <w:tcPr>
            <w:tcW w:w="1145" w:type="pct"/>
            <w:vMerge/>
            <w:vAlign w:val="center"/>
          </w:tcPr>
          <w:p w14:paraId="1BE8BB2D" w14:textId="77777777" w:rsidR="000301D2" w:rsidRPr="00C16064" w:rsidRDefault="000301D2" w:rsidP="00CF1692">
            <w:pPr>
              <w:jc w:val="center"/>
              <w:rPr>
                <w:sz w:val="20"/>
                <w:szCs w:val="20"/>
              </w:rPr>
            </w:pPr>
          </w:p>
        </w:tc>
        <w:tc>
          <w:tcPr>
            <w:tcW w:w="2465" w:type="pct"/>
          </w:tcPr>
          <w:p w14:paraId="4A616FA9"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№89</w:t>
            </w:r>
          </w:p>
        </w:tc>
      </w:tr>
      <w:tr w:rsidR="000301D2" w:rsidRPr="00C16064" w14:paraId="31AC8B6F" w14:textId="77777777" w:rsidTr="00CF1692">
        <w:tc>
          <w:tcPr>
            <w:tcW w:w="827" w:type="pct"/>
            <w:vMerge/>
            <w:vAlign w:val="center"/>
          </w:tcPr>
          <w:p w14:paraId="47A83FE5"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c>
          <w:tcPr>
            <w:tcW w:w="563" w:type="pct"/>
            <w:vMerge/>
            <w:vAlign w:val="center"/>
          </w:tcPr>
          <w:p w14:paraId="1CA7FFDF" w14:textId="77777777" w:rsidR="000301D2" w:rsidRPr="00C16064" w:rsidRDefault="000301D2" w:rsidP="00CF1692">
            <w:pPr>
              <w:jc w:val="center"/>
              <w:rPr>
                <w:sz w:val="20"/>
                <w:szCs w:val="20"/>
              </w:rPr>
            </w:pPr>
          </w:p>
        </w:tc>
        <w:tc>
          <w:tcPr>
            <w:tcW w:w="1145" w:type="pct"/>
            <w:vMerge/>
            <w:vAlign w:val="center"/>
          </w:tcPr>
          <w:p w14:paraId="740FD305" w14:textId="77777777" w:rsidR="000301D2" w:rsidRPr="00C16064" w:rsidRDefault="000301D2" w:rsidP="00CF1692">
            <w:pPr>
              <w:jc w:val="center"/>
              <w:rPr>
                <w:sz w:val="20"/>
                <w:szCs w:val="20"/>
              </w:rPr>
            </w:pPr>
          </w:p>
        </w:tc>
        <w:tc>
          <w:tcPr>
            <w:tcW w:w="2465" w:type="pct"/>
          </w:tcPr>
          <w:p w14:paraId="1E1F4BD2"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№92</w:t>
            </w:r>
          </w:p>
        </w:tc>
      </w:tr>
      <w:tr w:rsidR="000301D2" w:rsidRPr="00C16064" w14:paraId="1BC4AFAB" w14:textId="77777777" w:rsidTr="00CF1692">
        <w:tc>
          <w:tcPr>
            <w:tcW w:w="827" w:type="pct"/>
            <w:vMerge/>
            <w:vAlign w:val="center"/>
          </w:tcPr>
          <w:p w14:paraId="436DFA7D"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c>
          <w:tcPr>
            <w:tcW w:w="563" w:type="pct"/>
            <w:vMerge/>
            <w:vAlign w:val="center"/>
          </w:tcPr>
          <w:p w14:paraId="6D2F6D17" w14:textId="77777777" w:rsidR="000301D2" w:rsidRPr="00C16064" w:rsidRDefault="000301D2" w:rsidP="00CF1692">
            <w:pPr>
              <w:jc w:val="center"/>
              <w:rPr>
                <w:sz w:val="20"/>
                <w:szCs w:val="20"/>
              </w:rPr>
            </w:pPr>
          </w:p>
        </w:tc>
        <w:tc>
          <w:tcPr>
            <w:tcW w:w="1145" w:type="pct"/>
            <w:vMerge/>
            <w:vAlign w:val="center"/>
          </w:tcPr>
          <w:p w14:paraId="4F7909D5" w14:textId="77777777" w:rsidR="000301D2" w:rsidRPr="00C16064" w:rsidRDefault="000301D2" w:rsidP="00CF1692">
            <w:pPr>
              <w:jc w:val="center"/>
              <w:rPr>
                <w:sz w:val="20"/>
                <w:szCs w:val="20"/>
              </w:rPr>
            </w:pPr>
          </w:p>
        </w:tc>
        <w:tc>
          <w:tcPr>
            <w:tcW w:w="2465" w:type="pct"/>
          </w:tcPr>
          <w:p w14:paraId="717B2198"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№98</w:t>
            </w:r>
          </w:p>
        </w:tc>
      </w:tr>
      <w:tr w:rsidR="000301D2" w:rsidRPr="00C16064" w14:paraId="36C866A5" w14:textId="77777777" w:rsidTr="00CF1692">
        <w:tc>
          <w:tcPr>
            <w:tcW w:w="827" w:type="pct"/>
            <w:vMerge/>
            <w:vAlign w:val="center"/>
          </w:tcPr>
          <w:p w14:paraId="6393F8E1"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c>
          <w:tcPr>
            <w:tcW w:w="563" w:type="pct"/>
            <w:vMerge/>
            <w:vAlign w:val="center"/>
          </w:tcPr>
          <w:p w14:paraId="3EBFADB3" w14:textId="77777777" w:rsidR="000301D2" w:rsidRPr="00C16064" w:rsidRDefault="000301D2" w:rsidP="00CF1692">
            <w:pPr>
              <w:jc w:val="center"/>
              <w:rPr>
                <w:sz w:val="20"/>
                <w:szCs w:val="20"/>
              </w:rPr>
            </w:pPr>
          </w:p>
        </w:tc>
        <w:tc>
          <w:tcPr>
            <w:tcW w:w="1145" w:type="pct"/>
            <w:vMerge/>
            <w:vAlign w:val="center"/>
          </w:tcPr>
          <w:p w14:paraId="5A777D53" w14:textId="77777777" w:rsidR="000301D2" w:rsidRPr="00C16064" w:rsidRDefault="000301D2" w:rsidP="00CF1692">
            <w:pPr>
              <w:jc w:val="center"/>
              <w:rPr>
                <w:sz w:val="20"/>
                <w:szCs w:val="20"/>
              </w:rPr>
            </w:pPr>
          </w:p>
        </w:tc>
        <w:tc>
          <w:tcPr>
            <w:tcW w:w="2465" w:type="pct"/>
          </w:tcPr>
          <w:p w14:paraId="350FB610"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№99</w:t>
            </w:r>
          </w:p>
        </w:tc>
      </w:tr>
      <w:tr w:rsidR="000301D2" w:rsidRPr="00C16064" w14:paraId="3812A963" w14:textId="77777777" w:rsidTr="00CF1692">
        <w:tc>
          <w:tcPr>
            <w:tcW w:w="827" w:type="pct"/>
            <w:vMerge/>
            <w:vAlign w:val="center"/>
          </w:tcPr>
          <w:p w14:paraId="411691D2"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c>
          <w:tcPr>
            <w:tcW w:w="563" w:type="pct"/>
            <w:vMerge/>
            <w:vAlign w:val="center"/>
          </w:tcPr>
          <w:p w14:paraId="19E502E1" w14:textId="77777777" w:rsidR="000301D2" w:rsidRPr="00C16064" w:rsidRDefault="000301D2" w:rsidP="00CF1692">
            <w:pPr>
              <w:jc w:val="center"/>
              <w:rPr>
                <w:sz w:val="20"/>
                <w:szCs w:val="20"/>
              </w:rPr>
            </w:pPr>
          </w:p>
        </w:tc>
        <w:tc>
          <w:tcPr>
            <w:tcW w:w="1145" w:type="pct"/>
            <w:vMerge/>
            <w:vAlign w:val="center"/>
          </w:tcPr>
          <w:p w14:paraId="01AC2033" w14:textId="77777777" w:rsidR="000301D2" w:rsidRPr="00C16064" w:rsidRDefault="000301D2" w:rsidP="00CF1692">
            <w:pPr>
              <w:jc w:val="center"/>
              <w:rPr>
                <w:sz w:val="20"/>
                <w:szCs w:val="20"/>
              </w:rPr>
            </w:pPr>
          </w:p>
        </w:tc>
        <w:tc>
          <w:tcPr>
            <w:tcW w:w="2465" w:type="pct"/>
          </w:tcPr>
          <w:p w14:paraId="435BE951"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№109</w:t>
            </w:r>
          </w:p>
        </w:tc>
      </w:tr>
      <w:tr w:rsidR="000301D2" w:rsidRPr="00C16064" w14:paraId="54D8F817" w14:textId="77777777" w:rsidTr="00CF1692">
        <w:tc>
          <w:tcPr>
            <w:tcW w:w="827" w:type="pct"/>
            <w:vMerge/>
            <w:vAlign w:val="center"/>
          </w:tcPr>
          <w:p w14:paraId="3EF90718"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c>
          <w:tcPr>
            <w:tcW w:w="563" w:type="pct"/>
            <w:vMerge/>
            <w:vAlign w:val="center"/>
          </w:tcPr>
          <w:p w14:paraId="7291EC2C" w14:textId="77777777" w:rsidR="000301D2" w:rsidRPr="00C16064" w:rsidRDefault="000301D2" w:rsidP="00CF1692">
            <w:pPr>
              <w:jc w:val="center"/>
              <w:rPr>
                <w:sz w:val="20"/>
                <w:szCs w:val="20"/>
              </w:rPr>
            </w:pPr>
          </w:p>
        </w:tc>
        <w:tc>
          <w:tcPr>
            <w:tcW w:w="1145" w:type="pct"/>
            <w:vMerge/>
            <w:vAlign w:val="center"/>
          </w:tcPr>
          <w:p w14:paraId="631E469F" w14:textId="77777777" w:rsidR="000301D2" w:rsidRPr="00C16064" w:rsidRDefault="000301D2" w:rsidP="00CF1692">
            <w:pPr>
              <w:jc w:val="center"/>
              <w:rPr>
                <w:sz w:val="20"/>
                <w:szCs w:val="20"/>
              </w:rPr>
            </w:pPr>
          </w:p>
        </w:tc>
        <w:tc>
          <w:tcPr>
            <w:tcW w:w="2465" w:type="pct"/>
          </w:tcPr>
          <w:p w14:paraId="1B883EAB"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№119</w:t>
            </w:r>
          </w:p>
        </w:tc>
      </w:tr>
      <w:tr w:rsidR="000301D2" w:rsidRPr="00C16064" w14:paraId="037C2293" w14:textId="77777777" w:rsidTr="00CF1692">
        <w:tc>
          <w:tcPr>
            <w:tcW w:w="827" w:type="pct"/>
            <w:vMerge/>
            <w:vAlign w:val="center"/>
          </w:tcPr>
          <w:p w14:paraId="22B27F9F"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c>
          <w:tcPr>
            <w:tcW w:w="563" w:type="pct"/>
            <w:vMerge/>
            <w:vAlign w:val="center"/>
          </w:tcPr>
          <w:p w14:paraId="34D6B481" w14:textId="77777777" w:rsidR="000301D2" w:rsidRPr="00C16064" w:rsidRDefault="000301D2" w:rsidP="00CF1692">
            <w:pPr>
              <w:jc w:val="center"/>
              <w:rPr>
                <w:sz w:val="20"/>
                <w:szCs w:val="20"/>
              </w:rPr>
            </w:pPr>
          </w:p>
        </w:tc>
        <w:tc>
          <w:tcPr>
            <w:tcW w:w="1145" w:type="pct"/>
            <w:vMerge/>
            <w:vAlign w:val="center"/>
          </w:tcPr>
          <w:p w14:paraId="2BD7861E" w14:textId="77777777" w:rsidR="000301D2" w:rsidRPr="00C16064" w:rsidRDefault="000301D2" w:rsidP="00CF1692">
            <w:pPr>
              <w:jc w:val="center"/>
              <w:rPr>
                <w:sz w:val="20"/>
                <w:szCs w:val="20"/>
              </w:rPr>
            </w:pPr>
          </w:p>
        </w:tc>
        <w:tc>
          <w:tcPr>
            <w:tcW w:w="2465" w:type="pct"/>
          </w:tcPr>
          <w:p w14:paraId="0640EACB"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квартал №155</w:t>
            </w:r>
          </w:p>
        </w:tc>
      </w:tr>
      <w:tr w:rsidR="000301D2" w:rsidRPr="00C16064" w14:paraId="649B4717" w14:textId="77777777" w:rsidTr="00CF1692">
        <w:tc>
          <w:tcPr>
            <w:tcW w:w="827" w:type="pct"/>
            <w:vMerge/>
            <w:vAlign w:val="center"/>
          </w:tcPr>
          <w:p w14:paraId="4C47170D"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c>
          <w:tcPr>
            <w:tcW w:w="563" w:type="pct"/>
            <w:vMerge/>
            <w:vAlign w:val="center"/>
          </w:tcPr>
          <w:p w14:paraId="5E4C29A8" w14:textId="77777777" w:rsidR="000301D2" w:rsidRPr="00C16064" w:rsidRDefault="000301D2" w:rsidP="00CF1692">
            <w:pPr>
              <w:jc w:val="center"/>
              <w:rPr>
                <w:sz w:val="20"/>
                <w:szCs w:val="20"/>
              </w:rPr>
            </w:pPr>
          </w:p>
        </w:tc>
        <w:tc>
          <w:tcPr>
            <w:tcW w:w="1145" w:type="pct"/>
            <w:vMerge/>
            <w:vAlign w:val="center"/>
          </w:tcPr>
          <w:p w14:paraId="2AE70D5D" w14:textId="77777777" w:rsidR="000301D2" w:rsidRPr="00C16064" w:rsidRDefault="000301D2" w:rsidP="00CF1692">
            <w:pPr>
              <w:jc w:val="center"/>
              <w:rPr>
                <w:sz w:val="20"/>
                <w:szCs w:val="20"/>
              </w:rPr>
            </w:pPr>
          </w:p>
        </w:tc>
        <w:tc>
          <w:tcPr>
            <w:tcW w:w="2465" w:type="pct"/>
          </w:tcPr>
          <w:p w14:paraId="7CF881DF"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ЦРБ</w:t>
            </w:r>
          </w:p>
        </w:tc>
      </w:tr>
      <w:tr w:rsidR="000301D2" w:rsidRPr="00C16064" w14:paraId="588D2832" w14:textId="77777777" w:rsidTr="00CF1692">
        <w:tc>
          <w:tcPr>
            <w:tcW w:w="827" w:type="pct"/>
            <w:vMerge/>
            <w:vAlign w:val="center"/>
          </w:tcPr>
          <w:p w14:paraId="34031998"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c>
          <w:tcPr>
            <w:tcW w:w="563" w:type="pct"/>
            <w:vMerge/>
            <w:vAlign w:val="center"/>
          </w:tcPr>
          <w:p w14:paraId="75F9A6B2" w14:textId="77777777" w:rsidR="000301D2" w:rsidRPr="00C16064" w:rsidRDefault="000301D2" w:rsidP="00CF1692">
            <w:pPr>
              <w:jc w:val="center"/>
              <w:rPr>
                <w:sz w:val="20"/>
                <w:szCs w:val="20"/>
              </w:rPr>
            </w:pPr>
          </w:p>
        </w:tc>
        <w:tc>
          <w:tcPr>
            <w:tcW w:w="1145" w:type="pct"/>
            <w:vMerge/>
            <w:vAlign w:val="center"/>
          </w:tcPr>
          <w:p w14:paraId="057CE9A3" w14:textId="77777777" w:rsidR="000301D2" w:rsidRPr="00C16064" w:rsidRDefault="000301D2" w:rsidP="00CF1692">
            <w:pPr>
              <w:jc w:val="center"/>
              <w:rPr>
                <w:sz w:val="20"/>
                <w:szCs w:val="20"/>
              </w:rPr>
            </w:pPr>
          </w:p>
        </w:tc>
        <w:tc>
          <w:tcPr>
            <w:tcW w:w="2465" w:type="pct"/>
          </w:tcPr>
          <w:p w14:paraId="241BC624" w14:textId="77777777" w:rsidR="000301D2" w:rsidRPr="00C16064" w:rsidRDefault="000301D2" w:rsidP="00CF1692">
            <w:pPr>
              <w:widowControl w:val="0"/>
              <w:jc w:val="center"/>
              <w:rPr>
                <w:rFonts w:eastAsia="Calibri"/>
                <w:szCs w:val="22"/>
                <w:lang w:eastAsia="en-US"/>
              </w:rPr>
            </w:pPr>
            <w:r w:rsidRPr="00C16064">
              <w:rPr>
                <w:sz w:val="20"/>
                <w:szCs w:val="20"/>
              </w:rPr>
              <w:t>Система теплоснабжения котельной БМК СШ Энергия</w:t>
            </w:r>
          </w:p>
        </w:tc>
      </w:tr>
    </w:tbl>
    <w:p w14:paraId="3A4BED31" w14:textId="77777777" w:rsidR="000301D2" w:rsidRPr="00C16064" w:rsidRDefault="000301D2" w:rsidP="000301D2">
      <w:pPr>
        <w:widowControl w:val="0"/>
        <w:ind w:firstLine="709"/>
        <w:jc w:val="both"/>
        <w:rPr>
          <w:rFonts w:eastAsia="Calibri"/>
          <w:sz w:val="28"/>
          <w:szCs w:val="28"/>
          <w:lang w:eastAsia="en-US"/>
        </w:rPr>
      </w:pPr>
    </w:p>
    <w:p w14:paraId="0DD74147"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Согласно Правилам организации теплоснабжения в Российской Федерации (утв. постановлением Правительства РФ от 08.08.2012 № 808), теплоснабжающая организация обязана обслуживать любых обратившихся в ней потребителей тепловой энергии.</w:t>
      </w:r>
    </w:p>
    <w:p w14:paraId="15EFF76B" w14:textId="77777777" w:rsidR="000301D2" w:rsidRPr="00C16064" w:rsidRDefault="000301D2" w:rsidP="000301D2">
      <w:pPr>
        <w:widowControl w:val="0"/>
        <w:ind w:firstLine="709"/>
        <w:jc w:val="both"/>
        <w:rPr>
          <w:rFonts w:eastAsia="Calibri"/>
          <w:sz w:val="28"/>
          <w:szCs w:val="28"/>
          <w:lang w:eastAsia="en-US"/>
        </w:rPr>
      </w:pPr>
    </w:p>
    <w:p w14:paraId="31F3874F" w14:textId="77777777" w:rsidR="000301D2" w:rsidRPr="00C16064" w:rsidRDefault="000301D2" w:rsidP="000301D2">
      <w:pPr>
        <w:keepNext/>
        <w:keepLines/>
        <w:widowControl w:val="0"/>
        <w:jc w:val="center"/>
        <w:outlineLvl w:val="1"/>
        <w:rPr>
          <w:b/>
          <w:bCs/>
          <w:sz w:val="28"/>
          <w:szCs w:val="28"/>
          <w:lang w:eastAsia="en-US"/>
        </w:rPr>
      </w:pPr>
      <w:bookmarkStart w:id="334" w:name="_Toc71300608"/>
      <w:r w:rsidRPr="00C16064">
        <w:rPr>
          <w:b/>
          <w:bCs/>
          <w:sz w:val="28"/>
          <w:szCs w:val="28"/>
          <w:lang w:eastAsia="en-US"/>
        </w:rPr>
        <w:t>10.3. Основания, в том числе критерии, в соответствии с которыми</w:t>
      </w:r>
    </w:p>
    <w:p w14:paraId="669AA77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теплоснабжающей организации присвоен статус единой теплоснабжающей организации</w:t>
      </w:r>
      <w:bookmarkEnd w:id="334"/>
    </w:p>
    <w:p w14:paraId="56171177" w14:textId="77777777" w:rsidR="000301D2" w:rsidRPr="00C16064" w:rsidRDefault="000301D2" w:rsidP="000301D2">
      <w:pPr>
        <w:keepNext/>
        <w:keepLines/>
        <w:widowControl w:val="0"/>
        <w:ind w:firstLine="709"/>
        <w:jc w:val="both"/>
        <w:outlineLvl w:val="1"/>
        <w:rPr>
          <w:b/>
          <w:bCs/>
          <w:sz w:val="28"/>
          <w:szCs w:val="28"/>
          <w:lang w:eastAsia="en-US"/>
        </w:rPr>
      </w:pPr>
    </w:p>
    <w:p w14:paraId="4E05D387"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соответствии с «Правилами организации теплоснабжения в Российской Федерации» (утв. постановлением Правительства РФ от 08.08.2012 № 808), критериями определения единой теплоснабжающей организации являются:</w:t>
      </w:r>
    </w:p>
    <w:p w14:paraId="5090BEF4"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14:paraId="5BFA797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2. размер собственного капитала;</w:t>
      </w:r>
    </w:p>
    <w:p w14:paraId="3312E0D6"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3. способность в лучшей мере обеспечить надёжность теплоснабжения в соответствующей системе теплоснабжения.</w:t>
      </w:r>
    </w:p>
    <w:p w14:paraId="76484F53"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Обоснование соответствия организации, предлагаемой в качестве единой теплоснабжающей организации, критериям определения единой теплоснабжающей организации, устанавливаемым Правительством Российской Федерации, приведено в следующей таблице.</w:t>
      </w:r>
    </w:p>
    <w:p w14:paraId="4F181E55" w14:textId="77777777" w:rsidR="000301D2" w:rsidRPr="00C16064" w:rsidRDefault="000301D2" w:rsidP="000301D2">
      <w:pPr>
        <w:widowControl w:val="0"/>
        <w:ind w:firstLine="709"/>
        <w:jc w:val="both"/>
        <w:rPr>
          <w:rFonts w:eastAsia="Calibri"/>
          <w:sz w:val="28"/>
          <w:szCs w:val="28"/>
          <w:lang w:eastAsia="en-US"/>
        </w:rPr>
      </w:pPr>
    </w:p>
    <w:p w14:paraId="6B509465" w14:textId="77777777" w:rsidR="000301D2" w:rsidRPr="00C16064" w:rsidRDefault="000301D2" w:rsidP="000301D2">
      <w:pPr>
        <w:keepNext/>
        <w:widowControl w:val="0"/>
        <w:ind w:firstLine="709"/>
        <w:jc w:val="right"/>
        <w:rPr>
          <w:rFonts w:eastAsia="Calibri"/>
          <w:b/>
          <w:iCs/>
          <w:sz w:val="20"/>
          <w:szCs w:val="20"/>
          <w:lang w:eastAsia="en-US"/>
        </w:rPr>
      </w:pPr>
      <w:bookmarkStart w:id="335" w:name="_Toc40786341"/>
      <w:bookmarkStart w:id="336" w:name="_Toc71300463"/>
      <w:r w:rsidRPr="00C16064">
        <w:rPr>
          <w:rFonts w:eastAsia="Calibri"/>
          <w:b/>
          <w:iCs/>
          <w:sz w:val="20"/>
          <w:szCs w:val="20"/>
          <w:lang w:eastAsia="en-US"/>
        </w:rPr>
        <w:t>Таблица 15 Обоснование соответствия организации критериям определения ЕТО</w:t>
      </w:r>
      <w:bookmarkEnd w:id="335"/>
      <w:bookmarkEnd w:id="336"/>
    </w:p>
    <w:tbl>
      <w:tblPr>
        <w:tblW w:w="5000" w:type="pct"/>
        <w:tblCellMar>
          <w:left w:w="40" w:type="dxa"/>
          <w:right w:w="40" w:type="dxa"/>
        </w:tblCellMar>
        <w:tblLook w:val="0000" w:firstRow="0" w:lastRow="0" w:firstColumn="0" w:lastColumn="0" w:noHBand="0" w:noVBand="0"/>
      </w:tblPr>
      <w:tblGrid>
        <w:gridCol w:w="492"/>
        <w:gridCol w:w="6258"/>
        <w:gridCol w:w="2968"/>
      </w:tblGrid>
      <w:tr w:rsidR="000301D2" w:rsidRPr="00C16064" w14:paraId="5D4ED54D" w14:textId="77777777" w:rsidTr="00CF1692">
        <w:tc>
          <w:tcPr>
            <w:tcW w:w="253" w:type="pct"/>
            <w:tcBorders>
              <w:top w:val="single" w:sz="6" w:space="0" w:color="auto"/>
              <w:left w:val="single" w:sz="6" w:space="0" w:color="auto"/>
              <w:bottom w:val="single" w:sz="6" w:space="0" w:color="auto"/>
              <w:right w:val="single" w:sz="6" w:space="0" w:color="auto"/>
            </w:tcBorders>
            <w:vAlign w:val="center"/>
          </w:tcPr>
          <w:p w14:paraId="0D59C7A7" w14:textId="77777777" w:rsidR="000301D2" w:rsidRPr="00C16064" w:rsidRDefault="000301D2" w:rsidP="00CF1692">
            <w:pPr>
              <w:ind w:left="38" w:hanging="38"/>
              <w:jc w:val="center"/>
              <w:rPr>
                <w:sz w:val="20"/>
                <w:szCs w:val="20"/>
              </w:rPr>
            </w:pPr>
            <w:r w:rsidRPr="00C16064">
              <w:rPr>
                <w:sz w:val="20"/>
                <w:szCs w:val="20"/>
              </w:rPr>
              <w:t>№ пп</w:t>
            </w:r>
          </w:p>
        </w:tc>
        <w:tc>
          <w:tcPr>
            <w:tcW w:w="3220" w:type="pct"/>
            <w:tcBorders>
              <w:top w:val="single" w:sz="6" w:space="0" w:color="auto"/>
              <w:left w:val="single" w:sz="6" w:space="0" w:color="auto"/>
              <w:bottom w:val="single" w:sz="6" w:space="0" w:color="auto"/>
              <w:right w:val="single" w:sz="6" w:space="0" w:color="auto"/>
            </w:tcBorders>
            <w:vAlign w:val="center"/>
          </w:tcPr>
          <w:p w14:paraId="484D06F1" w14:textId="77777777" w:rsidR="000301D2" w:rsidRPr="00C16064" w:rsidRDefault="000301D2" w:rsidP="00CF1692">
            <w:pPr>
              <w:jc w:val="center"/>
              <w:rPr>
                <w:sz w:val="20"/>
                <w:szCs w:val="20"/>
              </w:rPr>
            </w:pPr>
            <w:r w:rsidRPr="00C16064">
              <w:rPr>
                <w:sz w:val="20"/>
                <w:szCs w:val="20"/>
              </w:rPr>
              <w:t>Обоснование соответствия организации, критериям определения ЕТО</w:t>
            </w:r>
          </w:p>
        </w:tc>
        <w:tc>
          <w:tcPr>
            <w:tcW w:w="1527" w:type="pct"/>
            <w:tcBorders>
              <w:top w:val="single" w:sz="6" w:space="0" w:color="auto"/>
              <w:left w:val="single" w:sz="6" w:space="0" w:color="auto"/>
              <w:bottom w:val="single" w:sz="6" w:space="0" w:color="auto"/>
              <w:right w:val="single" w:sz="6" w:space="0" w:color="auto"/>
            </w:tcBorders>
            <w:vAlign w:val="center"/>
          </w:tcPr>
          <w:p w14:paraId="4E102B02" w14:textId="77777777" w:rsidR="000301D2" w:rsidRPr="00C16064" w:rsidRDefault="000301D2" w:rsidP="00CF1692">
            <w:pPr>
              <w:jc w:val="center"/>
              <w:rPr>
                <w:sz w:val="20"/>
                <w:szCs w:val="20"/>
              </w:rPr>
            </w:pPr>
            <w:r w:rsidRPr="00C16064">
              <w:rPr>
                <w:sz w:val="20"/>
                <w:szCs w:val="20"/>
              </w:rPr>
              <w:t>Организация-претендент на статус единой теплоснаб</w:t>
            </w:r>
            <w:r w:rsidRPr="00C16064">
              <w:rPr>
                <w:sz w:val="20"/>
                <w:szCs w:val="20"/>
              </w:rPr>
              <w:softHyphen/>
              <w:t>жающей организации</w:t>
            </w:r>
          </w:p>
        </w:tc>
      </w:tr>
      <w:tr w:rsidR="000301D2" w:rsidRPr="00C16064" w14:paraId="01B19CB8" w14:textId="77777777" w:rsidTr="00CF1692">
        <w:tc>
          <w:tcPr>
            <w:tcW w:w="253" w:type="pct"/>
            <w:tcBorders>
              <w:top w:val="single" w:sz="6" w:space="0" w:color="auto"/>
              <w:left w:val="single" w:sz="6" w:space="0" w:color="auto"/>
              <w:bottom w:val="single" w:sz="6" w:space="0" w:color="auto"/>
              <w:right w:val="single" w:sz="6" w:space="0" w:color="auto"/>
            </w:tcBorders>
            <w:vAlign w:val="center"/>
          </w:tcPr>
          <w:p w14:paraId="3459C231" w14:textId="77777777" w:rsidR="000301D2" w:rsidRPr="00C16064" w:rsidRDefault="000301D2" w:rsidP="00CF1692">
            <w:pPr>
              <w:jc w:val="center"/>
              <w:rPr>
                <w:sz w:val="20"/>
                <w:szCs w:val="20"/>
              </w:rPr>
            </w:pPr>
            <w:r w:rsidRPr="00C16064">
              <w:rPr>
                <w:sz w:val="20"/>
                <w:szCs w:val="20"/>
              </w:rPr>
              <w:t>1</w:t>
            </w:r>
          </w:p>
        </w:tc>
        <w:tc>
          <w:tcPr>
            <w:tcW w:w="3220" w:type="pct"/>
            <w:tcBorders>
              <w:top w:val="single" w:sz="6" w:space="0" w:color="auto"/>
              <w:left w:val="single" w:sz="6" w:space="0" w:color="auto"/>
              <w:bottom w:val="single" w:sz="6" w:space="0" w:color="auto"/>
              <w:right w:val="single" w:sz="6" w:space="0" w:color="auto"/>
            </w:tcBorders>
            <w:vAlign w:val="center"/>
          </w:tcPr>
          <w:p w14:paraId="727B95C2" w14:textId="77777777" w:rsidR="000301D2" w:rsidRPr="00C16064" w:rsidRDefault="000301D2" w:rsidP="00CF1692">
            <w:pPr>
              <w:ind w:left="5" w:hanging="5"/>
              <w:jc w:val="both"/>
              <w:rPr>
                <w:sz w:val="20"/>
                <w:szCs w:val="20"/>
              </w:rPr>
            </w:pPr>
            <w:r w:rsidRPr="00C16064">
              <w:rPr>
                <w:sz w:val="20"/>
                <w:szCs w:val="20"/>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tc>
        <w:tc>
          <w:tcPr>
            <w:tcW w:w="1527" w:type="pct"/>
            <w:tcBorders>
              <w:top w:val="single" w:sz="6" w:space="0" w:color="auto"/>
              <w:left w:val="single" w:sz="6" w:space="0" w:color="auto"/>
              <w:bottom w:val="single" w:sz="6" w:space="0" w:color="auto"/>
              <w:right w:val="single" w:sz="6" w:space="0" w:color="auto"/>
            </w:tcBorders>
            <w:vAlign w:val="center"/>
          </w:tcPr>
          <w:p w14:paraId="0A2D2A04" w14:textId="77777777" w:rsidR="000301D2" w:rsidRPr="00C16064" w:rsidRDefault="000301D2" w:rsidP="00CF1692">
            <w:pPr>
              <w:jc w:val="center"/>
              <w:rPr>
                <w:sz w:val="20"/>
                <w:szCs w:val="20"/>
              </w:rPr>
            </w:pPr>
            <w:r w:rsidRPr="00C16064">
              <w:rPr>
                <w:rFonts w:eastAsia="Calibri"/>
                <w:sz w:val="20"/>
                <w:szCs w:val="20"/>
                <w:lang w:eastAsia="en-US"/>
              </w:rPr>
              <w:t>МУП «Теплоэнерго» МО ЩР</w:t>
            </w:r>
          </w:p>
        </w:tc>
      </w:tr>
      <w:tr w:rsidR="000301D2" w:rsidRPr="00C16064" w14:paraId="5E990531" w14:textId="77777777" w:rsidTr="00CF1692">
        <w:tc>
          <w:tcPr>
            <w:tcW w:w="253" w:type="pct"/>
            <w:tcBorders>
              <w:top w:val="single" w:sz="6" w:space="0" w:color="auto"/>
              <w:left w:val="single" w:sz="6" w:space="0" w:color="auto"/>
              <w:bottom w:val="single" w:sz="6" w:space="0" w:color="auto"/>
              <w:right w:val="single" w:sz="6" w:space="0" w:color="auto"/>
            </w:tcBorders>
            <w:vAlign w:val="center"/>
          </w:tcPr>
          <w:p w14:paraId="15D5FA57" w14:textId="77777777" w:rsidR="000301D2" w:rsidRPr="00C16064" w:rsidRDefault="000301D2" w:rsidP="00CF1692">
            <w:pPr>
              <w:jc w:val="center"/>
              <w:rPr>
                <w:sz w:val="20"/>
                <w:szCs w:val="20"/>
              </w:rPr>
            </w:pPr>
            <w:r w:rsidRPr="00C16064">
              <w:rPr>
                <w:sz w:val="20"/>
                <w:szCs w:val="20"/>
              </w:rPr>
              <w:t>2</w:t>
            </w:r>
          </w:p>
        </w:tc>
        <w:tc>
          <w:tcPr>
            <w:tcW w:w="3220" w:type="pct"/>
            <w:tcBorders>
              <w:top w:val="single" w:sz="6" w:space="0" w:color="auto"/>
              <w:left w:val="single" w:sz="6" w:space="0" w:color="auto"/>
              <w:bottom w:val="single" w:sz="6" w:space="0" w:color="auto"/>
              <w:right w:val="single" w:sz="6" w:space="0" w:color="auto"/>
            </w:tcBorders>
            <w:vAlign w:val="center"/>
          </w:tcPr>
          <w:p w14:paraId="4CF197A0" w14:textId="77777777" w:rsidR="000301D2" w:rsidRPr="00C16064" w:rsidRDefault="000301D2" w:rsidP="00CF1692">
            <w:pPr>
              <w:ind w:right="-12"/>
              <w:jc w:val="both"/>
              <w:rPr>
                <w:sz w:val="20"/>
                <w:szCs w:val="20"/>
              </w:rPr>
            </w:pPr>
            <w:r w:rsidRPr="00C16064">
              <w:rPr>
                <w:sz w:val="20"/>
                <w:szCs w:val="20"/>
              </w:rPr>
              <w:t>размер собственного капитала</w:t>
            </w:r>
          </w:p>
        </w:tc>
        <w:tc>
          <w:tcPr>
            <w:tcW w:w="1527" w:type="pct"/>
            <w:tcBorders>
              <w:top w:val="single" w:sz="6" w:space="0" w:color="auto"/>
              <w:left w:val="single" w:sz="6" w:space="0" w:color="auto"/>
              <w:bottom w:val="single" w:sz="6" w:space="0" w:color="auto"/>
              <w:right w:val="single" w:sz="6" w:space="0" w:color="auto"/>
            </w:tcBorders>
            <w:vAlign w:val="center"/>
          </w:tcPr>
          <w:p w14:paraId="6B52B28F" w14:textId="77777777" w:rsidR="000301D2" w:rsidRPr="00C16064" w:rsidRDefault="000301D2" w:rsidP="00CF1692">
            <w:pPr>
              <w:jc w:val="center"/>
              <w:rPr>
                <w:sz w:val="20"/>
                <w:szCs w:val="20"/>
              </w:rPr>
            </w:pPr>
            <w:r w:rsidRPr="00C16064">
              <w:rPr>
                <w:rFonts w:eastAsia="Calibri"/>
                <w:sz w:val="20"/>
                <w:szCs w:val="20"/>
                <w:lang w:eastAsia="en-US"/>
              </w:rPr>
              <w:t>МУП «Теплоэнерго» МО ЩР</w:t>
            </w:r>
          </w:p>
        </w:tc>
      </w:tr>
      <w:tr w:rsidR="000301D2" w:rsidRPr="00C16064" w14:paraId="2E0C7FAA" w14:textId="77777777" w:rsidTr="00CF1692">
        <w:tc>
          <w:tcPr>
            <w:tcW w:w="253" w:type="pct"/>
            <w:tcBorders>
              <w:top w:val="single" w:sz="6" w:space="0" w:color="auto"/>
              <w:left w:val="single" w:sz="6" w:space="0" w:color="auto"/>
              <w:bottom w:val="single" w:sz="6" w:space="0" w:color="auto"/>
              <w:right w:val="single" w:sz="6" w:space="0" w:color="auto"/>
            </w:tcBorders>
            <w:vAlign w:val="center"/>
          </w:tcPr>
          <w:p w14:paraId="2F6922B6" w14:textId="77777777" w:rsidR="000301D2" w:rsidRPr="00C16064" w:rsidRDefault="000301D2" w:rsidP="00CF1692">
            <w:pPr>
              <w:jc w:val="center"/>
              <w:rPr>
                <w:sz w:val="20"/>
                <w:szCs w:val="20"/>
              </w:rPr>
            </w:pPr>
            <w:r w:rsidRPr="00C16064">
              <w:rPr>
                <w:sz w:val="20"/>
                <w:szCs w:val="20"/>
              </w:rPr>
              <w:t>3</w:t>
            </w:r>
          </w:p>
        </w:tc>
        <w:tc>
          <w:tcPr>
            <w:tcW w:w="3220" w:type="pct"/>
            <w:tcBorders>
              <w:top w:val="single" w:sz="6" w:space="0" w:color="auto"/>
              <w:left w:val="single" w:sz="6" w:space="0" w:color="auto"/>
              <w:bottom w:val="single" w:sz="6" w:space="0" w:color="auto"/>
              <w:right w:val="single" w:sz="6" w:space="0" w:color="auto"/>
            </w:tcBorders>
            <w:vAlign w:val="center"/>
          </w:tcPr>
          <w:p w14:paraId="6F6567E5" w14:textId="77777777" w:rsidR="000301D2" w:rsidRPr="00C16064" w:rsidRDefault="000301D2" w:rsidP="00CF1692">
            <w:pPr>
              <w:ind w:left="5" w:hanging="5"/>
              <w:jc w:val="both"/>
              <w:rPr>
                <w:sz w:val="20"/>
                <w:szCs w:val="20"/>
              </w:rPr>
            </w:pPr>
            <w:r w:rsidRPr="00C16064">
              <w:rPr>
                <w:sz w:val="20"/>
                <w:szCs w:val="20"/>
              </w:rPr>
              <w:t>способность в лучшей мере обеспечить надёжность теплоснабжения в соответствующей системе теплоснабжения</w:t>
            </w:r>
          </w:p>
        </w:tc>
        <w:tc>
          <w:tcPr>
            <w:tcW w:w="1527" w:type="pct"/>
            <w:tcBorders>
              <w:top w:val="single" w:sz="6" w:space="0" w:color="auto"/>
              <w:left w:val="single" w:sz="6" w:space="0" w:color="auto"/>
              <w:bottom w:val="single" w:sz="6" w:space="0" w:color="auto"/>
              <w:right w:val="single" w:sz="6" w:space="0" w:color="auto"/>
            </w:tcBorders>
            <w:vAlign w:val="center"/>
          </w:tcPr>
          <w:p w14:paraId="204FBCD8" w14:textId="77777777" w:rsidR="000301D2" w:rsidRPr="00C16064" w:rsidRDefault="000301D2" w:rsidP="00CF1692">
            <w:pPr>
              <w:jc w:val="center"/>
              <w:rPr>
                <w:sz w:val="20"/>
                <w:szCs w:val="20"/>
              </w:rPr>
            </w:pPr>
            <w:r w:rsidRPr="00C16064">
              <w:rPr>
                <w:rFonts w:eastAsia="Calibri"/>
                <w:sz w:val="20"/>
                <w:szCs w:val="20"/>
                <w:lang w:eastAsia="en-US"/>
              </w:rPr>
              <w:t>МУП «Теплоэнерго» МО ЩР</w:t>
            </w:r>
          </w:p>
        </w:tc>
      </w:tr>
    </w:tbl>
    <w:p w14:paraId="308A6464" w14:textId="77777777" w:rsidR="000301D2" w:rsidRPr="00C16064" w:rsidRDefault="000301D2" w:rsidP="000301D2">
      <w:pPr>
        <w:widowControl w:val="0"/>
        <w:ind w:firstLine="709"/>
        <w:jc w:val="both"/>
        <w:rPr>
          <w:rFonts w:eastAsia="Calibri"/>
          <w:sz w:val="28"/>
          <w:szCs w:val="28"/>
          <w:lang w:eastAsia="en-US"/>
        </w:rPr>
      </w:pPr>
    </w:p>
    <w:p w14:paraId="09C90626" w14:textId="483A1CAE"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Необходимо отметить, что компания МУП «Теплоэнерго» МО ЩР имеет возможность в лучшей мере обеспечить надёжность теплоснабжения в системах теплоснабжения Старощербиновского сельского поселения, что подтверждается</w:t>
      </w:r>
    </w:p>
    <w:p w14:paraId="62A99A9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наличием у ООО «ЭКО»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14:paraId="1F9D20D3"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соответствии с «Правилами организации теплоснабжения в Российской Федерации»,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ёмкостью.</w:t>
      </w:r>
    </w:p>
    <w:p w14:paraId="6A01036F" w14:textId="77777777" w:rsidR="000301D2" w:rsidRPr="00C16064" w:rsidRDefault="000301D2" w:rsidP="000301D2">
      <w:pPr>
        <w:widowControl w:val="0"/>
        <w:ind w:firstLine="709"/>
        <w:jc w:val="both"/>
        <w:rPr>
          <w:rFonts w:eastAsia="Calibri"/>
          <w:sz w:val="28"/>
          <w:szCs w:val="28"/>
          <w:lang w:eastAsia="en-US"/>
        </w:rPr>
      </w:pPr>
    </w:p>
    <w:p w14:paraId="43EDAFC9" w14:textId="77777777" w:rsidR="000301D2" w:rsidRPr="00C16064" w:rsidRDefault="000301D2" w:rsidP="000301D2">
      <w:pPr>
        <w:keepNext/>
        <w:keepLines/>
        <w:widowControl w:val="0"/>
        <w:jc w:val="center"/>
        <w:outlineLvl w:val="1"/>
        <w:rPr>
          <w:b/>
          <w:bCs/>
          <w:sz w:val="28"/>
          <w:szCs w:val="28"/>
          <w:lang w:eastAsia="en-US"/>
        </w:rPr>
      </w:pPr>
      <w:bookmarkStart w:id="337" w:name="_Toc71300609"/>
      <w:r w:rsidRPr="00C16064">
        <w:rPr>
          <w:b/>
          <w:bCs/>
          <w:sz w:val="28"/>
          <w:szCs w:val="28"/>
          <w:lang w:eastAsia="en-US"/>
        </w:rPr>
        <w:t>10.4. Информация о поданных теплоснабжающими организациями заявках на присвоение статуса единой теплоснабжающей организации</w:t>
      </w:r>
      <w:bookmarkEnd w:id="337"/>
    </w:p>
    <w:p w14:paraId="107D9288" w14:textId="77777777" w:rsidR="000301D2" w:rsidRPr="00C16064" w:rsidRDefault="000301D2" w:rsidP="000301D2">
      <w:pPr>
        <w:keepNext/>
        <w:keepLines/>
        <w:widowControl w:val="0"/>
        <w:ind w:firstLine="709"/>
        <w:jc w:val="both"/>
        <w:outlineLvl w:val="1"/>
        <w:rPr>
          <w:b/>
          <w:bCs/>
          <w:sz w:val="28"/>
          <w:szCs w:val="28"/>
          <w:lang w:eastAsia="en-US"/>
        </w:rPr>
      </w:pPr>
    </w:p>
    <w:p w14:paraId="3C6B1D16"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14:paraId="744798E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случае, если на территории поселения, городского округа существуют несколько систем теплоснабжения, уполномоченные органы вправе:</w:t>
      </w:r>
    </w:p>
    <w:p w14:paraId="79C0B8F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определить единую теплоснабжающую организацию в каждой из систем теплоснабжения, расположенных в границах поселения, городского округа;</w:t>
      </w:r>
    </w:p>
    <w:p w14:paraId="7183E13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определить на несколько систем теплоснабжения единую теплоснабжающую организацию.</w:t>
      </w:r>
    </w:p>
    <w:p w14:paraId="6B64224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14:paraId="7B84884F" w14:textId="704C6980" w:rsidR="000301D2"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14:paraId="3E7856DA" w14:textId="77777777" w:rsidR="009E6856" w:rsidRPr="00C16064" w:rsidRDefault="009E6856" w:rsidP="000301D2">
      <w:pPr>
        <w:widowControl w:val="0"/>
        <w:ind w:firstLine="709"/>
        <w:jc w:val="both"/>
        <w:rPr>
          <w:rFonts w:eastAsia="Calibri"/>
          <w:sz w:val="28"/>
          <w:szCs w:val="28"/>
          <w:lang w:eastAsia="en-US"/>
        </w:rPr>
      </w:pPr>
    </w:p>
    <w:p w14:paraId="266E42A6" w14:textId="77777777" w:rsidR="000301D2" w:rsidRPr="00C16064" w:rsidRDefault="000301D2" w:rsidP="000301D2">
      <w:pPr>
        <w:keepNext/>
        <w:keepLines/>
        <w:widowControl w:val="0"/>
        <w:jc w:val="center"/>
        <w:outlineLvl w:val="1"/>
        <w:rPr>
          <w:b/>
          <w:bCs/>
          <w:sz w:val="28"/>
          <w:szCs w:val="28"/>
          <w:lang w:eastAsia="en-US"/>
        </w:rPr>
      </w:pPr>
      <w:bookmarkStart w:id="338" w:name="_Toc71300610"/>
      <w:r w:rsidRPr="00C16064">
        <w:rPr>
          <w:b/>
          <w:bCs/>
          <w:sz w:val="28"/>
          <w:szCs w:val="28"/>
          <w:lang w:eastAsia="en-US"/>
        </w:rPr>
        <w:t xml:space="preserve">10.5. Реестр систем теплоснабжения, содержащий перечень </w:t>
      </w:r>
    </w:p>
    <w:p w14:paraId="6EFFAF32"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теплоснабжающих организаций, действующих в каждой системе</w:t>
      </w:r>
    </w:p>
    <w:p w14:paraId="61F109A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теплоснабжения, расположенных в границах поселения</w:t>
      </w:r>
      <w:bookmarkEnd w:id="338"/>
    </w:p>
    <w:p w14:paraId="770C0223" w14:textId="77777777" w:rsidR="000301D2" w:rsidRPr="00C16064" w:rsidRDefault="000301D2" w:rsidP="000301D2">
      <w:pPr>
        <w:keepNext/>
        <w:keepLines/>
        <w:widowControl w:val="0"/>
        <w:jc w:val="center"/>
        <w:outlineLvl w:val="1"/>
        <w:rPr>
          <w:b/>
          <w:bCs/>
          <w:sz w:val="28"/>
          <w:szCs w:val="28"/>
          <w:lang w:eastAsia="en-US"/>
        </w:rPr>
      </w:pPr>
    </w:p>
    <w:p w14:paraId="22BAFAF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границах Старощербиновского сельского поселения, системы теплоснабжения обслуживаются следующим организациями, представленными в таблице ниже.</w:t>
      </w:r>
    </w:p>
    <w:p w14:paraId="7A39BDB3" w14:textId="77777777" w:rsidR="000301D2" w:rsidRPr="00C16064" w:rsidRDefault="000301D2" w:rsidP="000301D2">
      <w:pPr>
        <w:widowControl w:val="0"/>
        <w:ind w:firstLine="709"/>
        <w:jc w:val="both"/>
        <w:rPr>
          <w:rFonts w:eastAsia="Calibri"/>
          <w:sz w:val="28"/>
          <w:szCs w:val="28"/>
          <w:lang w:eastAsia="en-US"/>
        </w:rPr>
      </w:pPr>
    </w:p>
    <w:p w14:paraId="142F672E" w14:textId="77777777" w:rsidR="000301D2" w:rsidRPr="00C16064" w:rsidRDefault="000301D2" w:rsidP="000301D2">
      <w:pPr>
        <w:keepNext/>
        <w:widowControl w:val="0"/>
        <w:ind w:firstLine="709"/>
        <w:jc w:val="right"/>
        <w:rPr>
          <w:rFonts w:eastAsia="Calibri"/>
          <w:b/>
          <w:iCs/>
          <w:sz w:val="20"/>
          <w:szCs w:val="20"/>
          <w:lang w:eastAsia="en-US"/>
        </w:rPr>
      </w:pPr>
      <w:bookmarkStart w:id="339" w:name="_Toc40786342"/>
      <w:bookmarkStart w:id="340" w:name="_Toc71300464"/>
      <w:r w:rsidRPr="00C16064">
        <w:rPr>
          <w:rFonts w:eastAsia="Calibri"/>
          <w:b/>
          <w:iCs/>
          <w:sz w:val="20"/>
          <w:szCs w:val="20"/>
          <w:lang w:eastAsia="en-US"/>
        </w:rPr>
        <w:t>Таблица 16 Реестр систем теплоснабжения, содержащий перечень теплоснабжающих</w:t>
      </w:r>
    </w:p>
    <w:p w14:paraId="7995F998" w14:textId="77777777" w:rsidR="000301D2" w:rsidRPr="00C16064" w:rsidRDefault="000301D2" w:rsidP="000301D2">
      <w:pPr>
        <w:keepNext/>
        <w:widowControl w:val="0"/>
        <w:ind w:firstLine="709"/>
        <w:jc w:val="right"/>
        <w:rPr>
          <w:rFonts w:eastAsia="Calibri"/>
          <w:b/>
          <w:iCs/>
          <w:sz w:val="20"/>
          <w:szCs w:val="20"/>
          <w:lang w:eastAsia="en-US"/>
        </w:rPr>
      </w:pPr>
      <w:r w:rsidRPr="00C16064">
        <w:rPr>
          <w:rFonts w:eastAsia="Calibri"/>
          <w:b/>
          <w:iCs/>
          <w:sz w:val="20"/>
          <w:szCs w:val="20"/>
          <w:lang w:eastAsia="en-US"/>
        </w:rPr>
        <w:t xml:space="preserve">организаций в границах </w:t>
      </w:r>
      <w:bookmarkEnd w:id="339"/>
      <w:bookmarkEnd w:id="340"/>
      <w:r w:rsidRPr="00C16064">
        <w:rPr>
          <w:rFonts w:eastAsia="Calibri"/>
          <w:b/>
          <w:iCs/>
          <w:sz w:val="20"/>
          <w:szCs w:val="20"/>
          <w:lang w:eastAsia="en-US"/>
        </w:rPr>
        <w:t>Старощербиновского сельского поселения</w:t>
      </w:r>
    </w:p>
    <w:tbl>
      <w:tblPr>
        <w:tblW w:w="5000" w:type="pct"/>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52"/>
        <w:gridCol w:w="5640"/>
        <w:gridCol w:w="3226"/>
      </w:tblGrid>
      <w:tr w:rsidR="000301D2" w:rsidRPr="00C16064" w14:paraId="58E1F2E6" w14:textId="77777777" w:rsidTr="00CF1692">
        <w:tc>
          <w:tcPr>
            <w:tcW w:w="438" w:type="pct"/>
            <w:vAlign w:val="center"/>
          </w:tcPr>
          <w:p w14:paraId="09952AAB" w14:textId="77777777" w:rsidR="000301D2" w:rsidRPr="00C16064" w:rsidRDefault="000301D2" w:rsidP="00CF1692">
            <w:pPr>
              <w:jc w:val="center"/>
              <w:rPr>
                <w:sz w:val="20"/>
                <w:szCs w:val="20"/>
              </w:rPr>
            </w:pPr>
            <w:r w:rsidRPr="00C16064">
              <w:rPr>
                <w:sz w:val="20"/>
                <w:szCs w:val="20"/>
              </w:rPr>
              <w:t>№ п/п</w:t>
            </w:r>
          </w:p>
        </w:tc>
        <w:tc>
          <w:tcPr>
            <w:tcW w:w="2902" w:type="pct"/>
            <w:vAlign w:val="center"/>
          </w:tcPr>
          <w:p w14:paraId="3A928BB5" w14:textId="77777777" w:rsidR="000301D2" w:rsidRPr="00C16064" w:rsidRDefault="000301D2" w:rsidP="00CF1692">
            <w:pPr>
              <w:jc w:val="center"/>
              <w:rPr>
                <w:sz w:val="20"/>
                <w:szCs w:val="20"/>
              </w:rPr>
            </w:pPr>
            <w:r w:rsidRPr="00C16064">
              <w:rPr>
                <w:sz w:val="20"/>
                <w:szCs w:val="20"/>
              </w:rPr>
              <w:t>Система</w:t>
            </w:r>
          </w:p>
          <w:p w14:paraId="23067154" w14:textId="77777777" w:rsidR="000301D2" w:rsidRPr="00C16064" w:rsidRDefault="000301D2" w:rsidP="00CF1692">
            <w:pPr>
              <w:jc w:val="center"/>
              <w:rPr>
                <w:sz w:val="20"/>
                <w:szCs w:val="20"/>
              </w:rPr>
            </w:pPr>
            <w:r w:rsidRPr="00C16064">
              <w:rPr>
                <w:sz w:val="20"/>
                <w:szCs w:val="20"/>
              </w:rPr>
              <w:t>теплоснабжения</w:t>
            </w:r>
          </w:p>
        </w:tc>
        <w:tc>
          <w:tcPr>
            <w:tcW w:w="1660" w:type="pct"/>
            <w:vAlign w:val="center"/>
          </w:tcPr>
          <w:p w14:paraId="49365D6F" w14:textId="77777777" w:rsidR="000301D2" w:rsidRPr="00C16064" w:rsidRDefault="000301D2" w:rsidP="00CF1692">
            <w:pPr>
              <w:jc w:val="center"/>
              <w:rPr>
                <w:sz w:val="20"/>
                <w:szCs w:val="20"/>
              </w:rPr>
            </w:pPr>
            <w:r w:rsidRPr="00C16064">
              <w:rPr>
                <w:sz w:val="20"/>
                <w:szCs w:val="20"/>
              </w:rPr>
              <w:t>Наименование</w:t>
            </w:r>
          </w:p>
          <w:p w14:paraId="45AB54D3" w14:textId="77777777" w:rsidR="000301D2" w:rsidRPr="00C16064" w:rsidRDefault="000301D2" w:rsidP="00CF1692">
            <w:pPr>
              <w:jc w:val="center"/>
              <w:rPr>
                <w:sz w:val="20"/>
                <w:szCs w:val="20"/>
              </w:rPr>
            </w:pPr>
            <w:r w:rsidRPr="00C16064">
              <w:rPr>
                <w:sz w:val="20"/>
                <w:szCs w:val="20"/>
              </w:rPr>
              <w:t>организации</w:t>
            </w:r>
          </w:p>
        </w:tc>
      </w:tr>
      <w:tr w:rsidR="000301D2" w:rsidRPr="00C16064" w14:paraId="6BC15434" w14:textId="77777777" w:rsidTr="00CF1692">
        <w:tc>
          <w:tcPr>
            <w:tcW w:w="438" w:type="pct"/>
            <w:vAlign w:val="center"/>
          </w:tcPr>
          <w:p w14:paraId="6F304FFF" w14:textId="77777777" w:rsidR="000301D2" w:rsidRPr="00C16064" w:rsidRDefault="000301D2" w:rsidP="00CF1692">
            <w:pPr>
              <w:jc w:val="center"/>
              <w:rPr>
                <w:sz w:val="20"/>
                <w:szCs w:val="20"/>
              </w:rPr>
            </w:pPr>
            <w:r w:rsidRPr="00C16064">
              <w:rPr>
                <w:sz w:val="20"/>
                <w:szCs w:val="20"/>
              </w:rPr>
              <w:t>1</w:t>
            </w:r>
          </w:p>
        </w:tc>
        <w:tc>
          <w:tcPr>
            <w:tcW w:w="2902" w:type="pct"/>
            <w:vAlign w:val="center"/>
          </w:tcPr>
          <w:p w14:paraId="2B79DFCD" w14:textId="77777777" w:rsidR="000301D2" w:rsidRPr="00C16064" w:rsidRDefault="000301D2" w:rsidP="00CF1692">
            <w:pPr>
              <w:widowControl w:val="0"/>
              <w:ind w:right="33" w:hanging="22"/>
              <w:jc w:val="both"/>
              <w:rPr>
                <w:sz w:val="20"/>
                <w:szCs w:val="20"/>
              </w:rPr>
            </w:pPr>
            <w:r w:rsidRPr="00C16064">
              <w:rPr>
                <w:sz w:val="20"/>
                <w:szCs w:val="20"/>
              </w:rPr>
              <w:t>Квартал № 68</w:t>
            </w:r>
          </w:p>
        </w:tc>
        <w:tc>
          <w:tcPr>
            <w:tcW w:w="1660" w:type="pct"/>
            <w:vMerge w:val="restart"/>
            <w:vAlign w:val="center"/>
          </w:tcPr>
          <w:p w14:paraId="7D8B802E"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r w:rsidRPr="00C16064">
              <w:rPr>
                <w:rFonts w:eastAsia="Cambria"/>
                <w:sz w:val="20"/>
                <w:szCs w:val="20"/>
                <w:lang w:eastAsia="en-US"/>
              </w:rPr>
              <w:t>МУП «Теплоэнерго» МО ЩР</w:t>
            </w:r>
          </w:p>
        </w:tc>
      </w:tr>
      <w:tr w:rsidR="000301D2" w:rsidRPr="00C16064" w14:paraId="133F8637" w14:textId="77777777" w:rsidTr="00CF1692">
        <w:tc>
          <w:tcPr>
            <w:tcW w:w="438" w:type="pct"/>
            <w:vAlign w:val="center"/>
          </w:tcPr>
          <w:p w14:paraId="72C83384" w14:textId="77777777" w:rsidR="000301D2" w:rsidRPr="00C16064" w:rsidRDefault="000301D2" w:rsidP="00CF1692">
            <w:pPr>
              <w:jc w:val="center"/>
              <w:rPr>
                <w:sz w:val="20"/>
                <w:szCs w:val="20"/>
              </w:rPr>
            </w:pPr>
            <w:r w:rsidRPr="00C16064">
              <w:rPr>
                <w:sz w:val="20"/>
                <w:szCs w:val="20"/>
              </w:rPr>
              <w:t>2</w:t>
            </w:r>
          </w:p>
        </w:tc>
        <w:tc>
          <w:tcPr>
            <w:tcW w:w="2902" w:type="pct"/>
            <w:vAlign w:val="center"/>
          </w:tcPr>
          <w:p w14:paraId="056D4D10" w14:textId="77777777" w:rsidR="000301D2" w:rsidRPr="00C16064" w:rsidRDefault="000301D2" w:rsidP="00CF1692">
            <w:pPr>
              <w:widowControl w:val="0"/>
              <w:ind w:right="33" w:hanging="22"/>
              <w:jc w:val="both"/>
              <w:rPr>
                <w:sz w:val="20"/>
                <w:szCs w:val="20"/>
              </w:rPr>
            </w:pPr>
            <w:r w:rsidRPr="00C16064">
              <w:rPr>
                <w:sz w:val="20"/>
                <w:szCs w:val="20"/>
              </w:rPr>
              <w:t>Квартал № 86</w:t>
            </w:r>
          </w:p>
        </w:tc>
        <w:tc>
          <w:tcPr>
            <w:tcW w:w="1660" w:type="pct"/>
            <w:vMerge/>
            <w:vAlign w:val="center"/>
          </w:tcPr>
          <w:p w14:paraId="4D3206E6"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r>
      <w:tr w:rsidR="000301D2" w:rsidRPr="00C16064" w14:paraId="55B981BC" w14:textId="77777777" w:rsidTr="00CF1692">
        <w:tc>
          <w:tcPr>
            <w:tcW w:w="438" w:type="pct"/>
            <w:vAlign w:val="center"/>
          </w:tcPr>
          <w:p w14:paraId="070CAB99" w14:textId="77777777" w:rsidR="000301D2" w:rsidRPr="00C16064" w:rsidRDefault="000301D2" w:rsidP="00CF1692">
            <w:pPr>
              <w:jc w:val="center"/>
              <w:rPr>
                <w:sz w:val="20"/>
                <w:szCs w:val="20"/>
              </w:rPr>
            </w:pPr>
            <w:r w:rsidRPr="00C16064">
              <w:rPr>
                <w:sz w:val="20"/>
                <w:szCs w:val="20"/>
              </w:rPr>
              <w:t>3</w:t>
            </w:r>
          </w:p>
        </w:tc>
        <w:tc>
          <w:tcPr>
            <w:tcW w:w="2902" w:type="pct"/>
            <w:vAlign w:val="center"/>
          </w:tcPr>
          <w:p w14:paraId="0C1FC83A" w14:textId="77777777" w:rsidR="000301D2" w:rsidRPr="00C16064" w:rsidRDefault="000301D2" w:rsidP="00CF1692">
            <w:pPr>
              <w:widowControl w:val="0"/>
              <w:ind w:right="33" w:hanging="22"/>
              <w:jc w:val="both"/>
              <w:rPr>
                <w:sz w:val="20"/>
                <w:szCs w:val="20"/>
              </w:rPr>
            </w:pPr>
            <w:r w:rsidRPr="00C16064">
              <w:rPr>
                <w:sz w:val="20"/>
                <w:szCs w:val="20"/>
              </w:rPr>
              <w:t>Квартал № 87</w:t>
            </w:r>
          </w:p>
        </w:tc>
        <w:tc>
          <w:tcPr>
            <w:tcW w:w="1660" w:type="pct"/>
            <w:vMerge/>
            <w:vAlign w:val="center"/>
          </w:tcPr>
          <w:p w14:paraId="3A512306"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r>
      <w:tr w:rsidR="000301D2" w:rsidRPr="00C16064" w14:paraId="4A99CA8C" w14:textId="77777777" w:rsidTr="00CF1692">
        <w:tc>
          <w:tcPr>
            <w:tcW w:w="438" w:type="pct"/>
            <w:vAlign w:val="center"/>
          </w:tcPr>
          <w:p w14:paraId="48B2D9FF" w14:textId="77777777" w:rsidR="000301D2" w:rsidRPr="00C16064" w:rsidRDefault="000301D2" w:rsidP="00CF1692">
            <w:pPr>
              <w:jc w:val="center"/>
              <w:rPr>
                <w:sz w:val="20"/>
                <w:szCs w:val="20"/>
              </w:rPr>
            </w:pPr>
            <w:r w:rsidRPr="00C16064">
              <w:rPr>
                <w:sz w:val="20"/>
                <w:szCs w:val="20"/>
              </w:rPr>
              <w:t>4</w:t>
            </w:r>
          </w:p>
        </w:tc>
        <w:tc>
          <w:tcPr>
            <w:tcW w:w="2902" w:type="pct"/>
            <w:vAlign w:val="center"/>
          </w:tcPr>
          <w:p w14:paraId="1061D72B" w14:textId="77777777" w:rsidR="000301D2" w:rsidRPr="00C16064" w:rsidRDefault="000301D2" w:rsidP="00CF1692">
            <w:pPr>
              <w:widowControl w:val="0"/>
              <w:ind w:right="33" w:hanging="22"/>
              <w:jc w:val="both"/>
              <w:rPr>
                <w:sz w:val="20"/>
                <w:szCs w:val="20"/>
              </w:rPr>
            </w:pPr>
            <w:r w:rsidRPr="00C16064">
              <w:rPr>
                <w:sz w:val="20"/>
                <w:szCs w:val="20"/>
              </w:rPr>
              <w:t>Квартал № 89</w:t>
            </w:r>
          </w:p>
        </w:tc>
        <w:tc>
          <w:tcPr>
            <w:tcW w:w="1660" w:type="pct"/>
            <w:vMerge/>
            <w:vAlign w:val="center"/>
          </w:tcPr>
          <w:p w14:paraId="148843B2"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r>
      <w:tr w:rsidR="000301D2" w:rsidRPr="00C16064" w14:paraId="6BBC33A8" w14:textId="77777777" w:rsidTr="00CF1692">
        <w:tc>
          <w:tcPr>
            <w:tcW w:w="438" w:type="pct"/>
            <w:vAlign w:val="center"/>
          </w:tcPr>
          <w:p w14:paraId="08FC3042" w14:textId="77777777" w:rsidR="000301D2" w:rsidRPr="00C16064" w:rsidRDefault="000301D2" w:rsidP="00CF1692">
            <w:pPr>
              <w:jc w:val="center"/>
              <w:rPr>
                <w:sz w:val="20"/>
                <w:szCs w:val="20"/>
              </w:rPr>
            </w:pPr>
            <w:r w:rsidRPr="00C16064">
              <w:rPr>
                <w:sz w:val="20"/>
                <w:szCs w:val="20"/>
              </w:rPr>
              <w:t>5</w:t>
            </w:r>
          </w:p>
        </w:tc>
        <w:tc>
          <w:tcPr>
            <w:tcW w:w="2902" w:type="pct"/>
            <w:vAlign w:val="center"/>
          </w:tcPr>
          <w:p w14:paraId="4DD40DD2" w14:textId="77777777" w:rsidR="000301D2" w:rsidRPr="00C16064" w:rsidRDefault="000301D2" w:rsidP="00CF1692">
            <w:pPr>
              <w:widowControl w:val="0"/>
              <w:ind w:right="33" w:hanging="22"/>
              <w:jc w:val="both"/>
              <w:rPr>
                <w:sz w:val="20"/>
                <w:szCs w:val="20"/>
              </w:rPr>
            </w:pPr>
            <w:r w:rsidRPr="00C16064">
              <w:rPr>
                <w:sz w:val="20"/>
                <w:szCs w:val="20"/>
              </w:rPr>
              <w:t>Квартал № 92</w:t>
            </w:r>
          </w:p>
        </w:tc>
        <w:tc>
          <w:tcPr>
            <w:tcW w:w="1660" w:type="pct"/>
            <w:vMerge/>
            <w:vAlign w:val="center"/>
          </w:tcPr>
          <w:p w14:paraId="5B2313D2"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r>
      <w:tr w:rsidR="000301D2" w:rsidRPr="00C16064" w14:paraId="27043998" w14:textId="77777777" w:rsidTr="00CF1692">
        <w:tc>
          <w:tcPr>
            <w:tcW w:w="438" w:type="pct"/>
            <w:vAlign w:val="center"/>
          </w:tcPr>
          <w:p w14:paraId="2E16A21A" w14:textId="77777777" w:rsidR="000301D2" w:rsidRPr="00C16064" w:rsidRDefault="000301D2" w:rsidP="00CF1692">
            <w:pPr>
              <w:jc w:val="center"/>
              <w:rPr>
                <w:sz w:val="20"/>
                <w:szCs w:val="20"/>
              </w:rPr>
            </w:pPr>
            <w:r w:rsidRPr="00C16064">
              <w:rPr>
                <w:sz w:val="20"/>
                <w:szCs w:val="20"/>
              </w:rPr>
              <w:t>6</w:t>
            </w:r>
          </w:p>
        </w:tc>
        <w:tc>
          <w:tcPr>
            <w:tcW w:w="2902" w:type="pct"/>
            <w:vAlign w:val="center"/>
          </w:tcPr>
          <w:p w14:paraId="355592D7" w14:textId="77777777" w:rsidR="000301D2" w:rsidRPr="00C16064" w:rsidRDefault="000301D2" w:rsidP="00CF1692">
            <w:pPr>
              <w:widowControl w:val="0"/>
              <w:ind w:right="33" w:hanging="22"/>
              <w:jc w:val="both"/>
              <w:rPr>
                <w:sz w:val="20"/>
                <w:szCs w:val="20"/>
              </w:rPr>
            </w:pPr>
            <w:r w:rsidRPr="00C16064">
              <w:rPr>
                <w:sz w:val="20"/>
                <w:szCs w:val="20"/>
              </w:rPr>
              <w:t>Квартал № 98</w:t>
            </w:r>
          </w:p>
        </w:tc>
        <w:tc>
          <w:tcPr>
            <w:tcW w:w="1660" w:type="pct"/>
            <w:vMerge/>
            <w:vAlign w:val="center"/>
          </w:tcPr>
          <w:p w14:paraId="2EEF2251"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r>
      <w:tr w:rsidR="000301D2" w:rsidRPr="00C16064" w14:paraId="63AEC317" w14:textId="77777777" w:rsidTr="00CF1692">
        <w:tc>
          <w:tcPr>
            <w:tcW w:w="438" w:type="pct"/>
            <w:vAlign w:val="center"/>
          </w:tcPr>
          <w:p w14:paraId="68225096" w14:textId="77777777" w:rsidR="000301D2" w:rsidRPr="00C16064" w:rsidRDefault="000301D2" w:rsidP="00CF1692">
            <w:pPr>
              <w:jc w:val="center"/>
              <w:rPr>
                <w:sz w:val="20"/>
                <w:szCs w:val="20"/>
              </w:rPr>
            </w:pPr>
            <w:r w:rsidRPr="00C16064">
              <w:rPr>
                <w:sz w:val="20"/>
                <w:szCs w:val="20"/>
              </w:rPr>
              <w:t>7</w:t>
            </w:r>
          </w:p>
        </w:tc>
        <w:tc>
          <w:tcPr>
            <w:tcW w:w="2902" w:type="pct"/>
            <w:vAlign w:val="center"/>
          </w:tcPr>
          <w:p w14:paraId="077A7891" w14:textId="77777777" w:rsidR="000301D2" w:rsidRPr="00C16064" w:rsidRDefault="000301D2" w:rsidP="00CF1692">
            <w:pPr>
              <w:widowControl w:val="0"/>
              <w:ind w:right="33" w:hanging="22"/>
              <w:jc w:val="both"/>
              <w:rPr>
                <w:sz w:val="20"/>
                <w:szCs w:val="20"/>
              </w:rPr>
            </w:pPr>
            <w:r w:rsidRPr="00C16064">
              <w:rPr>
                <w:sz w:val="20"/>
                <w:szCs w:val="20"/>
              </w:rPr>
              <w:t>Квартал № 99</w:t>
            </w:r>
          </w:p>
        </w:tc>
        <w:tc>
          <w:tcPr>
            <w:tcW w:w="1660" w:type="pct"/>
            <w:vMerge/>
            <w:vAlign w:val="center"/>
          </w:tcPr>
          <w:p w14:paraId="006FFFA3"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r>
      <w:tr w:rsidR="000301D2" w:rsidRPr="00C16064" w14:paraId="6C6CD785" w14:textId="77777777" w:rsidTr="00CF1692">
        <w:tc>
          <w:tcPr>
            <w:tcW w:w="438" w:type="pct"/>
            <w:vAlign w:val="center"/>
          </w:tcPr>
          <w:p w14:paraId="427F3002" w14:textId="77777777" w:rsidR="000301D2" w:rsidRPr="00C16064" w:rsidRDefault="000301D2" w:rsidP="00CF1692">
            <w:pPr>
              <w:jc w:val="center"/>
              <w:rPr>
                <w:sz w:val="20"/>
                <w:szCs w:val="20"/>
              </w:rPr>
            </w:pPr>
            <w:r w:rsidRPr="00C16064">
              <w:rPr>
                <w:sz w:val="20"/>
                <w:szCs w:val="20"/>
              </w:rPr>
              <w:t>8</w:t>
            </w:r>
          </w:p>
        </w:tc>
        <w:tc>
          <w:tcPr>
            <w:tcW w:w="2902" w:type="pct"/>
            <w:vAlign w:val="center"/>
          </w:tcPr>
          <w:p w14:paraId="24619C30" w14:textId="77777777" w:rsidR="000301D2" w:rsidRPr="00C16064" w:rsidRDefault="000301D2" w:rsidP="00CF1692">
            <w:pPr>
              <w:widowControl w:val="0"/>
              <w:ind w:right="33" w:hanging="22"/>
              <w:jc w:val="both"/>
              <w:rPr>
                <w:sz w:val="20"/>
                <w:szCs w:val="20"/>
              </w:rPr>
            </w:pPr>
            <w:r w:rsidRPr="00C16064">
              <w:rPr>
                <w:sz w:val="20"/>
                <w:szCs w:val="20"/>
              </w:rPr>
              <w:t>Квартал № 109</w:t>
            </w:r>
          </w:p>
        </w:tc>
        <w:tc>
          <w:tcPr>
            <w:tcW w:w="1660" w:type="pct"/>
            <w:vMerge/>
            <w:vAlign w:val="center"/>
          </w:tcPr>
          <w:p w14:paraId="4FB1A0A6" w14:textId="77777777" w:rsidR="000301D2" w:rsidRPr="00C16064" w:rsidRDefault="000301D2" w:rsidP="00CF1692">
            <w:pPr>
              <w:widowControl w:val="0"/>
              <w:autoSpaceDE w:val="0"/>
              <w:autoSpaceDN w:val="0"/>
              <w:ind w:left="87" w:right="80"/>
              <w:jc w:val="center"/>
              <w:rPr>
                <w:rFonts w:eastAsia="Cambria"/>
                <w:sz w:val="20"/>
                <w:szCs w:val="20"/>
                <w:lang w:eastAsia="en-US"/>
              </w:rPr>
            </w:pPr>
          </w:p>
        </w:tc>
      </w:tr>
      <w:tr w:rsidR="000301D2" w:rsidRPr="00C16064" w14:paraId="466041E1" w14:textId="77777777" w:rsidTr="00CF1692">
        <w:tc>
          <w:tcPr>
            <w:tcW w:w="438" w:type="pct"/>
            <w:vAlign w:val="center"/>
          </w:tcPr>
          <w:p w14:paraId="2694F3A4" w14:textId="77777777" w:rsidR="000301D2" w:rsidRPr="00C16064" w:rsidRDefault="000301D2" w:rsidP="00CF1692">
            <w:pPr>
              <w:jc w:val="center"/>
              <w:rPr>
                <w:sz w:val="20"/>
                <w:szCs w:val="20"/>
              </w:rPr>
            </w:pPr>
            <w:r w:rsidRPr="00C16064">
              <w:rPr>
                <w:sz w:val="20"/>
                <w:szCs w:val="20"/>
              </w:rPr>
              <w:t>9</w:t>
            </w:r>
          </w:p>
        </w:tc>
        <w:tc>
          <w:tcPr>
            <w:tcW w:w="2902" w:type="pct"/>
            <w:vAlign w:val="center"/>
          </w:tcPr>
          <w:p w14:paraId="3B53AAD4" w14:textId="77777777" w:rsidR="000301D2" w:rsidRPr="00C16064" w:rsidRDefault="000301D2" w:rsidP="00CF1692">
            <w:pPr>
              <w:widowControl w:val="0"/>
              <w:ind w:right="33" w:hanging="22"/>
              <w:jc w:val="both"/>
              <w:rPr>
                <w:sz w:val="20"/>
                <w:szCs w:val="20"/>
              </w:rPr>
            </w:pPr>
            <w:r w:rsidRPr="00C16064">
              <w:rPr>
                <w:sz w:val="20"/>
                <w:szCs w:val="20"/>
              </w:rPr>
              <w:t>Квартал № 119</w:t>
            </w:r>
          </w:p>
        </w:tc>
        <w:tc>
          <w:tcPr>
            <w:tcW w:w="1660" w:type="pct"/>
            <w:vMerge/>
            <w:vAlign w:val="center"/>
          </w:tcPr>
          <w:p w14:paraId="13CD4F1A"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r>
      <w:tr w:rsidR="000301D2" w:rsidRPr="00C16064" w14:paraId="6ED062CB" w14:textId="77777777" w:rsidTr="00CF1692">
        <w:tc>
          <w:tcPr>
            <w:tcW w:w="438" w:type="pct"/>
            <w:vAlign w:val="center"/>
          </w:tcPr>
          <w:p w14:paraId="75CC3FBC" w14:textId="77777777" w:rsidR="000301D2" w:rsidRPr="00C16064" w:rsidRDefault="000301D2" w:rsidP="00CF1692">
            <w:pPr>
              <w:jc w:val="center"/>
              <w:rPr>
                <w:sz w:val="20"/>
                <w:szCs w:val="20"/>
              </w:rPr>
            </w:pPr>
            <w:r w:rsidRPr="00C16064">
              <w:rPr>
                <w:sz w:val="20"/>
                <w:szCs w:val="20"/>
              </w:rPr>
              <w:t>10</w:t>
            </w:r>
          </w:p>
        </w:tc>
        <w:tc>
          <w:tcPr>
            <w:tcW w:w="2902" w:type="pct"/>
            <w:vAlign w:val="center"/>
          </w:tcPr>
          <w:p w14:paraId="37B5F7D3" w14:textId="77777777" w:rsidR="000301D2" w:rsidRPr="00C16064" w:rsidRDefault="000301D2" w:rsidP="00CF1692">
            <w:pPr>
              <w:widowControl w:val="0"/>
              <w:ind w:right="33" w:hanging="22"/>
              <w:jc w:val="both"/>
              <w:rPr>
                <w:sz w:val="20"/>
                <w:szCs w:val="20"/>
              </w:rPr>
            </w:pPr>
            <w:r w:rsidRPr="00C16064">
              <w:rPr>
                <w:sz w:val="20"/>
                <w:szCs w:val="20"/>
              </w:rPr>
              <w:t>Квартал № 155</w:t>
            </w:r>
          </w:p>
        </w:tc>
        <w:tc>
          <w:tcPr>
            <w:tcW w:w="1660" w:type="pct"/>
            <w:vMerge/>
            <w:vAlign w:val="center"/>
          </w:tcPr>
          <w:p w14:paraId="5AF11C1D"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r>
      <w:tr w:rsidR="000301D2" w:rsidRPr="00C16064" w14:paraId="5FC207BC" w14:textId="77777777" w:rsidTr="00CF1692">
        <w:tc>
          <w:tcPr>
            <w:tcW w:w="438" w:type="pct"/>
            <w:vAlign w:val="center"/>
          </w:tcPr>
          <w:p w14:paraId="4B6AF2EB" w14:textId="77777777" w:rsidR="000301D2" w:rsidRPr="00C16064" w:rsidRDefault="000301D2" w:rsidP="00CF1692">
            <w:pPr>
              <w:jc w:val="center"/>
              <w:rPr>
                <w:sz w:val="20"/>
                <w:szCs w:val="20"/>
              </w:rPr>
            </w:pPr>
            <w:r w:rsidRPr="00C16064">
              <w:rPr>
                <w:sz w:val="20"/>
                <w:szCs w:val="20"/>
              </w:rPr>
              <w:t>11</w:t>
            </w:r>
          </w:p>
        </w:tc>
        <w:tc>
          <w:tcPr>
            <w:tcW w:w="2902" w:type="pct"/>
            <w:vAlign w:val="center"/>
          </w:tcPr>
          <w:p w14:paraId="60F5EDDF" w14:textId="77777777" w:rsidR="000301D2" w:rsidRPr="00C16064" w:rsidRDefault="000301D2" w:rsidP="00CF1692">
            <w:pPr>
              <w:widowControl w:val="0"/>
              <w:ind w:right="33" w:hanging="22"/>
              <w:jc w:val="both"/>
              <w:rPr>
                <w:sz w:val="20"/>
                <w:szCs w:val="20"/>
              </w:rPr>
            </w:pPr>
            <w:r w:rsidRPr="00C16064">
              <w:rPr>
                <w:sz w:val="20"/>
                <w:szCs w:val="20"/>
              </w:rPr>
              <w:t>ЦРБ</w:t>
            </w:r>
          </w:p>
        </w:tc>
        <w:tc>
          <w:tcPr>
            <w:tcW w:w="1660" w:type="pct"/>
            <w:vMerge/>
            <w:vAlign w:val="center"/>
          </w:tcPr>
          <w:p w14:paraId="55B36F4F"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r>
      <w:tr w:rsidR="000301D2" w:rsidRPr="00C16064" w14:paraId="7694D506" w14:textId="77777777" w:rsidTr="00CF1692">
        <w:tc>
          <w:tcPr>
            <w:tcW w:w="438" w:type="pct"/>
            <w:vAlign w:val="center"/>
          </w:tcPr>
          <w:p w14:paraId="31AF8F90" w14:textId="77777777" w:rsidR="000301D2" w:rsidRPr="00C16064" w:rsidRDefault="000301D2" w:rsidP="00CF1692">
            <w:pPr>
              <w:jc w:val="center"/>
              <w:rPr>
                <w:sz w:val="20"/>
                <w:szCs w:val="20"/>
              </w:rPr>
            </w:pPr>
            <w:r w:rsidRPr="00C16064">
              <w:rPr>
                <w:sz w:val="20"/>
                <w:szCs w:val="20"/>
              </w:rPr>
              <w:t>12</w:t>
            </w:r>
          </w:p>
        </w:tc>
        <w:tc>
          <w:tcPr>
            <w:tcW w:w="2902" w:type="pct"/>
            <w:vAlign w:val="center"/>
          </w:tcPr>
          <w:p w14:paraId="3723601A" w14:textId="77777777" w:rsidR="000301D2" w:rsidRPr="00C16064" w:rsidRDefault="000301D2" w:rsidP="00CF1692">
            <w:pPr>
              <w:widowControl w:val="0"/>
              <w:ind w:right="33" w:hanging="22"/>
              <w:jc w:val="both"/>
              <w:rPr>
                <w:sz w:val="20"/>
                <w:szCs w:val="20"/>
              </w:rPr>
            </w:pPr>
            <w:r w:rsidRPr="00C16064">
              <w:rPr>
                <w:sz w:val="20"/>
                <w:szCs w:val="20"/>
              </w:rPr>
              <w:t>БМК СШ Энергия</w:t>
            </w:r>
          </w:p>
        </w:tc>
        <w:tc>
          <w:tcPr>
            <w:tcW w:w="1660" w:type="pct"/>
            <w:vMerge/>
            <w:vAlign w:val="center"/>
          </w:tcPr>
          <w:p w14:paraId="632AA8A6" w14:textId="77777777" w:rsidR="000301D2" w:rsidRPr="00C16064" w:rsidRDefault="000301D2" w:rsidP="00CF1692">
            <w:pPr>
              <w:widowControl w:val="0"/>
              <w:autoSpaceDE w:val="0"/>
              <w:autoSpaceDN w:val="0"/>
              <w:spacing w:line="242" w:lineRule="auto"/>
              <w:ind w:left="87" w:right="80"/>
              <w:jc w:val="center"/>
              <w:rPr>
                <w:rFonts w:eastAsia="Cambria"/>
                <w:sz w:val="20"/>
                <w:szCs w:val="20"/>
                <w:lang w:eastAsia="en-US"/>
              </w:rPr>
            </w:pPr>
          </w:p>
        </w:tc>
      </w:tr>
    </w:tbl>
    <w:p w14:paraId="090F5A17" w14:textId="0D1AC089" w:rsidR="000301D2" w:rsidRPr="007205D7" w:rsidRDefault="000301D2" w:rsidP="007205D7">
      <w:pPr>
        <w:keepNext/>
        <w:keepLines/>
        <w:pageBreakBefore/>
        <w:jc w:val="center"/>
        <w:outlineLvl w:val="0"/>
        <w:rPr>
          <w:vanish/>
          <w:sz w:val="28"/>
          <w:szCs w:val="28"/>
          <w:lang w:eastAsia="en-US"/>
        </w:rPr>
      </w:pPr>
      <w:bookmarkStart w:id="341" w:name="_Toc71300611"/>
      <w:r w:rsidRPr="00C16064">
        <w:rPr>
          <w:b/>
          <w:bCs/>
          <w:sz w:val="28"/>
          <w:szCs w:val="28"/>
          <w:lang w:eastAsia="en-US"/>
        </w:rPr>
        <w:t xml:space="preserve">Глава 11. Решения о распределении тепловой нагрузки между </w:t>
      </w:r>
      <w:r w:rsidR="007205D7">
        <w:rPr>
          <w:b/>
          <w:bCs/>
          <w:sz w:val="28"/>
          <w:szCs w:val="28"/>
          <w:lang w:eastAsia="en-US"/>
        </w:rPr>
        <w:t xml:space="preserve">                        </w:t>
      </w:r>
      <w:r w:rsidRPr="00C16064">
        <w:rPr>
          <w:b/>
          <w:bCs/>
          <w:sz w:val="28"/>
          <w:szCs w:val="28"/>
          <w:lang w:eastAsia="en-US"/>
        </w:rPr>
        <w:t>источниками тепловой энергии</w:t>
      </w:r>
      <w:bookmarkStart w:id="342" w:name="_Toc71300612"/>
      <w:bookmarkEnd w:id="341"/>
      <w:r w:rsidR="007205D7">
        <w:rPr>
          <w:b/>
          <w:bCs/>
          <w:sz w:val="28"/>
          <w:szCs w:val="28"/>
          <w:lang w:eastAsia="en-US"/>
        </w:rPr>
        <w:t xml:space="preserve"> </w:t>
      </w:r>
      <w:r w:rsidRPr="00C16064">
        <w:rPr>
          <w:b/>
          <w:bCs/>
          <w:sz w:val="28"/>
          <w:szCs w:val="28"/>
          <w:lang w:eastAsia="en-US"/>
        </w:rPr>
        <w:t>11.1. Сведения о величине тепловой нагрузки, распределяемой</w:t>
      </w:r>
      <w:r w:rsidR="007205D7">
        <w:rPr>
          <w:b/>
          <w:bCs/>
          <w:sz w:val="28"/>
          <w:szCs w:val="28"/>
          <w:lang w:eastAsia="en-US"/>
        </w:rPr>
        <w:t xml:space="preserve"> </w:t>
      </w:r>
      <w:r w:rsidRPr="00C16064">
        <w:rPr>
          <w:b/>
          <w:bCs/>
          <w:sz w:val="28"/>
          <w:szCs w:val="28"/>
          <w:lang w:eastAsia="en-US"/>
        </w:rPr>
        <w:t xml:space="preserve">(перераспределяемой) между источниками </w:t>
      </w:r>
      <w:r w:rsidR="007205D7">
        <w:rPr>
          <w:b/>
          <w:bCs/>
          <w:sz w:val="28"/>
          <w:szCs w:val="28"/>
          <w:lang w:eastAsia="en-US"/>
        </w:rPr>
        <w:t xml:space="preserve">         </w:t>
      </w:r>
      <w:r w:rsidRPr="00C16064">
        <w:rPr>
          <w:b/>
          <w:bCs/>
          <w:sz w:val="28"/>
          <w:szCs w:val="28"/>
          <w:lang w:eastAsia="en-US"/>
        </w:rPr>
        <w:t>тепловой энергии в соответствии с указанными в схеме теплоснабжения решениями об</w:t>
      </w:r>
      <w:r w:rsidR="007205D7">
        <w:rPr>
          <w:b/>
          <w:bCs/>
          <w:sz w:val="28"/>
          <w:szCs w:val="28"/>
          <w:lang w:eastAsia="en-US"/>
        </w:rPr>
        <w:t xml:space="preserve"> </w:t>
      </w:r>
      <w:r w:rsidRPr="00C16064">
        <w:rPr>
          <w:b/>
          <w:bCs/>
          <w:sz w:val="28"/>
          <w:szCs w:val="28"/>
          <w:lang w:eastAsia="en-US"/>
        </w:rPr>
        <w:t>определении границ зон действия источников тепловой энергии</w:t>
      </w:r>
      <w:bookmarkEnd w:id="342"/>
    </w:p>
    <w:p w14:paraId="2CFFE386" w14:textId="77777777" w:rsidR="000301D2" w:rsidRPr="00C16064" w:rsidRDefault="000301D2" w:rsidP="000301D2">
      <w:pPr>
        <w:keepNext/>
        <w:keepLines/>
        <w:widowControl w:val="0"/>
        <w:jc w:val="center"/>
        <w:outlineLvl w:val="1"/>
        <w:rPr>
          <w:b/>
          <w:bCs/>
          <w:sz w:val="28"/>
          <w:szCs w:val="28"/>
          <w:lang w:eastAsia="en-US"/>
        </w:rPr>
      </w:pPr>
    </w:p>
    <w:p w14:paraId="6FC843E0"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Распределение тепловой нагрузки между остальными источниками тепловой энергии на расчётный период до 2041 г. не предполагается. Условия, при которых имеется возможность поставок тепловой энергии потребителям от различных источников тепловой энергии при сохранении надёжности теплоснабжения, отсутствуют.</w:t>
      </w:r>
      <w:bookmarkStart w:id="343" w:name="_Toc71300613"/>
    </w:p>
    <w:p w14:paraId="70E0CB0E" w14:textId="77777777" w:rsidR="000301D2" w:rsidRPr="00C16064" w:rsidRDefault="000301D2" w:rsidP="000301D2">
      <w:pPr>
        <w:widowControl w:val="0"/>
        <w:ind w:firstLine="709"/>
        <w:jc w:val="both"/>
        <w:rPr>
          <w:rFonts w:eastAsia="Calibri"/>
          <w:sz w:val="28"/>
          <w:szCs w:val="28"/>
          <w:lang w:eastAsia="en-US"/>
        </w:rPr>
      </w:pPr>
    </w:p>
    <w:p w14:paraId="7ADABA77" w14:textId="76131085" w:rsidR="000301D2" w:rsidRDefault="000301D2" w:rsidP="009E6856">
      <w:pPr>
        <w:widowControl w:val="0"/>
        <w:jc w:val="center"/>
        <w:rPr>
          <w:rFonts w:eastAsia="Calibri"/>
          <w:b/>
          <w:bCs/>
          <w:sz w:val="28"/>
          <w:szCs w:val="28"/>
          <w:lang w:eastAsia="en-US"/>
        </w:rPr>
      </w:pPr>
      <w:r w:rsidRPr="00C16064">
        <w:rPr>
          <w:rFonts w:eastAsia="Calibri"/>
          <w:b/>
          <w:bCs/>
          <w:sz w:val="28"/>
          <w:szCs w:val="28"/>
          <w:lang w:eastAsia="en-US"/>
        </w:rPr>
        <w:t>Глава 12. Решения по бесхозяйным тепловым сетям</w:t>
      </w:r>
      <w:bookmarkStart w:id="344" w:name="_Toc71300614"/>
      <w:bookmarkEnd w:id="343"/>
    </w:p>
    <w:p w14:paraId="546DB65A" w14:textId="77777777" w:rsidR="009E6856" w:rsidRPr="00C16064" w:rsidRDefault="009E6856" w:rsidP="009E6856">
      <w:pPr>
        <w:widowControl w:val="0"/>
        <w:jc w:val="center"/>
        <w:rPr>
          <w:rFonts w:eastAsia="Calibri"/>
          <w:b/>
          <w:bCs/>
          <w:sz w:val="28"/>
          <w:szCs w:val="28"/>
          <w:lang w:eastAsia="en-US"/>
        </w:rPr>
      </w:pPr>
    </w:p>
    <w:p w14:paraId="21233F23" w14:textId="77777777" w:rsidR="009E6856" w:rsidRDefault="000301D2" w:rsidP="009E6856">
      <w:pPr>
        <w:keepNext/>
        <w:keepLines/>
        <w:widowControl w:val="0"/>
        <w:jc w:val="center"/>
        <w:outlineLvl w:val="1"/>
        <w:rPr>
          <w:b/>
          <w:bCs/>
          <w:sz w:val="28"/>
          <w:szCs w:val="28"/>
          <w:lang w:eastAsia="en-US"/>
        </w:rPr>
      </w:pPr>
      <w:r w:rsidRPr="00C16064">
        <w:rPr>
          <w:b/>
          <w:bCs/>
          <w:sz w:val="28"/>
          <w:szCs w:val="28"/>
          <w:lang w:eastAsia="en-US"/>
        </w:rPr>
        <w:t>12.1. Перечень выявленных бесхозяйных тепловых сетей</w:t>
      </w:r>
    </w:p>
    <w:p w14:paraId="3430541A" w14:textId="6FC59F8C" w:rsidR="000301D2" w:rsidRDefault="000301D2" w:rsidP="009E6856">
      <w:pPr>
        <w:keepNext/>
        <w:keepLines/>
        <w:widowControl w:val="0"/>
        <w:jc w:val="center"/>
        <w:outlineLvl w:val="1"/>
        <w:rPr>
          <w:b/>
          <w:bCs/>
          <w:sz w:val="28"/>
          <w:szCs w:val="28"/>
          <w:lang w:eastAsia="en-US"/>
        </w:rPr>
      </w:pPr>
      <w:r w:rsidRPr="00C16064">
        <w:rPr>
          <w:b/>
          <w:bCs/>
          <w:sz w:val="28"/>
          <w:szCs w:val="28"/>
          <w:lang w:eastAsia="en-US"/>
        </w:rPr>
        <w:t xml:space="preserve"> (в случае их выявления)</w:t>
      </w:r>
      <w:bookmarkEnd w:id="344"/>
    </w:p>
    <w:p w14:paraId="0B86AC62" w14:textId="77777777" w:rsidR="009E6856" w:rsidRPr="00C16064" w:rsidRDefault="009E6856" w:rsidP="009E6856">
      <w:pPr>
        <w:keepNext/>
        <w:keepLines/>
        <w:widowControl w:val="0"/>
        <w:jc w:val="center"/>
        <w:outlineLvl w:val="1"/>
        <w:rPr>
          <w:b/>
          <w:bCs/>
          <w:sz w:val="28"/>
          <w:szCs w:val="28"/>
          <w:lang w:eastAsia="en-US"/>
        </w:rPr>
      </w:pPr>
    </w:p>
    <w:p w14:paraId="0F3A5996" w14:textId="77777777" w:rsidR="009E6856"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Вопросы, связанные с бесхозяйными у</w:t>
      </w:r>
    </w:p>
    <w:p w14:paraId="3D174070" w14:textId="59578FF4"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 xml:space="preserve">частками тепловых сетей,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 бесхозяйных участков теплотрасс. Согласно статье 225 Гражданского кодекса РФ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p>
    <w:p w14:paraId="400FDE1B" w14:textId="51FAD91C"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r w:rsidR="009E6856">
        <w:rPr>
          <w:rFonts w:eastAsia="Calibri"/>
          <w:sz w:val="28"/>
          <w:szCs w:val="28"/>
          <w:lang w:eastAsia="en-US"/>
        </w:rPr>
        <w:t xml:space="preserve"> </w:t>
      </w:r>
      <w:r w:rsidRPr="00C16064">
        <w:rPr>
          <w:rFonts w:eastAsia="Calibri"/>
          <w:sz w:val="28"/>
          <w:szCs w:val="28"/>
          <w:lang w:eastAsia="en-US"/>
        </w:rPr>
        <w:t>В начале девяностых годов были установлены положения, в соответствии с которыми объекты инженерной инфраструктуры независимо от того, на 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p>
    <w:p w14:paraId="3BC88E58"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14:paraId="1809AC53" w14:textId="77777777" w:rsidR="000301D2" w:rsidRPr="00C16064" w:rsidRDefault="000301D2" w:rsidP="000301D2">
      <w:pPr>
        <w:widowControl w:val="0"/>
        <w:ind w:firstLine="708"/>
        <w:jc w:val="both"/>
        <w:rPr>
          <w:rFonts w:eastAsia="Calibri"/>
          <w:sz w:val="28"/>
          <w:szCs w:val="28"/>
          <w:lang w:eastAsia="en-US"/>
        </w:rPr>
      </w:pPr>
      <w:r w:rsidRPr="00C16064">
        <w:rPr>
          <w:rFonts w:eastAsia="Calibri"/>
          <w:color w:val="000000"/>
          <w:sz w:val="28"/>
          <w:szCs w:val="28"/>
          <w:lang w:eastAsia="en-US"/>
        </w:rPr>
        <w:t>При обследовании теплосилового хозяйства бесхозяйных тепловых сетей не обнаружено.</w:t>
      </w:r>
    </w:p>
    <w:p w14:paraId="4624A446" w14:textId="77777777" w:rsidR="000301D2" w:rsidRPr="00C16064" w:rsidRDefault="000301D2" w:rsidP="000301D2">
      <w:pPr>
        <w:widowControl w:val="0"/>
        <w:ind w:firstLine="709"/>
        <w:jc w:val="both"/>
        <w:rPr>
          <w:rFonts w:eastAsia="Calibri"/>
          <w:sz w:val="28"/>
          <w:szCs w:val="28"/>
          <w:lang w:eastAsia="en-US"/>
        </w:rPr>
      </w:pPr>
    </w:p>
    <w:p w14:paraId="06BEED25" w14:textId="77777777" w:rsidR="000301D2" w:rsidRPr="00C16064" w:rsidRDefault="000301D2" w:rsidP="000301D2">
      <w:pPr>
        <w:keepNext/>
        <w:keepLines/>
        <w:widowControl w:val="0"/>
        <w:jc w:val="center"/>
        <w:outlineLvl w:val="1"/>
        <w:rPr>
          <w:b/>
          <w:bCs/>
          <w:sz w:val="28"/>
          <w:szCs w:val="28"/>
          <w:lang w:eastAsia="en-US"/>
        </w:rPr>
      </w:pPr>
      <w:bookmarkStart w:id="345" w:name="_Toc71300615"/>
      <w:r w:rsidRPr="00C16064">
        <w:rPr>
          <w:b/>
          <w:bCs/>
          <w:sz w:val="28"/>
          <w:szCs w:val="28"/>
          <w:lang w:eastAsia="en-US"/>
        </w:rPr>
        <w:t>12.2. Перечень организаций уполномоченных на их эксплуатацию</w:t>
      </w:r>
    </w:p>
    <w:p w14:paraId="659C6481"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в порядке, установленном Федеральным законом «О теплоснабжении»</w:t>
      </w:r>
      <w:bookmarkEnd w:id="345"/>
    </w:p>
    <w:p w14:paraId="3BC88E51" w14:textId="77777777" w:rsidR="000301D2" w:rsidRPr="00C16064" w:rsidRDefault="000301D2" w:rsidP="000301D2">
      <w:pPr>
        <w:keepNext/>
        <w:keepLines/>
        <w:widowControl w:val="0"/>
        <w:ind w:firstLine="709"/>
        <w:jc w:val="both"/>
        <w:outlineLvl w:val="1"/>
        <w:rPr>
          <w:b/>
          <w:bCs/>
          <w:sz w:val="28"/>
          <w:szCs w:val="28"/>
          <w:lang w:eastAsia="en-US"/>
        </w:rPr>
      </w:pPr>
    </w:p>
    <w:p w14:paraId="18089105"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14:paraId="1BB02D42" w14:textId="77777777" w:rsidR="000301D2" w:rsidRPr="00C16064" w:rsidRDefault="000301D2" w:rsidP="000301D2">
      <w:pPr>
        <w:widowControl w:val="0"/>
        <w:ind w:firstLine="708"/>
        <w:jc w:val="both"/>
        <w:rPr>
          <w:rFonts w:eastAsia="Calibri"/>
          <w:color w:val="000000"/>
          <w:sz w:val="28"/>
          <w:szCs w:val="28"/>
          <w:lang w:eastAsia="en-US"/>
        </w:rPr>
      </w:pPr>
      <w:bookmarkStart w:id="346" w:name="_Toc71300616"/>
      <w:r w:rsidRPr="00C16064">
        <w:rPr>
          <w:rFonts w:eastAsia="Calibri"/>
          <w:color w:val="000000"/>
          <w:sz w:val="28"/>
          <w:szCs w:val="28"/>
          <w:lang w:eastAsia="en-US"/>
        </w:rPr>
        <w:t>При обследовании теплосилового хозяйства бесхозяйных тепловых сетей не обнаружено.</w:t>
      </w:r>
    </w:p>
    <w:p w14:paraId="50C4F88B" w14:textId="77777777" w:rsidR="000301D2" w:rsidRPr="00C16064" w:rsidRDefault="000301D2" w:rsidP="000301D2">
      <w:pPr>
        <w:widowControl w:val="0"/>
        <w:ind w:firstLine="708"/>
        <w:jc w:val="both"/>
        <w:rPr>
          <w:rFonts w:eastAsia="Calibri"/>
          <w:color w:val="000000"/>
          <w:sz w:val="28"/>
          <w:szCs w:val="28"/>
          <w:lang w:eastAsia="en-US"/>
        </w:rPr>
      </w:pPr>
    </w:p>
    <w:p w14:paraId="2F7FD5D9"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Глава 13. Синхронизация схемы теплоснабжения со схемой газоснабжения и газификации поселения, схемой и программой развития</w:t>
      </w:r>
    </w:p>
    <w:p w14:paraId="563BA824"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электроэнергетики, а также со схемой водоснабжения и водоотведения</w:t>
      </w:r>
    </w:p>
    <w:p w14:paraId="49AE63C4"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поселения</w:t>
      </w:r>
      <w:bookmarkStart w:id="347" w:name="_Toc71300617"/>
      <w:bookmarkEnd w:id="346"/>
    </w:p>
    <w:p w14:paraId="42362541" w14:textId="77777777" w:rsidR="000301D2" w:rsidRPr="00C16064" w:rsidRDefault="000301D2" w:rsidP="000301D2">
      <w:pPr>
        <w:widowControl w:val="0"/>
        <w:jc w:val="center"/>
        <w:rPr>
          <w:rFonts w:eastAsia="Calibri"/>
          <w:b/>
          <w:bCs/>
          <w:sz w:val="28"/>
          <w:szCs w:val="28"/>
          <w:lang w:eastAsia="en-US"/>
        </w:rPr>
      </w:pPr>
    </w:p>
    <w:p w14:paraId="323FFA4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13.1. Описание решений (на основе утверждённой региональной</w:t>
      </w:r>
    </w:p>
    <w:p w14:paraId="5B71D441"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(межрегиональной) программы газификации жилищно-коммунального</w:t>
      </w:r>
    </w:p>
    <w:p w14:paraId="38E8A69E"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хозяйства, промышленных и иных организаций) о развитии</w:t>
      </w:r>
    </w:p>
    <w:p w14:paraId="504CCF8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соответствующей системы газоснабжения в части обеспечения топливом источников тепловой энергии</w:t>
      </w:r>
      <w:bookmarkEnd w:id="347"/>
    </w:p>
    <w:p w14:paraId="2DC2E0AA" w14:textId="77777777" w:rsidR="000301D2" w:rsidRPr="00C16064" w:rsidRDefault="000301D2" w:rsidP="000301D2">
      <w:pPr>
        <w:keepNext/>
        <w:keepLines/>
        <w:widowControl w:val="0"/>
        <w:ind w:firstLine="709"/>
        <w:jc w:val="both"/>
        <w:outlineLvl w:val="1"/>
        <w:rPr>
          <w:b/>
          <w:bCs/>
          <w:sz w:val="28"/>
          <w:szCs w:val="28"/>
          <w:lang w:eastAsia="en-US"/>
        </w:rPr>
      </w:pPr>
    </w:p>
    <w:p w14:paraId="28319314"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На момент разработки проекта ст-ца Старощербиновская снабжается природным газом от существующей ГРС «Щербиновская». Газовые котельные на территории поселения обеспечиваются топливом в полном объёме. Развитие газификации в части обеспечения топливом источников тепловой энергии не требуется.</w:t>
      </w:r>
    </w:p>
    <w:p w14:paraId="10E43E62" w14:textId="77777777" w:rsidR="000301D2" w:rsidRPr="00C16064" w:rsidRDefault="000301D2" w:rsidP="000301D2">
      <w:pPr>
        <w:widowControl w:val="0"/>
        <w:ind w:firstLine="709"/>
        <w:jc w:val="both"/>
        <w:rPr>
          <w:rFonts w:eastAsia="Calibri"/>
          <w:sz w:val="28"/>
          <w:szCs w:val="28"/>
          <w:lang w:eastAsia="en-US"/>
        </w:rPr>
      </w:pPr>
    </w:p>
    <w:p w14:paraId="1F3A0075" w14:textId="77777777" w:rsidR="000301D2" w:rsidRPr="00C16064" w:rsidRDefault="000301D2" w:rsidP="000301D2">
      <w:pPr>
        <w:keepNext/>
        <w:keepLines/>
        <w:widowControl w:val="0"/>
        <w:jc w:val="center"/>
        <w:outlineLvl w:val="1"/>
        <w:rPr>
          <w:b/>
          <w:bCs/>
          <w:sz w:val="28"/>
          <w:szCs w:val="28"/>
          <w:lang w:eastAsia="en-US"/>
        </w:rPr>
      </w:pPr>
      <w:bookmarkStart w:id="348" w:name="_Toc71300618"/>
      <w:r w:rsidRPr="00C16064">
        <w:rPr>
          <w:b/>
          <w:bCs/>
          <w:sz w:val="28"/>
          <w:szCs w:val="28"/>
          <w:lang w:eastAsia="en-US"/>
        </w:rPr>
        <w:t>13.2. Описание проблем организации газоснабжения источников тепловой энергии</w:t>
      </w:r>
      <w:bookmarkEnd w:id="348"/>
    </w:p>
    <w:p w14:paraId="0F304D97" w14:textId="77777777" w:rsidR="000301D2" w:rsidRPr="00C16064" w:rsidRDefault="000301D2" w:rsidP="000301D2">
      <w:pPr>
        <w:widowControl w:val="0"/>
        <w:jc w:val="center"/>
        <w:rPr>
          <w:rFonts w:eastAsia="Calibri"/>
          <w:sz w:val="28"/>
          <w:szCs w:val="28"/>
          <w:lang w:eastAsia="en-US"/>
        </w:rPr>
      </w:pPr>
    </w:p>
    <w:p w14:paraId="4B1D5F77" w14:textId="77777777" w:rsidR="000301D2" w:rsidRPr="00C16064" w:rsidRDefault="000301D2" w:rsidP="000301D2">
      <w:pPr>
        <w:keepNext/>
        <w:keepLines/>
        <w:widowControl w:val="0"/>
        <w:jc w:val="center"/>
        <w:outlineLvl w:val="1"/>
        <w:rPr>
          <w:b/>
          <w:bCs/>
          <w:sz w:val="28"/>
          <w:szCs w:val="28"/>
          <w:lang w:eastAsia="en-US"/>
        </w:rPr>
      </w:pPr>
      <w:bookmarkStart w:id="349" w:name="_Toc71300619"/>
      <w:r w:rsidRPr="00C16064">
        <w:rPr>
          <w:b/>
          <w:bCs/>
          <w:sz w:val="28"/>
          <w:szCs w:val="28"/>
          <w:lang w:eastAsia="en-US"/>
        </w:rPr>
        <w:t xml:space="preserve">13.3. Предложения по корректировке утверждённой (разработке) </w:t>
      </w:r>
    </w:p>
    <w:p w14:paraId="40E42841"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региональной (межрегиональной) программы газификации </w:t>
      </w:r>
    </w:p>
    <w:p w14:paraId="0BE91F2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349"/>
    </w:p>
    <w:p w14:paraId="095CF755" w14:textId="77777777" w:rsidR="000301D2" w:rsidRPr="00C16064" w:rsidRDefault="000301D2" w:rsidP="000301D2">
      <w:pPr>
        <w:keepNext/>
        <w:keepLines/>
        <w:widowControl w:val="0"/>
        <w:ind w:firstLine="709"/>
        <w:jc w:val="both"/>
        <w:outlineLvl w:val="1"/>
        <w:rPr>
          <w:b/>
          <w:bCs/>
          <w:sz w:val="28"/>
          <w:szCs w:val="28"/>
          <w:lang w:eastAsia="en-US"/>
        </w:rPr>
      </w:pPr>
    </w:p>
    <w:p w14:paraId="4E893B64" w14:textId="1F67EBF4" w:rsidR="000301D2"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Предложения отсутствуют.</w:t>
      </w:r>
    </w:p>
    <w:p w14:paraId="70D3AEE1" w14:textId="77777777" w:rsidR="009E6856" w:rsidRPr="00C16064" w:rsidRDefault="009E6856" w:rsidP="000301D2">
      <w:pPr>
        <w:widowControl w:val="0"/>
        <w:ind w:firstLine="709"/>
        <w:jc w:val="both"/>
        <w:rPr>
          <w:rFonts w:eastAsia="Calibri"/>
          <w:sz w:val="28"/>
          <w:szCs w:val="28"/>
          <w:lang w:eastAsia="en-US"/>
        </w:rPr>
      </w:pPr>
    </w:p>
    <w:p w14:paraId="01B8380F" w14:textId="77777777" w:rsidR="000301D2" w:rsidRPr="00C16064" w:rsidRDefault="000301D2" w:rsidP="000301D2">
      <w:pPr>
        <w:keepNext/>
        <w:keepLines/>
        <w:widowControl w:val="0"/>
        <w:jc w:val="center"/>
        <w:outlineLvl w:val="1"/>
        <w:rPr>
          <w:b/>
          <w:bCs/>
          <w:sz w:val="28"/>
          <w:szCs w:val="28"/>
          <w:lang w:eastAsia="en-US"/>
        </w:rPr>
      </w:pPr>
      <w:bookmarkStart w:id="350" w:name="_Toc71300620"/>
      <w:r w:rsidRPr="00C16064">
        <w:rPr>
          <w:b/>
          <w:bCs/>
          <w:sz w:val="28"/>
          <w:szCs w:val="28"/>
          <w:lang w:eastAsia="en-US"/>
        </w:rPr>
        <w:t>13.4. Описание решений (вырабатываемых с учётом положений</w:t>
      </w:r>
    </w:p>
    <w:p w14:paraId="134B4AEE"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утверждённой схемы и программы развития Единой энергетической </w:t>
      </w:r>
    </w:p>
    <w:p w14:paraId="4A8637C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системы России) о строительстве, техническом перевооружении и (или)</w:t>
      </w:r>
    </w:p>
    <w:p w14:paraId="1A1670F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модернизации, выводе из эксплуатации источников тепловой энергии и</w:t>
      </w:r>
    </w:p>
    <w:p w14:paraId="69F8528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350"/>
    </w:p>
    <w:p w14:paraId="7682D19E" w14:textId="77777777" w:rsidR="000301D2" w:rsidRPr="00C16064" w:rsidRDefault="000301D2" w:rsidP="000301D2">
      <w:pPr>
        <w:keepNext/>
        <w:keepLines/>
        <w:widowControl w:val="0"/>
        <w:ind w:firstLine="709"/>
        <w:jc w:val="both"/>
        <w:outlineLvl w:val="1"/>
        <w:rPr>
          <w:b/>
          <w:bCs/>
          <w:sz w:val="28"/>
          <w:szCs w:val="28"/>
          <w:lang w:eastAsia="en-US"/>
        </w:rPr>
      </w:pPr>
    </w:p>
    <w:p w14:paraId="13B08CA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Источники тепловой энергии и генерирующие объекты, функционирующие в режиме комбинированной выработки электрической и тепловой энергии, на территории Старощербиновского сельского поселения отсутствуют.</w:t>
      </w:r>
    </w:p>
    <w:p w14:paraId="77112FBE"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расчётного периода не ожидается.</w:t>
      </w:r>
    </w:p>
    <w:p w14:paraId="696191FE" w14:textId="77777777" w:rsidR="000301D2" w:rsidRPr="00C16064" w:rsidRDefault="000301D2" w:rsidP="000301D2">
      <w:pPr>
        <w:widowControl w:val="0"/>
        <w:ind w:firstLine="709"/>
        <w:jc w:val="both"/>
        <w:rPr>
          <w:rFonts w:eastAsia="Calibri"/>
          <w:sz w:val="28"/>
          <w:szCs w:val="28"/>
          <w:lang w:eastAsia="en-US"/>
        </w:rPr>
      </w:pPr>
    </w:p>
    <w:p w14:paraId="5F2AB4C8" w14:textId="77777777" w:rsidR="000301D2" w:rsidRPr="00C16064" w:rsidRDefault="000301D2" w:rsidP="000301D2">
      <w:pPr>
        <w:keepNext/>
        <w:keepLines/>
        <w:widowControl w:val="0"/>
        <w:jc w:val="center"/>
        <w:outlineLvl w:val="1"/>
        <w:rPr>
          <w:b/>
          <w:bCs/>
          <w:sz w:val="28"/>
          <w:szCs w:val="28"/>
          <w:lang w:eastAsia="en-US"/>
        </w:rPr>
      </w:pPr>
      <w:bookmarkStart w:id="351" w:name="_Toc71300621"/>
      <w:r w:rsidRPr="00C16064">
        <w:rPr>
          <w:b/>
          <w:bCs/>
          <w:sz w:val="28"/>
          <w:szCs w:val="28"/>
          <w:lang w:eastAsia="en-US"/>
        </w:rPr>
        <w:t xml:space="preserve">13.5. Предложения по строительству генерирующих объектов, </w:t>
      </w:r>
    </w:p>
    <w:p w14:paraId="046651FF"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w:t>
      </w:r>
    </w:p>
    <w:p w14:paraId="6464685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w:t>
      </w:r>
    </w:p>
    <w:p w14:paraId="7B03E775"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тепловой мощности и энергии</w:t>
      </w:r>
      <w:bookmarkEnd w:id="351"/>
    </w:p>
    <w:p w14:paraId="5FD37E7F" w14:textId="77777777" w:rsidR="000301D2" w:rsidRPr="00C16064" w:rsidRDefault="000301D2" w:rsidP="000301D2">
      <w:pPr>
        <w:keepNext/>
        <w:keepLines/>
        <w:widowControl w:val="0"/>
        <w:ind w:firstLine="709"/>
        <w:jc w:val="both"/>
        <w:outlineLvl w:val="1"/>
        <w:rPr>
          <w:b/>
          <w:bCs/>
          <w:sz w:val="28"/>
          <w:szCs w:val="28"/>
          <w:lang w:eastAsia="en-US"/>
        </w:rPr>
      </w:pPr>
    </w:p>
    <w:p w14:paraId="4FA8A5E1"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До конца расчётного периода в Старощербиновском сельском поселении, строительство генерирующих объектов, функционирующих в режиме комбинированной выработки электрической и тепловой энергии, указанных в схеме теплоснабжения, не ожидается.</w:t>
      </w:r>
    </w:p>
    <w:p w14:paraId="13F0771E" w14:textId="77777777" w:rsidR="000301D2" w:rsidRPr="00C16064" w:rsidRDefault="000301D2" w:rsidP="000301D2">
      <w:pPr>
        <w:widowControl w:val="0"/>
        <w:ind w:firstLine="709"/>
        <w:jc w:val="both"/>
        <w:rPr>
          <w:rFonts w:eastAsia="Calibri"/>
          <w:sz w:val="28"/>
          <w:szCs w:val="28"/>
          <w:lang w:eastAsia="en-US"/>
        </w:rPr>
      </w:pPr>
    </w:p>
    <w:p w14:paraId="0B166D3A" w14:textId="77777777" w:rsidR="000301D2" w:rsidRPr="00C16064" w:rsidRDefault="000301D2" w:rsidP="000301D2">
      <w:pPr>
        <w:keepNext/>
        <w:keepLines/>
        <w:widowControl w:val="0"/>
        <w:tabs>
          <w:tab w:val="left" w:pos="1276"/>
        </w:tabs>
        <w:jc w:val="center"/>
        <w:outlineLvl w:val="1"/>
        <w:rPr>
          <w:b/>
          <w:bCs/>
          <w:sz w:val="28"/>
          <w:szCs w:val="28"/>
          <w:lang w:eastAsia="en-US"/>
        </w:rPr>
      </w:pPr>
      <w:bookmarkStart w:id="352" w:name="_Toc71300622"/>
      <w:r w:rsidRPr="00C16064">
        <w:rPr>
          <w:b/>
          <w:bCs/>
          <w:sz w:val="28"/>
          <w:szCs w:val="28"/>
          <w:lang w:eastAsia="en-US"/>
        </w:rPr>
        <w:t>13.6. Описание решений (вырабатываемых с учётом положений</w:t>
      </w:r>
    </w:p>
    <w:p w14:paraId="76690DCD" w14:textId="77777777" w:rsidR="000301D2" w:rsidRPr="00C16064" w:rsidRDefault="000301D2" w:rsidP="000301D2">
      <w:pPr>
        <w:keepNext/>
        <w:keepLines/>
        <w:widowControl w:val="0"/>
        <w:tabs>
          <w:tab w:val="left" w:pos="1276"/>
        </w:tabs>
        <w:jc w:val="center"/>
        <w:outlineLvl w:val="1"/>
        <w:rPr>
          <w:b/>
          <w:bCs/>
          <w:sz w:val="28"/>
          <w:szCs w:val="28"/>
          <w:lang w:eastAsia="en-US"/>
        </w:rPr>
      </w:pPr>
      <w:r w:rsidRPr="00C16064">
        <w:rPr>
          <w:b/>
          <w:bCs/>
          <w:sz w:val="28"/>
          <w:szCs w:val="28"/>
          <w:lang w:eastAsia="en-US"/>
        </w:rPr>
        <w:t>утверждённой схемы водоснабжения поселения) о развитии</w:t>
      </w:r>
    </w:p>
    <w:p w14:paraId="37437978" w14:textId="77777777" w:rsidR="000301D2" w:rsidRPr="00C16064" w:rsidRDefault="000301D2" w:rsidP="000301D2">
      <w:pPr>
        <w:keepNext/>
        <w:keepLines/>
        <w:widowControl w:val="0"/>
        <w:tabs>
          <w:tab w:val="left" w:pos="1276"/>
        </w:tabs>
        <w:jc w:val="center"/>
        <w:outlineLvl w:val="1"/>
        <w:rPr>
          <w:b/>
          <w:bCs/>
          <w:sz w:val="28"/>
          <w:szCs w:val="28"/>
          <w:lang w:eastAsia="en-US"/>
        </w:rPr>
      </w:pPr>
      <w:r w:rsidRPr="00C16064">
        <w:rPr>
          <w:b/>
          <w:bCs/>
          <w:sz w:val="28"/>
          <w:szCs w:val="28"/>
          <w:lang w:eastAsia="en-US"/>
        </w:rPr>
        <w:t>соответствующей системы водоснабжения в части, относящейся</w:t>
      </w:r>
    </w:p>
    <w:p w14:paraId="3297BE25" w14:textId="77777777" w:rsidR="000301D2" w:rsidRPr="00C16064" w:rsidRDefault="000301D2" w:rsidP="000301D2">
      <w:pPr>
        <w:keepNext/>
        <w:keepLines/>
        <w:widowControl w:val="0"/>
        <w:tabs>
          <w:tab w:val="left" w:pos="1276"/>
        </w:tabs>
        <w:jc w:val="center"/>
        <w:outlineLvl w:val="1"/>
        <w:rPr>
          <w:b/>
          <w:bCs/>
          <w:sz w:val="28"/>
          <w:szCs w:val="28"/>
          <w:lang w:eastAsia="en-US"/>
        </w:rPr>
      </w:pPr>
      <w:r w:rsidRPr="00C16064">
        <w:rPr>
          <w:b/>
          <w:bCs/>
          <w:sz w:val="28"/>
          <w:szCs w:val="28"/>
          <w:lang w:eastAsia="en-US"/>
        </w:rPr>
        <w:t>к системам теплоснабжения</w:t>
      </w:r>
      <w:bookmarkEnd w:id="352"/>
    </w:p>
    <w:p w14:paraId="02666B36" w14:textId="77777777" w:rsidR="000301D2" w:rsidRPr="00C16064" w:rsidRDefault="000301D2" w:rsidP="000301D2">
      <w:pPr>
        <w:keepNext/>
        <w:keepLines/>
        <w:widowControl w:val="0"/>
        <w:tabs>
          <w:tab w:val="left" w:pos="1276"/>
        </w:tabs>
        <w:ind w:firstLine="709"/>
        <w:jc w:val="both"/>
        <w:outlineLvl w:val="1"/>
        <w:rPr>
          <w:b/>
          <w:bCs/>
          <w:sz w:val="28"/>
          <w:szCs w:val="28"/>
          <w:lang w:eastAsia="en-US"/>
        </w:rPr>
      </w:pPr>
    </w:p>
    <w:p w14:paraId="2E2B9AF5"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Развитие системы водоснабжения в части, относящейся к муниципальным системам теплоснабжения, на территории Старощербиновского сельского поселения не ожидается до конца расчётного периода.</w:t>
      </w:r>
    </w:p>
    <w:p w14:paraId="59E48684" w14:textId="77777777" w:rsidR="000301D2" w:rsidRPr="00C16064" w:rsidRDefault="000301D2" w:rsidP="000301D2">
      <w:pPr>
        <w:widowControl w:val="0"/>
        <w:ind w:firstLine="709"/>
        <w:jc w:val="both"/>
        <w:rPr>
          <w:rFonts w:eastAsia="Calibri"/>
          <w:sz w:val="28"/>
          <w:szCs w:val="28"/>
          <w:lang w:eastAsia="en-US"/>
        </w:rPr>
      </w:pPr>
    </w:p>
    <w:p w14:paraId="2F095ACF" w14:textId="77777777" w:rsidR="000301D2" w:rsidRPr="00C16064" w:rsidRDefault="000301D2" w:rsidP="000301D2">
      <w:pPr>
        <w:keepNext/>
        <w:keepLines/>
        <w:widowControl w:val="0"/>
        <w:jc w:val="center"/>
        <w:outlineLvl w:val="1"/>
        <w:rPr>
          <w:b/>
          <w:bCs/>
          <w:sz w:val="28"/>
          <w:szCs w:val="28"/>
          <w:lang w:eastAsia="en-US"/>
        </w:rPr>
      </w:pPr>
      <w:bookmarkStart w:id="353" w:name="_Toc71300623"/>
      <w:r w:rsidRPr="00C16064">
        <w:rPr>
          <w:b/>
          <w:bCs/>
          <w:sz w:val="28"/>
          <w:szCs w:val="28"/>
          <w:lang w:eastAsia="en-US"/>
        </w:rPr>
        <w:t>13.7. Предложения по корректировке утверждённой (разработке) схемы</w:t>
      </w:r>
    </w:p>
    <w:p w14:paraId="14ED7D69"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водоснабжения поселения, для обеспечения согласованности такой схемы и указанных в схеме теплоснабжения решений о развитии источников</w:t>
      </w:r>
    </w:p>
    <w:p w14:paraId="75F0E02F"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тепловой энергии и систем теплоснабжения</w:t>
      </w:r>
      <w:bookmarkEnd w:id="353"/>
    </w:p>
    <w:p w14:paraId="34D5705F" w14:textId="77777777" w:rsidR="000301D2" w:rsidRPr="00C16064" w:rsidRDefault="000301D2" w:rsidP="000301D2">
      <w:pPr>
        <w:keepNext/>
        <w:keepLines/>
        <w:widowControl w:val="0"/>
        <w:ind w:firstLine="851"/>
        <w:jc w:val="both"/>
        <w:outlineLvl w:val="1"/>
        <w:rPr>
          <w:b/>
          <w:bCs/>
          <w:sz w:val="28"/>
          <w:szCs w:val="28"/>
          <w:lang w:eastAsia="en-US"/>
        </w:rPr>
      </w:pPr>
    </w:p>
    <w:p w14:paraId="7B44CBBE"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Предложения по корректировке утверждённой (разработке) схемы водоснабжения Старощербиновского сельского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bookmarkStart w:id="354" w:name="_Toc71300624"/>
    </w:p>
    <w:p w14:paraId="1949330F" w14:textId="77777777" w:rsidR="000301D2" w:rsidRPr="00C16064" w:rsidRDefault="000301D2" w:rsidP="000301D2">
      <w:pPr>
        <w:widowControl w:val="0"/>
        <w:ind w:firstLine="709"/>
        <w:jc w:val="both"/>
        <w:rPr>
          <w:rFonts w:eastAsia="Calibri"/>
          <w:sz w:val="28"/>
          <w:szCs w:val="28"/>
          <w:lang w:eastAsia="en-US"/>
        </w:rPr>
      </w:pPr>
    </w:p>
    <w:p w14:paraId="283883D1" w14:textId="77777777" w:rsidR="000301D2" w:rsidRPr="00C16064" w:rsidRDefault="000301D2" w:rsidP="000301D2">
      <w:pPr>
        <w:widowControl w:val="0"/>
        <w:jc w:val="center"/>
        <w:rPr>
          <w:rFonts w:eastAsia="Calibri"/>
          <w:b/>
          <w:bCs/>
          <w:sz w:val="28"/>
          <w:szCs w:val="28"/>
          <w:lang w:eastAsia="en-US"/>
        </w:rPr>
      </w:pPr>
      <w:r w:rsidRPr="00C16064">
        <w:rPr>
          <w:rFonts w:eastAsia="Calibri"/>
          <w:b/>
          <w:bCs/>
          <w:sz w:val="28"/>
          <w:szCs w:val="28"/>
          <w:lang w:eastAsia="en-US"/>
        </w:rPr>
        <w:t>Глава 14. Индикаторы развития систем теплоснабжения поселения</w:t>
      </w:r>
      <w:bookmarkEnd w:id="354"/>
    </w:p>
    <w:p w14:paraId="1B25B9B3" w14:textId="77777777" w:rsidR="000301D2" w:rsidRPr="00C16064" w:rsidRDefault="000301D2" w:rsidP="000301D2">
      <w:pPr>
        <w:widowControl w:val="0"/>
        <w:jc w:val="center"/>
        <w:rPr>
          <w:rFonts w:eastAsia="Calibri"/>
          <w:b/>
          <w:bCs/>
          <w:sz w:val="28"/>
          <w:szCs w:val="28"/>
          <w:lang w:eastAsia="en-US"/>
        </w:rPr>
      </w:pPr>
    </w:p>
    <w:p w14:paraId="1151DA87"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14.1. </w:t>
      </w:r>
      <w:bookmarkStart w:id="355" w:name="_Toc71300625"/>
      <w:r w:rsidRPr="00C16064">
        <w:rPr>
          <w:b/>
          <w:bCs/>
          <w:sz w:val="28"/>
          <w:szCs w:val="28"/>
          <w:lang w:eastAsia="en-US"/>
        </w:rPr>
        <w:t>Существующие и перспективные значения индикаторов развития</w:t>
      </w:r>
    </w:p>
    <w:p w14:paraId="0C391FFF"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систем теплоснабжения, а в ценовых зонах теплоснабжения также</w:t>
      </w:r>
    </w:p>
    <w:p w14:paraId="068D40E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содержит целевые значения ключевых показателей, отражающих</w:t>
      </w:r>
    </w:p>
    <w:p w14:paraId="73FF6110"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результаты внедрения целевой модели рынка тепловой энергии</w:t>
      </w:r>
    </w:p>
    <w:p w14:paraId="273B94C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и результаты их достижения, а также существующие и перспективные</w:t>
      </w:r>
    </w:p>
    <w:p w14:paraId="33C77AC6"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значения целевых показателей реализации схемы теплоснабжения</w:t>
      </w:r>
    </w:p>
    <w:p w14:paraId="06BDC7AA"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поселения, городского округа, подлежащие достижению каждой единой теплоснабжающей организацией, функционирующей на территории</w:t>
      </w:r>
    </w:p>
    <w:p w14:paraId="39A16E0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такого поселения</w:t>
      </w:r>
      <w:bookmarkEnd w:id="355"/>
    </w:p>
    <w:p w14:paraId="01077910" w14:textId="77777777" w:rsidR="000301D2" w:rsidRPr="00C16064" w:rsidRDefault="000301D2" w:rsidP="000301D2">
      <w:pPr>
        <w:keepNext/>
        <w:keepLines/>
        <w:widowControl w:val="0"/>
        <w:jc w:val="center"/>
        <w:outlineLvl w:val="1"/>
        <w:rPr>
          <w:b/>
          <w:bCs/>
          <w:sz w:val="28"/>
          <w:szCs w:val="28"/>
          <w:lang w:eastAsia="en-US"/>
        </w:rPr>
      </w:pPr>
    </w:p>
    <w:p w14:paraId="16BBFED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Индикаторы развития систем теплоснабжения Старощербиновского сельского поселения в соответствии с методическими указаниями по разработке схем теплоснабжения на начало и конец расчётного периода, приведены в следующей таблице.</w:t>
      </w:r>
    </w:p>
    <w:p w14:paraId="50D44E0B" w14:textId="4100654A" w:rsidR="006F6248" w:rsidRDefault="006F6248" w:rsidP="001522A8">
      <w:pPr>
        <w:widowControl w:val="0"/>
        <w:ind w:firstLine="709"/>
        <w:jc w:val="both"/>
        <w:rPr>
          <w:rFonts w:eastAsia="Calibri"/>
          <w:lang w:eastAsia="en-US"/>
        </w:rPr>
      </w:pPr>
    </w:p>
    <w:p w14:paraId="473A9728" w14:textId="2DC5BA1E" w:rsidR="000301D2" w:rsidRDefault="000301D2" w:rsidP="001522A8">
      <w:pPr>
        <w:widowControl w:val="0"/>
        <w:ind w:firstLine="709"/>
        <w:jc w:val="both"/>
        <w:rPr>
          <w:rFonts w:eastAsia="Calibri"/>
          <w:lang w:eastAsia="en-US"/>
        </w:rPr>
      </w:pPr>
    </w:p>
    <w:p w14:paraId="1581C98C" w14:textId="2F1DBFA0" w:rsidR="000301D2" w:rsidRDefault="000301D2" w:rsidP="001522A8">
      <w:pPr>
        <w:widowControl w:val="0"/>
        <w:ind w:firstLine="709"/>
        <w:jc w:val="both"/>
        <w:rPr>
          <w:rFonts w:eastAsia="Calibri"/>
          <w:lang w:eastAsia="en-US"/>
        </w:rPr>
      </w:pPr>
    </w:p>
    <w:p w14:paraId="6AA24D88" w14:textId="77777777" w:rsidR="000301D2" w:rsidRDefault="000301D2" w:rsidP="001522A8">
      <w:pPr>
        <w:widowControl w:val="0"/>
        <w:ind w:firstLine="709"/>
        <w:jc w:val="both"/>
        <w:rPr>
          <w:rFonts w:eastAsia="Calibri"/>
          <w:lang w:eastAsia="en-US"/>
        </w:rPr>
        <w:sectPr w:rsidR="000301D2" w:rsidSect="006F6248">
          <w:pgSz w:w="11906" w:h="16838"/>
          <w:pgMar w:top="1134" w:right="567" w:bottom="1134" w:left="1701" w:header="709" w:footer="709" w:gutter="0"/>
          <w:cols w:space="708"/>
          <w:titlePg/>
          <w:docGrid w:linePitch="360"/>
        </w:sectPr>
      </w:pPr>
    </w:p>
    <w:p w14:paraId="7468851F" w14:textId="77777777" w:rsidR="000301D2" w:rsidRPr="00C16064" w:rsidRDefault="000301D2" w:rsidP="000301D2">
      <w:pPr>
        <w:keepNext/>
        <w:widowControl w:val="0"/>
        <w:ind w:firstLine="709"/>
        <w:jc w:val="right"/>
        <w:rPr>
          <w:rFonts w:eastAsia="Calibri"/>
          <w:b/>
          <w:iCs/>
          <w:sz w:val="20"/>
          <w:szCs w:val="20"/>
          <w:lang w:eastAsia="en-US"/>
        </w:rPr>
      </w:pPr>
      <w:bookmarkStart w:id="356" w:name="_Toc38380515"/>
      <w:bookmarkStart w:id="357" w:name="_Toc40786344"/>
      <w:bookmarkStart w:id="358" w:name="_Toc71300466"/>
      <w:r w:rsidRPr="00C16064">
        <w:rPr>
          <w:rFonts w:eastAsia="Calibri"/>
          <w:b/>
          <w:iCs/>
          <w:sz w:val="20"/>
          <w:szCs w:val="20"/>
          <w:lang w:eastAsia="en-US"/>
        </w:rPr>
        <w:t xml:space="preserve">Таблица 17 Индикаторы развития систем теплоснабжения </w:t>
      </w:r>
      <w:bookmarkEnd w:id="356"/>
      <w:bookmarkEnd w:id="357"/>
      <w:bookmarkEnd w:id="358"/>
      <w:r w:rsidRPr="00C16064">
        <w:rPr>
          <w:rFonts w:eastAsia="Calibri"/>
          <w:b/>
          <w:iCs/>
          <w:sz w:val="20"/>
          <w:szCs w:val="20"/>
          <w:lang w:eastAsia="en-US"/>
        </w:rPr>
        <w:t>Старощербиновского сельского поселения</w:t>
      </w:r>
    </w:p>
    <w:tbl>
      <w:tblPr>
        <w:tblW w:w="148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03"/>
        <w:gridCol w:w="1614"/>
        <w:gridCol w:w="1548"/>
        <w:gridCol w:w="1090"/>
        <w:gridCol w:w="931"/>
        <w:gridCol w:w="996"/>
        <w:gridCol w:w="996"/>
        <w:gridCol w:w="996"/>
        <w:gridCol w:w="996"/>
      </w:tblGrid>
      <w:tr w:rsidR="000301D2" w:rsidRPr="00C16064" w14:paraId="6EA1AB3F" w14:textId="77777777" w:rsidTr="00CF1692">
        <w:trPr>
          <w:trHeight w:val="615"/>
        </w:trPr>
        <w:tc>
          <w:tcPr>
            <w:tcW w:w="567" w:type="dxa"/>
            <w:vMerge w:val="restart"/>
            <w:shd w:val="clear" w:color="auto" w:fill="auto"/>
            <w:noWrap/>
            <w:vAlign w:val="center"/>
            <w:hideMark/>
          </w:tcPr>
          <w:p w14:paraId="68C7F497" w14:textId="77777777" w:rsidR="000301D2" w:rsidRPr="00C16064" w:rsidRDefault="000301D2" w:rsidP="00CF1692">
            <w:pPr>
              <w:ind w:left="-9" w:hanging="9"/>
              <w:jc w:val="both"/>
              <w:rPr>
                <w:rFonts w:eastAsia="Calibri"/>
                <w:b/>
                <w:color w:val="000000"/>
                <w:sz w:val="20"/>
                <w:szCs w:val="20"/>
              </w:rPr>
            </w:pPr>
            <w:r w:rsidRPr="00C16064">
              <w:rPr>
                <w:rFonts w:eastAsia="Calibri"/>
                <w:b/>
                <w:color w:val="000000"/>
                <w:sz w:val="20"/>
                <w:szCs w:val="20"/>
              </w:rPr>
              <w:t>№ п/п</w:t>
            </w:r>
          </w:p>
        </w:tc>
        <w:tc>
          <w:tcPr>
            <w:tcW w:w="5103" w:type="dxa"/>
            <w:vMerge w:val="restart"/>
            <w:shd w:val="clear" w:color="auto" w:fill="auto"/>
            <w:noWrap/>
            <w:vAlign w:val="center"/>
            <w:hideMark/>
          </w:tcPr>
          <w:p w14:paraId="59FF2849"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Показатель</w:t>
            </w:r>
          </w:p>
        </w:tc>
        <w:tc>
          <w:tcPr>
            <w:tcW w:w="1614" w:type="dxa"/>
            <w:vMerge w:val="restart"/>
            <w:shd w:val="clear" w:color="auto" w:fill="auto"/>
            <w:vAlign w:val="center"/>
            <w:hideMark/>
          </w:tcPr>
          <w:p w14:paraId="2CB953C9"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Единица</w:t>
            </w:r>
            <w:r w:rsidRPr="00C16064">
              <w:rPr>
                <w:rFonts w:eastAsia="Calibri"/>
                <w:b/>
                <w:color w:val="000000"/>
                <w:sz w:val="20"/>
                <w:szCs w:val="20"/>
              </w:rPr>
              <w:br/>
              <w:t>измерения</w:t>
            </w:r>
          </w:p>
        </w:tc>
        <w:tc>
          <w:tcPr>
            <w:tcW w:w="1548" w:type="dxa"/>
            <w:shd w:val="clear" w:color="auto" w:fill="auto"/>
            <w:vAlign w:val="center"/>
            <w:hideMark/>
          </w:tcPr>
          <w:p w14:paraId="5CD002A3"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Фактические</w:t>
            </w:r>
            <w:r w:rsidRPr="00C16064">
              <w:rPr>
                <w:rFonts w:eastAsia="Calibri"/>
                <w:b/>
                <w:color w:val="000000"/>
                <w:sz w:val="20"/>
                <w:szCs w:val="20"/>
              </w:rPr>
              <w:br/>
              <w:t>значения</w:t>
            </w:r>
            <w:r w:rsidRPr="00C16064">
              <w:rPr>
                <w:rFonts w:eastAsia="Calibri"/>
                <w:b/>
                <w:color w:val="000000"/>
                <w:sz w:val="20"/>
                <w:szCs w:val="20"/>
              </w:rPr>
              <w:br/>
              <w:t>показателей</w:t>
            </w:r>
          </w:p>
        </w:tc>
        <w:tc>
          <w:tcPr>
            <w:tcW w:w="6005" w:type="dxa"/>
            <w:gridSpan w:val="6"/>
            <w:shd w:val="clear" w:color="auto" w:fill="auto"/>
            <w:noWrap/>
            <w:vAlign w:val="center"/>
            <w:hideMark/>
          </w:tcPr>
          <w:p w14:paraId="3301FF08"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Плановые показатели</w:t>
            </w:r>
          </w:p>
        </w:tc>
      </w:tr>
      <w:tr w:rsidR="000301D2" w:rsidRPr="00C16064" w14:paraId="328000DF" w14:textId="77777777" w:rsidTr="00CF1692">
        <w:trPr>
          <w:trHeight w:val="300"/>
        </w:trPr>
        <w:tc>
          <w:tcPr>
            <w:tcW w:w="567" w:type="dxa"/>
            <w:vMerge/>
            <w:vAlign w:val="center"/>
            <w:hideMark/>
          </w:tcPr>
          <w:p w14:paraId="4B338BD1" w14:textId="77777777" w:rsidR="000301D2" w:rsidRPr="00C16064" w:rsidRDefault="000301D2" w:rsidP="00CF1692">
            <w:pPr>
              <w:ind w:left="-9" w:hanging="9"/>
              <w:jc w:val="center"/>
              <w:rPr>
                <w:rFonts w:eastAsia="Calibri"/>
                <w:b/>
                <w:color w:val="000000"/>
                <w:sz w:val="20"/>
                <w:szCs w:val="20"/>
              </w:rPr>
            </w:pPr>
          </w:p>
        </w:tc>
        <w:tc>
          <w:tcPr>
            <w:tcW w:w="5103" w:type="dxa"/>
            <w:vMerge/>
            <w:vAlign w:val="center"/>
            <w:hideMark/>
          </w:tcPr>
          <w:p w14:paraId="1387BB8D" w14:textId="77777777" w:rsidR="000301D2" w:rsidRPr="00C16064" w:rsidRDefault="000301D2" w:rsidP="00CF1692">
            <w:pPr>
              <w:ind w:left="-9" w:hanging="9"/>
              <w:jc w:val="center"/>
              <w:rPr>
                <w:rFonts w:eastAsia="Calibri"/>
                <w:b/>
                <w:color w:val="000000"/>
                <w:sz w:val="20"/>
                <w:szCs w:val="20"/>
              </w:rPr>
            </w:pPr>
          </w:p>
        </w:tc>
        <w:tc>
          <w:tcPr>
            <w:tcW w:w="1614" w:type="dxa"/>
            <w:vMerge/>
            <w:vAlign w:val="center"/>
            <w:hideMark/>
          </w:tcPr>
          <w:p w14:paraId="5932D5E8" w14:textId="77777777" w:rsidR="000301D2" w:rsidRPr="00C16064" w:rsidRDefault="000301D2" w:rsidP="00CF1692">
            <w:pPr>
              <w:ind w:left="-9" w:hanging="9"/>
              <w:jc w:val="center"/>
              <w:rPr>
                <w:rFonts w:eastAsia="Calibri"/>
                <w:b/>
                <w:color w:val="000000"/>
                <w:sz w:val="20"/>
                <w:szCs w:val="20"/>
              </w:rPr>
            </w:pPr>
          </w:p>
        </w:tc>
        <w:tc>
          <w:tcPr>
            <w:tcW w:w="1548" w:type="dxa"/>
            <w:shd w:val="clear" w:color="auto" w:fill="auto"/>
            <w:vAlign w:val="center"/>
            <w:hideMark/>
          </w:tcPr>
          <w:p w14:paraId="0E44FC47"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202</w:t>
            </w:r>
            <w:r>
              <w:rPr>
                <w:rFonts w:eastAsia="Calibri"/>
                <w:b/>
                <w:color w:val="000000"/>
                <w:sz w:val="20"/>
                <w:szCs w:val="20"/>
              </w:rPr>
              <w:t>5</w:t>
            </w:r>
          </w:p>
        </w:tc>
        <w:tc>
          <w:tcPr>
            <w:tcW w:w="1090" w:type="dxa"/>
            <w:shd w:val="clear" w:color="auto" w:fill="auto"/>
            <w:vAlign w:val="center"/>
            <w:hideMark/>
          </w:tcPr>
          <w:p w14:paraId="078EDEDA"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202</w:t>
            </w:r>
            <w:r>
              <w:rPr>
                <w:rFonts w:eastAsia="Calibri"/>
                <w:b/>
                <w:color w:val="000000"/>
                <w:sz w:val="20"/>
                <w:szCs w:val="20"/>
              </w:rPr>
              <w:t>6</w:t>
            </w:r>
          </w:p>
        </w:tc>
        <w:tc>
          <w:tcPr>
            <w:tcW w:w="931" w:type="dxa"/>
            <w:shd w:val="clear" w:color="auto" w:fill="auto"/>
            <w:vAlign w:val="center"/>
            <w:hideMark/>
          </w:tcPr>
          <w:p w14:paraId="0F08075F"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202</w:t>
            </w:r>
            <w:r>
              <w:rPr>
                <w:rFonts w:eastAsia="Calibri"/>
                <w:b/>
                <w:color w:val="000000"/>
                <w:sz w:val="20"/>
                <w:szCs w:val="20"/>
              </w:rPr>
              <w:t>7</w:t>
            </w:r>
          </w:p>
        </w:tc>
        <w:tc>
          <w:tcPr>
            <w:tcW w:w="996" w:type="dxa"/>
            <w:shd w:val="clear" w:color="auto" w:fill="auto"/>
            <w:vAlign w:val="center"/>
            <w:hideMark/>
          </w:tcPr>
          <w:p w14:paraId="420F8780"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202</w:t>
            </w:r>
            <w:r>
              <w:rPr>
                <w:rFonts w:eastAsia="Calibri"/>
                <w:b/>
                <w:color w:val="000000"/>
                <w:sz w:val="20"/>
                <w:szCs w:val="20"/>
              </w:rPr>
              <w:t>8</w:t>
            </w:r>
          </w:p>
        </w:tc>
        <w:tc>
          <w:tcPr>
            <w:tcW w:w="996" w:type="dxa"/>
            <w:shd w:val="clear" w:color="auto" w:fill="auto"/>
            <w:vAlign w:val="center"/>
            <w:hideMark/>
          </w:tcPr>
          <w:p w14:paraId="68CE17FB"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202</w:t>
            </w:r>
            <w:r>
              <w:rPr>
                <w:rFonts w:eastAsia="Calibri"/>
                <w:b/>
                <w:color w:val="000000"/>
                <w:sz w:val="20"/>
                <w:szCs w:val="20"/>
              </w:rPr>
              <w:t>9</w:t>
            </w:r>
          </w:p>
        </w:tc>
        <w:tc>
          <w:tcPr>
            <w:tcW w:w="996" w:type="dxa"/>
            <w:shd w:val="clear" w:color="auto" w:fill="auto"/>
            <w:vAlign w:val="center"/>
            <w:hideMark/>
          </w:tcPr>
          <w:p w14:paraId="457AFA42"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20</w:t>
            </w:r>
            <w:r>
              <w:rPr>
                <w:rFonts w:eastAsia="Calibri"/>
                <w:b/>
                <w:color w:val="000000"/>
                <w:sz w:val="20"/>
                <w:szCs w:val="20"/>
              </w:rPr>
              <w:t>30</w:t>
            </w:r>
          </w:p>
        </w:tc>
        <w:tc>
          <w:tcPr>
            <w:tcW w:w="996" w:type="dxa"/>
            <w:shd w:val="clear" w:color="auto" w:fill="auto"/>
            <w:vAlign w:val="center"/>
            <w:hideMark/>
          </w:tcPr>
          <w:p w14:paraId="19DF9C68" w14:textId="77777777" w:rsidR="000301D2" w:rsidRPr="00C16064" w:rsidRDefault="000301D2" w:rsidP="00CF1692">
            <w:pPr>
              <w:ind w:left="-9" w:hanging="9"/>
              <w:jc w:val="center"/>
              <w:rPr>
                <w:rFonts w:eastAsia="Calibri"/>
                <w:b/>
                <w:color w:val="000000"/>
                <w:sz w:val="20"/>
                <w:szCs w:val="20"/>
              </w:rPr>
            </w:pPr>
            <w:r w:rsidRPr="00C16064">
              <w:rPr>
                <w:rFonts w:eastAsia="Calibri"/>
                <w:b/>
                <w:color w:val="000000"/>
                <w:sz w:val="20"/>
                <w:szCs w:val="20"/>
              </w:rPr>
              <w:t>20</w:t>
            </w:r>
            <w:r>
              <w:rPr>
                <w:rFonts w:eastAsia="Calibri"/>
                <w:b/>
                <w:color w:val="000000"/>
                <w:sz w:val="20"/>
                <w:szCs w:val="20"/>
              </w:rPr>
              <w:t>31</w:t>
            </w:r>
            <w:r w:rsidRPr="00C16064">
              <w:rPr>
                <w:rFonts w:eastAsia="Calibri"/>
                <w:b/>
                <w:color w:val="000000"/>
                <w:sz w:val="20"/>
                <w:szCs w:val="20"/>
              </w:rPr>
              <w:t>-2041</w:t>
            </w:r>
          </w:p>
        </w:tc>
      </w:tr>
      <w:tr w:rsidR="000301D2" w:rsidRPr="00C16064" w14:paraId="24F3B511" w14:textId="77777777" w:rsidTr="00CF1692">
        <w:trPr>
          <w:trHeight w:val="780"/>
        </w:trPr>
        <w:tc>
          <w:tcPr>
            <w:tcW w:w="567" w:type="dxa"/>
            <w:shd w:val="clear" w:color="auto" w:fill="auto"/>
            <w:noWrap/>
            <w:vAlign w:val="center"/>
          </w:tcPr>
          <w:p w14:paraId="73AE429A"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1</w:t>
            </w:r>
          </w:p>
        </w:tc>
        <w:tc>
          <w:tcPr>
            <w:tcW w:w="5103" w:type="dxa"/>
            <w:shd w:val="clear" w:color="auto" w:fill="auto"/>
            <w:vAlign w:val="center"/>
            <w:hideMark/>
          </w:tcPr>
          <w:p w14:paraId="7F3DF4BE"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1614" w:type="dxa"/>
            <w:shd w:val="clear" w:color="auto" w:fill="auto"/>
            <w:noWrap/>
            <w:vAlign w:val="center"/>
            <w:hideMark/>
          </w:tcPr>
          <w:p w14:paraId="06E32552"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ед./км</w:t>
            </w:r>
          </w:p>
        </w:tc>
        <w:tc>
          <w:tcPr>
            <w:tcW w:w="1548" w:type="dxa"/>
            <w:shd w:val="clear" w:color="auto" w:fill="auto"/>
            <w:noWrap/>
            <w:vAlign w:val="center"/>
          </w:tcPr>
          <w:p w14:paraId="531B7DD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tcPr>
          <w:p w14:paraId="60B7DD7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tcPr>
          <w:p w14:paraId="08B85D8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23E8AD1B"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3045ACF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7C09567E"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0D482D04"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r>
      <w:tr w:rsidR="000301D2" w:rsidRPr="00C16064" w14:paraId="270BE2DD" w14:textId="77777777" w:rsidTr="00CF1692">
        <w:trPr>
          <w:trHeight w:val="1035"/>
        </w:trPr>
        <w:tc>
          <w:tcPr>
            <w:tcW w:w="567" w:type="dxa"/>
            <w:shd w:val="clear" w:color="auto" w:fill="auto"/>
            <w:noWrap/>
            <w:vAlign w:val="center"/>
          </w:tcPr>
          <w:p w14:paraId="3476130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2</w:t>
            </w:r>
          </w:p>
        </w:tc>
        <w:tc>
          <w:tcPr>
            <w:tcW w:w="5103" w:type="dxa"/>
            <w:shd w:val="clear" w:color="auto" w:fill="auto"/>
            <w:vAlign w:val="center"/>
            <w:hideMark/>
          </w:tcPr>
          <w:p w14:paraId="30C418A8"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614" w:type="dxa"/>
            <w:shd w:val="clear" w:color="auto" w:fill="auto"/>
            <w:noWrap/>
            <w:vAlign w:val="center"/>
            <w:hideMark/>
          </w:tcPr>
          <w:p w14:paraId="6DF2B234"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ед.</w:t>
            </w:r>
          </w:p>
        </w:tc>
        <w:tc>
          <w:tcPr>
            <w:tcW w:w="1548" w:type="dxa"/>
            <w:shd w:val="clear" w:color="auto" w:fill="auto"/>
            <w:noWrap/>
            <w:vAlign w:val="center"/>
            <w:hideMark/>
          </w:tcPr>
          <w:p w14:paraId="12AB788B"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hideMark/>
          </w:tcPr>
          <w:p w14:paraId="573C2584"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hideMark/>
          </w:tcPr>
          <w:p w14:paraId="39781B8F"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4FC6184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7D9E927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4765D94A"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294DC1AD"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r>
      <w:tr w:rsidR="000301D2" w:rsidRPr="00C16064" w14:paraId="3ABB6D2C" w14:textId="77777777" w:rsidTr="00CF1692">
        <w:trPr>
          <w:trHeight w:val="525"/>
        </w:trPr>
        <w:tc>
          <w:tcPr>
            <w:tcW w:w="567" w:type="dxa"/>
            <w:shd w:val="clear" w:color="auto" w:fill="auto"/>
            <w:noWrap/>
            <w:vAlign w:val="center"/>
          </w:tcPr>
          <w:p w14:paraId="0E0B0A0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3</w:t>
            </w:r>
          </w:p>
        </w:tc>
        <w:tc>
          <w:tcPr>
            <w:tcW w:w="5103" w:type="dxa"/>
            <w:shd w:val="clear" w:color="auto" w:fill="auto"/>
            <w:vAlign w:val="center"/>
            <w:hideMark/>
          </w:tcPr>
          <w:p w14:paraId="588CB543"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Суммарная протяженность тепловой сети в</w:t>
            </w:r>
            <w:r w:rsidRPr="00C16064">
              <w:rPr>
                <w:rFonts w:eastAsia="Calibri"/>
                <w:color w:val="000000"/>
                <w:sz w:val="20"/>
                <w:szCs w:val="20"/>
              </w:rPr>
              <w:br/>
              <w:t>двухтрубном исчислении</w:t>
            </w:r>
          </w:p>
        </w:tc>
        <w:tc>
          <w:tcPr>
            <w:tcW w:w="1614" w:type="dxa"/>
            <w:shd w:val="clear" w:color="auto" w:fill="auto"/>
            <w:noWrap/>
            <w:vAlign w:val="center"/>
            <w:hideMark/>
          </w:tcPr>
          <w:p w14:paraId="2912BBCF"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км</w:t>
            </w:r>
          </w:p>
        </w:tc>
        <w:tc>
          <w:tcPr>
            <w:tcW w:w="1548" w:type="dxa"/>
            <w:shd w:val="clear" w:color="auto" w:fill="auto"/>
            <w:noWrap/>
            <w:vAlign w:val="center"/>
          </w:tcPr>
          <w:p w14:paraId="4EBBC05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5,695</w:t>
            </w:r>
          </w:p>
        </w:tc>
        <w:tc>
          <w:tcPr>
            <w:tcW w:w="1090" w:type="dxa"/>
            <w:shd w:val="clear" w:color="auto" w:fill="auto"/>
            <w:noWrap/>
            <w:vAlign w:val="center"/>
          </w:tcPr>
          <w:p w14:paraId="13CE1EF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5,695</w:t>
            </w:r>
          </w:p>
        </w:tc>
        <w:tc>
          <w:tcPr>
            <w:tcW w:w="931" w:type="dxa"/>
            <w:shd w:val="clear" w:color="auto" w:fill="auto"/>
            <w:noWrap/>
            <w:vAlign w:val="center"/>
          </w:tcPr>
          <w:p w14:paraId="658702BB"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5,695</w:t>
            </w:r>
          </w:p>
        </w:tc>
        <w:tc>
          <w:tcPr>
            <w:tcW w:w="996" w:type="dxa"/>
            <w:shd w:val="clear" w:color="auto" w:fill="auto"/>
            <w:noWrap/>
            <w:vAlign w:val="center"/>
          </w:tcPr>
          <w:p w14:paraId="0780BCB1"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5,695</w:t>
            </w:r>
          </w:p>
        </w:tc>
        <w:tc>
          <w:tcPr>
            <w:tcW w:w="996" w:type="dxa"/>
            <w:shd w:val="clear" w:color="auto" w:fill="auto"/>
            <w:noWrap/>
            <w:vAlign w:val="center"/>
          </w:tcPr>
          <w:p w14:paraId="70D3965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5,695</w:t>
            </w:r>
          </w:p>
        </w:tc>
        <w:tc>
          <w:tcPr>
            <w:tcW w:w="996" w:type="dxa"/>
            <w:shd w:val="clear" w:color="auto" w:fill="auto"/>
            <w:noWrap/>
            <w:vAlign w:val="center"/>
          </w:tcPr>
          <w:p w14:paraId="003B386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5,695</w:t>
            </w:r>
          </w:p>
        </w:tc>
        <w:tc>
          <w:tcPr>
            <w:tcW w:w="996" w:type="dxa"/>
            <w:shd w:val="clear" w:color="auto" w:fill="auto"/>
            <w:noWrap/>
            <w:vAlign w:val="center"/>
          </w:tcPr>
          <w:p w14:paraId="7AEEEB0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5,695</w:t>
            </w:r>
          </w:p>
        </w:tc>
      </w:tr>
      <w:tr w:rsidR="000301D2" w:rsidRPr="00C16064" w14:paraId="7E972D29" w14:textId="77777777" w:rsidTr="00CF1692">
        <w:trPr>
          <w:trHeight w:val="1035"/>
        </w:trPr>
        <w:tc>
          <w:tcPr>
            <w:tcW w:w="567" w:type="dxa"/>
            <w:shd w:val="clear" w:color="auto" w:fill="auto"/>
            <w:noWrap/>
            <w:vAlign w:val="center"/>
          </w:tcPr>
          <w:p w14:paraId="4357FBFD"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4</w:t>
            </w:r>
          </w:p>
        </w:tc>
        <w:tc>
          <w:tcPr>
            <w:tcW w:w="5103" w:type="dxa"/>
            <w:shd w:val="clear" w:color="auto" w:fill="auto"/>
            <w:vAlign w:val="center"/>
            <w:hideMark/>
          </w:tcPr>
          <w:p w14:paraId="216AEBEF"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1614" w:type="dxa"/>
            <w:shd w:val="clear" w:color="auto" w:fill="auto"/>
            <w:noWrap/>
            <w:vAlign w:val="center"/>
            <w:hideMark/>
          </w:tcPr>
          <w:p w14:paraId="1DE9ED31"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ед./(Гкал/час)</w:t>
            </w:r>
          </w:p>
        </w:tc>
        <w:tc>
          <w:tcPr>
            <w:tcW w:w="1548" w:type="dxa"/>
            <w:shd w:val="clear" w:color="auto" w:fill="auto"/>
            <w:noWrap/>
            <w:vAlign w:val="center"/>
            <w:hideMark/>
          </w:tcPr>
          <w:p w14:paraId="323D419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hideMark/>
          </w:tcPr>
          <w:p w14:paraId="730976E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hideMark/>
          </w:tcPr>
          <w:p w14:paraId="4D232EDE"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59C9E844"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31E06EF1"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0A0CDF28"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2AD9BF9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r>
      <w:tr w:rsidR="000301D2" w:rsidRPr="00C16064" w14:paraId="45652D8B" w14:textId="77777777" w:rsidTr="00CF1692">
        <w:trPr>
          <w:trHeight w:val="1035"/>
        </w:trPr>
        <w:tc>
          <w:tcPr>
            <w:tcW w:w="567" w:type="dxa"/>
            <w:shd w:val="clear" w:color="auto" w:fill="auto"/>
            <w:noWrap/>
            <w:vAlign w:val="center"/>
          </w:tcPr>
          <w:p w14:paraId="08AC7808"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w:t>
            </w:r>
          </w:p>
        </w:tc>
        <w:tc>
          <w:tcPr>
            <w:tcW w:w="5103" w:type="dxa"/>
            <w:shd w:val="clear" w:color="auto" w:fill="auto"/>
            <w:vAlign w:val="center"/>
            <w:hideMark/>
          </w:tcPr>
          <w:p w14:paraId="5B858161"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614" w:type="dxa"/>
            <w:shd w:val="clear" w:color="auto" w:fill="auto"/>
            <w:noWrap/>
            <w:vAlign w:val="center"/>
            <w:hideMark/>
          </w:tcPr>
          <w:p w14:paraId="2BC1421A"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ед.</w:t>
            </w:r>
          </w:p>
        </w:tc>
        <w:tc>
          <w:tcPr>
            <w:tcW w:w="1548" w:type="dxa"/>
            <w:shd w:val="clear" w:color="auto" w:fill="auto"/>
            <w:noWrap/>
            <w:vAlign w:val="center"/>
            <w:hideMark/>
          </w:tcPr>
          <w:p w14:paraId="3011AD72"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hideMark/>
          </w:tcPr>
          <w:p w14:paraId="3137CBA0"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hideMark/>
          </w:tcPr>
          <w:p w14:paraId="448B917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395861FD"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0EB405FF"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2B56CE5F"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hideMark/>
          </w:tcPr>
          <w:p w14:paraId="3C37D7F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r>
      <w:tr w:rsidR="000301D2" w:rsidRPr="00C16064" w14:paraId="2F68C9C3" w14:textId="77777777" w:rsidTr="00CF1692">
        <w:trPr>
          <w:trHeight w:val="525"/>
        </w:trPr>
        <w:tc>
          <w:tcPr>
            <w:tcW w:w="567" w:type="dxa"/>
            <w:shd w:val="clear" w:color="auto" w:fill="auto"/>
            <w:noWrap/>
            <w:vAlign w:val="center"/>
          </w:tcPr>
          <w:p w14:paraId="55910F4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6</w:t>
            </w:r>
          </w:p>
        </w:tc>
        <w:tc>
          <w:tcPr>
            <w:tcW w:w="5103" w:type="dxa"/>
            <w:shd w:val="clear" w:color="auto" w:fill="auto"/>
            <w:vAlign w:val="center"/>
            <w:hideMark/>
          </w:tcPr>
          <w:p w14:paraId="3903F235"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Суммарная располагаемая мощность источников тепловой энергии</w:t>
            </w:r>
          </w:p>
        </w:tc>
        <w:tc>
          <w:tcPr>
            <w:tcW w:w="1614" w:type="dxa"/>
            <w:shd w:val="clear" w:color="auto" w:fill="auto"/>
            <w:noWrap/>
            <w:vAlign w:val="center"/>
            <w:hideMark/>
          </w:tcPr>
          <w:p w14:paraId="676FA5CE"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Гкал/час</w:t>
            </w:r>
          </w:p>
        </w:tc>
        <w:tc>
          <w:tcPr>
            <w:tcW w:w="1548" w:type="dxa"/>
            <w:shd w:val="clear" w:color="auto" w:fill="auto"/>
            <w:noWrap/>
            <w:vAlign w:val="center"/>
          </w:tcPr>
          <w:p w14:paraId="4138C5C6"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23,28</w:t>
            </w:r>
          </w:p>
        </w:tc>
        <w:tc>
          <w:tcPr>
            <w:tcW w:w="1090" w:type="dxa"/>
            <w:shd w:val="clear" w:color="auto" w:fill="auto"/>
            <w:noWrap/>
            <w:vAlign w:val="center"/>
          </w:tcPr>
          <w:p w14:paraId="3A081306"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23,28</w:t>
            </w:r>
          </w:p>
        </w:tc>
        <w:tc>
          <w:tcPr>
            <w:tcW w:w="931" w:type="dxa"/>
            <w:shd w:val="clear" w:color="auto" w:fill="auto"/>
            <w:noWrap/>
            <w:vAlign w:val="center"/>
          </w:tcPr>
          <w:p w14:paraId="62CE9BB4"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23,28</w:t>
            </w:r>
          </w:p>
        </w:tc>
        <w:tc>
          <w:tcPr>
            <w:tcW w:w="996" w:type="dxa"/>
            <w:shd w:val="clear" w:color="auto" w:fill="auto"/>
            <w:noWrap/>
            <w:vAlign w:val="center"/>
          </w:tcPr>
          <w:p w14:paraId="2B38300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23,28</w:t>
            </w:r>
          </w:p>
        </w:tc>
        <w:tc>
          <w:tcPr>
            <w:tcW w:w="996" w:type="dxa"/>
            <w:shd w:val="clear" w:color="auto" w:fill="auto"/>
            <w:noWrap/>
            <w:vAlign w:val="center"/>
          </w:tcPr>
          <w:p w14:paraId="2596EB50"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23,28</w:t>
            </w:r>
          </w:p>
        </w:tc>
        <w:tc>
          <w:tcPr>
            <w:tcW w:w="996" w:type="dxa"/>
            <w:shd w:val="clear" w:color="auto" w:fill="auto"/>
            <w:noWrap/>
            <w:vAlign w:val="center"/>
          </w:tcPr>
          <w:p w14:paraId="29CE181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23,28</w:t>
            </w:r>
          </w:p>
        </w:tc>
        <w:tc>
          <w:tcPr>
            <w:tcW w:w="996" w:type="dxa"/>
            <w:shd w:val="clear" w:color="auto" w:fill="auto"/>
            <w:noWrap/>
            <w:vAlign w:val="center"/>
          </w:tcPr>
          <w:p w14:paraId="627EA40F"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23,28</w:t>
            </w:r>
          </w:p>
        </w:tc>
      </w:tr>
      <w:tr w:rsidR="000301D2" w:rsidRPr="00C16064" w14:paraId="5444BB5E" w14:textId="77777777" w:rsidTr="00CF1692">
        <w:trPr>
          <w:trHeight w:val="780"/>
        </w:trPr>
        <w:tc>
          <w:tcPr>
            <w:tcW w:w="567" w:type="dxa"/>
            <w:shd w:val="clear" w:color="auto" w:fill="auto"/>
            <w:noWrap/>
            <w:vAlign w:val="center"/>
          </w:tcPr>
          <w:p w14:paraId="6211106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w:t>
            </w:r>
          </w:p>
        </w:tc>
        <w:tc>
          <w:tcPr>
            <w:tcW w:w="5103" w:type="dxa"/>
            <w:shd w:val="clear" w:color="auto" w:fill="auto"/>
            <w:vAlign w:val="center"/>
            <w:hideMark/>
          </w:tcPr>
          <w:p w14:paraId="43AF6C6D"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Удельный расход топлива на производство единицы тепловой энергии, отпускаемой с коллекторов источников тепловой энергии</w:t>
            </w:r>
          </w:p>
        </w:tc>
        <w:tc>
          <w:tcPr>
            <w:tcW w:w="1614" w:type="dxa"/>
            <w:shd w:val="clear" w:color="auto" w:fill="auto"/>
            <w:noWrap/>
            <w:vAlign w:val="center"/>
            <w:hideMark/>
          </w:tcPr>
          <w:p w14:paraId="3BDF7B19" w14:textId="77777777" w:rsidR="000301D2" w:rsidRPr="00C16064" w:rsidRDefault="000301D2" w:rsidP="00CF1692">
            <w:pPr>
              <w:ind w:left="-9" w:hanging="9"/>
              <w:jc w:val="center"/>
              <w:rPr>
                <w:rFonts w:eastAsia="Calibri"/>
                <w:color w:val="000000"/>
                <w:sz w:val="20"/>
                <w:szCs w:val="20"/>
              </w:rPr>
            </w:pPr>
          </w:p>
        </w:tc>
        <w:tc>
          <w:tcPr>
            <w:tcW w:w="1548" w:type="dxa"/>
            <w:shd w:val="clear" w:color="auto" w:fill="auto"/>
            <w:noWrap/>
            <w:vAlign w:val="center"/>
          </w:tcPr>
          <w:p w14:paraId="07823E56" w14:textId="77777777" w:rsidR="000301D2" w:rsidRPr="00C16064" w:rsidRDefault="000301D2" w:rsidP="00CF1692">
            <w:pPr>
              <w:ind w:left="-9" w:hanging="9"/>
              <w:jc w:val="center"/>
              <w:rPr>
                <w:rFonts w:eastAsia="Calibri"/>
                <w:color w:val="000000"/>
                <w:sz w:val="20"/>
                <w:szCs w:val="20"/>
              </w:rPr>
            </w:pPr>
          </w:p>
        </w:tc>
        <w:tc>
          <w:tcPr>
            <w:tcW w:w="1090" w:type="dxa"/>
            <w:shd w:val="clear" w:color="auto" w:fill="auto"/>
            <w:noWrap/>
            <w:vAlign w:val="center"/>
          </w:tcPr>
          <w:p w14:paraId="2A9E0AF6" w14:textId="77777777" w:rsidR="000301D2" w:rsidRPr="00C16064" w:rsidRDefault="000301D2" w:rsidP="00CF1692">
            <w:pPr>
              <w:ind w:left="-9" w:hanging="9"/>
              <w:jc w:val="center"/>
              <w:rPr>
                <w:rFonts w:eastAsia="Calibri"/>
                <w:color w:val="000000"/>
                <w:sz w:val="20"/>
                <w:szCs w:val="20"/>
              </w:rPr>
            </w:pPr>
          </w:p>
        </w:tc>
        <w:tc>
          <w:tcPr>
            <w:tcW w:w="931" w:type="dxa"/>
            <w:shd w:val="clear" w:color="auto" w:fill="auto"/>
            <w:noWrap/>
            <w:vAlign w:val="center"/>
          </w:tcPr>
          <w:p w14:paraId="0C174F2B"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7544E941"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6FB54B23"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1910668B"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253A9A78" w14:textId="77777777" w:rsidR="000301D2" w:rsidRPr="00C16064" w:rsidRDefault="000301D2" w:rsidP="00CF1692">
            <w:pPr>
              <w:ind w:left="-9" w:hanging="9"/>
              <w:jc w:val="center"/>
              <w:rPr>
                <w:rFonts w:eastAsia="Calibri"/>
                <w:color w:val="000000"/>
                <w:sz w:val="20"/>
                <w:szCs w:val="20"/>
              </w:rPr>
            </w:pPr>
          </w:p>
        </w:tc>
      </w:tr>
      <w:tr w:rsidR="000301D2" w:rsidRPr="00C16064" w14:paraId="41FDD24C" w14:textId="77777777" w:rsidTr="00CF1692">
        <w:trPr>
          <w:trHeight w:val="76"/>
        </w:trPr>
        <w:tc>
          <w:tcPr>
            <w:tcW w:w="567" w:type="dxa"/>
            <w:shd w:val="clear" w:color="auto" w:fill="auto"/>
            <w:noWrap/>
            <w:vAlign w:val="center"/>
          </w:tcPr>
          <w:p w14:paraId="6BD4F3D1"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7.1</w:t>
            </w:r>
          </w:p>
        </w:tc>
        <w:tc>
          <w:tcPr>
            <w:tcW w:w="5103" w:type="dxa"/>
            <w:shd w:val="clear" w:color="auto" w:fill="auto"/>
            <w:vAlign w:val="bottom"/>
          </w:tcPr>
          <w:p w14:paraId="639A7DA1" w14:textId="77777777" w:rsidR="000301D2" w:rsidRPr="00C16064" w:rsidRDefault="000301D2" w:rsidP="00CF1692">
            <w:pPr>
              <w:jc w:val="both"/>
              <w:rPr>
                <w:rFonts w:eastAsia="Calibri"/>
                <w:sz w:val="20"/>
                <w:szCs w:val="20"/>
                <w:lang w:eastAsia="en-US"/>
              </w:rPr>
            </w:pPr>
            <w:r w:rsidRPr="00C16064">
              <w:rPr>
                <w:rFonts w:eastAsia="Calibri"/>
                <w:sz w:val="20"/>
                <w:szCs w:val="20"/>
                <w:lang w:eastAsia="en-US"/>
              </w:rPr>
              <w:t>Котельная кв.68</w:t>
            </w:r>
          </w:p>
        </w:tc>
        <w:tc>
          <w:tcPr>
            <w:tcW w:w="1614" w:type="dxa"/>
            <w:shd w:val="clear" w:color="auto" w:fill="auto"/>
            <w:noWrap/>
          </w:tcPr>
          <w:p w14:paraId="38D26820"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7AF156E8" w14:textId="77777777" w:rsidR="000301D2" w:rsidRPr="00C16064" w:rsidRDefault="000301D2" w:rsidP="00CF1692">
            <w:pPr>
              <w:jc w:val="center"/>
              <w:rPr>
                <w:rFonts w:eastAsia="Calibri"/>
                <w:sz w:val="20"/>
                <w:szCs w:val="20"/>
                <w:lang w:eastAsia="en-US"/>
              </w:rPr>
            </w:pPr>
            <w:r w:rsidRPr="00C16064">
              <w:rPr>
                <w:rFonts w:eastAsia="Calibri"/>
                <w:sz w:val="20"/>
                <w:szCs w:val="20"/>
                <w:lang w:eastAsia="en-US"/>
              </w:rPr>
              <w:t>250,4</w:t>
            </w:r>
          </w:p>
        </w:tc>
        <w:tc>
          <w:tcPr>
            <w:tcW w:w="1090" w:type="dxa"/>
            <w:shd w:val="clear" w:color="auto" w:fill="auto"/>
            <w:noWrap/>
            <w:vAlign w:val="center"/>
          </w:tcPr>
          <w:p w14:paraId="17A006D5" w14:textId="77777777" w:rsidR="000301D2" w:rsidRPr="00C16064" w:rsidRDefault="000301D2" w:rsidP="00CF1692">
            <w:pPr>
              <w:jc w:val="center"/>
              <w:rPr>
                <w:rFonts w:eastAsia="Calibri"/>
                <w:sz w:val="20"/>
                <w:szCs w:val="20"/>
                <w:lang w:eastAsia="en-US"/>
              </w:rPr>
            </w:pPr>
            <w:r w:rsidRPr="00C16064">
              <w:rPr>
                <w:rFonts w:eastAsia="Calibri"/>
                <w:sz w:val="20"/>
                <w:szCs w:val="20"/>
                <w:lang w:eastAsia="en-US"/>
              </w:rPr>
              <w:t>250,4</w:t>
            </w:r>
          </w:p>
        </w:tc>
        <w:tc>
          <w:tcPr>
            <w:tcW w:w="931" w:type="dxa"/>
            <w:shd w:val="clear" w:color="auto" w:fill="auto"/>
            <w:noWrap/>
            <w:vAlign w:val="center"/>
          </w:tcPr>
          <w:p w14:paraId="7132D94A" w14:textId="77777777" w:rsidR="000301D2" w:rsidRPr="00C16064" w:rsidRDefault="000301D2" w:rsidP="00CF1692">
            <w:pPr>
              <w:jc w:val="center"/>
              <w:rPr>
                <w:rFonts w:eastAsia="Calibri"/>
                <w:sz w:val="20"/>
                <w:szCs w:val="20"/>
                <w:lang w:eastAsia="en-US"/>
              </w:rPr>
            </w:pPr>
            <w:r w:rsidRPr="00C16064">
              <w:rPr>
                <w:rFonts w:eastAsia="Calibri"/>
                <w:sz w:val="20"/>
                <w:szCs w:val="20"/>
                <w:lang w:eastAsia="en-US"/>
              </w:rPr>
              <w:t>250,4</w:t>
            </w:r>
          </w:p>
        </w:tc>
        <w:tc>
          <w:tcPr>
            <w:tcW w:w="996" w:type="dxa"/>
            <w:shd w:val="clear" w:color="auto" w:fill="auto"/>
            <w:noWrap/>
            <w:vAlign w:val="center"/>
          </w:tcPr>
          <w:p w14:paraId="46C6E9C3" w14:textId="77777777" w:rsidR="000301D2" w:rsidRPr="00C16064" w:rsidRDefault="000301D2" w:rsidP="00CF1692">
            <w:pPr>
              <w:jc w:val="center"/>
              <w:rPr>
                <w:rFonts w:eastAsia="Calibri"/>
                <w:sz w:val="20"/>
                <w:szCs w:val="20"/>
                <w:lang w:eastAsia="en-US"/>
              </w:rPr>
            </w:pPr>
            <w:r w:rsidRPr="00C16064">
              <w:rPr>
                <w:rFonts w:eastAsia="Calibri"/>
                <w:sz w:val="20"/>
                <w:szCs w:val="20"/>
                <w:lang w:eastAsia="en-US"/>
              </w:rPr>
              <w:t>250,4</w:t>
            </w:r>
          </w:p>
        </w:tc>
        <w:tc>
          <w:tcPr>
            <w:tcW w:w="996" w:type="dxa"/>
            <w:shd w:val="clear" w:color="auto" w:fill="auto"/>
            <w:noWrap/>
            <w:vAlign w:val="center"/>
          </w:tcPr>
          <w:p w14:paraId="5802BDAC" w14:textId="77777777" w:rsidR="000301D2" w:rsidRPr="00C16064" w:rsidRDefault="000301D2" w:rsidP="00CF1692">
            <w:pPr>
              <w:jc w:val="center"/>
              <w:rPr>
                <w:rFonts w:eastAsia="Calibri"/>
                <w:sz w:val="20"/>
                <w:szCs w:val="20"/>
                <w:lang w:eastAsia="en-US"/>
              </w:rPr>
            </w:pPr>
            <w:r w:rsidRPr="00C16064">
              <w:rPr>
                <w:rFonts w:eastAsia="Calibri"/>
                <w:sz w:val="20"/>
                <w:szCs w:val="20"/>
                <w:lang w:eastAsia="en-US"/>
              </w:rPr>
              <w:t>250,4</w:t>
            </w:r>
          </w:p>
        </w:tc>
        <w:tc>
          <w:tcPr>
            <w:tcW w:w="996" w:type="dxa"/>
            <w:shd w:val="clear" w:color="auto" w:fill="auto"/>
            <w:noWrap/>
            <w:vAlign w:val="center"/>
          </w:tcPr>
          <w:p w14:paraId="7C335589" w14:textId="77777777" w:rsidR="000301D2" w:rsidRPr="00C16064" w:rsidRDefault="000301D2" w:rsidP="00CF1692">
            <w:pPr>
              <w:jc w:val="center"/>
              <w:rPr>
                <w:rFonts w:eastAsia="Calibri"/>
                <w:sz w:val="20"/>
                <w:szCs w:val="20"/>
                <w:lang w:eastAsia="en-US"/>
              </w:rPr>
            </w:pPr>
            <w:r w:rsidRPr="00C16064">
              <w:rPr>
                <w:rFonts w:eastAsia="Calibri"/>
                <w:sz w:val="20"/>
                <w:szCs w:val="20"/>
                <w:lang w:eastAsia="en-US"/>
              </w:rPr>
              <w:t>250,4</w:t>
            </w:r>
          </w:p>
        </w:tc>
        <w:tc>
          <w:tcPr>
            <w:tcW w:w="996" w:type="dxa"/>
            <w:shd w:val="clear" w:color="auto" w:fill="auto"/>
            <w:noWrap/>
            <w:vAlign w:val="center"/>
          </w:tcPr>
          <w:p w14:paraId="586551BE" w14:textId="77777777" w:rsidR="000301D2" w:rsidRPr="00C16064" w:rsidRDefault="000301D2" w:rsidP="00CF1692">
            <w:pPr>
              <w:jc w:val="center"/>
              <w:rPr>
                <w:rFonts w:eastAsia="Calibri"/>
                <w:sz w:val="20"/>
                <w:szCs w:val="20"/>
                <w:lang w:eastAsia="en-US"/>
              </w:rPr>
            </w:pPr>
            <w:r w:rsidRPr="00C16064">
              <w:rPr>
                <w:rFonts w:eastAsia="Calibri"/>
                <w:sz w:val="20"/>
                <w:szCs w:val="20"/>
                <w:lang w:eastAsia="en-US"/>
              </w:rPr>
              <w:t>250,4</w:t>
            </w:r>
          </w:p>
        </w:tc>
      </w:tr>
      <w:tr w:rsidR="000301D2" w:rsidRPr="00C16064" w14:paraId="4B1FE301" w14:textId="77777777" w:rsidTr="00CF1692">
        <w:trPr>
          <w:trHeight w:val="76"/>
        </w:trPr>
        <w:tc>
          <w:tcPr>
            <w:tcW w:w="567" w:type="dxa"/>
            <w:shd w:val="clear" w:color="auto" w:fill="auto"/>
            <w:noWrap/>
            <w:vAlign w:val="center"/>
          </w:tcPr>
          <w:p w14:paraId="4179732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7.2</w:t>
            </w:r>
          </w:p>
        </w:tc>
        <w:tc>
          <w:tcPr>
            <w:tcW w:w="5103" w:type="dxa"/>
            <w:shd w:val="clear" w:color="auto" w:fill="auto"/>
            <w:vAlign w:val="bottom"/>
          </w:tcPr>
          <w:p w14:paraId="6B431B7F"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кв.86</w:t>
            </w:r>
          </w:p>
        </w:tc>
        <w:tc>
          <w:tcPr>
            <w:tcW w:w="1614" w:type="dxa"/>
            <w:shd w:val="clear" w:color="auto" w:fill="auto"/>
            <w:noWrap/>
          </w:tcPr>
          <w:p w14:paraId="0882B4CD"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195ED20D"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200,2</w:t>
            </w:r>
          </w:p>
        </w:tc>
        <w:tc>
          <w:tcPr>
            <w:tcW w:w="1090" w:type="dxa"/>
            <w:shd w:val="clear" w:color="auto" w:fill="auto"/>
            <w:noWrap/>
            <w:vAlign w:val="center"/>
          </w:tcPr>
          <w:p w14:paraId="65ACEB53"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200,2</w:t>
            </w:r>
          </w:p>
        </w:tc>
        <w:tc>
          <w:tcPr>
            <w:tcW w:w="931" w:type="dxa"/>
            <w:shd w:val="clear" w:color="auto" w:fill="auto"/>
            <w:noWrap/>
            <w:vAlign w:val="center"/>
          </w:tcPr>
          <w:p w14:paraId="35CCCE9B"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200,2</w:t>
            </w:r>
          </w:p>
        </w:tc>
        <w:tc>
          <w:tcPr>
            <w:tcW w:w="996" w:type="dxa"/>
            <w:shd w:val="clear" w:color="auto" w:fill="auto"/>
            <w:noWrap/>
            <w:vAlign w:val="center"/>
          </w:tcPr>
          <w:p w14:paraId="0D1EE907"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200,2</w:t>
            </w:r>
          </w:p>
        </w:tc>
        <w:tc>
          <w:tcPr>
            <w:tcW w:w="996" w:type="dxa"/>
            <w:shd w:val="clear" w:color="auto" w:fill="auto"/>
            <w:noWrap/>
            <w:vAlign w:val="center"/>
          </w:tcPr>
          <w:p w14:paraId="75DE676A"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200,2</w:t>
            </w:r>
          </w:p>
        </w:tc>
        <w:tc>
          <w:tcPr>
            <w:tcW w:w="996" w:type="dxa"/>
            <w:shd w:val="clear" w:color="auto" w:fill="auto"/>
            <w:noWrap/>
            <w:vAlign w:val="center"/>
          </w:tcPr>
          <w:p w14:paraId="70323E59"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200,2</w:t>
            </w:r>
          </w:p>
        </w:tc>
        <w:tc>
          <w:tcPr>
            <w:tcW w:w="996" w:type="dxa"/>
            <w:shd w:val="clear" w:color="auto" w:fill="auto"/>
            <w:noWrap/>
            <w:vAlign w:val="center"/>
          </w:tcPr>
          <w:p w14:paraId="528ECB73"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200,2</w:t>
            </w:r>
          </w:p>
        </w:tc>
      </w:tr>
      <w:tr w:rsidR="000301D2" w:rsidRPr="00C16064" w14:paraId="3B67EAFE" w14:textId="77777777" w:rsidTr="00CF1692">
        <w:trPr>
          <w:trHeight w:val="126"/>
        </w:trPr>
        <w:tc>
          <w:tcPr>
            <w:tcW w:w="567" w:type="dxa"/>
            <w:shd w:val="clear" w:color="auto" w:fill="auto"/>
            <w:noWrap/>
            <w:vAlign w:val="center"/>
          </w:tcPr>
          <w:p w14:paraId="21546A3E"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7.3</w:t>
            </w:r>
          </w:p>
        </w:tc>
        <w:tc>
          <w:tcPr>
            <w:tcW w:w="5103" w:type="dxa"/>
            <w:shd w:val="clear" w:color="auto" w:fill="auto"/>
            <w:vAlign w:val="bottom"/>
          </w:tcPr>
          <w:p w14:paraId="3E7C8DF0"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кв.87</w:t>
            </w:r>
          </w:p>
        </w:tc>
        <w:tc>
          <w:tcPr>
            <w:tcW w:w="1614" w:type="dxa"/>
            <w:shd w:val="clear" w:color="auto" w:fill="auto"/>
            <w:noWrap/>
          </w:tcPr>
          <w:p w14:paraId="4B5DF99E"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6F3DFC89"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248,7</w:t>
            </w:r>
          </w:p>
        </w:tc>
        <w:tc>
          <w:tcPr>
            <w:tcW w:w="1090" w:type="dxa"/>
            <w:shd w:val="clear" w:color="auto" w:fill="auto"/>
            <w:noWrap/>
            <w:vAlign w:val="center"/>
          </w:tcPr>
          <w:p w14:paraId="380E0151"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248,7</w:t>
            </w:r>
          </w:p>
        </w:tc>
        <w:tc>
          <w:tcPr>
            <w:tcW w:w="931" w:type="dxa"/>
            <w:shd w:val="clear" w:color="auto" w:fill="auto"/>
            <w:noWrap/>
            <w:vAlign w:val="center"/>
          </w:tcPr>
          <w:p w14:paraId="0C55497C"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248,7</w:t>
            </w:r>
          </w:p>
        </w:tc>
        <w:tc>
          <w:tcPr>
            <w:tcW w:w="996" w:type="dxa"/>
            <w:shd w:val="clear" w:color="auto" w:fill="auto"/>
            <w:noWrap/>
            <w:vAlign w:val="center"/>
          </w:tcPr>
          <w:p w14:paraId="3EF0D158"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248,7</w:t>
            </w:r>
          </w:p>
        </w:tc>
        <w:tc>
          <w:tcPr>
            <w:tcW w:w="996" w:type="dxa"/>
            <w:shd w:val="clear" w:color="auto" w:fill="auto"/>
            <w:noWrap/>
            <w:vAlign w:val="center"/>
          </w:tcPr>
          <w:p w14:paraId="379BF8C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248,7</w:t>
            </w:r>
          </w:p>
        </w:tc>
        <w:tc>
          <w:tcPr>
            <w:tcW w:w="996" w:type="dxa"/>
            <w:shd w:val="clear" w:color="auto" w:fill="auto"/>
            <w:noWrap/>
            <w:vAlign w:val="center"/>
          </w:tcPr>
          <w:p w14:paraId="75A2F181"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248,7</w:t>
            </w:r>
          </w:p>
        </w:tc>
        <w:tc>
          <w:tcPr>
            <w:tcW w:w="996" w:type="dxa"/>
            <w:shd w:val="clear" w:color="auto" w:fill="auto"/>
            <w:noWrap/>
            <w:vAlign w:val="center"/>
          </w:tcPr>
          <w:p w14:paraId="0717E990"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248,7</w:t>
            </w:r>
          </w:p>
        </w:tc>
      </w:tr>
      <w:tr w:rsidR="000301D2" w:rsidRPr="00C16064" w14:paraId="3AAF7704" w14:textId="77777777" w:rsidTr="00CF1692">
        <w:trPr>
          <w:trHeight w:val="76"/>
        </w:trPr>
        <w:tc>
          <w:tcPr>
            <w:tcW w:w="567" w:type="dxa"/>
            <w:shd w:val="clear" w:color="auto" w:fill="auto"/>
            <w:noWrap/>
            <w:vAlign w:val="center"/>
          </w:tcPr>
          <w:p w14:paraId="1CAED62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7.4</w:t>
            </w:r>
          </w:p>
        </w:tc>
        <w:tc>
          <w:tcPr>
            <w:tcW w:w="5103" w:type="dxa"/>
            <w:shd w:val="clear" w:color="auto" w:fill="auto"/>
            <w:vAlign w:val="bottom"/>
          </w:tcPr>
          <w:p w14:paraId="7A5AAC19"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кв.89</w:t>
            </w:r>
          </w:p>
        </w:tc>
        <w:tc>
          <w:tcPr>
            <w:tcW w:w="1614" w:type="dxa"/>
            <w:shd w:val="clear" w:color="auto" w:fill="auto"/>
            <w:noWrap/>
          </w:tcPr>
          <w:p w14:paraId="038926AF"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3F9DB4C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222,3</w:t>
            </w:r>
          </w:p>
        </w:tc>
        <w:tc>
          <w:tcPr>
            <w:tcW w:w="1090" w:type="dxa"/>
            <w:shd w:val="clear" w:color="auto" w:fill="auto"/>
            <w:noWrap/>
            <w:vAlign w:val="center"/>
          </w:tcPr>
          <w:p w14:paraId="202C3E43"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222,3</w:t>
            </w:r>
          </w:p>
        </w:tc>
        <w:tc>
          <w:tcPr>
            <w:tcW w:w="931" w:type="dxa"/>
            <w:shd w:val="clear" w:color="auto" w:fill="auto"/>
            <w:noWrap/>
            <w:vAlign w:val="center"/>
          </w:tcPr>
          <w:p w14:paraId="5C5D4444"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222,3</w:t>
            </w:r>
          </w:p>
        </w:tc>
        <w:tc>
          <w:tcPr>
            <w:tcW w:w="996" w:type="dxa"/>
            <w:shd w:val="clear" w:color="auto" w:fill="auto"/>
            <w:noWrap/>
            <w:vAlign w:val="center"/>
          </w:tcPr>
          <w:p w14:paraId="0110B9D3"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222,3</w:t>
            </w:r>
          </w:p>
        </w:tc>
        <w:tc>
          <w:tcPr>
            <w:tcW w:w="996" w:type="dxa"/>
            <w:shd w:val="clear" w:color="auto" w:fill="auto"/>
            <w:noWrap/>
            <w:vAlign w:val="center"/>
          </w:tcPr>
          <w:p w14:paraId="79B59450"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222,3</w:t>
            </w:r>
          </w:p>
        </w:tc>
        <w:tc>
          <w:tcPr>
            <w:tcW w:w="996" w:type="dxa"/>
            <w:shd w:val="clear" w:color="auto" w:fill="auto"/>
            <w:noWrap/>
            <w:vAlign w:val="center"/>
          </w:tcPr>
          <w:p w14:paraId="4607B7E6"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222,3</w:t>
            </w:r>
          </w:p>
        </w:tc>
        <w:tc>
          <w:tcPr>
            <w:tcW w:w="996" w:type="dxa"/>
            <w:shd w:val="clear" w:color="auto" w:fill="auto"/>
            <w:noWrap/>
            <w:vAlign w:val="center"/>
          </w:tcPr>
          <w:p w14:paraId="3126DB15"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222,3</w:t>
            </w:r>
          </w:p>
        </w:tc>
      </w:tr>
      <w:tr w:rsidR="000301D2" w:rsidRPr="00C16064" w14:paraId="5E0F2663" w14:textId="77777777" w:rsidTr="00CF1692">
        <w:trPr>
          <w:trHeight w:val="76"/>
        </w:trPr>
        <w:tc>
          <w:tcPr>
            <w:tcW w:w="567" w:type="dxa"/>
            <w:shd w:val="clear" w:color="auto" w:fill="auto"/>
            <w:noWrap/>
            <w:vAlign w:val="center"/>
          </w:tcPr>
          <w:p w14:paraId="7875ABBE"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7.5</w:t>
            </w:r>
          </w:p>
        </w:tc>
        <w:tc>
          <w:tcPr>
            <w:tcW w:w="5103" w:type="dxa"/>
            <w:shd w:val="clear" w:color="auto" w:fill="auto"/>
            <w:vAlign w:val="bottom"/>
          </w:tcPr>
          <w:p w14:paraId="554A8950"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кв.92</w:t>
            </w:r>
          </w:p>
        </w:tc>
        <w:tc>
          <w:tcPr>
            <w:tcW w:w="1614" w:type="dxa"/>
            <w:shd w:val="clear" w:color="auto" w:fill="auto"/>
            <w:noWrap/>
          </w:tcPr>
          <w:p w14:paraId="2782B47B"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5C52942B"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231,0</w:t>
            </w:r>
          </w:p>
        </w:tc>
        <w:tc>
          <w:tcPr>
            <w:tcW w:w="1090" w:type="dxa"/>
            <w:shd w:val="clear" w:color="auto" w:fill="auto"/>
            <w:noWrap/>
            <w:vAlign w:val="center"/>
          </w:tcPr>
          <w:p w14:paraId="670B2C61"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231,0</w:t>
            </w:r>
          </w:p>
        </w:tc>
        <w:tc>
          <w:tcPr>
            <w:tcW w:w="931" w:type="dxa"/>
            <w:shd w:val="clear" w:color="auto" w:fill="auto"/>
            <w:noWrap/>
            <w:vAlign w:val="center"/>
          </w:tcPr>
          <w:p w14:paraId="32B2819F"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231,0</w:t>
            </w:r>
          </w:p>
        </w:tc>
        <w:tc>
          <w:tcPr>
            <w:tcW w:w="996" w:type="dxa"/>
            <w:shd w:val="clear" w:color="auto" w:fill="auto"/>
            <w:noWrap/>
            <w:vAlign w:val="center"/>
          </w:tcPr>
          <w:p w14:paraId="0523785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231,0</w:t>
            </w:r>
          </w:p>
        </w:tc>
        <w:tc>
          <w:tcPr>
            <w:tcW w:w="996" w:type="dxa"/>
            <w:shd w:val="clear" w:color="auto" w:fill="auto"/>
            <w:noWrap/>
            <w:vAlign w:val="center"/>
          </w:tcPr>
          <w:p w14:paraId="3CCBA72C"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231,0</w:t>
            </w:r>
          </w:p>
        </w:tc>
        <w:tc>
          <w:tcPr>
            <w:tcW w:w="996" w:type="dxa"/>
            <w:shd w:val="clear" w:color="auto" w:fill="auto"/>
            <w:noWrap/>
            <w:vAlign w:val="center"/>
          </w:tcPr>
          <w:p w14:paraId="6BD92477"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231,0</w:t>
            </w:r>
          </w:p>
        </w:tc>
        <w:tc>
          <w:tcPr>
            <w:tcW w:w="996" w:type="dxa"/>
            <w:shd w:val="clear" w:color="auto" w:fill="auto"/>
            <w:noWrap/>
            <w:vAlign w:val="center"/>
          </w:tcPr>
          <w:p w14:paraId="0458CF23"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231,0</w:t>
            </w:r>
          </w:p>
        </w:tc>
      </w:tr>
      <w:tr w:rsidR="000301D2" w:rsidRPr="00C16064" w14:paraId="7505DB82" w14:textId="77777777" w:rsidTr="00CF1692">
        <w:trPr>
          <w:trHeight w:val="76"/>
        </w:trPr>
        <w:tc>
          <w:tcPr>
            <w:tcW w:w="567" w:type="dxa"/>
            <w:shd w:val="clear" w:color="auto" w:fill="auto"/>
            <w:noWrap/>
            <w:vAlign w:val="center"/>
          </w:tcPr>
          <w:p w14:paraId="06409868"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7.6</w:t>
            </w:r>
          </w:p>
        </w:tc>
        <w:tc>
          <w:tcPr>
            <w:tcW w:w="5103" w:type="dxa"/>
            <w:shd w:val="clear" w:color="auto" w:fill="auto"/>
            <w:vAlign w:val="bottom"/>
          </w:tcPr>
          <w:p w14:paraId="77238B98"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кв.98</w:t>
            </w:r>
          </w:p>
        </w:tc>
        <w:tc>
          <w:tcPr>
            <w:tcW w:w="1614" w:type="dxa"/>
            <w:shd w:val="clear" w:color="auto" w:fill="auto"/>
            <w:noWrap/>
          </w:tcPr>
          <w:p w14:paraId="29AF40CE"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4355D89B"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159,2</w:t>
            </w:r>
          </w:p>
        </w:tc>
        <w:tc>
          <w:tcPr>
            <w:tcW w:w="1090" w:type="dxa"/>
            <w:shd w:val="clear" w:color="auto" w:fill="auto"/>
            <w:noWrap/>
            <w:vAlign w:val="center"/>
          </w:tcPr>
          <w:p w14:paraId="4F638DDF"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159,2</w:t>
            </w:r>
          </w:p>
        </w:tc>
        <w:tc>
          <w:tcPr>
            <w:tcW w:w="931" w:type="dxa"/>
            <w:shd w:val="clear" w:color="auto" w:fill="auto"/>
            <w:noWrap/>
            <w:vAlign w:val="center"/>
          </w:tcPr>
          <w:p w14:paraId="39467C81"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159,2</w:t>
            </w:r>
          </w:p>
        </w:tc>
        <w:tc>
          <w:tcPr>
            <w:tcW w:w="996" w:type="dxa"/>
            <w:shd w:val="clear" w:color="auto" w:fill="auto"/>
            <w:noWrap/>
            <w:vAlign w:val="center"/>
          </w:tcPr>
          <w:p w14:paraId="6023283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159,2</w:t>
            </w:r>
          </w:p>
        </w:tc>
        <w:tc>
          <w:tcPr>
            <w:tcW w:w="996" w:type="dxa"/>
            <w:shd w:val="clear" w:color="auto" w:fill="auto"/>
            <w:noWrap/>
            <w:vAlign w:val="center"/>
          </w:tcPr>
          <w:p w14:paraId="3FC9DD0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159,2</w:t>
            </w:r>
          </w:p>
        </w:tc>
        <w:tc>
          <w:tcPr>
            <w:tcW w:w="996" w:type="dxa"/>
            <w:shd w:val="clear" w:color="auto" w:fill="auto"/>
            <w:noWrap/>
            <w:vAlign w:val="center"/>
          </w:tcPr>
          <w:p w14:paraId="3E305D35"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159,2</w:t>
            </w:r>
          </w:p>
        </w:tc>
        <w:tc>
          <w:tcPr>
            <w:tcW w:w="996" w:type="dxa"/>
            <w:shd w:val="clear" w:color="auto" w:fill="auto"/>
            <w:noWrap/>
            <w:vAlign w:val="center"/>
          </w:tcPr>
          <w:p w14:paraId="60749F08"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159,2</w:t>
            </w:r>
          </w:p>
        </w:tc>
      </w:tr>
      <w:tr w:rsidR="000301D2" w:rsidRPr="00C16064" w14:paraId="3AFBF7FC" w14:textId="77777777" w:rsidTr="00CF1692">
        <w:trPr>
          <w:trHeight w:val="76"/>
        </w:trPr>
        <w:tc>
          <w:tcPr>
            <w:tcW w:w="567" w:type="dxa"/>
            <w:shd w:val="clear" w:color="auto" w:fill="auto"/>
            <w:noWrap/>
            <w:vAlign w:val="center"/>
          </w:tcPr>
          <w:p w14:paraId="7CC2EFC0"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7.7</w:t>
            </w:r>
          </w:p>
        </w:tc>
        <w:tc>
          <w:tcPr>
            <w:tcW w:w="5103" w:type="dxa"/>
            <w:shd w:val="clear" w:color="auto" w:fill="auto"/>
            <w:vAlign w:val="bottom"/>
          </w:tcPr>
          <w:p w14:paraId="5D749DBF"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кв.99</w:t>
            </w:r>
          </w:p>
        </w:tc>
        <w:tc>
          <w:tcPr>
            <w:tcW w:w="1614" w:type="dxa"/>
            <w:shd w:val="clear" w:color="auto" w:fill="auto"/>
            <w:noWrap/>
          </w:tcPr>
          <w:p w14:paraId="5DD4921C"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3EF62153"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222,2</w:t>
            </w:r>
          </w:p>
        </w:tc>
        <w:tc>
          <w:tcPr>
            <w:tcW w:w="1090" w:type="dxa"/>
            <w:shd w:val="clear" w:color="auto" w:fill="auto"/>
            <w:noWrap/>
            <w:vAlign w:val="center"/>
          </w:tcPr>
          <w:p w14:paraId="03694F3D"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222,2</w:t>
            </w:r>
          </w:p>
        </w:tc>
        <w:tc>
          <w:tcPr>
            <w:tcW w:w="931" w:type="dxa"/>
            <w:shd w:val="clear" w:color="auto" w:fill="auto"/>
            <w:noWrap/>
            <w:vAlign w:val="center"/>
          </w:tcPr>
          <w:p w14:paraId="7A1181B7"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222,2</w:t>
            </w:r>
          </w:p>
        </w:tc>
        <w:tc>
          <w:tcPr>
            <w:tcW w:w="996" w:type="dxa"/>
            <w:shd w:val="clear" w:color="auto" w:fill="auto"/>
            <w:noWrap/>
            <w:vAlign w:val="center"/>
          </w:tcPr>
          <w:p w14:paraId="0CAA5048"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222,2</w:t>
            </w:r>
          </w:p>
        </w:tc>
        <w:tc>
          <w:tcPr>
            <w:tcW w:w="996" w:type="dxa"/>
            <w:shd w:val="clear" w:color="auto" w:fill="auto"/>
            <w:noWrap/>
            <w:vAlign w:val="center"/>
          </w:tcPr>
          <w:p w14:paraId="7CD684F0"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222,2</w:t>
            </w:r>
          </w:p>
        </w:tc>
        <w:tc>
          <w:tcPr>
            <w:tcW w:w="996" w:type="dxa"/>
            <w:shd w:val="clear" w:color="auto" w:fill="auto"/>
            <w:noWrap/>
            <w:vAlign w:val="center"/>
          </w:tcPr>
          <w:p w14:paraId="4CB6E086"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222,2</w:t>
            </w:r>
          </w:p>
        </w:tc>
        <w:tc>
          <w:tcPr>
            <w:tcW w:w="996" w:type="dxa"/>
            <w:shd w:val="clear" w:color="auto" w:fill="auto"/>
            <w:noWrap/>
            <w:vAlign w:val="center"/>
          </w:tcPr>
          <w:p w14:paraId="1ED05FE8"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222,2</w:t>
            </w:r>
          </w:p>
        </w:tc>
      </w:tr>
      <w:tr w:rsidR="000301D2" w:rsidRPr="00C16064" w14:paraId="34B456A7" w14:textId="77777777" w:rsidTr="00CF1692">
        <w:trPr>
          <w:trHeight w:val="76"/>
        </w:trPr>
        <w:tc>
          <w:tcPr>
            <w:tcW w:w="567" w:type="dxa"/>
            <w:shd w:val="clear" w:color="auto" w:fill="auto"/>
            <w:noWrap/>
            <w:vAlign w:val="center"/>
          </w:tcPr>
          <w:p w14:paraId="6F655AEE"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7.8</w:t>
            </w:r>
          </w:p>
        </w:tc>
        <w:tc>
          <w:tcPr>
            <w:tcW w:w="5103" w:type="dxa"/>
            <w:shd w:val="clear" w:color="auto" w:fill="auto"/>
            <w:vAlign w:val="bottom"/>
          </w:tcPr>
          <w:p w14:paraId="1E5E5B3E"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кв.109</w:t>
            </w:r>
          </w:p>
        </w:tc>
        <w:tc>
          <w:tcPr>
            <w:tcW w:w="1614" w:type="dxa"/>
            <w:shd w:val="clear" w:color="auto" w:fill="auto"/>
            <w:noWrap/>
          </w:tcPr>
          <w:p w14:paraId="24DF19E4"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1DF0F46E"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178,1</w:t>
            </w:r>
          </w:p>
        </w:tc>
        <w:tc>
          <w:tcPr>
            <w:tcW w:w="1090" w:type="dxa"/>
            <w:shd w:val="clear" w:color="auto" w:fill="auto"/>
            <w:noWrap/>
            <w:vAlign w:val="center"/>
          </w:tcPr>
          <w:p w14:paraId="3FDDE711"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178,1</w:t>
            </w:r>
          </w:p>
        </w:tc>
        <w:tc>
          <w:tcPr>
            <w:tcW w:w="931" w:type="dxa"/>
            <w:shd w:val="clear" w:color="auto" w:fill="auto"/>
            <w:noWrap/>
            <w:vAlign w:val="center"/>
          </w:tcPr>
          <w:p w14:paraId="3EF65F7A"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178,1</w:t>
            </w:r>
          </w:p>
        </w:tc>
        <w:tc>
          <w:tcPr>
            <w:tcW w:w="996" w:type="dxa"/>
            <w:shd w:val="clear" w:color="auto" w:fill="auto"/>
            <w:noWrap/>
            <w:vAlign w:val="center"/>
          </w:tcPr>
          <w:p w14:paraId="0CB99F2B"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178,1</w:t>
            </w:r>
          </w:p>
        </w:tc>
        <w:tc>
          <w:tcPr>
            <w:tcW w:w="996" w:type="dxa"/>
            <w:shd w:val="clear" w:color="auto" w:fill="auto"/>
            <w:noWrap/>
            <w:vAlign w:val="center"/>
          </w:tcPr>
          <w:p w14:paraId="481BF1EA"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178,1</w:t>
            </w:r>
          </w:p>
        </w:tc>
        <w:tc>
          <w:tcPr>
            <w:tcW w:w="996" w:type="dxa"/>
            <w:shd w:val="clear" w:color="auto" w:fill="auto"/>
            <w:noWrap/>
            <w:vAlign w:val="center"/>
          </w:tcPr>
          <w:p w14:paraId="731C67CF"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178,1</w:t>
            </w:r>
          </w:p>
        </w:tc>
        <w:tc>
          <w:tcPr>
            <w:tcW w:w="996" w:type="dxa"/>
            <w:shd w:val="clear" w:color="auto" w:fill="auto"/>
            <w:noWrap/>
            <w:vAlign w:val="center"/>
          </w:tcPr>
          <w:p w14:paraId="23C76D2F"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178,1</w:t>
            </w:r>
          </w:p>
        </w:tc>
      </w:tr>
      <w:tr w:rsidR="000301D2" w:rsidRPr="00C16064" w14:paraId="6609D05F" w14:textId="77777777" w:rsidTr="00CF1692">
        <w:trPr>
          <w:trHeight w:val="76"/>
        </w:trPr>
        <w:tc>
          <w:tcPr>
            <w:tcW w:w="567" w:type="dxa"/>
            <w:shd w:val="clear" w:color="auto" w:fill="auto"/>
            <w:noWrap/>
            <w:vAlign w:val="center"/>
          </w:tcPr>
          <w:p w14:paraId="056D0F7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7.9</w:t>
            </w:r>
          </w:p>
        </w:tc>
        <w:tc>
          <w:tcPr>
            <w:tcW w:w="5103" w:type="dxa"/>
            <w:shd w:val="clear" w:color="auto" w:fill="auto"/>
            <w:vAlign w:val="bottom"/>
          </w:tcPr>
          <w:p w14:paraId="43F66CE5"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 119</w:t>
            </w:r>
          </w:p>
        </w:tc>
        <w:tc>
          <w:tcPr>
            <w:tcW w:w="1614" w:type="dxa"/>
            <w:shd w:val="clear" w:color="auto" w:fill="auto"/>
            <w:noWrap/>
          </w:tcPr>
          <w:p w14:paraId="5FBC56EB"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575F6B6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151,4</w:t>
            </w:r>
          </w:p>
        </w:tc>
        <w:tc>
          <w:tcPr>
            <w:tcW w:w="1090" w:type="dxa"/>
            <w:shd w:val="clear" w:color="auto" w:fill="auto"/>
            <w:noWrap/>
            <w:vAlign w:val="center"/>
          </w:tcPr>
          <w:p w14:paraId="02A76BAB"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151,4</w:t>
            </w:r>
          </w:p>
        </w:tc>
        <w:tc>
          <w:tcPr>
            <w:tcW w:w="931" w:type="dxa"/>
            <w:shd w:val="clear" w:color="auto" w:fill="auto"/>
            <w:noWrap/>
            <w:vAlign w:val="center"/>
          </w:tcPr>
          <w:p w14:paraId="6BDA2329"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151,4</w:t>
            </w:r>
          </w:p>
        </w:tc>
        <w:tc>
          <w:tcPr>
            <w:tcW w:w="996" w:type="dxa"/>
            <w:shd w:val="clear" w:color="auto" w:fill="auto"/>
            <w:noWrap/>
            <w:vAlign w:val="center"/>
          </w:tcPr>
          <w:p w14:paraId="2A83C3E6"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151,4</w:t>
            </w:r>
          </w:p>
        </w:tc>
        <w:tc>
          <w:tcPr>
            <w:tcW w:w="996" w:type="dxa"/>
            <w:shd w:val="clear" w:color="auto" w:fill="auto"/>
            <w:noWrap/>
            <w:vAlign w:val="center"/>
          </w:tcPr>
          <w:p w14:paraId="1BFF1D9B"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151,4</w:t>
            </w:r>
          </w:p>
        </w:tc>
        <w:tc>
          <w:tcPr>
            <w:tcW w:w="996" w:type="dxa"/>
            <w:shd w:val="clear" w:color="auto" w:fill="auto"/>
            <w:noWrap/>
            <w:vAlign w:val="center"/>
          </w:tcPr>
          <w:p w14:paraId="251F8EFD"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151,4</w:t>
            </w:r>
          </w:p>
        </w:tc>
        <w:tc>
          <w:tcPr>
            <w:tcW w:w="996" w:type="dxa"/>
            <w:shd w:val="clear" w:color="auto" w:fill="auto"/>
            <w:noWrap/>
            <w:vAlign w:val="center"/>
          </w:tcPr>
          <w:p w14:paraId="46BD44EB"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151,4</w:t>
            </w:r>
          </w:p>
        </w:tc>
      </w:tr>
      <w:tr w:rsidR="000301D2" w:rsidRPr="00C16064" w14:paraId="0CB58A6F" w14:textId="77777777" w:rsidTr="00CF1692">
        <w:trPr>
          <w:trHeight w:val="76"/>
        </w:trPr>
        <w:tc>
          <w:tcPr>
            <w:tcW w:w="567" w:type="dxa"/>
            <w:shd w:val="clear" w:color="auto" w:fill="auto"/>
            <w:noWrap/>
            <w:vAlign w:val="center"/>
          </w:tcPr>
          <w:p w14:paraId="218BC706"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7.10</w:t>
            </w:r>
          </w:p>
        </w:tc>
        <w:tc>
          <w:tcPr>
            <w:tcW w:w="5103" w:type="dxa"/>
            <w:shd w:val="clear" w:color="auto" w:fill="auto"/>
            <w:vAlign w:val="bottom"/>
          </w:tcPr>
          <w:p w14:paraId="0A5EE3FC"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кв.155</w:t>
            </w:r>
          </w:p>
        </w:tc>
        <w:tc>
          <w:tcPr>
            <w:tcW w:w="1614" w:type="dxa"/>
            <w:shd w:val="clear" w:color="auto" w:fill="auto"/>
            <w:noWrap/>
          </w:tcPr>
          <w:p w14:paraId="755CF3DD"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0A0463C5"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206,1</w:t>
            </w:r>
          </w:p>
        </w:tc>
        <w:tc>
          <w:tcPr>
            <w:tcW w:w="1090" w:type="dxa"/>
            <w:shd w:val="clear" w:color="auto" w:fill="auto"/>
            <w:noWrap/>
            <w:vAlign w:val="center"/>
          </w:tcPr>
          <w:p w14:paraId="6574210E"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206,1</w:t>
            </w:r>
          </w:p>
        </w:tc>
        <w:tc>
          <w:tcPr>
            <w:tcW w:w="931" w:type="dxa"/>
            <w:shd w:val="clear" w:color="auto" w:fill="auto"/>
            <w:noWrap/>
            <w:vAlign w:val="center"/>
          </w:tcPr>
          <w:p w14:paraId="33250189"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206,1</w:t>
            </w:r>
          </w:p>
        </w:tc>
        <w:tc>
          <w:tcPr>
            <w:tcW w:w="996" w:type="dxa"/>
            <w:shd w:val="clear" w:color="auto" w:fill="auto"/>
            <w:noWrap/>
            <w:vAlign w:val="center"/>
          </w:tcPr>
          <w:p w14:paraId="2DB8AA61"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206,1</w:t>
            </w:r>
          </w:p>
        </w:tc>
        <w:tc>
          <w:tcPr>
            <w:tcW w:w="996" w:type="dxa"/>
            <w:shd w:val="clear" w:color="auto" w:fill="auto"/>
            <w:noWrap/>
            <w:vAlign w:val="center"/>
          </w:tcPr>
          <w:p w14:paraId="206D1B44"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206,1</w:t>
            </w:r>
          </w:p>
        </w:tc>
        <w:tc>
          <w:tcPr>
            <w:tcW w:w="996" w:type="dxa"/>
            <w:shd w:val="clear" w:color="auto" w:fill="auto"/>
            <w:noWrap/>
            <w:vAlign w:val="center"/>
          </w:tcPr>
          <w:p w14:paraId="14BBB2E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206,1</w:t>
            </w:r>
          </w:p>
        </w:tc>
        <w:tc>
          <w:tcPr>
            <w:tcW w:w="996" w:type="dxa"/>
            <w:shd w:val="clear" w:color="auto" w:fill="auto"/>
            <w:noWrap/>
            <w:vAlign w:val="center"/>
          </w:tcPr>
          <w:p w14:paraId="7FCA3DE6"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206,1</w:t>
            </w:r>
          </w:p>
        </w:tc>
      </w:tr>
      <w:tr w:rsidR="000301D2" w:rsidRPr="00C16064" w14:paraId="73593980" w14:textId="77777777" w:rsidTr="00CF1692">
        <w:trPr>
          <w:trHeight w:val="76"/>
        </w:trPr>
        <w:tc>
          <w:tcPr>
            <w:tcW w:w="567" w:type="dxa"/>
            <w:shd w:val="clear" w:color="auto" w:fill="auto"/>
            <w:noWrap/>
            <w:vAlign w:val="center"/>
          </w:tcPr>
          <w:p w14:paraId="2B8C6AC4"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7.11</w:t>
            </w:r>
          </w:p>
        </w:tc>
        <w:tc>
          <w:tcPr>
            <w:tcW w:w="5103" w:type="dxa"/>
            <w:shd w:val="clear" w:color="auto" w:fill="auto"/>
            <w:vAlign w:val="bottom"/>
          </w:tcPr>
          <w:p w14:paraId="44E89BA6"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Котельная ЦРБ</w:t>
            </w:r>
          </w:p>
        </w:tc>
        <w:tc>
          <w:tcPr>
            <w:tcW w:w="1614" w:type="dxa"/>
            <w:shd w:val="clear" w:color="auto" w:fill="auto"/>
            <w:noWrap/>
          </w:tcPr>
          <w:p w14:paraId="2AA7FCDB"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099C3754"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170,3</w:t>
            </w:r>
          </w:p>
        </w:tc>
        <w:tc>
          <w:tcPr>
            <w:tcW w:w="1090" w:type="dxa"/>
            <w:shd w:val="clear" w:color="auto" w:fill="auto"/>
            <w:noWrap/>
            <w:vAlign w:val="center"/>
          </w:tcPr>
          <w:p w14:paraId="490335DB"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170,3</w:t>
            </w:r>
          </w:p>
        </w:tc>
        <w:tc>
          <w:tcPr>
            <w:tcW w:w="931" w:type="dxa"/>
            <w:shd w:val="clear" w:color="auto" w:fill="auto"/>
            <w:noWrap/>
            <w:vAlign w:val="center"/>
          </w:tcPr>
          <w:p w14:paraId="1B35F01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170,3</w:t>
            </w:r>
          </w:p>
        </w:tc>
        <w:tc>
          <w:tcPr>
            <w:tcW w:w="996" w:type="dxa"/>
            <w:shd w:val="clear" w:color="auto" w:fill="auto"/>
            <w:noWrap/>
            <w:vAlign w:val="center"/>
          </w:tcPr>
          <w:p w14:paraId="7F47B063"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170,3</w:t>
            </w:r>
          </w:p>
        </w:tc>
        <w:tc>
          <w:tcPr>
            <w:tcW w:w="996" w:type="dxa"/>
            <w:shd w:val="clear" w:color="auto" w:fill="auto"/>
            <w:noWrap/>
            <w:vAlign w:val="center"/>
          </w:tcPr>
          <w:p w14:paraId="7C46BB99"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170,3</w:t>
            </w:r>
          </w:p>
        </w:tc>
        <w:tc>
          <w:tcPr>
            <w:tcW w:w="996" w:type="dxa"/>
            <w:shd w:val="clear" w:color="auto" w:fill="auto"/>
            <w:noWrap/>
            <w:vAlign w:val="center"/>
          </w:tcPr>
          <w:p w14:paraId="4097E3AE"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170,3</w:t>
            </w:r>
          </w:p>
        </w:tc>
        <w:tc>
          <w:tcPr>
            <w:tcW w:w="996" w:type="dxa"/>
            <w:shd w:val="clear" w:color="auto" w:fill="auto"/>
            <w:noWrap/>
            <w:vAlign w:val="center"/>
          </w:tcPr>
          <w:p w14:paraId="1E0650DF"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170,3</w:t>
            </w:r>
          </w:p>
        </w:tc>
      </w:tr>
      <w:tr w:rsidR="000301D2" w:rsidRPr="00C16064" w14:paraId="3D338A4B" w14:textId="77777777" w:rsidTr="00CF1692">
        <w:trPr>
          <w:trHeight w:val="76"/>
        </w:trPr>
        <w:tc>
          <w:tcPr>
            <w:tcW w:w="567" w:type="dxa"/>
            <w:shd w:val="clear" w:color="auto" w:fill="auto"/>
            <w:noWrap/>
            <w:vAlign w:val="center"/>
          </w:tcPr>
          <w:p w14:paraId="40FFD012"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7.12</w:t>
            </w:r>
          </w:p>
        </w:tc>
        <w:tc>
          <w:tcPr>
            <w:tcW w:w="5103" w:type="dxa"/>
            <w:shd w:val="clear" w:color="auto" w:fill="auto"/>
            <w:vAlign w:val="center"/>
          </w:tcPr>
          <w:p w14:paraId="30DE2406" w14:textId="77777777" w:rsidR="000301D2" w:rsidRPr="00C16064" w:rsidRDefault="000301D2" w:rsidP="00CF1692">
            <w:pPr>
              <w:widowControl w:val="0"/>
              <w:jc w:val="both"/>
              <w:rPr>
                <w:rFonts w:eastAsia="Calibri"/>
                <w:sz w:val="20"/>
                <w:szCs w:val="20"/>
                <w:lang w:eastAsia="en-US"/>
              </w:rPr>
            </w:pPr>
            <w:r w:rsidRPr="00C16064">
              <w:rPr>
                <w:rFonts w:eastAsia="Calibri"/>
                <w:sz w:val="20"/>
                <w:szCs w:val="20"/>
                <w:lang w:eastAsia="en-US"/>
              </w:rPr>
              <w:t>СШ «Энергия»</w:t>
            </w:r>
          </w:p>
        </w:tc>
        <w:tc>
          <w:tcPr>
            <w:tcW w:w="1614" w:type="dxa"/>
            <w:shd w:val="clear" w:color="auto" w:fill="auto"/>
            <w:noWrap/>
          </w:tcPr>
          <w:p w14:paraId="5518B9B8" w14:textId="77777777" w:rsidR="000301D2" w:rsidRPr="00C16064" w:rsidRDefault="000301D2" w:rsidP="00CF1692">
            <w:pPr>
              <w:widowControl w:val="0"/>
              <w:jc w:val="center"/>
              <w:rPr>
                <w:rFonts w:eastAsia="Calibri"/>
                <w:szCs w:val="22"/>
                <w:lang w:eastAsia="en-US"/>
              </w:rPr>
            </w:pPr>
            <w:r w:rsidRPr="00C16064">
              <w:rPr>
                <w:rFonts w:eastAsia="Calibri"/>
                <w:color w:val="000000"/>
                <w:sz w:val="20"/>
                <w:szCs w:val="20"/>
              </w:rPr>
              <w:t>кг у. т./Гкал</w:t>
            </w:r>
          </w:p>
        </w:tc>
        <w:tc>
          <w:tcPr>
            <w:tcW w:w="1548" w:type="dxa"/>
            <w:shd w:val="clear" w:color="auto" w:fill="auto"/>
            <w:noWrap/>
            <w:vAlign w:val="center"/>
          </w:tcPr>
          <w:p w14:paraId="3099A2E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151,0</w:t>
            </w:r>
          </w:p>
        </w:tc>
        <w:tc>
          <w:tcPr>
            <w:tcW w:w="1090" w:type="dxa"/>
            <w:shd w:val="clear" w:color="auto" w:fill="auto"/>
            <w:noWrap/>
            <w:vAlign w:val="center"/>
          </w:tcPr>
          <w:p w14:paraId="110A862E"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151,0</w:t>
            </w:r>
          </w:p>
        </w:tc>
        <w:tc>
          <w:tcPr>
            <w:tcW w:w="931" w:type="dxa"/>
            <w:shd w:val="clear" w:color="auto" w:fill="auto"/>
            <w:noWrap/>
            <w:vAlign w:val="center"/>
          </w:tcPr>
          <w:p w14:paraId="5BCA5087"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151,0</w:t>
            </w:r>
          </w:p>
        </w:tc>
        <w:tc>
          <w:tcPr>
            <w:tcW w:w="996" w:type="dxa"/>
            <w:shd w:val="clear" w:color="auto" w:fill="auto"/>
            <w:noWrap/>
            <w:vAlign w:val="center"/>
          </w:tcPr>
          <w:p w14:paraId="7B801F42"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151,0</w:t>
            </w:r>
          </w:p>
        </w:tc>
        <w:tc>
          <w:tcPr>
            <w:tcW w:w="996" w:type="dxa"/>
            <w:shd w:val="clear" w:color="auto" w:fill="auto"/>
            <w:noWrap/>
            <w:vAlign w:val="center"/>
          </w:tcPr>
          <w:p w14:paraId="7D3C2D78"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151,0</w:t>
            </w:r>
          </w:p>
        </w:tc>
        <w:tc>
          <w:tcPr>
            <w:tcW w:w="996" w:type="dxa"/>
            <w:shd w:val="clear" w:color="auto" w:fill="auto"/>
            <w:noWrap/>
            <w:vAlign w:val="center"/>
          </w:tcPr>
          <w:p w14:paraId="08A95699"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151,0</w:t>
            </w:r>
          </w:p>
        </w:tc>
        <w:tc>
          <w:tcPr>
            <w:tcW w:w="996" w:type="dxa"/>
            <w:shd w:val="clear" w:color="auto" w:fill="auto"/>
            <w:noWrap/>
            <w:vAlign w:val="center"/>
          </w:tcPr>
          <w:p w14:paraId="636BE4C0" w14:textId="77777777" w:rsidR="000301D2" w:rsidRPr="00C16064" w:rsidRDefault="000301D2" w:rsidP="00CF1692">
            <w:pPr>
              <w:widowControl w:val="0"/>
              <w:jc w:val="center"/>
              <w:rPr>
                <w:rFonts w:eastAsia="Calibri"/>
                <w:sz w:val="20"/>
                <w:szCs w:val="20"/>
                <w:lang w:eastAsia="en-US"/>
              </w:rPr>
            </w:pPr>
            <w:r w:rsidRPr="00C16064">
              <w:rPr>
                <w:rFonts w:eastAsia="Calibri"/>
                <w:sz w:val="20"/>
                <w:szCs w:val="20"/>
                <w:lang w:eastAsia="en-US"/>
              </w:rPr>
              <w:t>151,0</w:t>
            </w:r>
          </w:p>
        </w:tc>
      </w:tr>
      <w:tr w:rsidR="000301D2" w:rsidRPr="00C16064" w14:paraId="086332F2" w14:textId="77777777" w:rsidTr="00CF1692">
        <w:trPr>
          <w:trHeight w:val="279"/>
        </w:trPr>
        <w:tc>
          <w:tcPr>
            <w:tcW w:w="567" w:type="dxa"/>
            <w:shd w:val="clear" w:color="auto" w:fill="auto"/>
            <w:noWrap/>
            <w:vAlign w:val="center"/>
          </w:tcPr>
          <w:p w14:paraId="7D4D325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8</w:t>
            </w:r>
          </w:p>
        </w:tc>
        <w:tc>
          <w:tcPr>
            <w:tcW w:w="5103" w:type="dxa"/>
            <w:shd w:val="clear" w:color="auto" w:fill="auto"/>
            <w:vAlign w:val="center"/>
            <w:hideMark/>
          </w:tcPr>
          <w:p w14:paraId="15911E4E"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Отношение величины технологических потерь тепловой энергии к материальной характеристике тепловой сети</w:t>
            </w:r>
          </w:p>
        </w:tc>
        <w:tc>
          <w:tcPr>
            <w:tcW w:w="1614" w:type="dxa"/>
            <w:shd w:val="clear" w:color="auto" w:fill="auto"/>
            <w:noWrap/>
            <w:vAlign w:val="center"/>
            <w:hideMark/>
          </w:tcPr>
          <w:p w14:paraId="7B4462FC"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Гкал/м²</w:t>
            </w:r>
          </w:p>
        </w:tc>
        <w:tc>
          <w:tcPr>
            <w:tcW w:w="1548" w:type="dxa"/>
            <w:shd w:val="clear" w:color="auto" w:fill="auto"/>
            <w:noWrap/>
            <w:vAlign w:val="center"/>
          </w:tcPr>
          <w:p w14:paraId="099656C9" w14:textId="77777777" w:rsidR="000301D2" w:rsidRPr="00C16064" w:rsidRDefault="000301D2" w:rsidP="00CF1692">
            <w:pPr>
              <w:ind w:left="-9" w:hanging="9"/>
              <w:jc w:val="center"/>
              <w:rPr>
                <w:rFonts w:eastAsia="Calibri"/>
                <w:color w:val="000000"/>
                <w:sz w:val="20"/>
                <w:szCs w:val="20"/>
              </w:rPr>
            </w:pPr>
          </w:p>
        </w:tc>
        <w:tc>
          <w:tcPr>
            <w:tcW w:w="1090" w:type="dxa"/>
            <w:shd w:val="clear" w:color="auto" w:fill="auto"/>
            <w:noWrap/>
            <w:vAlign w:val="center"/>
          </w:tcPr>
          <w:p w14:paraId="678C0C99" w14:textId="77777777" w:rsidR="000301D2" w:rsidRPr="00C16064" w:rsidRDefault="000301D2" w:rsidP="00CF1692">
            <w:pPr>
              <w:ind w:left="-9" w:hanging="9"/>
              <w:jc w:val="center"/>
              <w:rPr>
                <w:rFonts w:eastAsia="Calibri"/>
                <w:color w:val="000000"/>
                <w:sz w:val="20"/>
                <w:szCs w:val="20"/>
              </w:rPr>
            </w:pPr>
          </w:p>
        </w:tc>
        <w:tc>
          <w:tcPr>
            <w:tcW w:w="931" w:type="dxa"/>
            <w:shd w:val="clear" w:color="auto" w:fill="auto"/>
            <w:noWrap/>
            <w:vAlign w:val="center"/>
          </w:tcPr>
          <w:p w14:paraId="02CC308A"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6E6EC146"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29F97B8A"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63053745"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5A263F9C" w14:textId="77777777" w:rsidR="000301D2" w:rsidRPr="00C16064" w:rsidRDefault="000301D2" w:rsidP="00CF1692">
            <w:pPr>
              <w:ind w:left="-9" w:hanging="9"/>
              <w:jc w:val="center"/>
              <w:rPr>
                <w:rFonts w:eastAsia="Calibri"/>
                <w:color w:val="000000"/>
                <w:sz w:val="20"/>
                <w:szCs w:val="20"/>
              </w:rPr>
            </w:pPr>
          </w:p>
        </w:tc>
      </w:tr>
      <w:tr w:rsidR="000301D2" w:rsidRPr="00C16064" w14:paraId="55C4F906" w14:textId="77777777" w:rsidTr="00CF1692">
        <w:trPr>
          <w:trHeight w:val="525"/>
        </w:trPr>
        <w:tc>
          <w:tcPr>
            <w:tcW w:w="567" w:type="dxa"/>
            <w:shd w:val="clear" w:color="auto" w:fill="auto"/>
            <w:noWrap/>
            <w:vAlign w:val="center"/>
          </w:tcPr>
          <w:p w14:paraId="60A61746"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9</w:t>
            </w:r>
          </w:p>
        </w:tc>
        <w:tc>
          <w:tcPr>
            <w:tcW w:w="5103" w:type="dxa"/>
            <w:shd w:val="clear" w:color="auto" w:fill="auto"/>
            <w:vAlign w:val="center"/>
            <w:hideMark/>
          </w:tcPr>
          <w:p w14:paraId="5ED7BC75"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Величина технологических потерь при передаче тепловой энергии по тепловым сетям</w:t>
            </w:r>
          </w:p>
        </w:tc>
        <w:tc>
          <w:tcPr>
            <w:tcW w:w="1614" w:type="dxa"/>
            <w:shd w:val="clear" w:color="auto" w:fill="auto"/>
            <w:noWrap/>
            <w:vAlign w:val="center"/>
            <w:hideMark/>
          </w:tcPr>
          <w:p w14:paraId="1565C12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Гкал/год</w:t>
            </w:r>
          </w:p>
        </w:tc>
        <w:tc>
          <w:tcPr>
            <w:tcW w:w="1548" w:type="dxa"/>
            <w:shd w:val="clear" w:color="auto" w:fill="auto"/>
            <w:noWrap/>
            <w:vAlign w:val="center"/>
          </w:tcPr>
          <w:p w14:paraId="7BAFB72D" w14:textId="77777777" w:rsidR="000301D2" w:rsidRPr="00C16064" w:rsidRDefault="000301D2" w:rsidP="00CF1692">
            <w:pPr>
              <w:ind w:left="-9" w:hanging="9"/>
              <w:jc w:val="center"/>
              <w:rPr>
                <w:rFonts w:eastAsia="Calibri"/>
                <w:color w:val="000000"/>
                <w:sz w:val="20"/>
                <w:szCs w:val="20"/>
              </w:rPr>
            </w:pPr>
          </w:p>
        </w:tc>
        <w:tc>
          <w:tcPr>
            <w:tcW w:w="1090" w:type="dxa"/>
            <w:shd w:val="clear" w:color="auto" w:fill="auto"/>
            <w:noWrap/>
            <w:vAlign w:val="center"/>
          </w:tcPr>
          <w:p w14:paraId="1F133A87" w14:textId="77777777" w:rsidR="000301D2" w:rsidRPr="00C16064" w:rsidRDefault="000301D2" w:rsidP="00CF1692">
            <w:pPr>
              <w:ind w:left="-9" w:hanging="9"/>
              <w:jc w:val="center"/>
              <w:rPr>
                <w:rFonts w:eastAsia="Calibri"/>
                <w:color w:val="000000"/>
                <w:sz w:val="20"/>
                <w:szCs w:val="20"/>
              </w:rPr>
            </w:pPr>
          </w:p>
        </w:tc>
        <w:tc>
          <w:tcPr>
            <w:tcW w:w="931" w:type="dxa"/>
            <w:shd w:val="clear" w:color="auto" w:fill="auto"/>
            <w:noWrap/>
            <w:vAlign w:val="center"/>
          </w:tcPr>
          <w:p w14:paraId="3FB90637"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38303629"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2C9A95FE"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4178F59C"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58732E53" w14:textId="77777777" w:rsidR="000301D2" w:rsidRPr="00C16064" w:rsidRDefault="000301D2" w:rsidP="00CF1692">
            <w:pPr>
              <w:ind w:left="-9" w:hanging="9"/>
              <w:jc w:val="center"/>
              <w:rPr>
                <w:rFonts w:eastAsia="Calibri"/>
                <w:color w:val="000000"/>
                <w:sz w:val="20"/>
                <w:szCs w:val="20"/>
              </w:rPr>
            </w:pPr>
          </w:p>
        </w:tc>
      </w:tr>
      <w:tr w:rsidR="000301D2" w:rsidRPr="00C16064" w14:paraId="5C6674DE" w14:textId="77777777" w:rsidTr="00CF1692">
        <w:trPr>
          <w:trHeight w:val="525"/>
        </w:trPr>
        <w:tc>
          <w:tcPr>
            <w:tcW w:w="567" w:type="dxa"/>
            <w:shd w:val="clear" w:color="auto" w:fill="auto"/>
            <w:noWrap/>
            <w:vAlign w:val="center"/>
            <w:hideMark/>
          </w:tcPr>
          <w:p w14:paraId="009230FA"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10</w:t>
            </w:r>
          </w:p>
        </w:tc>
        <w:tc>
          <w:tcPr>
            <w:tcW w:w="5103" w:type="dxa"/>
            <w:shd w:val="clear" w:color="auto" w:fill="auto"/>
            <w:vAlign w:val="center"/>
            <w:hideMark/>
          </w:tcPr>
          <w:p w14:paraId="036D997A"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Материальная характеристика тепловой сети в однотрубном исчислении по видам теплоносителя</w:t>
            </w:r>
          </w:p>
        </w:tc>
        <w:tc>
          <w:tcPr>
            <w:tcW w:w="1614" w:type="dxa"/>
            <w:shd w:val="clear" w:color="auto" w:fill="auto"/>
            <w:noWrap/>
            <w:vAlign w:val="center"/>
            <w:hideMark/>
          </w:tcPr>
          <w:p w14:paraId="1EA588B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м²</w:t>
            </w:r>
          </w:p>
        </w:tc>
        <w:tc>
          <w:tcPr>
            <w:tcW w:w="1548" w:type="dxa"/>
            <w:shd w:val="clear" w:color="auto" w:fill="auto"/>
            <w:noWrap/>
            <w:vAlign w:val="center"/>
          </w:tcPr>
          <w:p w14:paraId="4F7A4D3F" w14:textId="77777777" w:rsidR="000301D2" w:rsidRPr="00C16064" w:rsidRDefault="000301D2" w:rsidP="00CF1692">
            <w:pPr>
              <w:ind w:left="-9" w:hanging="9"/>
              <w:jc w:val="center"/>
              <w:rPr>
                <w:rFonts w:eastAsia="Calibri"/>
                <w:color w:val="000000"/>
                <w:sz w:val="20"/>
                <w:szCs w:val="20"/>
              </w:rPr>
            </w:pPr>
          </w:p>
        </w:tc>
        <w:tc>
          <w:tcPr>
            <w:tcW w:w="1090" w:type="dxa"/>
            <w:shd w:val="clear" w:color="auto" w:fill="auto"/>
            <w:noWrap/>
            <w:vAlign w:val="center"/>
          </w:tcPr>
          <w:p w14:paraId="21F23B00" w14:textId="77777777" w:rsidR="000301D2" w:rsidRPr="00C16064" w:rsidRDefault="000301D2" w:rsidP="00CF1692">
            <w:pPr>
              <w:ind w:left="-9" w:hanging="9"/>
              <w:jc w:val="center"/>
              <w:rPr>
                <w:rFonts w:eastAsia="Calibri"/>
                <w:color w:val="000000"/>
                <w:sz w:val="20"/>
                <w:szCs w:val="20"/>
              </w:rPr>
            </w:pPr>
          </w:p>
        </w:tc>
        <w:tc>
          <w:tcPr>
            <w:tcW w:w="931" w:type="dxa"/>
            <w:shd w:val="clear" w:color="auto" w:fill="auto"/>
            <w:noWrap/>
            <w:vAlign w:val="center"/>
          </w:tcPr>
          <w:p w14:paraId="64CE2758"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53C84B96"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4608938E"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52119529" w14:textId="77777777" w:rsidR="000301D2" w:rsidRPr="00C16064" w:rsidRDefault="000301D2" w:rsidP="00CF1692">
            <w:pPr>
              <w:ind w:left="-9" w:hanging="9"/>
              <w:jc w:val="center"/>
              <w:rPr>
                <w:rFonts w:eastAsia="Calibri"/>
                <w:color w:val="000000"/>
                <w:sz w:val="20"/>
                <w:szCs w:val="20"/>
              </w:rPr>
            </w:pPr>
          </w:p>
        </w:tc>
        <w:tc>
          <w:tcPr>
            <w:tcW w:w="996" w:type="dxa"/>
            <w:shd w:val="clear" w:color="auto" w:fill="auto"/>
            <w:noWrap/>
            <w:vAlign w:val="center"/>
          </w:tcPr>
          <w:p w14:paraId="0794394A" w14:textId="77777777" w:rsidR="000301D2" w:rsidRPr="00C16064" w:rsidRDefault="000301D2" w:rsidP="00CF1692">
            <w:pPr>
              <w:ind w:left="-9" w:hanging="9"/>
              <w:jc w:val="center"/>
              <w:rPr>
                <w:rFonts w:eastAsia="Calibri"/>
                <w:color w:val="000000"/>
                <w:sz w:val="20"/>
                <w:szCs w:val="20"/>
              </w:rPr>
            </w:pPr>
          </w:p>
        </w:tc>
      </w:tr>
      <w:tr w:rsidR="000301D2" w:rsidRPr="00C16064" w14:paraId="4BA6D943" w14:textId="77777777" w:rsidTr="00CF1692">
        <w:trPr>
          <w:trHeight w:val="300"/>
        </w:trPr>
        <w:tc>
          <w:tcPr>
            <w:tcW w:w="567" w:type="dxa"/>
            <w:shd w:val="clear" w:color="auto" w:fill="auto"/>
            <w:noWrap/>
            <w:vAlign w:val="center"/>
          </w:tcPr>
          <w:p w14:paraId="619E503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11</w:t>
            </w:r>
          </w:p>
        </w:tc>
        <w:tc>
          <w:tcPr>
            <w:tcW w:w="5103" w:type="dxa"/>
            <w:shd w:val="clear" w:color="auto" w:fill="auto"/>
            <w:noWrap/>
            <w:vAlign w:val="center"/>
          </w:tcPr>
          <w:p w14:paraId="11778F6B"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Доля отпуска тепловой энергии, осуществляемого потребителям по приборам учёта, в общем объёме отпущенной тепловой энергии</w:t>
            </w:r>
          </w:p>
        </w:tc>
        <w:tc>
          <w:tcPr>
            <w:tcW w:w="1614" w:type="dxa"/>
            <w:shd w:val="clear" w:color="auto" w:fill="auto"/>
            <w:noWrap/>
            <w:vAlign w:val="center"/>
          </w:tcPr>
          <w:p w14:paraId="32C5BC0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w:t>
            </w:r>
          </w:p>
        </w:tc>
        <w:tc>
          <w:tcPr>
            <w:tcW w:w="1548" w:type="dxa"/>
            <w:shd w:val="clear" w:color="auto" w:fill="auto"/>
            <w:noWrap/>
            <w:vAlign w:val="center"/>
          </w:tcPr>
          <w:p w14:paraId="66CA852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tcPr>
          <w:p w14:paraId="0262D647"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tcPr>
          <w:p w14:paraId="24C3229C"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6D1372B8"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1E24E898"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08FBCA7E"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3E93EAE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r>
      <w:tr w:rsidR="000301D2" w:rsidRPr="00C16064" w14:paraId="26BD0914" w14:textId="77777777" w:rsidTr="00CF1692">
        <w:trPr>
          <w:trHeight w:val="300"/>
        </w:trPr>
        <w:tc>
          <w:tcPr>
            <w:tcW w:w="567" w:type="dxa"/>
            <w:shd w:val="clear" w:color="auto" w:fill="auto"/>
            <w:noWrap/>
            <w:vAlign w:val="center"/>
          </w:tcPr>
          <w:p w14:paraId="5AE9AE2A"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12</w:t>
            </w:r>
          </w:p>
        </w:tc>
        <w:tc>
          <w:tcPr>
            <w:tcW w:w="5103" w:type="dxa"/>
            <w:shd w:val="clear" w:color="auto" w:fill="auto"/>
            <w:noWrap/>
            <w:vAlign w:val="center"/>
          </w:tcPr>
          <w:p w14:paraId="51CB5E65"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Средневзвешенный срок эксплуатации тепловых сетей (для каждой системы теплоснабжения)</w:t>
            </w:r>
          </w:p>
        </w:tc>
        <w:tc>
          <w:tcPr>
            <w:tcW w:w="1614" w:type="dxa"/>
            <w:shd w:val="clear" w:color="auto" w:fill="auto"/>
            <w:noWrap/>
            <w:vAlign w:val="center"/>
          </w:tcPr>
          <w:p w14:paraId="01F11A11"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лет</w:t>
            </w:r>
          </w:p>
        </w:tc>
        <w:tc>
          <w:tcPr>
            <w:tcW w:w="1548" w:type="dxa"/>
            <w:shd w:val="clear" w:color="auto" w:fill="auto"/>
            <w:noWrap/>
            <w:vAlign w:val="center"/>
          </w:tcPr>
          <w:p w14:paraId="1981BBB2"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40</w:t>
            </w:r>
          </w:p>
        </w:tc>
        <w:tc>
          <w:tcPr>
            <w:tcW w:w="1090" w:type="dxa"/>
            <w:shd w:val="clear" w:color="auto" w:fill="auto"/>
            <w:noWrap/>
            <w:vAlign w:val="center"/>
          </w:tcPr>
          <w:p w14:paraId="210A5404"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41</w:t>
            </w:r>
          </w:p>
        </w:tc>
        <w:tc>
          <w:tcPr>
            <w:tcW w:w="931" w:type="dxa"/>
            <w:shd w:val="clear" w:color="auto" w:fill="auto"/>
            <w:noWrap/>
            <w:vAlign w:val="center"/>
          </w:tcPr>
          <w:p w14:paraId="2445D859"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42</w:t>
            </w:r>
          </w:p>
        </w:tc>
        <w:tc>
          <w:tcPr>
            <w:tcW w:w="996" w:type="dxa"/>
            <w:shd w:val="clear" w:color="auto" w:fill="auto"/>
            <w:noWrap/>
            <w:vAlign w:val="center"/>
          </w:tcPr>
          <w:p w14:paraId="26899F5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43</w:t>
            </w:r>
          </w:p>
        </w:tc>
        <w:tc>
          <w:tcPr>
            <w:tcW w:w="996" w:type="dxa"/>
            <w:shd w:val="clear" w:color="auto" w:fill="auto"/>
            <w:noWrap/>
            <w:vAlign w:val="center"/>
          </w:tcPr>
          <w:p w14:paraId="08B240EC"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44</w:t>
            </w:r>
          </w:p>
        </w:tc>
        <w:tc>
          <w:tcPr>
            <w:tcW w:w="996" w:type="dxa"/>
            <w:shd w:val="clear" w:color="auto" w:fill="auto"/>
            <w:noWrap/>
            <w:vAlign w:val="center"/>
          </w:tcPr>
          <w:p w14:paraId="3971445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45</w:t>
            </w:r>
          </w:p>
        </w:tc>
        <w:tc>
          <w:tcPr>
            <w:tcW w:w="996" w:type="dxa"/>
            <w:shd w:val="clear" w:color="auto" w:fill="auto"/>
            <w:noWrap/>
            <w:vAlign w:val="center"/>
          </w:tcPr>
          <w:p w14:paraId="4956EC88"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46</w:t>
            </w:r>
          </w:p>
        </w:tc>
      </w:tr>
      <w:tr w:rsidR="000301D2" w:rsidRPr="00C16064" w14:paraId="3F9ABFD0" w14:textId="77777777" w:rsidTr="00CF1692">
        <w:trPr>
          <w:trHeight w:val="300"/>
        </w:trPr>
        <w:tc>
          <w:tcPr>
            <w:tcW w:w="567" w:type="dxa"/>
            <w:shd w:val="clear" w:color="auto" w:fill="auto"/>
            <w:noWrap/>
            <w:vAlign w:val="center"/>
          </w:tcPr>
          <w:p w14:paraId="3D121EC8"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13</w:t>
            </w:r>
          </w:p>
        </w:tc>
        <w:tc>
          <w:tcPr>
            <w:tcW w:w="5103" w:type="dxa"/>
            <w:shd w:val="clear" w:color="auto" w:fill="auto"/>
            <w:noWrap/>
            <w:vAlign w:val="center"/>
          </w:tcPr>
          <w:p w14:paraId="7B33A250"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614" w:type="dxa"/>
            <w:shd w:val="clear" w:color="auto" w:fill="auto"/>
            <w:noWrap/>
            <w:vAlign w:val="center"/>
          </w:tcPr>
          <w:p w14:paraId="06E6D818"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w:t>
            </w:r>
          </w:p>
        </w:tc>
        <w:tc>
          <w:tcPr>
            <w:tcW w:w="1548" w:type="dxa"/>
            <w:shd w:val="clear" w:color="auto" w:fill="auto"/>
            <w:noWrap/>
            <w:vAlign w:val="center"/>
          </w:tcPr>
          <w:p w14:paraId="60FCBC1A"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tcPr>
          <w:p w14:paraId="5AC911CD"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31" w:type="dxa"/>
            <w:shd w:val="clear" w:color="auto" w:fill="auto"/>
            <w:noWrap/>
            <w:vAlign w:val="center"/>
          </w:tcPr>
          <w:p w14:paraId="6EBCD5F0"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5D684AAD"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0505BDAC"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484A1566"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996" w:type="dxa"/>
            <w:shd w:val="clear" w:color="auto" w:fill="auto"/>
            <w:noWrap/>
            <w:vAlign w:val="center"/>
          </w:tcPr>
          <w:p w14:paraId="5D23C072"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100</w:t>
            </w:r>
          </w:p>
        </w:tc>
      </w:tr>
      <w:tr w:rsidR="000301D2" w:rsidRPr="00C16064" w14:paraId="7A9E0C99" w14:textId="77777777" w:rsidTr="00CF1692">
        <w:trPr>
          <w:trHeight w:val="300"/>
        </w:trPr>
        <w:tc>
          <w:tcPr>
            <w:tcW w:w="567" w:type="dxa"/>
            <w:shd w:val="clear" w:color="auto" w:fill="auto"/>
            <w:noWrap/>
            <w:vAlign w:val="center"/>
          </w:tcPr>
          <w:p w14:paraId="2EBD65B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14</w:t>
            </w:r>
          </w:p>
        </w:tc>
        <w:tc>
          <w:tcPr>
            <w:tcW w:w="5103" w:type="dxa"/>
            <w:shd w:val="clear" w:color="auto" w:fill="auto"/>
            <w:noWrap/>
            <w:vAlign w:val="center"/>
          </w:tcPr>
          <w:p w14:paraId="32F38DBF" w14:textId="77777777" w:rsidR="000301D2" w:rsidRPr="00C16064" w:rsidRDefault="000301D2" w:rsidP="00CF1692">
            <w:pPr>
              <w:ind w:left="-9" w:hanging="9"/>
              <w:jc w:val="both"/>
              <w:rPr>
                <w:rFonts w:eastAsia="Calibri"/>
                <w:color w:val="000000"/>
                <w:sz w:val="20"/>
                <w:szCs w:val="20"/>
              </w:rPr>
            </w:pPr>
            <w:r w:rsidRPr="00C16064">
              <w:rPr>
                <w:rFonts w:eastAsia="Calibri"/>
                <w:color w:val="000000"/>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1614" w:type="dxa"/>
            <w:shd w:val="clear" w:color="auto" w:fill="auto"/>
            <w:noWrap/>
            <w:vAlign w:val="center"/>
          </w:tcPr>
          <w:p w14:paraId="4491ACAE"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w:t>
            </w:r>
          </w:p>
        </w:tc>
        <w:tc>
          <w:tcPr>
            <w:tcW w:w="1548" w:type="dxa"/>
            <w:shd w:val="clear" w:color="auto" w:fill="auto"/>
            <w:noWrap/>
            <w:vAlign w:val="center"/>
          </w:tcPr>
          <w:p w14:paraId="239A7650"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0</w:t>
            </w:r>
          </w:p>
        </w:tc>
        <w:tc>
          <w:tcPr>
            <w:tcW w:w="1090" w:type="dxa"/>
            <w:shd w:val="clear" w:color="auto" w:fill="auto"/>
            <w:noWrap/>
            <w:vAlign w:val="center"/>
          </w:tcPr>
          <w:p w14:paraId="77B9B280"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w:t>
            </w:r>
          </w:p>
        </w:tc>
        <w:tc>
          <w:tcPr>
            <w:tcW w:w="931" w:type="dxa"/>
            <w:shd w:val="clear" w:color="auto" w:fill="auto"/>
            <w:noWrap/>
            <w:vAlign w:val="center"/>
          </w:tcPr>
          <w:p w14:paraId="2A01D7BB"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w:t>
            </w:r>
          </w:p>
        </w:tc>
        <w:tc>
          <w:tcPr>
            <w:tcW w:w="996" w:type="dxa"/>
            <w:shd w:val="clear" w:color="auto" w:fill="auto"/>
            <w:noWrap/>
            <w:vAlign w:val="center"/>
          </w:tcPr>
          <w:p w14:paraId="23BDE4E5"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w:t>
            </w:r>
          </w:p>
        </w:tc>
        <w:tc>
          <w:tcPr>
            <w:tcW w:w="996" w:type="dxa"/>
            <w:shd w:val="clear" w:color="auto" w:fill="auto"/>
            <w:noWrap/>
            <w:vAlign w:val="center"/>
          </w:tcPr>
          <w:p w14:paraId="4702F55D"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w:t>
            </w:r>
          </w:p>
        </w:tc>
        <w:tc>
          <w:tcPr>
            <w:tcW w:w="996" w:type="dxa"/>
            <w:shd w:val="clear" w:color="auto" w:fill="auto"/>
            <w:noWrap/>
            <w:vAlign w:val="center"/>
          </w:tcPr>
          <w:p w14:paraId="578BD84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5</w:t>
            </w:r>
          </w:p>
        </w:tc>
        <w:tc>
          <w:tcPr>
            <w:tcW w:w="996" w:type="dxa"/>
            <w:shd w:val="clear" w:color="auto" w:fill="auto"/>
            <w:noWrap/>
            <w:vAlign w:val="center"/>
          </w:tcPr>
          <w:p w14:paraId="2AF45643" w14:textId="77777777" w:rsidR="000301D2" w:rsidRPr="00C16064" w:rsidRDefault="000301D2" w:rsidP="00CF1692">
            <w:pPr>
              <w:ind w:left="-9" w:hanging="9"/>
              <w:jc w:val="center"/>
              <w:rPr>
                <w:rFonts w:eastAsia="Calibri"/>
                <w:color w:val="000000"/>
                <w:sz w:val="20"/>
                <w:szCs w:val="20"/>
              </w:rPr>
            </w:pPr>
            <w:r w:rsidRPr="00C16064">
              <w:rPr>
                <w:rFonts w:eastAsia="Calibri"/>
                <w:color w:val="000000"/>
                <w:sz w:val="20"/>
                <w:szCs w:val="20"/>
              </w:rPr>
              <w:t>100</w:t>
            </w:r>
          </w:p>
        </w:tc>
      </w:tr>
    </w:tbl>
    <w:p w14:paraId="1C5635A2" w14:textId="77777777" w:rsidR="000301D2" w:rsidRPr="00C16064" w:rsidRDefault="000301D2" w:rsidP="000301D2">
      <w:pPr>
        <w:widowControl w:val="0"/>
        <w:ind w:firstLine="709"/>
        <w:jc w:val="both"/>
        <w:rPr>
          <w:rFonts w:eastAsia="Calibri"/>
          <w:szCs w:val="22"/>
          <w:lang w:eastAsia="en-US"/>
        </w:rPr>
      </w:pPr>
    </w:p>
    <w:p w14:paraId="46CD461A" w14:textId="77777777" w:rsidR="000301D2" w:rsidRDefault="000301D2" w:rsidP="001522A8">
      <w:pPr>
        <w:widowControl w:val="0"/>
        <w:ind w:firstLine="709"/>
        <w:jc w:val="both"/>
        <w:rPr>
          <w:rFonts w:eastAsia="Calibri"/>
          <w:lang w:eastAsia="en-US"/>
        </w:rPr>
        <w:sectPr w:rsidR="000301D2" w:rsidSect="000301D2">
          <w:pgSz w:w="16838" w:h="11906" w:orient="landscape"/>
          <w:pgMar w:top="1701" w:right="1134" w:bottom="567" w:left="1134" w:header="709" w:footer="709" w:gutter="0"/>
          <w:cols w:space="708"/>
          <w:titlePg/>
          <w:docGrid w:linePitch="360"/>
        </w:sectPr>
      </w:pPr>
    </w:p>
    <w:p w14:paraId="72CFA0C8" w14:textId="77777777" w:rsidR="000301D2" w:rsidRPr="00C16064" w:rsidRDefault="000301D2" w:rsidP="000301D2">
      <w:pPr>
        <w:keepNext/>
        <w:keepLines/>
        <w:widowControl w:val="0"/>
        <w:jc w:val="center"/>
        <w:outlineLvl w:val="1"/>
        <w:rPr>
          <w:b/>
          <w:bCs/>
          <w:sz w:val="28"/>
          <w:szCs w:val="28"/>
          <w:lang w:eastAsia="en-US"/>
        </w:rPr>
      </w:pPr>
      <w:bookmarkStart w:id="359" w:name="_Toc15640982"/>
      <w:bookmarkStart w:id="360" w:name="_Toc28125421"/>
      <w:bookmarkStart w:id="361" w:name="_Toc71300626"/>
      <w:r w:rsidRPr="00C16064">
        <w:rPr>
          <w:b/>
          <w:bCs/>
          <w:sz w:val="28"/>
          <w:szCs w:val="28"/>
          <w:lang w:eastAsia="en-US"/>
        </w:rPr>
        <w:t>14.2. Отсутствие зафиксированных фактов нарушения антимонопольного законодательства (выданных предупреждений, предписаний), а также</w:t>
      </w:r>
    </w:p>
    <w:p w14:paraId="2257FD83"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отсутствие применения санкций, предусмотренных Кодексом Российской Федерации об административных правонарушениях, за нарушение</w:t>
      </w:r>
    </w:p>
    <w:p w14:paraId="24A550F3"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законодательства Российской Федерации в сфере теплоснабжения,</w:t>
      </w:r>
    </w:p>
    <w:p w14:paraId="751F4341"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антимонопольного законодательства Российской Федерации,</w:t>
      </w:r>
    </w:p>
    <w:p w14:paraId="4B6411AB"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законодательства Российской Федерации о естественных монополиях</w:t>
      </w:r>
      <w:bookmarkEnd w:id="359"/>
      <w:bookmarkEnd w:id="360"/>
      <w:bookmarkEnd w:id="361"/>
    </w:p>
    <w:p w14:paraId="5906AD1A" w14:textId="77777777" w:rsidR="000301D2" w:rsidRPr="00C16064" w:rsidRDefault="000301D2" w:rsidP="000301D2">
      <w:pPr>
        <w:keepNext/>
        <w:keepLines/>
        <w:widowControl w:val="0"/>
        <w:ind w:firstLine="709"/>
        <w:jc w:val="both"/>
        <w:outlineLvl w:val="1"/>
        <w:rPr>
          <w:b/>
          <w:bCs/>
          <w:sz w:val="28"/>
          <w:szCs w:val="28"/>
          <w:lang w:eastAsia="en-US"/>
        </w:rPr>
      </w:pPr>
    </w:p>
    <w:p w14:paraId="702BB26F"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14:paraId="57692D0E" w14:textId="77777777" w:rsidR="000301D2" w:rsidRPr="00C16064" w:rsidRDefault="000301D2" w:rsidP="000301D2">
      <w:pPr>
        <w:widowControl w:val="0"/>
        <w:ind w:firstLine="709"/>
        <w:jc w:val="both"/>
        <w:rPr>
          <w:rFonts w:eastAsia="Calibri"/>
          <w:sz w:val="28"/>
          <w:szCs w:val="28"/>
          <w:lang w:eastAsia="en-US"/>
        </w:rPr>
      </w:pPr>
    </w:p>
    <w:p w14:paraId="78F25F1A" w14:textId="77777777" w:rsidR="000301D2" w:rsidRPr="00C16064" w:rsidRDefault="000301D2" w:rsidP="000301D2">
      <w:pPr>
        <w:keepNext/>
        <w:keepLines/>
        <w:widowControl w:val="0"/>
        <w:jc w:val="center"/>
        <w:outlineLvl w:val="1"/>
        <w:rPr>
          <w:b/>
          <w:bCs/>
          <w:sz w:val="28"/>
          <w:szCs w:val="28"/>
          <w:lang w:eastAsia="en-US"/>
        </w:rPr>
      </w:pPr>
      <w:bookmarkStart w:id="362" w:name="_Toc71300627"/>
      <w:r w:rsidRPr="00C16064">
        <w:rPr>
          <w:b/>
          <w:bCs/>
          <w:sz w:val="28"/>
          <w:szCs w:val="28"/>
          <w:lang w:eastAsia="en-US"/>
        </w:rPr>
        <w:t>14.3. Целевые значения ключевых показателей, отражающих результаты внедрения целевой модели рынка тепловой энергии</w:t>
      </w:r>
      <w:bookmarkEnd w:id="362"/>
    </w:p>
    <w:p w14:paraId="053773AA" w14:textId="77777777" w:rsidR="000301D2" w:rsidRPr="00C16064" w:rsidRDefault="000301D2" w:rsidP="000301D2">
      <w:pPr>
        <w:keepNext/>
        <w:keepLines/>
        <w:widowControl w:val="0"/>
        <w:jc w:val="center"/>
        <w:outlineLvl w:val="1"/>
        <w:rPr>
          <w:b/>
          <w:bCs/>
          <w:sz w:val="28"/>
          <w:szCs w:val="28"/>
          <w:lang w:eastAsia="en-US"/>
        </w:rPr>
      </w:pPr>
    </w:p>
    <w:p w14:paraId="3B5D071E"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14:paraId="7AE6D2E0" w14:textId="77777777" w:rsidR="000301D2" w:rsidRPr="00C16064" w:rsidRDefault="000301D2" w:rsidP="000301D2">
      <w:pPr>
        <w:widowControl w:val="0"/>
        <w:ind w:firstLine="709"/>
        <w:jc w:val="both"/>
        <w:rPr>
          <w:rFonts w:eastAsia="Calibri"/>
          <w:sz w:val="28"/>
          <w:szCs w:val="28"/>
          <w:lang w:eastAsia="en-US"/>
        </w:rPr>
      </w:pPr>
    </w:p>
    <w:p w14:paraId="0434D86F" w14:textId="77777777" w:rsidR="000301D2" w:rsidRPr="00C16064" w:rsidRDefault="000301D2" w:rsidP="000301D2">
      <w:pPr>
        <w:keepNext/>
        <w:keepLines/>
        <w:widowControl w:val="0"/>
        <w:jc w:val="center"/>
        <w:outlineLvl w:val="1"/>
        <w:rPr>
          <w:b/>
          <w:bCs/>
          <w:sz w:val="28"/>
          <w:szCs w:val="28"/>
          <w:lang w:eastAsia="en-US"/>
        </w:rPr>
      </w:pPr>
      <w:bookmarkStart w:id="363" w:name="_Toc15640984"/>
      <w:bookmarkStart w:id="364" w:name="_Toc28125423"/>
      <w:bookmarkStart w:id="365" w:name="_Toc71300628"/>
      <w:r w:rsidRPr="00C16064">
        <w:rPr>
          <w:b/>
          <w:bCs/>
          <w:sz w:val="28"/>
          <w:szCs w:val="28"/>
          <w:lang w:eastAsia="en-US"/>
        </w:rPr>
        <w:t>14.4. Существующие и перспективные значения целевых показателей</w:t>
      </w:r>
    </w:p>
    <w:p w14:paraId="7A5FD3F1"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реализации схемы теплоснабжения поселения, городского округа,</w:t>
      </w:r>
    </w:p>
    <w:p w14:paraId="4952B88A"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подлежащие достижению каждой единой теплоснабжающей организацией, функционирующей </w:t>
      </w:r>
      <w:bookmarkEnd w:id="363"/>
      <w:bookmarkEnd w:id="364"/>
      <w:r w:rsidRPr="00C16064">
        <w:rPr>
          <w:b/>
          <w:bCs/>
          <w:sz w:val="28"/>
          <w:szCs w:val="28"/>
          <w:lang w:eastAsia="en-US"/>
        </w:rPr>
        <w:t>на территории поселения</w:t>
      </w:r>
      <w:bookmarkEnd w:id="365"/>
    </w:p>
    <w:p w14:paraId="057E66DE" w14:textId="77777777" w:rsidR="000301D2" w:rsidRPr="00C16064" w:rsidRDefault="000301D2" w:rsidP="000301D2">
      <w:pPr>
        <w:keepNext/>
        <w:keepLines/>
        <w:widowControl w:val="0"/>
        <w:ind w:firstLine="709"/>
        <w:jc w:val="both"/>
        <w:outlineLvl w:val="1"/>
        <w:rPr>
          <w:b/>
          <w:bCs/>
          <w:sz w:val="28"/>
          <w:szCs w:val="28"/>
          <w:lang w:eastAsia="en-US"/>
        </w:rPr>
      </w:pPr>
    </w:p>
    <w:p w14:paraId="5D3D193B"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14:paraId="0BFDCA52" w14:textId="77777777" w:rsidR="000301D2" w:rsidRPr="00C16064" w:rsidRDefault="000301D2" w:rsidP="000301D2">
      <w:pPr>
        <w:widowControl w:val="0"/>
        <w:ind w:firstLine="709"/>
        <w:jc w:val="both"/>
        <w:rPr>
          <w:rFonts w:eastAsia="Calibri"/>
          <w:sz w:val="28"/>
          <w:szCs w:val="28"/>
          <w:lang w:eastAsia="en-US"/>
        </w:rPr>
      </w:pPr>
    </w:p>
    <w:p w14:paraId="2247761F" w14:textId="77777777" w:rsidR="000301D2" w:rsidRPr="00C16064" w:rsidRDefault="000301D2" w:rsidP="000301D2">
      <w:pPr>
        <w:keepNext/>
        <w:keepLines/>
        <w:widowControl w:val="0"/>
        <w:jc w:val="center"/>
        <w:outlineLvl w:val="1"/>
        <w:rPr>
          <w:b/>
          <w:bCs/>
          <w:sz w:val="28"/>
          <w:szCs w:val="28"/>
          <w:lang w:eastAsia="en-US"/>
        </w:rPr>
      </w:pPr>
      <w:bookmarkStart w:id="366" w:name="_Toc68076700"/>
      <w:bookmarkStart w:id="367" w:name="_Toc71300629"/>
      <w:r w:rsidRPr="00C16064">
        <w:rPr>
          <w:b/>
          <w:bCs/>
          <w:sz w:val="28"/>
          <w:szCs w:val="28"/>
          <w:lang w:eastAsia="en-US"/>
        </w:rPr>
        <w:t>14.5. Описание изменений (фактических данных) в оценке значений</w:t>
      </w:r>
    </w:p>
    <w:p w14:paraId="2A8B3DEF"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индикаторов развития систем теплоснабжения на территории поселения с учётом реализации проектов схемы теплоснабжения</w:t>
      </w:r>
      <w:bookmarkEnd w:id="366"/>
      <w:bookmarkEnd w:id="367"/>
    </w:p>
    <w:p w14:paraId="3AD3B5EB" w14:textId="77777777" w:rsidR="000301D2" w:rsidRPr="00C16064" w:rsidRDefault="000301D2" w:rsidP="000301D2">
      <w:pPr>
        <w:keepNext/>
        <w:keepLines/>
        <w:widowControl w:val="0"/>
        <w:ind w:firstLine="709"/>
        <w:jc w:val="both"/>
        <w:outlineLvl w:val="1"/>
        <w:rPr>
          <w:b/>
          <w:bCs/>
          <w:sz w:val="28"/>
          <w:szCs w:val="28"/>
          <w:lang w:eastAsia="en-US"/>
        </w:rPr>
      </w:pPr>
    </w:p>
    <w:p w14:paraId="66F6C5C5" w14:textId="77777777" w:rsidR="000301D2" w:rsidRPr="00C16064" w:rsidRDefault="000301D2" w:rsidP="000301D2">
      <w:pPr>
        <w:widowControl w:val="0"/>
        <w:ind w:firstLine="709"/>
        <w:jc w:val="both"/>
        <w:rPr>
          <w:rFonts w:eastAsia="Calibri"/>
          <w:sz w:val="28"/>
          <w:szCs w:val="28"/>
          <w:lang w:eastAsia="en-US"/>
        </w:rPr>
      </w:pPr>
      <w:r w:rsidRPr="00C16064">
        <w:rPr>
          <w:rFonts w:eastAsia="Calibri"/>
          <w:sz w:val="28"/>
          <w:szCs w:val="28"/>
          <w:lang w:eastAsia="en-US"/>
        </w:rPr>
        <w:t>Изменения индикаторов развития систем теплоснабжения Старощербиновского сельского поселения отсутствуют.</w:t>
      </w:r>
    </w:p>
    <w:p w14:paraId="240E08C2" w14:textId="77777777" w:rsidR="000301D2" w:rsidRPr="00C16064" w:rsidRDefault="000301D2" w:rsidP="000301D2">
      <w:pPr>
        <w:keepNext/>
        <w:keepLines/>
        <w:pageBreakBefore/>
        <w:jc w:val="center"/>
        <w:outlineLvl w:val="0"/>
        <w:rPr>
          <w:b/>
          <w:bCs/>
          <w:sz w:val="28"/>
          <w:szCs w:val="28"/>
          <w:lang w:eastAsia="en-US"/>
        </w:rPr>
      </w:pPr>
      <w:bookmarkStart w:id="368" w:name="_Toc71300630"/>
      <w:r w:rsidRPr="00C16064">
        <w:rPr>
          <w:b/>
          <w:bCs/>
          <w:sz w:val="28"/>
          <w:szCs w:val="28"/>
          <w:lang w:eastAsia="en-US"/>
        </w:rPr>
        <w:t>Глава 15. Ценовые (тарифные) последствия</w:t>
      </w:r>
      <w:bookmarkStart w:id="369" w:name="_Toc71300631"/>
      <w:bookmarkEnd w:id="368"/>
    </w:p>
    <w:p w14:paraId="4972CD6C"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15.1. Результаты расчётов и оценки ценовых (тарифных) последствий </w:t>
      </w:r>
    </w:p>
    <w:p w14:paraId="543F84FF"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 xml:space="preserve">реализации предлагаемых проектов схемы теплоснабжения для </w:t>
      </w:r>
    </w:p>
    <w:p w14:paraId="23DDFF88" w14:textId="77777777" w:rsidR="000301D2" w:rsidRPr="00C16064" w:rsidRDefault="000301D2" w:rsidP="000301D2">
      <w:pPr>
        <w:keepNext/>
        <w:keepLines/>
        <w:widowControl w:val="0"/>
        <w:jc w:val="center"/>
        <w:outlineLvl w:val="1"/>
        <w:rPr>
          <w:b/>
          <w:bCs/>
          <w:sz w:val="28"/>
          <w:szCs w:val="28"/>
          <w:lang w:eastAsia="en-US"/>
        </w:rPr>
      </w:pPr>
      <w:r w:rsidRPr="00C16064">
        <w:rPr>
          <w:b/>
          <w:bCs/>
          <w:sz w:val="28"/>
          <w:szCs w:val="28"/>
          <w:lang w:eastAsia="en-US"/>
        </w:rPr>
        <w:t>потребителя при осуществлении регулируемых видов деятельности</w:t>
      </w:r>
      <w:bookmarkEnd w:id="369"/>
    </w:p>
    <w:p w14:paraId="16A0D688" w14:textId="77777777" w:rsidR="000301D2" w:rsidRPr="00C16064" w:rsidRDefault="000301D2" w:rsidP="000301D2">
      <w:pPr>
        <w:widowControl w:val="0"/>
        <w:ind w:firstLine="709"/>
        <w:jc w:val="both"/>
        <w:rPr>
          <w:rFonts w:eastAsia="Calibri"/>
          <w:b/>
          <w:sz w:val="20"/>
          <w:szCs w:val="22"/>
          <w:lang w:eastAsia="en-US"/>
        </w:rPr>
      </w:pPr>
    </w:p>
    <w:p w14:paraId="3352D5E1" w14:textId="77777777" w:rsidR="000301D2" w:rsidRPr="00C16064" w:rsidRDefault="000301D2" w:rsidP="000301D2">
      <w:pPr>
        <w:widowControl w:val="0"/>
        <w:ind w:firstLine="709"/>
        <w:jc w:val="right"/>
        <w:rPr>
          <w:rFonts w:eastAsia="Calibri"/>
          <w:b/>
          <w:sz w:val="20"/>
          <w:szCs w:val="22"/>
          <w:lang w:eastAsia="en-US"/>
        </w:rPr>
      </w:pPr>
      <w:r w:rsidRPr="00C16064">
        <w:rPr>
          <w:rFonts w:eastAsia="Calibri"/>
          <w:b/>
          <w:sz w:val="20"/>
          <w:szCs w:val="22"/>
          <w:lang w:eastAsia="en-US"/>
        </w:rPr>
        <w:t>Таблица</w:t>
      </w:r>
      <w:r w:rsidRPr="00C16064">
        <w:rPr>
          <w:rFonts w:eastAsia="Calibri"/>
          <w:b/>
          <w:spacing w:val="-1"/>
          <w:sz w:val="20"/>
          <w:szCs w:val="22"/>
          <w:lang w:eastAsia="en-US"/>
        </w:rPr>
        <w:t xml:space="preserve"> </w:t>
      </w:r>
      <w:r w:rsidRPr="00C16064">
        <w:rPr>
          <w:rFonts w:eastAsia="Calibri"/>
          <w:b/>
          <w:sz w:val="20"/>
          <w:szCs w:val="22"/>
          <w:lang w:eastAsia="en-US"/>
        </w:rPr>
        <w:t>18</w:t>
      </w:r>
      <w:r w:rsidRPr="00C16064">
        <w:rPr>
          <w:rFonts w:eastAsia="Calibri"/>
          <w:b/>
          <w:spacing w:val="-4"/>
          <w:sz w:val="20"/>
          <w:szCs w:val="22"/>
          <w:lang w:eastAsia="en-US"/>
        </w:rPr>
        <w:t xml:space="preserve"> </w:t>
      </w:r>
      <w:r w:rsidRPr="00C16064">
        <w:rPr>
          <w:rFonts w:eastAsia="Calibri"/>
          <w:b/>
          <w:sz w:val="20"/>
          <w:szCs w:val="22"/>
          <w:lang w:eastAsia="en-US"/>
        </w:rPr>
        <w:t>Прогноз</w:t>
      </w:r>
      <w:r w:rsidRPr="00C16064">
        <w:rPr>
          <w:rFonts w:eastAsia="Calibri"/>
          <w:b/>
          <w:spacing w:val="-5"/>
          <w:sz w:val="20"/>
          <w:szCs w:val="22"/>
          <w:lang w:eastAsia="en-US"/>
        </w:rPr>
        <w:t xml:space="preserve"> </w:t>
      </w:r>
      <w:r w:rsidRPr="00C16064">
        <w:rPr>
          <w:rFonts w:eastAsia="Calibri"/>
          <w:b/>
          <w:sz w:val="20"/>
          <w:szCs w:val="22"/>
          <w:lang w:eastAsia="en-US"/>
        </w:rPr>
        <w:t>тарифов</w:t>
      </w:r>
      <w:r w:rsidRPr="00C16064">
        <w:rPr>
          <w:rFonts w:eastAsia="Calibri"/>
          <w:b/>
          <w:spacing w:val="-3"/>
          <w:sz w:val="20"/>
          <w:szCs w:val="22"/>
          <w:lang w:eastAsia="en-US"/>
        </w:rPr>
        <w:t xml:space="preserve"> </w:t>
      </w:r>
      <w:r w:rsidRPr="00C16064">
        <w:rPr>
          <w:rFonts w:eastAsia="Calibri"/>
          <w:b/>
          <w:sz w:val="20"/>
          <w:szCs w:val="22"/>
          <w:lang w:eastAsia="en-US"/>
        </w:rPr>
        <w:t>на</w:t>
      </w:r>
      <w:r w:rsidRPr="00C16064">
        <w:rPr>
          <w:rFonts w:eastAsia="Calibri"/>
          <w:b/>
          <w:spacing w:val="-4"/>
          <w:sz w:val="20"/>
          <w:szCs w:val="22"/>
          <w:lang w:eastAsia="en-US"/>
        </w:rPr>
        <w:t xml:space="preserve"> </w:t>
      </w:r>
      <w:r w:rsidRPr="00C16064">
        <w:rPr>
          <w:rFonts w:eastAsia="Calibri"/>
          <w:b/>
          <w:sz w:val="20"/>
          <w:szCs w:val="22"/>
          <w:lang w:eastAsia="en-US"/>
        </w:rPr>
        <w:t>тепловую</w:t>
      </w:r>
      <w:r w:rsidRPr="00C16064">
        <w:rPr>
          <w:rFonts w:eastAsia="Calibri"/>
          <w:b/>
          <w:spacing w:val="-3"/>
          <w:sz w:val="20"/>
          <w:szCs w:val="22"/>
          <w:lang w:eastAsia="en-US"/>
        </w:rPr>
        <w:t xml:space="preserve"> </w:t>
      </w:r>
      <w:r w:rsidRPr="00C16064">
        <w:rPr>
          <w:rFonts w:eastAsia="Calibri"/>
          <w:b/>
          <w:sz w:val="20"/>
          <w:szCs w:val="22"/>
          <w:lang w:eastAsia="en-US"/>
        </w:rPr>
        <w:t>энергию по каждой</w:t>
      </w:r>
      <w:r w:rsidRPr="00C16064">
        <w:rPr>
          <w:rFonts w:eastAsia="Calibri"/>
          <w:szCs w:val="22"/>
          <w:lang w:eastAsia="en-US"/>
        </w:rPr>
        <w:t xml:space="preserve"> </w:t>
      </w:r>
      <w:r w:rsidRPr="00C16064">
        <w:rPr>
          <w:rFonts w:eastAsia="Calibri"/>
          <w:b/>
          <w:sz w:val="20"/>
          <w:szCs w:val="22"/>
          <w:lang w:eastAsia="en-US"/>
        </w:rPr>
        <w:t>единой теплоснабжающей</w:t>
      </w:r>
    </w:p>
    <w:p w14:paraId="0BE3F49B" w14:textId="77777777" w:rsidR="000301D2" w:rsidRPr="00C16064" w:rsidRDefault="000301D2" w:rsidP="000301D2">
      <w:pPr>
        <w:widowControl w:val="0"/>
        <w:ind w:firstLine="709"/>
        <w:jc w:val="right"/>
        <w:rPr>
          <w:rFonts w:eastAsia="Calibri"/>
          <w:b/>
          <w:sz w:val="20"/>
          <w:szCs w:val="22"/>
          <w:lang w:eastAsia="en-US"/>
        </w:rPr>
      </w:pPr>
      <w:r w:rsidRPr="00C16064">
        <w:rPr>
          <w:rFonts w:eastAsia="Calibri"/>
          <w:b/>
          <w:sz w:val="20"/>
          <w:szCs w:val="22"/>
          <w:lang w:eastAsia="en-US"/>
        </w:rPr>
        <w:t>организации</w:t>
      </w:r>
    </w:p>
    <w:tbl>
      <w:tblPr>
        <w:tblStyle w:val="TableNormal1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2"/>
        <w:gridCol w:w="1295"/>
        <w:gridCol w:w="1009"/>
        <w:gridCol w:w="1011"/>
        <w:gridCol w:w="1009"/>
        <w:gridCol w:w="1009"/>
        <w:gridCol w:w="1009"/>
        <w:gridCol w:w="1094"/>
      </w:tblGrid>
      <w:tr w:rsidR="000301D2" w:rsidRPr="00C16064" w14:paraId="34647AAF" w14:textId="77777777" w:rsidTr="00CF1692">
        <w:trPr>
          <w:trHeight w:val="505"/>
        </w:trPr>
        <w:tc>
          <w:tcPr>
            <w:tcW w:w="1146" w:type="pct"/>
            <w:vAlign w:val="center"/>
          </w:tcPr>
          <w:p w14:paraId="432B85F2" w14:textId="77777777" w:rsidR="000301D2" w:rsidRPr="00C16064" w:rsidRDefault="000301D2" w:rsidP="00CF1692">
            <w:pPr>
              <w:autoSpaceDE w:val="0"/>
              <w:autoSpaceDN w:val="0"/>
              <w:ind w:left="37"/>
              <w:jc w:val="center"/>
              <w:rPr>
                <w:rFonts w:ascii="Times New Roman" w:eastAsia="Cambria" w:hAnsi="Times New Roman"/>
                <w:sz w:val="22"/>
                <w:szCs w:val="22"/>
              </w:rPr>
            </w:pPr>
            <w:r w:rsidRPr="00C16064">
              <w:rPr>
                <w:rFonts w:ascii="Times New Roman" w:eastAsia="Cambria" w:hAnsi="Times New Roman"/>
                <w:sz w:val="22"/>
                <w:szCs w:val="22"/>
              </w:rPr>
              <w:t>Ед. изм.</w:t>
            </w:r>
          </w:p>
        </w:tc>
        <w:tc>
          <w:tcPr>
            <w:tcW w:w="671" w:type="pct"/>
            <w:vAlign w:val="center"/>
          </w:tcPr>
          <w:p w14:paraId="77BE721F" w14:textId="77777777" w:rsidR="000301D2" w:rsidRPr="00C16064" w:rsidRDefault="000301D2" w:rsidP="00CF1692">
            <w:pPr>
              <w:autoSpaceDE w:val="0"/>
              <w:autoSpaceDN w:val="0"/>
              <w:jc w:val="center"/>
              <w:rPr>
                <w:rFonts w:ascii="Times New Roman" w:eastAsia="Cambria" w:hAnsi="Times New Roman"/>
                <w:sz w:val="20"/>
                <w:szCs w:val="22"/>
              </w:rPr>
            </w:pPr>
            <w:r w:rsidRPr="00C16064">
              <w:rPr>
                <w:rFonts w:ascii="Times New Roman" w:eastAsia="Cambria" w:hAnsi="Times New Roman"/>
                <w:sz w:val="20"/>
                <w:szCs w:val="22"/>
              </w:rPr>
              <w:t>2024</w:t>
            </w:r>
          </w:p>
        </w:tc>
        <w:tc>
          <w:tcPr>
            <w:tcW w:w="523" w:type="pct"/>
            <w:vAlign w:val="center"/>
          </w:tcPr>
          <w:p w14:paraId="602D0DF7" w14:textId="77777777" w:rsidR="000301D2" w:rsidRPr="00C16064" w:rsidRDefault="000301D2" w:rsidP="00CF1692">
            <w:pPr>
              <w:autoSpaceDE w:val="0"/>
              <w:autoSpaceDN w:val="0"/>
              <w:jc w:val="center"/>
              <w:rPr>
                <w:rFonts w:ascii="Times New Roman" w:eastAsia="Cambria" w:hAnsi="Times New Roman"/>
                <w:sz w:val="20"/>
                <w:szCs w:val="22"/>
              </w:rPr>
            </w:pPr>
            <w:r w:rsidRPr="00C16064">
              <w:rPr>
                <w:rFonts w:ascii="Times New Roman" w:eastAsia="Cambria" w:hAnsi="Times New Roman"/>
                <w:sz w:val="20"/>
                <w:szCs w:val="22"/>
              </w:rPr>
              <w:t>2025</w:t>
            </w:r>
          </w:p>
        </w:tc>
        <w:tc>
          <w:tcPr>
            <w:tcW w:w="524" w:type="pct"/>
            <w:vAlign w:val="center"/>
          </w:tcPr>
          <w:p w14:paraId="3B7D9C90" w14:textId="77777777" w:rsidR="000301D2" w:rsidRPr="00C16064" w:rsidRDefault="000301D2" w:rsidP="00CF1692">
            <w:pPr>
              <w:autoSpaceDE w:val="0"/>
              <w:autoSpaceDN w:val="0"/>
              <w:jc w:val="center"/>
              <w:rPr>
                <w:rFonts w:ascii="Times New Roman" w:eastAsia="Cambria" w:hAnsi="Times New Roman"/>
                <w:sz w:val="20"/>
                <w:szCs w:val="22"/>
              </w:rPr>
            </w:pPr>
            <w:r w:rsidRPr="00C16064">
              <w:rPr>
                <w:rFonts w:ascii="Times New Roman" w:eastAsia="Cambria" w:hAnsi="Times New Roman"/>
                <w:sz w:val="20"/>
                <w:szCs w:val="22"/>
              </w:rPr>
              <w:t>2026</w:t>
            </w:r>
          </w:p>
        </w:tc>
        <w:tc>
          <w:tcPr>
            <w:tcW w:w="523" w:type="pct"/>
            <w:vAlign w:val="center"/>
          </w:tcPr>
          <w:p w14:paraId="5CEC265D" w14:textId="77777777" w:rsidR="000301D2" w:rsidRPr="00C16064" w:rsidRDefault="000301D2" w:rsidP="00CF1692">
            <w:pPr>
              <w:autoSpaceDE w:val="0"/>
              <w:autoSpaceDN w:val="0"/>
              <w:jc w:val="center"/>
              <w:rPr>
                <w:rFonts w:ascii="Times New Roman" w:eastAsia="Cambria" w:hAnsi="Times New Roman"/>
                <w:sz w:val="20"/>
                <w:szCs w:val="22"/>
              </w:rPr>
            </w:pPr>
            <w:r w:rsidRPr="00C16064">
              <w:rPr>
                <w:rFonts w:ascii="Times New Roman" w:eastAsia="Cambria" w:hAnsi="Times New Roman"/>
                <w:sz w:val="20"/>
                <w:szCs w:val="22"/>
              </w:rPr>
              <w:t>2027</w:t>
            </w:r>
          </w:p>
        </w:tc>
        <w:tc>
          <w:tcPr>
            <w:tcW w:w="523" w:type="pct"/>
            <w:vAlign w:val="center"/>
          </w:tcPr>
          <w:p w14:paraId="6A88A6C2" w14:textId="77777777" w:rsidR="000301D2" w:rsidRPr="00C16064" w:rsidRDefault="000301D2" w:rsidP="00CF1692">
            <w:pPr>
              <w:autoSpaceDE w:val="0"/>
              <w:autoSpaceDN w:val="0"/>
              <w:jc w:val="center"/>
              <w:rPr>
                <w:rFonts w:ascii="Times New Roman" w:eastAsia="Cambria" w:hAnsi="Times New Roman"/>
                <w:sz w:val="20"/>
                <w:szCs w:val="22"/>
              </w:rPr>
            </w:pPr>
            <w:r w:rsidRPr="00C16064">
              <w:rPr>
                <w:rFonts w:ascii="Times New Roman" w:eastAsia="Cambria" w:hAnsi="Times New Roman"/>
                <w:sz w:val="20"/>
                <w:szCs w:val="22"/>
              </w:rPr>
              <w:t>2028</w:t>
            </w:r>
          </w:p>
        </w:tc>
        <w:tc>
          <w:tcPr>
            <w:tcW w:w="523" w:type="pct"/>
            <w:vAlign w:val="center"/>
          </w:tcPr>
          <w:p w14:paraId="17724CAD" w14:textId="77777777" w:rsidR="000301D2" w:rsidRPr="00C16064" w:rsidRDefault="000301D2" w:rsidP="00CF1692">
            <w:pPr>
              <w:autoSpaceDE w:val="0"/>
              <w:autoSpaceDN w:val="0"/>
              <w:jc w:val="center"/>
              <w:rPr>
                <w:rFonts w:ascii="Times New Roman" w:eastAsia="Cambria" w:hAnsi="Times New Roman"/>
                <w:sz w:val="20"/>
                <w:szCs w:val="22"/>
              </w:rPr>
            </w:pPr>
            <w:r w:rsidRPr="00C16064">
              <w:rPr>
                <w:rFonts w:ascii="Times New Roman" w:eastAsia="Cambria" w:hAnsi="Times New Roman"/>
                <w:sz w:val="20"/>
                <w:szCs w:val="22"/>
              </w:rPr>
              <w:t>2029-2033</w:t>
            </w:r>
          </w:p>
        </w:tc>
        <w:tc>
          <w:tcPr>
            <w:tcW w:w="567" w:type="pct"/>
            <w:vAlign w:val="center"/>
          </w:tcPr>
          <w:p w14:paraId="16F4476A" w14:textId="77777777" w:rsidR="000301D2" w:rsidRPr="00C16064" w:rsidRDefault="000301D2" w:rsidP="00CF1692">
            <w:pPr>
              <w:autoSpaceDE w:val="0"/>
              <w:autoSpaceDN w:val="0"/>
              <w:jc w:val="center"/>
              <w:rPr>
                <w:rFonts w:ascii="Times New Roman" w:eastAsia="Cambria" w:hAnsi="Times New Roman"/>
                <w:sz w:val="20"/>
                <w:szCs w:val="22"/>
              </w:rPr>
            </w:pPr>
            <w:r w:rsidRPr="00C16064">
              <w:rPr>
                <w:rFonts w:ascii="Times New Roman" w:eastAsia="Cambria" w:hAnsi="Times New Roman"/>
                <w:sz w:val="20"/>
                <w:szCs w:val="22"/>
              </w:rPr>
              <w:t>2034-2041</w:t>
            </w:r>
          </w:p>
        </w:tc>
      </w:tr>
      <w:tr w:rsidR="000301D2" w:rsidRPr="00C16064" w14:paraId="1C9A9F3C" w14:textId="77777777" w:rsidTr="00CF1692">
        <w:trPr>
          <w:trHeight w:val="76"/>
        </w:trPr>
        <w:tc>
          <w:tcPr>
            <w:tcW w:w="5000" w:type="pct"/>
            <w:gridSpan w:val="8"/>
            <w:vAlign w:val="center"/>
          </w:tcPr>
          <w:p w14:paraId="0DC368DD" w14:textId="77777777" w:rsidR="000301D2" w:rsidRPr="00C16064" w:rsidRDefault="000301D2" w:rsidP="00CF1692">
            <w:pPr>
              <w:autoSpaceDE w:val="0"/>
              <w:autoSpaceDN w:val="0"/>
              <w:ind w:left="4987" w:hanging="4837"/>
              <w:jc w:val="center"/>
              <w:rPr>
                <w:rFonts w:ascii="Times New Roman" w:eastAsia="Cambria" w:hAnsi="Times New Roman"/>
                <w:b/>
                <w:sz w:val="22"/>
                <w:szCs w:val="22"/>
              </w:rPr>
            </w:pPr>
            <w:r w:rsidRPr="00C16064">
              <w:rPr>
                <w:rFonts w:ascii="Times New Roman" w:eastAsia="Cambria" w:hAnsi="Times New Roman"/>
                <w:b/>
                <w:sz w:val="22"/>
                <w:szCs w:val="22"/>
              </w:rPr>
              <w:t>МУП «Теплоэнерго» МО ЩР</w:t>
            </w:r>
          </w:p>
        </w:tc>
      </w:tr>
      <w:tr w:rsidR="000301D2" w:rsidRPr="00C16064" w14:paraId="684D6FFF" w14:textId="77777777" w:rsidTr="00CF1692">
        <w:trPr>
          <w:trHeight w:val="76"/>
        </w:trPr>
        <w:tc>
          <w:tcPr>
            <w:tcW w:w="5000" w:type="pct"/>
            <w:gridSpan w:val="8"/>
            <w:vAlign w:val="center"/>
          </w:tcPr>
          <w:p w14:paraId="72DB7611" w14:textId="77777777" w:rsidR="000301D2" w:rsidRPr="00C16064" w:rsidRDefault="000301D2" w:rsidP="00CF1692">
            <w:pPr>
              <w:autoSpaceDE w:val="0"/>
              <w:autoSpaceDN w:val="0"/>
              <w:ind w:left="4987" w:hanging="4837"/>
              <w:jc w:val="center"/>
              <w:rPr>
                <w:rFonts w:ascii="Times New Roman" w:eastAsia="Cambria" w:hAnsi="Times New Roman"/>
                <w:b/>
                <w:sz w:val="20"/>
                <w:szCs w:val="22"/>
                <w:lang w:val="ru-RU"/>
              </w:rPr>
            </w:pPr>
            <w:r w:rsidRPr="00C16064">
              <w:rPr>
                <w:rFonts w:ascii="Times New Roman" w:eastAsia="Cambria" w:hAnsi="Times New Roman"/>
                <w:b/>
                <w:sz w:val="20"/>
                <w:szCs w:val="22"/>
                <w:lang w:val="ru-RU"/>
              </w:rPr>
              <w:t>Для потребителей в случае отсутствия дифференциации тарифов по схеме подключения</w:t>
            </w:r>
          </w:p>
        </w:tc>
      </w:tr>
      <w:tr w:rsidR="000301D2" w:rsidRPr="00C16064" w14:paraId="032E74C7" w14:textId="77777777" w:rsidTr="00CF1692">
        <w:trPr>
          <w:trHeight w:val="600"/>
        </w:trPr>
        <w:tc>
          <w:tcPr>
            <w:tcW w:w="1146" w:type="pct"/>
            <w:vAlign w:val="center"/>
          </w:tcPr>
          <w:p w14:paraId="7DCE735B" w14:textId="77777777" w:rsidR="000301D2" w:rsidRPr="00C16064" w:rsidRDefault="000301D2" w:rsidP="00CF1692">
            <w:pPr>
              <w:autoSpaceDE w:val="0"/>
              <w:autoSpaceDN w:val="0"/>
              <w:ind w:left="266" w:right="203" w:hanging="39"/>
              <w:jc w:val="center"/>
              <w:rPr>
                <w:rFonts w:ascii="Times New Roman" w:eastAsia="Cambria" w:hAnsi="Times New Roman"/>
                <w:sz w:val="22"/>
                <w:szCs w:val="22"/>
              </w:rPr>
            </w:pPr>
            <w:r w:rsidRPr="00C16064">
              <w:rPr>
                <w:rFonts w:ascii="Times New Roman" w:eastAsia="Cambria" w:hAnsi="Times New Roman"/>
                <w:sz w:val="22"/>
                <w:szCs w:val="22"/>
              </w:rPr>
              <w:t xml:space="preserve">Одноставочный, </w:t>
            </w:r>
          </w:p>
          <w:p w14:paraId="742C7592" w14:textId="77777777" w:rsidR="000301D2" w:rsidRPr="00C16064" w:rsidRDefault="000301D2" w:rsidP="00CF1692">
            <w:pPr>
              <w:autoSpaceDE w:val="0"/>
              <w:autoSpaceDN w:val="0"/>
              <w:ind w:left="266" w:right="203" w:hanging="39"/>
              <w:jc w:val="center"/>
              <w:rPr>
                <w:rFonts w:ascii="Times New Roman" w:eastAsia="Cambria" w:hAnsi="Times New Roman"/>
                <w:sz w:val="22"/>
                <w:szCs w:val="22"/>
              </w:rPr>
            </w:pPr>
            <w:r w:rsidRPr="00C16064">
              <w:rPr>
                <w:rFonts w:ascii="Times New Roman" w:eastAsia="Cambria" w:hAnsi="Times New Roman"/>
                <w:sz w:val="22"/>
                <w:szCs w:val="22"/>
              </w:rPr>
              <w:t>руб/Гкал</w:t>
            </w:r>
          </w:p>
        </w:tc>
        <w:tc>
          <w:tcPr>
            <w:tcW w:w="671" w:type="pct"/>
            <w:vAlign w:val="center"/>
          </w:tcPr>
          <w:p w14:paraId="68A76AA2" w14:textId="77777777" w:rsidR="000301D2" w:rsidRPr="00C16064" w:rsidRDefault="000301D2" w:rsidP="00CF1692">
            <w:pPr>
              <w:autoSpaceDE w:val="0"/>
              <w:autoSpaceDN w:val="0"/>
              <w:ind w:left="80" w:right="67"/>
              <w:jc w:val="center"/>
              <w:rPr>
                <w:rFonts w:ascii="Times New Roman" w:eastAsia="Cambria" w:hAnsi="Times New Roman"/>
                <w:sz w:val="22"/>
                <w:szCs w:val="22"/>
              </w:rPr>
            </w:pPr>
            <w:r w:rsidRPr="00C16064">
              <w:rPr>
                <w:rFonts w:ascii="Times New Roman" w:eastAsia="Cambria" w:hAnsi="Times New Roman"/>
                <w:sz w:val="22"/>
                <w:szCs w:val="22"/>
              </w:rPr>
              <w:t>н/д</w:t>
            </w:r>
          </w:p>
        </w:tc>
        <w:tc>
          <w:tcPr>
            <w:tcW w:w="523" w:type="pct"/>
            <w:vAlign w:val="center"/>
          </w:tcPr>
          <w:p w14:paraId="79B2A7C8" w14:textId="77777777" w:rsidR="000301D2" w:rsidRPr="00C16064" w:rsidRDefault="000301D2" w:rsidP="00CF1692">
            <w:pPr>
              <w:jc w:val="center"/>
              <w:rPr>
                <w:rFonts w:ascii="Times New Roman" w:hAnsi="Times New Roman"/>
                <w:color w:val="000000"/>
                <w:sz w:val="22"/>
                <w:szCs w:val="22"/>
              </w:rPr>
            </w:pPr>
            <w:r w:rsidRPr="00C16064">
              <w:rPr>
                <w:rFonts w:ascii="Times New Roman" w:hAnsi="Times New Roman"/>
                <w:color w:val="000000"/>
                <w:sz w:val="22"/>
                <w:szCs w:val="22"/>
              </w:rPr>
              <w:t>3653,16</w:t>
            </w:r>
          </w:p>
        </w:tc>
        <w:tc>
          <w:tcPr>
            <w:tcW w:w="524" w:type="pct"/>
            <w:vAlign w:val="center"/>
          </w:tcPr>
          <w:p w14:paraId="55DBA92D" w14:textId="77777777" w:rsidR="000301D2" w:rsidRPr="00C16064" w:rsidRDefault="000301D2" w:rsidP="00CF1692">
            <w:pPr>
              <w:jc w:val="center"/>
              <w:rPr>
                <w:rFonts w:ascii="Times New Roman" w:hAnsi="Times New Roman"/>
                <w:color w:val="000000"/>
                <w:sz w:val="22"/>
                <w:szCs w:val="22"/>
              </w:rPr>
            </w:pPr>
            <w:r w:rsidRPr="00C16064">
              <w:rPr>
                <w:rFonts w:ascii="Times New Roman" w:hAnsi="Times New Roman"/>
                <w:color w:val="000000"/>
                <w:sz w:val="22"/>
                <w:szCs w:val="22"/>
              </w:rPr>
              <w:t>3824,21</w:t>
            </w:r>
          </w:p>
        </w:tc>
        <w:tc>
          <w:tcPr>
            <w:tcW w:w="523" w:type="pct"/>
            <w:vAlign w:val="center"/>
          </w:tcPr>
          <w:p w14:paraId="66F6178F" w14:textId="77777777" w:rsidR="000301D2" w:rsidRPr="00C16064" w:rsidRDefault="000301D2" w:rsidP="00CF1692">
            <w:pPr>
              <w:jc w:val="center"/>
              <w:rPr>
                <w:rFonts w:ascii="Times New Roman" w:hAnsi="Times New Roman"/>
                <w:color w:val="000000"/>
                <w:sz w:val="22"/>
                <w:szCs w:val="22"/>
              </w:rPr>
            </w:pPr>
            <w:r w:rsidRPr="00C16064">
              <w:rPr>
                <w:rFonts w:ascii="Times New Roman" w:hAnsi="Times New Roman"/>
                <w:color w:val="000000"/>
                <w:sz w:val="22"/>
                <w:szCs w:val="22"/>
              </w:rPr>
              <w:t>4003,26</w:t>
            </w:r>
          </w:p>
        </w:tc>
        <w:tc>
          <w:tcPr>
            <w:tcW w:w="523" w:type="pct"/>
            <w:vAlign w:val="center"/>
          </w:tcPr>
          <w:p w14:paraId="09F2BE97" w14:textId="77777777" w:rsidR="000301D2" w:rsidRPr="00C16064" w:rsidRDefault="000301D2" w:rsidP="00CF1692">
            <w:pPr>
              <w:jc w:val="center"/>
              <w:rPr>
                <w:rFonts w:ascii="Times New Roman" w:hAnsi="Times New Roman"/>
                <w:color w:val="000000"/>
                <w:sz w:val="22"/>
                <w:szCs w:val="22"/>
              </w:rPr>
            </w:pPr>
            <w:r w:rsidRPr="00C16064">
              <w:rPr>
                <w:rFonts w:ascii="Times New Roman" w:hAnsi="Times New Roman"/>
                <w:color w:val="000000"/>
                <w:sz w:val="22"/>
                <w:szCs w:val="22"/>
              </w:rPr>
              <w:t>4190,69</w:t>
            </w:r>
          </w:p>
        </w:tc>
        <w:tc>
          <w:tcPr>
            <w:tcW w:w="523" w:type="pct"/>
            <w:vAlign w:val="center"/>
          </w:tcPr>
          <w:p w14:paraId="40866113" w14:textId="77777777" w:rsidR="000301D2" w:rsidRPr="00C16064" w:rsidRDefault="000301D2" w:rsidP="00CF1692">
            <w:pPr>
              <w:jc w:val="center"/>
              <w:rPr>
                <w:rFonts w:ascii="Times New Roman" w:hAnsi="Times New Roman"/>
                <w:sz w:val="20"/>
                <w:szCs w:val="20"/>
              </w:rPr>
            </w:pPr>
            <w:r w:rsidRPr="00C16064">
              <w:rPr>
                <w:rFonts w:ascii="Times New Roman" w:hAnsi="Times New Roman"/>
                <w:sz w:val="20"/>
                <w:szCs w:val="20"/>
              </w:rPr>
              <w:t>5001,31</w:t>
            </w:r>
          </w:p>
        </w:tc>
        <w:tc>
          <w:tcPr>
            <w:tcW w:w="567" w:type="pct"/>
            <w:vAlign w:val="center"/>
          </w:tcPr>
          <w:p w14:paraId="7E46F4E8" w14:textId="77777777" w:rsidR="000301D2" w:rsidRPr="00C16064" w:rsidRDefault="000301D2" w:rsidP="00CF1692">
            <w:pPr>
              <w:jc w:val="center"/>
              <w:rPr>
                <w:rFonts w:ascii="Times New Roman" w:hAnsi="Times New Roman"/>
                <w:sz w:val="20"/>
                <w:szCs w:val="20"/>
              </w:rPr>
            </w:pPr>
            <w:r w:rsidRPr="00C16064">
              <w:rPr>
                <w:rFonts w:ascii="Times New Roman" w:hAnsi="Times New Roman"/>
                <w:sz w:val="20"/>
                <w:szCs w:val="20"/>
              </w:rPr>
              <w:t>6406,23</w:t>
            </w:r>
          </w:p>
        </w:tc>
      </w:tr>
      <w:tr w:rsidR="000301D2" w:rsidRPr="00C16064" w14:paraId="1E0AD82D" w14:textId="77777777" w:rsidTr="00CF1692">
        <w:trPr>
          <w:trHeight w:val="76"/>
        </w:trPr>
        <w:tc>
          <w:tcPr>
            <w:tcW w:w="5000" w:type="pct"/>
            <w:gridSpan w:val="8"/>
            <w:vAlign w:val="center"/>
          </w:tcPr>
          <w:p w14:paraId="28429996" w14:textId="77777777" w:rsidR="000301D2" w:rsidRPr="00C16064" w:rsidRDefault="000301D2" w:rsidP="00CF1692">
            <w:pPr>
              <w:jc w:val="center"/>
              <w:rPr>
                <w:rFonts w:ascii="Times New Roman" w:hAnsi="Times New Roman"/>
                <w:b/>
                <w:sz w:val="20"/>
                <w:szCs w:val="20"/>
              </w:rPr>
            </w:pPr>
            <w:r w:rsidRPr="00C16064">
              <w:rPr>
                <w:rFonts w:ascii="Times New Roman" w:hAnsi="Times New Roman"/>
                <w:b/>
                <w:sz w:val="20"/>
                <w:szCs w:val="20"/>
              </w:rPr>
              <w:t xml:space="preserve"> Население </w:t>
            </w:r>
          </w:p>
        </w:tc>
      </w:tr>
      <w:tr w:rsidR="000301D2" w:rsidRPr="00C16064" w14:paraId="47BB251D" w14:textId="77777777" w:rsidTr="00CF1692">
        <w:trPr>
          <w:trHeight w:val="599"/>
        </w:trPr>
        <w:tc>
          <w:tcPr>
            <w:tcW w:w="1146" w:type="pct"/>
            <w:vAlign w:val="center"/>
          </w:tcPr>
          <w:p w14:paraId="2114082C" w14:textId="77777777" w:rsidR="000301D2" w:rsidRPr="00C16064" w:rsidRDefault="000301D2" w:rsidP="00CF1692">
            <w:pPr>
              <w:autoSpaceDE w:val="0"/>
              <w:autoSpaceDN w:val="0"/>
              <w:ind w:left="266" w:right="203" w:hanging="39"/>
              <w:jc w:val="center"/>
              <w:rPr>
                <w:rFonts w:ascii="Times New Roman" w:eastAsia="Cambria" w:hAnsi="Times New Roman"/>
                <w:sz w:val="22"/>
                <w:szCs w:val="22"/>
              </w:rPr>
            </w:pPr>
            <w:r w:rsidRPr="00C16064">
              <w:rPr>
                <w:rFonts w:ascii="Times New Roman" w:eastAsia="Cambria" w:hAnsi="Times New Roman"/>
                <w:sz w:val="22"/>
                <w:szCs w:val="22"/>
              </w:rPr>
              <w:t xml:space="preserve">Одноставочный, </w:t>
            </w:r>
          </w:p>
          <w:p w14:paraId="188A40F3" w14:textId="77777777" w:rsidR="000301D2" w:rsidRPr="00C16064" w:rsidRDefault="000301D2" w:rsidP="00CF1692">
            <w:pPr>
              <w:autoSpaceDE w:val="0"/>
              <w:autoSpaceDN w:val="0"/>
              <w:ind w:left="266" w:right="203" w:hanging="39"/>
              <w:jc w:val="center"/>
              <w:rPr>
                <w:rFonts w:ascii="Times New Roman" w:eastAsia="Cambria" w:hAnsi="Times New Roman"/>
                <w:sz w:val="22"/>
                <w:szCs w:val="22"/>
              </w:rPr>
            </w:pPr>
            <w:r w:rsidRPr="00C16064">
              <w:rPr>
                <w:rFonts w:ascii="Times New Roman" w:eastAsia="Cambria" w:hAnsi="Times New Roman"/>
                <w:sz w:val="22"/>
                <w:szCs w:val="22"/>
              </w:rPr>
              <w:t>руб/Гкал</w:t>
            </w:r>
          </w:p>
        </w:tc>
        <w:tc>
          <w:tcPr>
            <w:tcW w:w="671" w:type="pct"/>
            <w:vAlign w:val="center"/>
          </w:tcPr>
          <w:p w14:paraId="0AEA7044" w14:textId="77777777" w:rsidR="000301D2" w:rsidRPr="00C16064" w:rsidRDefault="000301D2" w:rsidP="00CF1692">
            <w:pPr>
              <w:jc w:val="center"/>
              <w:rPr>
                <w:rFonts w:ascii="Times New Roman" w:hAnsi="Times New Roman"/>
                <w:color w:val="000000"/>
                <w:sz w:val="20"/>
                <w:szCs w:val="20"/>
              </w:rPr>
            </w:pPr>
            <w:r w:rsidRPr="00C16064">
              <w:rPr>
                <w:rFonts w:ascii="Times New Roman" w:hAnsi="Times New Roman"/>
                <w:color w:val="000000"/>
                <w:sz w:val="20"/>
                <w:szCs w:val="20"/>
              </w:rPr>
              <w:t>н/д</w:t>
            </w:r>
          </w:p>
        </w:tc>
        <w:tc>
          <w:tcPr>
            <w:tcW w:w="523" w:type="pct"/>
            <w:vAlign w:val="center"/>
          </w:tcPr>
          <w:p w14:paraId="5EE186D7" w14:textId="77777777" w:rsidR="000301D2" w:rsidRPr="00C16064" w:rsidRDefault="000301D2" w:rsidP="00CF1692">
            <w:pPr>
              <w:jc w:val="center"/>
              <w:rPr>
                <w:rFonts w:ascii="Times New Roman" w:hAnsi="Times New Roman"/>
                <w:color w:val="000000"/>
                <w:sz w:val="22"/>
                <w:szCs w:val="22"/>
              </w:rPr>
            </w:pPr>
            <w:r w:rsidRPr="00C16064">
              <w:rPr>
                <w:rFonts w:ascii="Times New Roman" w:hAnsi="Times New Roman"/>
                <w:color w:val="000000"/>
                <w:sz w:val="22"/>
                <w:szCs w:val="22"/>
              </w:rPr>
              <w:t>3653,16</w:t>
            </w:r>
          </w:p>
        </w:tc>
        <w:tc>
          <w:tcPr>
            <w:tcW w:w="524" w:type="pct"/>
            <w:vAlign w:val="center"/>
          </w:tcPr>
          <w:p w14:paraId="0CFED168" w14:textId="77777777" w:rsidR="000301D2" w:rsidRPr="00C16064" w:rsidRDefault="000301D2" w:rsidP="00CF1692">
            <w:pPr>
              <w:jc w:val="center"/>
              <w:rPr>
                <w:rFonts w:ascii="Times New Roman" w:hAnsi="Times New Roman"/>
                <w:color w:val="000000"/>
                <w:sz w:val="22"/>
                <w:szCs w:val="22"/>
              </w:rPr>
            </w:pPr>
            <w:r w:rsidRPr="00C16064">
              <w:rPr>
                <w:rFonts w:ascii="Times New Roman" w:hAnsi="Times New Roman"/>
                <w:color w:val="000000"/>
                <w:sz w:val="22"/>
                <w:szCs w:val="22"/>
              </w:rPr>
              <w:t>3824,21</w:t>
            </w:r>
          </w:p>
        </w:tc>
        <w:tc>
          <w:tcPr>
            <w:tcW w:w="523" w:type="pct"/>
            <w:vAlign w:val="center"/>
          </w:tcPr>
          <w:p w14:paraId="26B43A74" w14:textId="77777777" w:rsidR="000301D2" w:rsidRPr="00C16064" w:rsidRDefault="000301D2" w:rsidP="00CF1692">
            <w:pPr>
              <w:jc w:val="center"/>
              <w:rPr>
                <w:rFonts w:ascii="Times New Roman" w:hAnsi="Times New Roman"/>
                <w:color w:val="000000"/>
                <w:sz w:val="22"/>
                <w:szCs w:val="22"/>
              </w:rPr>
            </w:pPr>
            <w:r w:rsidRPr="00C16064">
              <w:rPr>
                <w:rFonts w:ascii="Times New Roman" w:hAnsi="Times New Roman"/>
                <w:color w:val="000000"/>
                <w:sz w:val="22"/>
                <w:szCs w:val="22"/>
              </w:rPr>
              <w:t>4003,26</w:t>
            </w:r>
          </w:p>
        </w:tc>
        <w:tc>
          <w:tcPr>
            <w:tcW w:w="523" w:type="pct"/>
            <w:vAlign w:val="center"/>
          </w:tcPr>
          <w:p w14:paraId="6B334C67" w14:textId="77777777" w:rsidR="000301D2" w:rsidRPr="00C16064" w:rsidRDefault="000301D2" w:rsidP="00CF1692">
            <w:pPr>
              <w:jc w:val="center"/>
              <w:rPr>
                <w:rFonts w:ascii="Times New Roman" w:hAnsi="Times New Roman"/>
                <w:color w:val="000000"/>
                <w:sz w:val="22"/>
                <w:szCs w:val="22"/>
              </w:rPr>
            </w:pPr>
            <w:r w:rsidRPr="00C16064">
              <w:rPr>
                <w:rFonts w:ascii="Times New Roman" w:hAnsi="Times New Roman"/>
                <w:color w:val="000000"/>
                <w:sz w:val="22"/>
                <w:szCs w:val="22"/>
              </w:rPr>
              <w:t>4190,69</w:t>
            </w:r>
          </w:p>
        </w:tc>
        <w:tc>
          <w:tcPr>
            <w:tcW w:w="523" w:type="pct"/>
            <w:vAlign w:val="center"/>
          </w:tcPr>
          <w:p w14:paraId="2A070A93" w14:textId="77777777" w:rsidR="000301D2" w:rsidRPr="00C16064" w:rsidRDefault="000301D2" w:rsidP="00CF1692">
            <w:pPr>
              <w:jc w:val="center"/>
              <w:rPr>
                <w:rFonts w:ascii="Times New Roman" w:hAnsi="Times New Roman"/>
                <w:sz w:val="20"/>
                <w:szCs w:val="20"/>
              </w:rPr>
            </w:pPr>
            <w:r w:rsidRPr="00C16064">
              <w:rPr>
                <w:rFonts w:ascii="Times New Roman" w:hAnsi="Times New Roman"/>
                <w:sz w:val="20"/>
                <w:szCs w:val="20"/>
              </w:rPr>
              <w:t>5001,31</w:t>
            </w:r>
          </w:p>
        </w:tc>
        <w:tc>
          <w:tcPr>
            <w:tcW w:w="567" w:type="pct"/>
            <w:vAlign w:val="center"/>
          </w:tcPr>
          <w:p w14:paraId="6B2D6651" w14:textId="77777777" w:rsidR="000301D2" w:rsidRPr="00C16064" w:rsidRDefault="000301D2" w:rsidP="00CF1692">
            <w:pPr>
              <w:jc w:val="center"/>
              <w:rPr>
                <w:rFonts w:ascii="Times New Roman" w:hAnsi="Times New Roman"/>
                <w:sz w:val="20"/>
                <w:szCs w:val="20"/>
              </w:rPr>
            </w:pPr>
            <w:r w:rsidRPr="00C16064">
              <w:rPr>
                <w:rFonts w:ascii="Times New Roman" w:hAnsi="Times New Roman"/>
                <w:sz w:val="20"/>
                <w:szCs w:val="20"/>
              </w:rPr>
              <w:t>6406,23</w:t>
            </w:r>
          </w:p>
        </w:tc>
      </w:tr>
    </w:tbl>
    <w:p w14:paraId="718BB4C1" w14:textId="77777777" w:rsidR="000301D2" w:rsidRPr="00C16064" w:rsidRDefault="000301D2" w:rsidP="000301D2">
      <w:pPr>
        <w:widowControl w:val="0"/>
        <w:ind w:firstLine="709"/>
        <w:jc w:val="both"/>
        <w:rPr>
          <w:rFonts w:eastAsia="Calibri"/>
          <w:sz w:val="28"/>
          <w:szCs w:val="28"/>
          <w:lang w:eastAsia="en-US"/>
        </w:rPr>
      </w:pPr>
    </w:p>
    <w:p w14:paraId="17A24D8C" w14:textId="77777777" w:rsidR="000301D2" w:rsidRPr="00C16064" w:rsidRDefault="000301D2" w:rsidP="000301D2">
      <w:pPr>
        <w:widowControl w:val="0"/>
        <w:ind w:firstLine="709"/>
        <w:jc w:val="both"/>
        <w:rPr>
          <w:rFonts w:eastAsia="Calibri"/>
          <w:sz w:val="28"/>
          <w:szCs w:val="28"/>
          <w:lang w:eastAsia="en-US"/>
        </w:rPr>
      </w:pPr>
    </w:p>
    <w:p w14:paraId="4885AA08" w14:textId="77777777" w:rsidR="000301D2" w:rsidRPr="00C16064" w:rsidRDefault="000301D2" w:rsidP="000301D2">
      <w:pPr>
        <w:widowControl w:val="0"/>
        <w:ind w:firstLine="709"/>
        <w:jc w:val="both"/>
        <w:rPr>
          <w:rFonts w:eastAsia="Calibri"/>
          <w:sz w:val="28"/>
          <w:szCs w:val="28"/>
          <w:lang w:eastAsia="en-US"/>
        </w:rPr>
      </w:pPr>
    </w:p>
    <w:p w14:paraId="015CA473" w14:textId="77777777" w:rsidR="00973AAB" w:rsidRDefault="00973AAB" w:rsidP="00973AAB">
      <w:pPr>
        <w:jc w:val="both"/>
        <w:rPr>
          <w:rFonts w:eastAsia="Calibri"/>
          <w:sz w:val="28"/>
          <w:szCs w:val="28"/>
        </w:rPr>
      </w:pPr>
      <w:r>
        <w:rPr>
          <w:rFonts w:eastAsia="Calibri"/>
          <w:sz w:val="28"/>
          <w:szCs w:val="28"/>
        </w:rPr>
        <w:t xml:space="preserve">Глава Старощербиновского сельского </w:t>
      </w:r>
    </w:p>
    <w:p w14:paraId="5A1D8D5E" w14:textId="77777777" w:rsidR="00973AAB" w:rsidRDefault="00973AAB" w:rsidP="00973AAB">
      <w:pPr>
        <w:jc w:val="both"/>
        <w:rPr>
          <w:rFonts w:eastAsia="Calibri"/>
          <w:sz w:val="28"/>
          <w:szCs w:val="28"/>
        </w:rPr>
      </w:pPr>
      <w:r>
        <w:rPr>
          <w:rFonts w:eastAsia="Calibri"/>
          <w:sz w:val="28"/>
          <w:szCs w:val="28"/>
        </w:rPr>
        <w:t>поселения Щербиновского района                                                         Ю.В. Зленко</w:t>
      </w:r>
    </w:p>
    <w:p w14:paraId="234D26B5" w14:textId="107A81AB" w:rsidR="000301D2" w:rsidRPr="00C16064" w:rsidRDefault="000301D2" w:rsidP="001522A8">
      <w:pPr>
        <w:widowControl w:val="0"/>
        <w:ind w:firstLine="709"/>
        <w:jc w:val="both"/>
        <w:rPr>
          <w:rFonts w:eastAsia="Calibri"/>
          <w:lang w:eastAsia="en-US"/>
        </w:rPr>
      </w:pPr>
    </w:p>
    <w:sectPr w:rsidR="000301D2" w:rsidRPr="00C16064" w:rsidSect="00CF1692">
      <w:foot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60519" w14:textId="77777777" w:rsidR="007541BF" w:rsidRDefault="007541BF" w:rsidP="00A47D1C">
      <w:r>
        <w:separator/>
      </w:r>
    </w:p>
  </w:endnote>
  <w:endnote w:type="continuationSeparator" w:id="0">
    <w:p w14:paraId="6D9F21EA" w14:textId="77777777" w:rsidR="007541BF" w:rsidRDefault="007541BF" w:rsidP="00A4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41355" w14:textId="77777777" w:rsidR="007541BF" w:rsidRDefault="007541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D8630" w14:textId="77777777" w:rsidR="007541BF" w:rsidRDefault="007541BF" w:rsidP="00A47D1C">
      <w:r>
        <w:separator/>
      </w:r>
    </w:p>
  </w:footnote>
  <w:footnote w:type="continuationSeparator" w:id="0">
    <w:p w14:paraId="70051FA8" w14:textId="77777777" w:rsidR="007541BF" w:rsidRDefault="007541BF" w:rsidP="00A4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77329"/>
      <w:docPartObj>
        <w:docPartGallery w:val="Page Numbers (Top of Page)"/>
        <w:docPartUnique/>
      </w:docPartObj>
    </w:sdtPr>
    <w:sdtEndPr/>
    <w:sdtContent>
      <w:p w14:paraId="4D1D63C9" w14:textId="77777777" w:rsidR="007541BF" w:rsidRDefault="007541BF">
        <w:pPr>
          <w:pStyle w:val="a8"/>
          <w:jc w:val="center"/>
        </w:pPr>
        <w:r>
          <w:fldChar w:fldCharType="begin"/>
        </w:r>
        <w:r>
          <w:instrText>PAGE   \* MERGEFORMAT</w:instrText>
        </w:r>
        <w:r>
          <w:fldChar w:fldCharType="separate"/>
        </w:r>
        <w:r w:rsidR="002E4B4B">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0E1F64"/>
    <w:lvl w:ilvl="0">
      <w:start w:val="1"/>
      <w:numFmt w:val="decimal"/>
      <w:lvlText w:val="%1."/>
      <w:lvlJc w:val="left"/>
      <w:pPr>
        <w:tabs>
          <w:tab w:val="num" w:pos="1492"/>
        </w:tabs>
        <w:ind w:left="1492" w:hanging="360"/>
      </w:pPr>
    </w:lvl>
  </w:abstractNum>
  <w:abstractNum w:abstractNumId="1">
    <w:nsid w:val="FFFFFF7D"/>
    <w:multiLevelType w:val="singleLevel"/>
    <w:tmpl w:val="C9B60862"/>
    <w:lvl w:ilvl="0">
      <w:start w:val="1"/>
      <w:numFmt w:val="decimal"/>
      <w:lvlText w:val="%1."/>
      <w:lvlJc w:val="left"/>
      <w:pPr>
        <w:tabs>
          <w:tab w:val="num" w:pos="1209"/>
        </w:tabs>
        <w:ind w:left="1209" w:hanging="360"/>
      </w:pPr>
    </w:lvl>
  </w:abstractNum>
  <w:abstractNum w:abstractNumId="2">
    <w:nsid w:val="FFFFFF7E"/>
    <w:multiLevelType w:val="singleLevel"/>
    <w:tmpl w:val="0F741B18"/>
    <w:lvl w:ilvl="0">
      <w:start w:val="1"/>
      <w:numFmt w:val="decimal"/>
      <w:lvlText w:val="%1."/>
      <w:lvlJc w:val="left"/>
      <w:pPr>
        <w:tabs>
          <w:tab w:val="num" w:pos="926"/>
        </w:tabs>
        <w:ind w:left="926" w:hanging="360"/>
      </w:pPr>
    </w:lvl>
  </w:abstractNum>
  <w:abstractNum w:abstractNumId="3">
    <w:nsid w:val="FFFFFF7F"/>
    <w:multiLevelType w:val="singleLevel"/>
    <w:tmpl w:val="79BCAEAC"/>
    <w:lvl w:ilvl="0">
      <w:start w:val="1"/>
      <w:numFmt w:val="decimal"/>
      <w:lvlText w:val="%1."/>
      <w:lvlJc w:val="left"/>
      <w:pPr>
        <w:tabs>
          <w:tab w:val="num" w:pos="643"/>
        </w:tabs>
        <w:ind w:left="643" w:hanging="360"/>
      </w:pPr>
    </w:lvl>
  </w:abstractNum>
  <w:abstractNum w:abstractNumId="4">
    <w:nsid w:val="FFFFFF80"/>
    <w:multiLevelType w:val="singleLevel"/>
    <w:tmpl w:val="ADE01F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ACAC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B015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2C80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9493FE"/>
    <w:lvl w:ilvl="0">
      <w:start w:val="1"/>
      <w:numFmt w:val="decimal"/>
      <w:lvlText w:val="%1."/>
      <w:lvlJc w:val="left"/>
      <w:pPr>
        <w:tabs>
          <w:tab w:val="num" w:pos="360"/>
        </w:tabs>
        <w:ind w:left="360" w:hanging="360"/>
      </w:pPr>
    </w:lvl>
  </w:abstractNum>
  <w:abstractNum w:abstractNumId="9">
    <w:nsid w:val="FFFFFF89"/>
    <w:multiLevelType w:val="singleLevel"/>
    <w:tmpl w:val="EF3EA210"/>
    <w:lvl w:ilvl="0">
      <w:start w:val="1"/>
      <w:numFmt w:val="bullet"/>
      <w:lvlText w:val=""/>
      <w:lvlJc w:val="left"/>
      <w:pPr>
        <w:tabs>
          <w:tab w:val="num" w:pos="360"/>
        </w:tabs>
        <w:ind w:left="360" w:hanging="360"/>
      </w:pPr>
      <w:rPr>
        <w:rFonts w:ascii="Symbol" w:hAnsi="Symbol" w:hint="default"/>
      </w:rPr>
    </w:lvl>
  </w:abstractNum>
  <w:abstractNum w:abstractNumId="10">
    <w:nsid w:val="00000402"/>
    <w:multiLevelType w:val="multilevel"/>
    <w:tmpl w:val="00000885"/>
    <w:lvl w:ilvl="0">
      <w:start w:val="1"/>
      <w:numFmt w:val="decimal"/>
      <w:lvlText w:val="%1"/>
      <w:lvlJc w:val="left"/>
      <w:pPr>
        <w:ind w:left="112" w:hanging="180"/>
      </w:pPr>
      <w:rPr>
        <w:rFonts w:ascii="Times New Roman" w:hAnsi="Times New Roman" w:cs="Times New Roman"/>
        <w:b w:val="0"/>
        <w:bCs w:val="0"/>
        <w:sz w:val="24"/>
        <w:szCs w:val="24"/>
      </w:rPr>
    </w:lvl>
    <w:lvl w:ilvl="1">
      <w:numFmt w:val="bullet"/>
      <w:lvlText w:val="•"/>
      <w:lvlJc w:val="left"/>
      <w:pPr>
        <w:ind w:left="1144" w:hanging="180"/>
      </w:pPr>
    </w:lvl>
    <w:lvl w:ilvl="2">
      <w:numFmt w:val="bullet"/>
      <w:lvlText w:val="•"/>
      <w:lvlJc w:val="left"/>
      <w:pPr>
        <w:ind w:left="2176" w:hanging="180"/>
      </w:pPr>
    </w:lvl>
    <w:lvl w:ilvl="3">
      <w:numFmt w:val="bullet"/>
      <w:lvlText w:val="•"/>
      <w:lvlJc w:val="left"/>
      <w:pPr>
        <w:ind w:left="3207" w:hanging="180"/>
      </w:pPr>
    </w:lvl>
    <w:lvl w:ilvl="4">
      <w:numFmt w:val="bullet"/>
      <w:lvlText w:val="•"/>
      <w:lvlJc w:val="left"/>
      <w:pPr>
        <w:ind w:left="4239" w:hanging="180"/>
      </w:pPr>
    </w:lvl>
    <w:lvl w:ilvl="5">
      <w:numFmt w:val="bullet"/>
      <w:lvlText w:val="•"/>
      <w:lvlJc w:val="left"/>
      <w:pPr>
        <w:ind w:left="5270" w:hanging="180"/>
      </w:pPr>
    </w:lvl>
    <w:lvl w:ilvl="6">
      <w:numFmt w:val="bullet"/>
      <w:lvlText w:val="•"/>
      <w:lvlJc w:val="left"/>
      <w:pPr>
        <w:ind w:left="6302" w:hanging="180"/>
      </w:pPr>
    </w:lvl>
    <w:lvl w:ilvl="7">
      <w:numFmt w:val="bullet"/>
      <w:lvlText w:val="•"/>
      <w:lvlJc w:val="left"/>
      <w:pPr>
        <w:ind w:left="7334" w:hanging="180"/>
      </w:pPr>
    </w:lvl>
    <w:lvl w:ilvl="8">
      <w:numFmt w:val="bullet"/>
      <w:lvlText w:val="•"/>
      <w:lvlJc w:val="left"/>
      <w:pPr>
        <w:ind w:left="8365" w:hanging="180"/>
      </w:pPr>
    </w:lvl>
  </w:abstractNum>
  <w:abstractNum w:abstractNumId="11">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4AF5F06"/>
    <w:multiLevelType w:val="hybridMultilevel"/>
    <w:tmpl w:val="8752C6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0ADF3EBA"/>
    <w:multiLevelType w:val="hybridMultilevel"/>
    <w:tmpl w:val="3D403C66"/>
    <w:lvl w:ilvl="0" w:tplc="7E54D0F4">
      <w:start w:val="1"/>
      <w:numFmt w:val="decimal"/>
      <w:lvlText w:val="%1)"/>
      <w:lvlJc w:val="left"/>
      <w:pPr>
        <w:ind w:left="222" w:hanging="406"/>
      </w:pPr>
      <w:rPr>
        <w:rFonts w:ascii="Times New Roman" w:eastAsia="Times New Roman" w:hAnsi="Times New Roman" w:cs="Times New Roman" w:hint="default"/>
        <w:w w:val="100"/>
        <w:sz w:val="24"/>
        <w:szCs w:val="24"/>
        <w:lang w:val="ru-RU" w:eastAsia="en-US" w:bidi="ar-SA"/>
      </w:rPr>
    </w:lvl>
    <w:lvl w:ilvl="1" w:tplc="D87A5E32">
      <w:numFmt w:val="bullet"/>
      <w:lvlText w:val="•"/>
      <w:lvlJc w:val="left"/>
      <w:pPr>
        <w:ind w:left="1178" w:hanging="406"/>
      </w:pPr>
      <w:rPr>
        <w:rFonts w:hint="default"/>
        <w:lang w:val="ru-RU" w:eastAsia="en-US" w:bidi="ar-SA"/>
      </w:rPr>
    </w:lvl>
    <w:lvl w:ilvl="2" w:tplc="1F52FF6E">
      <w:numFmt w:val="bullet"/>
      <w:lvlText w:val="•"/>
      <w:lvlJc w:val="left"/>
      <w:pPr>
        <w:ind w:left="2137" w:hanging="406"/>
      </w:pPr>
      <w:rPr>
        <w:rFonts w:hint="default"/>
        <w:lang w:val="ru-RU" w:eastAsia="en-US" w:bidi="ar-SA"/>
      </w:rPr>
    </w:lvl>
    <w:lvl w:ilvl="3" w:tplc="AF749BC2">
      <w:numFmt w:val="bullet"/>
      <w:lvlText w:val="•"/>
      <w:lvlJc w:val="left"/>
      <w:pPr>
        <w:ind w:left="3095" w:hanging="406"/>
      </w:pPr>
      <w:rPr>
        <w:rFonts w:hint="default"/>
        <w:lang w:val="ru-RU" w:eastAsia="en-US" w:bidi="ar-SA"/>
      </w:rPr>
    </w:lvl>
    <w:lvl w:ilvl="4" w:tplc="E95E5040">
      <w:numFmt w:val="bullet"/>
      <w:lvlText w:val="•"/>
      <w:lvlJc w:val="left"/>
      <w:pPr>
        <w:ind w:left="4054" w:hanging="406"/>
      </w:pPr>
      <w:rPr>
        <w:rFonts w:hint="default"/>
        <w:lang w:val="ru-RU" w:eastAsia="en-US" w:bidi="ar-SA"/>
      </w:rPr>
    </w:lvl>
    <w:lvl w:ilvl="5" w:tplc="22D6EA7C">
      <w:numFmt w:val="bullet"/>
      <w:lvlText w:val="•"/>
      <w:lvlJc w:val="left"/>
      <w:pPr>
        <w:ind w:left="5013" w:hanging="406"/>
      </w:pPr>
      <w:rPr>
        <w:rFonts w:hint="default"/>
        <w:lang w:val="ru-RU" w:eastAsia="en-US" w:bidi="ar-SA"/>
      </w:rPr>
    </w:lvl>
    <w:lvl w:ilvl="6" w:tplc="3E6895D0">
      <w:numFmt w:val="bullet"/>
      <w:lvlText w:val="•"/>
      <w:lvlJc w:val="left"/>
      <w:pPr>
        <w:ind w:left="5971" w:hanging="406"/>
      </w:pPr>
      <w:rPr>
        <w:rFonts w:hint="default"/>
        <w:lang w:val="ru-RU" w:eastAsia="en-US" w:bidi="ar-SA"/>
      </w:rPr>
    </w:lvl>
    <w:lvl w:ilvl="7" w:tplc="FBF0B116">
      <w:numFmt w:val="bullet"/>
      <w:lvlText w:val="•"/>
      <w:lvlJc w:val="left"/>
      <w:pPr>
        <w:ind w:left="6930" w:hanging="406"/>
      </w:pPr>
      <w:rPr>
        <w:rFonts w:hint="default"/>
        <w:lang w:val="ru-RU" w:eastAsia="en-US" w:bidi="ar-SA"/>
      </w:rPr>
    </w:lvl>
    <w:lvl w:ilvl="8" w:tplc="3EB63402">
      <w:numFmt w:val="bullet"/>
      <w:lvlText w:val="•"/>
      <w:lvlJc w:val="left"/>
      <w:pPr>
        <w:ind w:left="7889" w:hanging="406"/>
      </w:pPr>
      <w:rPr>
        <w:rFonts w:hint="default"/>
        <w:lang w:val="ru-RU" w:eastAsia="en-US" w:bidi="ar-SA"/>
      </w:rPr>
    </w:lvl>
  </w:abstractNum>
  <w:abstractNum w:abstractNumId="14">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nsid w:val="1D771D8E"/>
    <w:multiLevelType w:val="multilevel"/>
    <w:tmpl w:val="A6988C08"/>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nsid w:val="2D08560D"/>
    <w:multiLevelType w:val="multilevel"/>
    <w:tmpl w:val="ED022216"/>
    <w:lvl w:ilvl="0">
      <w:start w:val="1"/>
      <w:numFmt w:val="decimal"/>
      <w:pStyle w:val="11"/>
      <w:suff w:val="space"/>
      <w:lvlText w:val="Глава %1"/>
      <w:lvlJc w:val="left"/>
      <w:pPr>
        <w:ind w:left="0" w:firstLine="0"/>
      </w:pPr>
      <w:rPr>
        <w:rFonts w:hint="default"/>
      </w:rPr>
    </w:lvl>
    <w:lvl w:ilvl="1">
      <w:start w:val="1"/>
      <w:numFmt w:val="decimal"/>
      <w:pStyle w:val="H21"/>
      <w:suff w:val="space"/>
      <w:lvlText w:val="%1.%2"/>
      <w:lvlJc w:val="left"/>
      <w:pPr>
        <w:ind w:left="993" w:firstLine="284"/>
      </w:pPr>
      <w:rPr>
        <w:rFonts w:ascii="Times New Roman" w:hAnsi="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1"/>
      <w:suff w:val="space"/>
      <w:lvlText w:val="%1.%2.%3"/>
      <w:lvlJc w:val="left"/>
      <w:pPr>
        <w:ind w:left="0" w:firstLine="567"/>
      </w:pPr>
      <w:rPr>
        <w:rFonts w:ascii="Times New Roman" w:hAnsi="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1"/>
      <w:lvlText w:val="%1.%2.%3.%4"/>
      <w:lvlJc w:val="left"/>
      <w:pPr>
        <w:ind w:left="864" w:hanging="864"/>
      </w:pPr>
      <w:rPr>
        <w:rFonts w:hint="default"/>
      </w:rPr>
    </w:lvl>
    <w:lvl w:ilvl="4">
      <w:start w:val="1"/>
      <w:numFmt w:val="decimal"/>
      <w:pStyle w:val="51"/>
      <w:lvlText w:val="%1.%2.%3.%4.%5"/>
      <w:lvlJc w:val="left"/>
      <w:pPr>
        <w:ind w:left="1008" w:hanging="1008"/>
      </w:pPr>
      <w:rPr>
        <w:rFonts w:hint="default"/>
      </w:rPr>
    </w:lvl>
    <w:lvl w:ilvl="5">
      <w:start w:val="1"/>
      <w:numFmt w:val="decimal"/>
      <w:pStyle w:val="61"/>
      <w:lvlText w:val="%1.%2.%3.%4.%5.%6"/>
      <w:lvlJc w:val="left"/>
      <w:pPr>
        <w:ind w:left="1152" w:hanging="1152"/>
      </w:pPr>
      <w:rPr>
        <w:rFonts w:hint="default"/>
      </w:rPr>
    </w:lvl>
    <w:lvl w:ilvl="6">
      <w:start w:val="1"/>
      <w:numFmt w:val="decimal"/>
      <w:pStyle w:val="71"/>
      <w:lvlText w:val="%1.%2.%3.%4.%5.%6.%7"/>
      <w:lvlJc w:val="left"/>
      <w:pPr>
        <w:ind w:left="1296" w:hanging="1296"/>
      </w:pPr>
      <w:rPr>
        <w:rFonts w:hint="default"/>
      </w:rPr>
    </w:lvl>
    <w:lvl w:ilvl="7">
      <w:start w:val="1"/>
      <w:numFmt w:val="decimal"/>
      <w:pStyle w:val="81"/>
      <w:lvlText w:val="%1.%2.%3.%4.%5.%6.%7.%8"/>
      <w:lvlJc w:val="left"/>
      <w:pPr>
        <w:ind w:left="1440" w:hanging="1440"/>
      </w:pPr>
      <w:rPr>
        <w:rFonts w:hint="default"/>
      </w:rPr>
    </w:lvl>
    <w:lvl w:ilvl="8">
      <w:start w:val="1"/>
      <w:numFmt w:val="decimal"/>
      <w:pStyle w:val="91"/>
      <w:lvlText w:val="%1.%2.%3.%4.%5.%6.%7.%8.%9"/>
      <w:lvlJc w:val="left"/>
      <w:pPr>
        <w:ind w:left="1584" w:hanging="1584"/>
      </w:pPr>
      <w:rPr>
        <w:rFonts w:hint="default"/>
      </w:rPr>
    </w:lvl>
  </w:abstractNum>
  <w:abstractNum w:abstractNumId="18">
    <w:nsid w:val="307B0F2E"/>
    <w:multiLevelType w:val="hybridMultilevel"/>
    <w:tmpl w:val="F7CA8BD6"/>
    <w:lvl w:ilvl="0" w:tplc="0419000F">
      <w:start w:val="1"/>
      <w:numFmt w:val="decimal"/>
      <w:lvlText w:val="%1."/>
      <w:lvlJc w:val="left"/>
      <w:pPr>
        <w:ind w:left="942" w:hanging="360"/>
      </w:pPr>
    </w:lvl>
    <w:lvl w:ilvl="1" w:tplc="04190019" w:tentative="1">
      <w:start w:val="1"/>
      <w:numFmt w:val="lowerLetter"/>
      <w:lvlText w:val="%2."/>
      <w:lvlJc w:val="left"/>
      <w:pPr>
        <w:ind w:left="1662" w:hanging="360"/>
      </w:pPr>
    </w:lvl>
    <w:lvl w:ilvl="2" w:tplc="0419001B" w:tentative="1">
      <w:start w:val="1"/>
      <w:numFmt w:val="lowerRoman"/>
      <w:lvlText w:val="%3."/>
      <w:lvlJc w:val="right"/>
      <w:pPr>
        <w:ind w:left="2382" w:hanging="180"/>
      </w:pPr>
    </w:lvl>
    <w:lvl w:ilvl="3" w:tplc="0419000F" w:tentative="1">
      <w:start w:val="1"/>
      <w:numFmt w:val="decimal"/>
      <w:lvlText w:val="%4."/>
      <w:lvlJc w:val="left"/>
      <w:pPr>
        <w:ind w:left="3102" w:hanging="360"/>
      </w:pPr>
    </w:lvl>
    <w:lvl w:ilvl="4" w:tplc="04190019" w:tentative="1">
      <w:start w:val="1"/>
      <w:numFmt w:val="lowerLetter"/>
      <w:lvlText w:val="%5."/>
      <w:lvlJc w:val="left"/>
      <w:pPr>
        <w:ind w:left="3822" w:hanging="360"/>
      </w:pPr>
    </w:lvl>
    <w:lvl w:ilvl="5" w:tplc="0419001B" w:tentative="1">
      <w:start w:val="1"/>
      <w:numFmt w:val="lowerRoman"/>
      <w:lvlText w:val="%6."/>
      <w:lvlJc w:val="right"/>
      <w:pPr>
        <w:ind w:left="4542" w:hanging="180"/>
      </w:pPr>
    </w:lvl>
    <w:lvl w:ilvl="6" w:tplc="0419000F" w:tentative="1">
      <w:start w:val="1"/>
      <w:numFmt w:val="decimal"/>
      <w:lvlText w:val="%7."/>
      <w:lvlJc w:val="left"/>
      <w:pPr>
        <w:ind w:left="5262" w:hanging="360"/>
      </w:pPr>
    </w:lvl>
    <w:lvl w:ilvl="7" w:tplc="04190019" w:tentative="1">
      <w:start w:val="1"/>
      <w:numFmt w:val="lowerLetter"/>
      <w:lvlText w:val="%8."/>
      <w:lvlJc w:val="left"/>
      <w:pPr>
        <w:ind w:left="5982" w:hanging="360"/>
      </w:pPr>
    </w:lvl>
    <w:lvl w:ilvl="8" w:tplc="0419001B" w:tentative="1">
      <w:start w:val="1"/>
      <w:numFmt w:val="lowerRoman"/>
      <w:lvlText w:val="%9."/>
      <w:lvlJc w:val="right"/>
      <w:pPr>
        <w:ind w:left="6702" w:hanging="180"/>
      </w:pPr>
    </w:lvl>
  </w:abstractNum>
  <w:abstractNum w:abstractNumId="19">
    <w:nsid w:val="31913ACB"/>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349D2012"/>
    <w:multiLevelType w:val="multilevel"/>
    <w:tmpl w:val="E4ECE7FA"/>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354434AE"/>
    <w:multiLevelType w:val="hybridMultilevel"/>
    <w:tmpl w:val="8BA6E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D3264D"/>
    <w:multiLevelType w:val="multilevel"/>
    <w:tmpl w:val="E4ECE7FA"/>
    <w:numStyleLink w:val="1"/>
  </w:abstractNum>
  <w:abstractNum w:abstractNumId="23">
    <w:nsid w:val="36257253"/>
    <w:multiLevelType w:val="multilevel"/>
    <w:tmpl w:val="3EFEFAE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6755341"/>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428D6788"/>
    <w:multiLevelType w:val="multilevel"/>
    <w:tmpl w:val="8C369C50"/>
    <w:lvl w:ilvl="0">
      <w:start w:val="1"/>
      <w:numFmt w:val="decimal"/>
      <w:lvlText w:val="%1."/>
      <w:lvlJc w:val="left"/>
      <w:pPr>
        <w:ind w:left="432" w:hanging="432"/>
      </w:pPr>
      <w:rPr>
        <w:rFonts w:hint="default"/>
      </w:rPr>
    </w:lvl>
    <w:lvl w:ilvl="1">
      <w:start w:val="1"/>
      <w:numFmt w:val="decimal"/>
      <w:lvlText w:val="%1.%2."/>
      <w:lvlJc w:val="left"/>
      <w:pPr>
        <w:ind w:left="1429" w:hanging="720"/>
      </w:pPr>
      <w:rPr>
        <w:rFonts w:ascii="Times New Roman" w:hAnsi="Times New Roman" w:cs="Times New Roman" w:hint="default"/>
      </w:rPr>
    </w:lvl>
    <w:lvl w:ilvl="2">
      <w:start w:val="1"/>
      <w:numFmt w:val="decimal"/>
      <w:lvlText w:val="%1.%2.%3."/>
      <w:lvlJc w:val="left"/>
      <w:pPr>
        <w:ind w:left="3698" w:hanging="720"/>
      </w:pPr>
      <w:rPr>
        <w:rFonts w:ascii="Times New Roman" w:hAnsi="Times New Roman" w:cs="Times New Roman"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2FC74B0"/>
    <w:multiLevelType w:val="hybridMultilevel"/>
    <w:tmpl w:val="92264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38A5067"/>
    <w:multiLevelType w:val="hybridMultilevel"/>
    <w:tmpl w:val="77E61C14"/>
    <w:lvl w:ilvl="0" w:tplc="A0AC5154">
      <w:start w:val="1"/>
      <w:numFmt w:val="decimal"/>
      <w:lvlText w:val="%1."/>
      <w:lvlJc w:val="left"/>
      <w:pPr>
        <w:ind w:left="1089" w:hanging="303"/>
      </w:pPr>
      <w:rPr>
        <w:rFonts w:ascii="Cambria" w:eastAsia="Cambria" w:hAnsi="Cambria" w:cs="Cambria" w:hint="default"/>
        <w:spacing w:val="-1"/>
        <w:w w:val="123"/>
        <w:sz w:val="24"/>
        <w:szCs w:val="24"/>
        <w:lang w:val="ru-RU" w:eastAsia="en-US" w:bidi="ar-SA"/>
      </w:rPr>
    </w:lvl>
    <w:lvl w:ilvl="1" w:tplc="9E36F92E">
      <w:numFmt w:val="bullet"/>
      <w:lvlText w:val=""/>
      <w:lvlJc w:val="left"/>
      <w:pPr>
        <w:ind w:left="1506" w:hanging="360"/>
      </w:pPr>
      <w:rPr>
        <w:rFonts w:ascii="Symbol" w:eastAsia="Symbol" w:hAnsi="Symbol" w:cs="Symbol" w:hint="default"/>
        <w:w w:val="100"/>
        <w:sz w:val="24"/>
        <w:szCs w:val="24"/>
        <w:lang w:val="ru-RU" w:eastAsia="en-US" w:bidi="ar-SA"/>
      </w:rPr>
    </w:lvl>
    <w:lvl w:ilvl="2" w:tplc="039E2EEC">
      <w:numFmt w:val="bullet"/>
      <w:lvlText w:val="•"/>
      <w:lvlJc w:val="left"/>
      <w:pPr>
        <w:ind w:left="2440" w:hanging="360"/>
      </w:pPr>
      <w:rPr>
        <w:rFonts w:hint="default"/>
        <w:lang w:val="ru-RU" w:eastAsia="en-US" w:bidi="ar-SA"/>
      </w:rPr>
    </w:lvl>
    <w:lvl w:ilvl="3" w:tplc="A0904906">
      <w:numFmt w:val="bullet"/>
      <w:lvlText w:val="•"/>
      <w:lvlJc w:val="left"/>
      <w:pPr>
        <w:ind w:left="3380" w:hanging="360"/>
      </w:pPr>
      <w:rPr>
        <w:rFonts w:hint="default"/>
        <w:lang w:val="ru-RU" w:eastAsia="en-US" w:bidi="ar-SA"/>
      </w:rPr>
    </w:lvl>
    <w:lvl w:ilvl="4" w:tplc="E844289A">
      <w:numFmt w:val="bullet"/>
      <w:lvlText w:val="•"/>
      <w:lvlJc w:val="left"/>
      <w:pPr>
        <w:ind w:left="4321" w:hanging="360"/>
      </w:pPr>
      <w:rPr>
        <w:rFonts w:hint="default"/>
        <w:lang w:val="ru-RU" w:eastAsia="en-US" w:bidi="ar-SA"/>
      </w:rPr>
    </w:lvl>
    <w:lvl w:ilvl="5" w:tplc="1D302C76">
      <w:numFmt w:val="bullet"/>
      <w:lvlText w:val="•"/>
      <w:lvlJc w:val="left"/>
      <w:pPr>
        <w:ind w:left="5261" w:hanging="360"/>
      </w:pPr>
      <w:rPr>
        <w:rFonts w:hint="default"/>
        <w:lang w:val="ru-RU" w:eastAsia="en-US" w:bidi="ar-SA"/>
      </w:rPr>
    </w:lvl>
    <w:lvl w:ilvl="6" w:tplc="123610F4">
      <w:numFmt w:val="bullet"/>
      <w:lvlText w:val="•"/>
      <w:lvlJc w:val="left"/>
      <w:pPr>
        <w:ind w:left="6202" w:hanging="360"/>
      </w:pPr>
      <w:rPr>
        <w:rFonts w:hint="default"/>
        <w:lang w:val="ru-RU" w:eastAsia="en-US" w:bidi="ar-SA"/>
      </w:rPr>
    </w:lvl>
    <w:lvl w:ilvl="7" w:tplc="A078A82C">
      <w:numFmt w:val="bullet"/>
      <w:lvlText w:val="•"/>
      <w:lvlJc w:val="left"/>
      <w:pPr>
        <w:ind w:left="7142" w:hanging="360"/>
      </w:pPr>
      <w:rPr>
        <w:rFonts w:hint="default"/>
        <w:lang w:val="ru-RU" w:eastAsia="en-US" w:bidi="ar-SA"/>
      </w:rPr>
    </w:lvl>
    <w:lvl w:ilvl="8" w:tplc="3A121CE4">
      <w:numFmt w:val="bullet"/>
      <w:lvlText w:val="•"/>
      <w:lvlJc w:val="left"/>
      <w:pPr>
        <w:ind w:left="8083" w:hanging="360"/>
      </w:pPr>
      <w:rPr>
        <w:rFonts w:hint="default"/>
        <w:lang w:val="ru-RU" w:eastAsia="en-US" w:bidi="ar-SA"/>
      </w:rPr>
    </w:lvl>
  </w:abstractNum>
  <w:abstractNum w:abstractNumId="28">
    <w:nsid w:val="4F9E2D66"/>
    <w:multiLevelType w:val="multilevel"/>
    <w:tmpl w:val="537E6FD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5B4E06C3"/>
    <w:multiLevelType w:val="hybridMultilevel"/>
    <w:tmpl w:val="029EB81A"/>
    <w:lvl w:ilvl="0" w:tplc="AB7662E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2D7D1F"/>
    <w:multiLevelType w:val="multilevel"/>
    <w:tmpl w:val="EEF848A0"/>
    <w:lvl w:ilvl="0">
      <w:start w:val="1"/>
      <w:numFmt w:val="decimal"/>
      <w:lvlText w:val="%1."/>
      <w:lvlJc w:val="left"/>
      <w:pPr>
        <w:tabs>
          <w:tab w:val="num" w:pos="1448"/>
        </w:tabs>
        <w:ind w:left="1448" w:hanging="360"/>
      </w:pPr>
    </w:lvl>
    <w:lvl w:ilvl="1">
      <w:start w:val="3"/>
      <w:numFmt w:val="decimal"/>
      <w:isLgl/>
      <w:lvlText w:val="%1.%2."/>
      <w:lvlJc w:val="left"/>
      <w:pPr>
        <w:ind w:left="1808" w:hanging="72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68" w:hanging="1080"/>
      </w:pPr>
      <w:rPr>
        <w:rFonts w:hint="default"/>
      </w:rPr>
    </w:lvl>
    <w:lvl w:ilvl="4">
      <w:start w:val="1"/>
      <w:numFmt w:val="decimal"/>
      <w:isLgl/>
      <w:lvlText w:val="%1.%2.%3.%4.%5."/>
      <w:lvlJc w:val="left"/>
      <w:pPr>
        <w:ind w:left="2168" w:hanging="1080"/>
      </w:pPr>
      <w:rPr>
        <w:rFonts w:hint="default"/>
      </w:rPr>
    </w:lvl>
    <w:lvl w:ilvl="5">
      <w:start w:val="1"/>
      <w:numFmt w:val="decimal"/>
      <w:isLgl/>
      <w:lvlText w:val="%1.%2.%3.%4.%5.%6."/>
      <w:lvlJc w:val="left"/>
      <w:pPr>
        <w:ind w:left="2528" w:hanging="1440"/>
      </w:pPr>
      <w:rPr>
        <w:rFonts w:hint="default"/>
      </w:rPr>
    </w:lvl>
    <w:lvl w:ilvl="6">
      <w:start w:val="1"/>
      <w:numFmt w:val="decimal"/>
      <w:isLgl/>
      <w:lvlText w:val="%1.%2.%3.%4.%5.%6.%7."/>
      <w:lvlJc w:val="left"/>
      <w:pPr>
        <w:ind w:left="2888" w:hanging="1800"/>
      </w:pPr>
      <w:rPr>
        <w:rFonts w:hint="default"/>
      </w:rPr>
    </w:lvl>
    <w:lvl w:ilvl="7">
      <w:start w:val="1"/>
      <w:numFmt w:val="decimal"/>
      <w:isLgl/>
      <w:lvlText w:val="%1.%2.%3.%4.%5.%6.%7.%8."/>
      <w:lvlJc w:val="left"/>
      <w:pPr>
        <w:ind w:left="2888" w:hanging="1800"/>
      </w:pPr>
      <w:rPr>
        <w:rFonts w:hint="default"/>
      </w:rPr>
    </w:lvl>
    <w:lvl w:ilvl="8">
      <w:start w:val="1"/>
      <w:numFmt w:val="decimal"/>
      <w:isLgl/>
      <w:lvlText w:val="%1.%2.%3.%4.%5.%6.%7.%8.%9."/>
      <w:lvlJc w:val="left"/>
      <w:pPr>
        <w:ind w:left="3248" w:hanging="2160"/>
      </w:pPr>
      <w:rPr>
        <w:rFonts w:hint="default"/>
      </w:rPr>
    </w:lvl>
  </w:abstractNum>
  <w:abstractNum w:abstractNumId="31">
    <w:nsid w:val="5D8A464E"/>
    <w:multiLevelType w:val="multilevel"/>
    <w:tmpl w:val="A3521B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67B5585"/>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6E963FC5"/>
    <w:multiLevelType w:val="hybridMultilevel"/>
    <w:tmpl w:val="53D46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066400"/>
    <w:multiLevelType w:val="multilevel"/>
    <w:tmpl w:val="1AE41276"/>
    <w:lvl w:ilvl="0">
      <w:start w:val="2"/>
      <w:numFmt w:val="decimal"/>
      <w:lvlText w:val="%1"/>
      <w:lvlJc w:val="left"/>
      <w:pPr>
        <w:ind w:left="1208" w:hanging="420"/>
      </w:pPr>
      <w:rPr>
        <w:rFonts w:hint="default"/>
        <w:lang w:val="ru-RU" w:eastAsia="en-US" w:bidi="ar-SA"/>
      </w:rPr>
    </w:lvl>
    <w:lvl w:ilvl="1">
      <w:start w:val="1"/>
      <w:numFmt w:val="decimal"/>
      <w:lvlText w:val="%1.%2."/>
      <w:lvlJc w:val="left"/>
      <w:pPr>
        <w:ind w:left="1208"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346" w:hanging="697"/>
      </w:pPr>
      <w:rPr>
        <w:rFonts w:ascii="Symbol" w:eastAsia="Symbol" w:hAnsi="Symbol" w:cs="Symbol" w:hint="default"/>
        <w:w w:val="100"/>
        <w:sz w:val="24"/>
        <w:szCs w:val="24"/>
        <w:lang w:val="ru-RU" w:eastAsia="en-US" w:bidi="ar-SA"/>
      </w:rPr>
    </w:lvl>
    <w:lvl w:ilvl="3">
      <w:numFmt w:val="bullet"/>
      <w:lvlText w:val="•"/>
      <w:lvlJc w:val="left"/>
      <w:pPr>
        <w:ind w:left="3273" w:hanging="697"/>
      </w:pPr>
      <w:rPr>
        <w:rFonts w:hint="default"/>
        <w:lang w:val="ru-RU" w:eastAsia="en-US" w:bidi="ar-SA"/>
      </w:rPr>
    </w:lvl>
    <w:lvl w:ilvl="4">
      <w:numFmt w:val="bullet"/>
      <w:lvlText w:val="•"/>
      <w:lvlJc w:val="left"/>
      <w:pPr>
        <w:ind w:left="4206" w:hanging="697"/>
      </w:pPr>
      <w:rPr>
        <w:rFonts w:hint="default"/>
        <w:lang w:val="ru-RU" w:eastAsia="en-US" w:bidi="ar-SA"/>
      </w:rPr>
    </w:lvl>
    <w:lvl w:ilvl="5">
      <w:numFmt w:val="bullet"/>
      <w:lvlText w:val="•"/>
      <w:lvlJc w:val="left"/>
      <w:pPr>
        <w:ind w:left="5139" w:hanging="697"/>
      </w:pPr>
      <w:rPr>
        <w:rFonts w:hint="default"/>
        <w:lang w:val="ru-RU" w:eastAsia="en-US" w:bidi="ar-SA"/>
      </w:rPr>
    </w:lvl>
    <w:lvl w:ilvl="6">
      <w:numFmt w:val="bullet"/>
      <w:lvlText w:val="•"/>
      <w:lvlJc w:val="left"/>
      <w:pPr>
        <w:ind w:left="6073" w:hanging="697"/>
      </w:pPr>
      <w:rPr>
        <w:rFonts w:hint="default"/>
        <w:lang w:val="ru-RU" w:eastAsia="en-US" w:bidi="ar-SA"/>
      </w:rPr>
    </w:lvl>
    <w:lvl w:ilvl="7">
      <w:numFmt w:val="bullet"/>
      <w:lvlText w:val="•"/>
      <w:lvlJc w:val="left"/>
      <w:pPr>
        <w:ind w:left="7006" w:hanging="697"/>
      </w:pPr>
      <w:rPr>
        <w:rFonts w:hint="default"/>
        <w:lang w:val="ru-RU" w:eastAsia="en-US" w:bidi="ar-SA"/>
      </w:rPr>
    </w:lvl>
    <w:lvl w:ilvl="8">
      <w:numFmt w:val="bullet"/>
      <w:lvlText w:val="•"/>
      <w:lvlJc w:val="left"/>
      <w:pPr>
        <w:ind w:left="7939" w:hanging="697"/>
      </w:pPr>
      <w:rPr>
        <w:rFonts w:hint="default"/>
        <w:lang w:val="ru-RU" w:eastAsia="en-US" w:bidi="ar-SA"/>
      </w:rPr>
    </w:lvl>
  </w:abstractNum>
  <w:abstractNum w:abstractNumId="35">
    <w:nsid w:val="78F81AF7"/>
    <w:multiLevelType w:val="multilevel"/>
    <w:tmpl w:val="D40EAC34"/>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790218CF"/>
    <w:multiLevelType w:val="hybridMultilevel"/>
    <w:tmpl w:val="015A45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5"/>
  </w:num>
  <w:num w:numId="2">
    <w:abstractNumId w:val="16"/>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13"/>
  </w:num>
  <w:num w:numId="6">
    <w:abstractNumId w:val="18"/>
  </w:num>
  <w:num w:numId="7">
    <w:abstractNumId w:val="28"/>
  </w:num>
  <w:num w:numId="8">
    <w:abstractNumId w:val="35"/>
  </w:num>
  <w:num w:numId="9">
    <w:abstractNumId w:val="11"/>
  </w:num>
  <w:num w:numId="10">
    <w:abstractNumId w:val="22"/>
  </w:num>
  <w:num w:numId="11">
    <w:abstractNumId w:val="20"/>
  </w:num>
  <w:num w:numId="12">
    <w:abstractNumId w:val="24"/>
  </w:num>
  <w:num w:numId="13">
    <w:abstractNumId w:val="17"/>
  </w:num>
  <w:num w:numId="14">
    <w:abstractNumId w:val="32"/>
  </w:num>
  <w:num w:numId="15">
    <w:abstractNumId w:val="14"/>
  </w:num>
  <w:num w:numId="16">
    <w:abstractNumId w:val="19"/>
  </w:num>
  <w:num w:numId="17">
    <w:abstractNumId w:val="15"/>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9"/>
  </w:num>
  <w:num w:numId="29">
    <w:abstractNumId w:val="10"/>
  </w:num>
  <w:num w:numId="30">
    <w:abstractNumId w:val="27"/>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1"/>
  </w:num>
  <w:num w:numId="38">
    <w:abstractNumId w:val="23"/>
  </w:num>
  <w:num w:numId="39">
    <w:abstractNumId w:val="21"/>
  </w:num>
  <w:num w:numId="40">
    <w:abstractNumId w:val="26"/>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856"/>
    <w:rsid w:val="00005A4B"/>
    <w:rsid w:val="00027C92"/>
    <w:rsid w:val="000301D2"/>
    <w:rsid w:val="00031868"/>
    <w:rsid w:val="00050927"/>
    <w:rsid w:val="00055E75"/>
    <w:rsid w:val="00067165"/>
    <w:rsid w:val="0009244E"/>
    <w:rsid w:val="00093C54"/>
    <w:rsid w:val="000963AA"/>
    <w:rsid w:val="000A239E"/>
    <w:rsid w:val="000B3427"/>
    <w:rsid w:val="000B422C"/>
    <w:rsid w:val="000B7604"/>
    <w:rsid w:val="000C6760"/>
    <w:rsid w:val="000D7532"/>
    <w:rsid w:val="000E51FC"/>
    <w:rsid w:val="000E6AE3"/>
    <w:rsid w:val="000F51A8"/>
    <w:rsid w:val="0010057E"/>
    <w:rsid w:val="00100AA1"/>
    <w:rsid w:val="0010450F"/>
    <w:rsid w:val="00120461"/>
    <w:rsid w:val="00130BC2"/>
    <w:rsid w:val="00146111"/>
    <w:rsid w:val="001522A8"/>
    <w:rsid w:val="0017194D"/>
    <w:rsid w:val="00175225"/>
    <w:rsid w:val="00180D84"/>
    <w:rsid w:val="00184918"/>
    <w:rsid w:val="00187ECD"/>
    <w:rsid w:val="00193B0A"/>
    <w:rsid w:val="001C1D28"/>
    <w:rsid w:val="001C79D2"/>
    <w:rsid w:val="001F17E9"/>
    <w:rsid w:val="0020252E"/>
    <w:rsid w:val="0020388F"/>
    <w:rsid w:val="00216B72"/>
    <w:rsid w:val="00221A9D"/>
    <w:rsid w:val="00223D3D"/>
    <w:rsid w:val="002769E4"/>
    <w:rsid w:val="002823C7"/>
    <w:rsid w:val="00287389"/>
    <w:rsid w:val="002A451F"/>
    <w:rsid w:val="002B1AC5"/>
    <w:rsid w:val="002C02B6"/>
    <w:rsid w:val="002E149C"/>
    <w:rsid w:val="002E4B4B"/>
    <w:rsid w:val="002E5E4E"/>
    <w:rsid w:val="002F03F6"/>
    <w:rsid w:val="002F2346"/>
    <w:rsid w:val="00307185"/>
    <w:rsid w:val="00320B55"/>
    <w:rsid w:val="00322973"/>
    <w:rsid w:val="0033134D"/>
    <w:rsid w:val="003577A1"/>
    <w:rsid w:val="00361CAC"/>
    <w:rsid w:val="003771B6"/>
    <w:rsid w:val="00383C5B"/>
    <w:rsid w:val="003926BA"/>
    <w:rsid w:val="00396107"/>
    <w:rsid w:val="003A7123"/>
    <w:rsid w:val="003A7F92"/>
    <w:rsid w:val="003B1285"/>
    <w:rsid w:val="003B78B1"/>
    <w:rsid w:val="0040105C"/>
    <w:rsid w:val="00417B24"/>
    <w:rsid w:val="004361FA"/>
    <w:rsid w:val="00443459"/>
    <w:rsid w:val="00445EBC"/>
    <w:rsid w:val="0044719D"/>
    <w:rsid w:val="0046635B"/>
    <w:rsid w:val="00471F74"/>
    <w:rsid w:val="00474550"/>
    <w:rsid w:val="004819BC"/>
    <w:rsid w:val="00491915"/>
    <w:rsid w:val="004B5912"/>
    <w:rsid w:val="004C2190"/>
    <w:rsid w:val="004E3C38"/>
    <w:rsid w:val="004E611E"/>
    <w:rsid w:val="004F247E"/>
    <w:rsid w:val="00501DA1"/>
    <w:rsid w:val="00503379"/>
    <w:rsid w:val="0050747B"/>
    <w:rsid w:val="00513398"/>
    <w:rsid w:val="00536C8B"/>
    <w:rsid w:val="005424EC"/>
    <w:rsid w:val="0054544C"/>
    <w:rsid w:val="0055116E"/>
    <w:rsid w:val="00584495"/>
    <w:rsid w:val="00587E5B"/>
    <w:rsid w:val="00591444"/>
    <w:rsid w:val="005920B9"/>
    <w:rsid w:val="00594046"/>
    <w:rsid w:val="005A65ED"/>
    <w:rsid w:val="005C253F"/>
    <w:rsid w:val="005D17AA"/>
    <w:rsid w:val="005F081A"/>
    <w:rsid w:val="005F6DCA"/>
    <w:rsid w:val="00600DE5"/>
    <w:rsid w:val="00612D5D"/>
    <w:rsid w:val="00616686"/>
    <w:rsid w:val="006240EC"/>
    <w:rsid w:val="00633277"/>
    <w:rsid w:val="006379EC"/>
    <w:rsid w:val="00637A5D"/>
    <w:rsid w:val="0067364D"/>
    <w:rsid w:val="0068640B"/>
    <w:rsid w:val="0069196C"/>
    <w:rsid w:val="00693ED9"/>
    <w:rsid w:val="006A2E43"/>
    <w:rsid w:val="006B7BD6"/>
    <w:rsid w:val="006C2749"/>
    <w:rsid w:val="006C4F01"/>
    <w:rsid w:val="006C5C5C"/>
    <w:rsid w:val="006C69EE"/>
    <w:rsid w:val="006F3068"/>
    <w:rsid w:val="006F6248"/>
    <w:rsid w:val="007003C4"/>
    <w:rsid w:val="00715EAC"/>
    <w:rsid w:val="00717B5B"/>
    <w:rsid w:val="007205D7"/>
    <w:rsid w:val="00737BA3"/>
    <w:rsid w:val="0074165B"/>
    <w:rsid w:val="00750313"/>
    <w:rsid w:val="007541BF"/>
    <w:rsid w:val="00767B5A"/>
    <w:rsid w:val="00786D56"/>
    <w:rsid w:val="00790627"/>
    <w:rsid w:val="0079556E"/>
    <w:rsid w:val="007C2237"/>
    <w:rsid w:val="007E4B5A"/>
    <w:rsid w:val="007E7B01"/>
    <w:rsid w:val="007F01F6"/>
    <w:rsid w:val="007F2598"/>
    <w:rsid w:val="007F6E29"/>
    <w:rsid w:val="0080107C"/>
    <w:rsid w:val="00802B78"/>
    <w:rsid w:val="00805F8C"/>
    <w:rsid w:val="00817DEF"/>
    <w:rsid w:val="00830B55"/>
    <w:rsid w:val="00835E7D"/>
    <w:rsid w:val="008379CB"/>
    <w:rsid w:val="0085047F"/>
    <w:rsid w:val="008609CE"/>
    <w:rsid w:val="00884101"/>
    <w:rsid w:val="00891639"/>
    <w:rsid w:val="00895CBB"/>
    <w:rsid w:val="008A3877"/>
    <w:rsid w:val="008B1238"/>
    <w:rsid w:val="008B7DEE"/>
    <w:rsid w:val="008C3000"/>
    <w:rsid w:val="008E167E"/>
    <w:rsid w:val="008E1E6A"/>
    <w:rsid w:val="008E229A"/>
    <w:rsid w:val="008E3A24"/>
    <w:rsid w:val="008E435D"/>
    <w:rsid w:val="008F2DD6"/>
    <w:rsid w:val="00910A15"/>
    <w:rsid w:val="00910B3F"/>
    <w:rsid w:val="00937AB2"/>
    <w:rsid w:val="00973AAB"/>
    <w:rsid w:val="00973F58"/>
    <w:rsid w:val="009814E8"/>
    <w:rsid w:val="009854C9"/>
    <w:rsid w:val="00990ADC"/>
    <w:rsid w:val="0099306C"/>
    <w:rsid w:val="009A5870"/>
    <w:rsid w:val="009A5C4D"/>
    <w:rsid w:val="009B3CB0"/>
    <w:rsid w:val="009E060A"/>
    <w:rsid w:val="009E24F3"/>
    <w:rsid w:val="009E4BA3"/>
    <w:rsid w:val="009E6856"/>
    <w:rsid w:val="009F18F3"/>
    <w:rsid w:val="00A01C36"/>
    <w:rsid w:val="00A05DDF"/>
    <w:rsid w:val="00A11D7C"/>
    <w:rsid w:val="00A11EB7"/>
    <w:rsid w:val="00A12F7C"/>
    <w:rsid w:val="00A13304"/>
    <w:rsid w:val="00A30A3E"/>
    <w:rsid w:val="00A31EB3"/>
    <w:rsid w:val="00A4434F"/>
    <w:rsid w:val="00A47D1C"/>
    <w:rsid w:val="00A65FBB"/>
    <w:rsid w:val="00A718BF"/>
    <w:rsid w:val="00AA07E6"/>
    <w:rsid w:val="00AA4501"/>
    <w:rsid w:val="00AB251A"/>
    <w:rsid w:val="00AB3475"/>
    <w:rsid w:val="00AB44B8"/>
    <w:rsid w:val="00AC226C"/>
    <w:rsid w:val="00AC4658"/>
    <w:rsid w:val="00AC5E77"/>
    <w:rsid w:val="00AD49D7"/>
    <w:rsid w:val="00AD702A"/>
    <w:rsid w:val="00AD7FAD"/>
    <w:rsid w:val="00AE0B5D"/>
    <w:rsid w:val="00AF0801"/>
    <w:rsid w:val="00AF2E11"/>
    <w:rsid w:val="00AF366A"/>
    <w:rsid w:val="00B153E8"/>
    <w:rsid w:val="00B24ABA"/>
    <w:rsid w:val="00B32806"/>
    <w:rsid w:val="00B34481"/>
    <w:rsid w:val="00B36D55"/>
    <w:rsid w:val="00B4686A"/>
    <w:rsid w:val="00B56D43"/>
    <w:rsid w:val="00B60142"/>
    <w:rsid w:val="00B80441"/>
    <w:rsid w:val="00B868F7"/>
    <w:rsid w:val="00BB2D7D"/>
    <w:rsid w:val="00BD08EA"/>
    <w:rsid w:val="00BD1904"/>
    <w:rsid w:val="00BE6A55"/>
    <w:rsid w:val="00BE7217"/>
    <w:rsid w:val="00C00633"/>
    <w:rsid w:val="00C244B7"/>
    <w:rsid w:val="00C42093"/>
    <w:rsid w:val="00C4225C"/>
    <w:rsid w:val="00C4506A"/>
    <w:rsid w:val="00C50B04"/>
    <w:rsid w:val="00C57B2F"/>
    <w:rsid w:val="00C61326"/>
    <w:rsid w:val="00C64DEE"/>
    <w:rsid w:val="00C65022"/>
    <w:rsid w:val="00C67856"/>
    <w:rsid w:val="00C719DD"/>
    <w:rsid w:val="00C86B42"/>
    <w:rsid w:val="00C9164B"/>
    <w:rsid w:val="00C931A7"/>
    <w:rsid w:val="00C944E8"/>
    <w:rsid w:val="00CA5FA7"/>
    <w:rsid w:val="00CB4E75"/>
    <w:rsid w:val="00CC0C4C"/>
    <w:rsid w:val="00CC2658"/>
    <w:rsid w:val="00CC6023"/>
    <w:rsid w:val="00CD175C"/>
    <w:rsid w:val="00CE5FE0"/>
    <w:rsid w:val="00CE7F4E"/>
    <w:rsid w:val="00CF1692"/>
    <w:rsid w:val="00CF3799"/>
    <w:rsid w:val="00CF4312"/>
    <w:rsid w:val="00CF5685"/>
    <w:rsid w:val="00D16C85"/>
    <w:rsid w:val="00D31336"/>
    <w:rsid w:val="00D314E3"/>
    <w:rsid w:val="00D368F5"/>
    <w:rsid w:val="00D54658"/>
    <w:rsid w:val="00D93517"/>
    <w:rsid w:val="00DA02C6"/>
    <w:rsid w:val="00DB65E1"/>
    <w:rsid w:val="00DC03B2"/>
    <w:rsid w:val="00DD2C5C"/>
    <w:rsid w:val="00DD4421"/>
    <w:rsid w:val="00DD6D74"/>
    <w:rsid w:val="00DD725E"/>
    <w:rsid w:val="00DF63E5"/>
    <w:rsid w:val="00E02F3B"/>
    <w:rsid w:val="00E064A5"/>
    <w:rsid w:val="00E156E5"/>
    <w:rsid w:val="00E17EC6"/>
    <w:rsid w:val="00E226D1"/>
    <w:rsid w:val="00E24FE9"/>
    <w:rsid w:val="00E30001"/>
    <w:rsid w:val="00E417B9"/>
    <w:rsid w:val="00E4230A"/>
    <w:rsid w:val="00E44D48"/>
    <w:rsid w:val="00E46DBD"/>
    <w:rsid w:val="00E46F90"/>
    <w:rsid w:val="00E542AA"/>
    <w:rsid w:val="00E557ED"/>
    <w:rsid w:val="00E6181B"/>
    <w:rsid w:val="00E87362"/>
    <w:rsid w:val="00E96502"/>
    <w:rsid w:val="00EA7810"/>
    <w:rsid w:val="00EB643F"/>
    <w:rsid w:val="00EC79C4"/>
    <w:rsid w:val="00ED2081"/>
    <w:rsid w:val="00EF33CF"/>
    <w:rsid w:val="00EF5AA9"/>
    <w:rsid w:val="00EF5DDA"/>
    <w:rsid w:val="00F06F15"/>
    <w:rsid w:val="00F3308A"/>
    <w:rsid w:val="00F41CF5"/>
    <w:rsid w:val="00F43911"/>
    <w:rsid w:val="00F51316"/>
    <w:rsid w:val="00F54978"/>
    <w:rsid w:val="00F60B5C"/>
    <w:rsid w:val="00F6458E"/>
    <w:rsid w:val="00F83399"/>
    <w:rsid w:val="00F86273"/>
    <w:rsid w:val="00F87084"/>
    <w:rsid w:val="00F96827"/>
    <w:rsid w:val="00FA2FCA"/>
    <w:rsid w:val="00FA7356"/>
    <w:rsid w:val="00FB00EB"/>
    <w:rsid w:val="00FC22B3"/>
    <w:rsid w:val="00FC456B"/>
    <w:rsid w:val="00FC7064"/>
    <w:rsid w:val="00FD0CC1"/>
    <w:rsid w:val="00FD63B1"/>
    <w:rsid w:val="00FD6406"/>
    <w:rsid w:val="00FE73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F15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856"/>
    <w:rPr>
      <w:sz w:val="24"/>
      <w:szCs w:val="24"/>
    </w:rPr>
  </w:style>
  <w:style w:type="paragraph" w:styleId="10">
    <w:name w:val="heading 1"/>
    <w:basedOn w:val="a"/>
    <w:next w:val="a"/>
    <w:link w:val="12"/>
    <w:uiPriority w:val="9"/>
    <w:qFormat/>
    <w:rsid w:val="001522A8"/>
    <w:pPr>
      <w:keepNext/>
      <w:keepLines/>
      <w:spacing w:before="240"/>
      <w:outlineLvl w:val="0"/>
    </w:pPr>
    <w:rPr>
      <w:b/>
      <w:bCs/>
      <w:szCs w:val="28"/>
    </w:rPr>
  </w:style>
  <w:style w:type="paragraph" w:styleId="20">
    <w:name w:val="heading 2"/>
    <w:aliases w:val="2,h2,Numbered text 3,H2"/>
    <w:basedOn w:val="a"/>
    <w:next w:val="a"/>
    <w:link w:val="21"/>
    <w:uiPriority w:val="9"/>
    <w:unhideWhenUsed/>
    <w:qFormat/>
    <w:rsid w:val="001522A8"/>
    <w:pPr>
      <w:keepNext/>
      <w:keepLines/>
      <w:spacing w:before="40"/>
      <w:outlineLvl w:val="1"/>
    </w:pPr>
    <w:rPr>
      <w:b/>
      <w:bCs/>
      <w:szCs w:val="26"/>
    </w:rPr>
  </w:style>
  <w:style w:type="paragraph" w:styleId="3">
    <w:name w:val="heading 3"/>
    <w:basedOn w:val="a"/>
    <w:next w:val="a"/>
    <w:link w:val="30"/>
    <w:uiPriority w:val="9"/>
    <w:unhideWhenUsed/>
    <w:qFormat/>
    <w:rsid w:val="001522A8"/>
    <w:pPr>
      <w:keepNext/>
      <w:keepLines/>
      <w:spacing w:before="40"/>
      <w:outlineLvl w:val="2"/>
    </w:pPr>
    <w:rPr>
      <w:b/>
      <w:bCs/>
      <w:szCs w:val="20"/>
    </w:rPr>
  </w:style>
  <w:style w:type="paragraph" w:styleId="4">
    <w:name w:val="heading 4"/>
    <w:basedOn w:val="a"/>
    <w:next w:val="a"/>
    <w:link w:val="40"/>
    <w:uiPriority w:val="9"/>
    <w:semiHidden/>
    <w:unhideWhenUsed/>
    <w:qFormat/>
    <w:rsid w:val="001522A8"/>
    <w:pPr>
      <w:keepNext/>
      <w:keepLines/>
      <w:spacing w:before="40"/>
      <w:outlineLvl w:val="3"/>
    </w:pPr>
    <w:rPr>
      <w:rFonts w:ascii="Cambria" w:hAnsi="Cambria"/>
      <w:b/>
      <w:bCs/>
      <w:i/>
      <w:iCs/>
      <w:color w:val="4F81BD"/>
      <w:szCs w:val="20"/>
    </w:rPr>
  </w:style>
  <w:style w:type="paragraph" w:styleId="5">
    <w:name w:val="heading 5"/>
    <w:basedOn w:val="a"/>
    <w:next w:val="a"/>
    <w:link w:val="50"/>
    <w:uiPriority w:val="9"/>
    <w:semiHidden/>
    <w:unhideWhenUsed/>
    <w:qFormat/>
    <w:rsid w:val="001522A8"/>
    <w:pPr>
      <w:keepNext/>
      <w:keepLines/>
      <w:spacing w:before="40"/>
      <w:outlineLvl w:val="4"/>
    </w:pPr>
    <w:rPr>
      <w:rFonts w:ascii="Cambria" w:hAnsi="Cambria"/>
      <w:color w:val="243F60"/>
      <w:szCs w:val="20"/>
    </w:rPr>
  </w:style>
  <w:style w:type="paragraph" w:styleId="6">
    <w:name w:val="heading 6"/>
    <w:basedOn w:val="a"/>
    <w:next w:val="a"/>
    <w:link w:val="60"/>
    <w:uiPriority w:val="9"/>
    <w:semiHidden/>
    <w:unhideWhenUsed/>
    <w:qFormat/>
    <w:rsid w:val="001522A8"/>
    <w:pPr>
      <w:keepNext/>
      <w:keepLines/>
      <w:spacing w:before="40"/>
      <w:outlineLvl w:val="5"/>
    </w:pPr>
    <w:rPr>
      <w:rFonts w:ascii="Cambria" w:hAnsi="Cambria"/>
      <w:i/>
      <w:iCs/>
      <w:color w:val="243F60"/>
      <w:szCs w:val="20"/>
    </w:rPr>
  </w:style>
  <w:style w:type="paragraph" w:styleId="7">
    <w:name w:val="heading 7"/>
    <w:basedOn w:val="a"/>
    <w:next w:val="a"/>
    <w:link w:val="70"/>
    <w:uiPriority w:val="9"/>
    <w:semiHidden/>
    <w:unhideWhenUsed/>
    <w:qFormat/>
    <w:rsid w:val="001522A8"/>
    <w:pPr>
      <w:keepNext/>
      <w:keepLines/>
      <w:spacing w:before="40"/>
      <w:outlineLvl w:val="6"/>
    </w:pPr>
    <w:rPr>
      <w:rFonts w:ascii="Cambria" w:hAnsi="Cambria"/>
      <w:i/>
      <w:iCs/>
      <w:color w:val="404040"/>
      <w:szCs w:val="20"/>
    </w:rPr>
  </w:style>
  <w:style w:type="paragraph" w:styleId="8">
    <w:name w:val="heading 8"/>
    <w:basedOn w:val="a"/>
    <w:next w:val="a"/>
    <w:link w:val="80"/>
    <w:uiPriority w:val="9"/>
    <w:semiHidden/>
    <w:unhideWhenUsed/>
    <w:qFormat/>
    <w:rsid w:val="001522A8"/>
    <w:pPr>
      <w:keepNext/>
      <w:keepLines/>
      <w:spacing w:before="40"/>
      <w:outlineLvl w:val="7"/>
    </w:pPr>
    <w:rPr>
      <w:rFonts w:ascii="Cambria" w:hAnsi="Cambria"/>
      <w:color w:val="404040"/>
      <w:sz w:val="20"/>
      <w:szCs w:val="20"/>
    </w:rPr>
  </w:style>
  <w:style w:type="paragraph" w:styleId="9">
    <w:name w:val="heading 9"/>
    <w:basedOn w:val="a"/>
    <w:next w:val="a"/>
    <w:link w:val="90"/>
    <w:uiPriority w:val="9"/>
    <w:semiHidden/>
    <w:unhideWhenUsed/>
    <w:qFormat/>
    <w:rsid w:val="001522A8"/>
    <w:pPr>
      <w:keepNext/>
      <w:keepLines/>
      <w:spacing w:before="4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C67856"/>
    <w:rPr>
      <w:rFonts w:ascii="Courier New" w:hAnsi="Courier New" w:cs="Courier New"/>
      <w:sz w:val="20"/>
      <w:szCs w:val="20"/>
    </w:rPr>
  </w:style>
  <w:style w:type="paragraph" w:customStyle="1" w:styleId="CharCharCarCarCharCharCarCarCharCharCarCarCharChar">
    <w:name w:val="Char Char Car Car Char Char Car Car Char Char Car Car Char Char"/>
    <w:basedOn w:val="a"/>
    <w:rsid w:val="00C67856"/>
    <w:pPr>
      <w:spacing w:after="160" w:line="240" w:lineRule="exact"/>
    </w:pPr>
    <w:rPr>
      <w:sz w:val="20"/>
      <w:szCs w:val="20"/>
    </w:rPr>
  </w:style>
  <w:style w:type="paragraph" w:customStyle="1" w:styleId="ConsNormal">
    <w:name w:val="ConsNormal"/>
    <w:rsid w:val="00AF0801"/>
    <w:pPr>
      <w:widowControl w:val="0"/>
      <w:autoSpaceDE w:val="0"/>
      <w:autoSpaceDN w:val="0"/>
      <w:adjustRightInd w:val="0"/>
      <w:ind w:right="19772" w:firstLine="720"/>
    </w:pPr>
    <w:rPr>
      <w:rFonts w:ascii="Arial" w:hAnsi="Arial" w:cs="Arial"/>
    </w:rPr>
  </w:style>
  <w:style w:type="paragraph" w:customStyle="1" w:styleId="CharCharCarCarCharCharCarCarCharCharCarCarCharChar0">
    <w:name w:val="Char Char Car Car Char Char Car Car Char Char Car Car Char Char"/>
    <w:basedOn w:val="a"/>
    <w:rsid w:val="00AF0801"/>
    <w:pPr>
      <w:spacing w:after="160" w:line="240" w:lineRule="exact"/>
    </w:pPr>
    <w:rPr>
      <w:sz w:val="20"/>
      <w:szCs w:val="20"/>
    </w:rPr>
  </w:style>
  <w:style w:type="paragraph" w:styleId="a5">
    <w:name w:val="Balloon Text"/>
    <w:basedOn w:val="a"/>
    <w:link w:val="a6"/>
    <w:uiPriority w:val="99"/>
    <w:rsid w:val="005920B9"/>
    <w:rPr>
      <w:rFonts w:ascii="Tahoma" w:hAnsi="Tahoma" w:cs="Tahoma"/>
      <w:sz w:val="16"/>
      <w:szCs w:val="16"/>
    </w:rPr>
  </w:style>
  <w:style w:type="character" w:customStyle="1" w:styleId="a6">
    <w:name w:val="Текст выноски Знак"/>
    <w:link w:val="a5"/>
    <w:uiPriority w:val="99"/>
    <w:rsid w:val="005920B9"/>
    <w:rPr>
      <w:rFonts w:ascii="Tahoma" w:hAnsi="Tahoma" w:cs="Tahoma"/>
      <w:sz w:val="16"/>
      <w:szCs w:val="16"/>
    </w:rPr>
  </w:style>
  <w:style w:type="character" w:styleId="a7">
    <w:name w:val="Hyperlink"/>
    <w:uiPriority w:val="99"/>
    <w:rsid w:val="00E064A5"/>
    <w:rPr>
      <w:color w:val="000080"/>
      <w:u w:val="single"/>
    </w:rPr>
  </w:style>
  <w:style w:type="paragraph" w:styleId="a8">
    <w:name w:val="header"/>
    <w:basedOn w:val="a"/>
    <w:link w:val="a9"/>
    <w:uiPriority w:val="99"/>
    <w:rsid w:val="00A47D1C"/>
    <w:pPr>
      <w:tabs>
        <w:tab w:val="center" w:pos="4677"/>
        <w:tab w:val="right" w:pos="9355"/>
      </w:tabs>
    </w:pPr>
  </w:style>
  <w:style w:type="character" w:customStyle="1" w:styleId="a9">
    <w:name w:val="Верхний колонтитул Знак"/>
    <w:link w:val="a8"/>
    <w:uiPriority w:val="99"/>
    <w:rsid w:val="00A47D1C"/>
    <w:rPr>
      <w:sz w:val="24"/>
      <w:szCs w:val="24"/>
    </w:rPr>
  </w:style>
  <w:style w:type="paragraph" w:styleId="aa">
    <w:name w:val="footer"/>
    <w:basedOn w:val="a"/>
    <w:link w:val="ab"/>
    <w:uiPriority w:val="99"/>
    <w:rsid w:val="00A47D1C"/>
    <w:pPr>
      <w:tabs>
        <w:tab w:val="center" w:pos="4677"/>
        <w:tab w:val="right" w:pos="9355"/>
      </w:tabs>
    </w:pPr>
  </w:style>
  <w:style w:type="character" w:customStyle="1" w:styleId="ab">
    <w:name w:val="Нижний колонтитул Знак"/>
    <w:link w:val="aa"/>
    <w:uiPriority w:val="99"/>
    <w:rsid w:val="00A47D1C"/>
    <w:rPr>
      <w:sz w:val="24"/>
      <w:szCs w:val="24"/>
    </w:rPr>
  </w:style>
  <w:style w:type="numbering" w:customStyle="1" w:styleId="13">
    <w:name w:val="Нет списка1"/>
    <w:next w:val="a2"/>
    <w:uiPriority w:val="99"/>
    <w:semiHidden/>
    <w:unhideWhenUsed/>
    <w:rsid w:val="002E5E4E"/>
  </w:style>
  <w:style w:type="paragraph" w:customStyle="1" w:styleId="ac">
    <w:name w:val="ттт"/>
    <w:basedOn w:val="a3"/>
    <w:rsid w:val="002E5E4E"/>
    <w:pPr>
      <w:spacing w:before="60" w:after="60"/>
      <w:ind w:firstLine="839"/>
      <w:jc w:val="both"/>
    </w:pPr>
    <w:rPr>
      <w:rFonts w:ascii="Times New Roman" w:hAnsi="Times New Roman" w:cs="Times New Roman"/>
      <w:sz w:val="28"/>
      <w:szCs w:val="28"/>
    </w:rPr>
  </w:style>
  <w:style w:type="character" w:customStyle="1" w:styleId="a4">
    <w:name w:val="Текст Знак"/>
    <w:link w:val="a3"/>
    <w:rsid w:val="002E5E4E"/>
    <w:rPr>
      <w:rFonts w:ascii="Courier New" w:hAnsi="Courier New" w:cs="Courier New"/>
    </w:rPr>
  </w:style>
  <w:style w:type="table" w:styleId="ad">
    <w:name w:val="Table Grid"/>
    <w:basedOn w:val="a1"/>
    <w:rsid w:val="002E5E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rsid w:val="002E5E4E"/>
  </w:style>
  <w:style w:type="numbering" w:customStyle="1" w:styleId="22">
    <w:name w:val="Нет списка2"/>
    <w:next w:val="a2"/>
    <w:uiPriority w:val="99"/>
    <w:semiHidden/>
    <w:unhideWhenUsed/>
    <w:rsid w:val="00F6458E"/>
  </w:style>
  <w:style w:type="paragraph" w:customStyle="1" w:styleId="ConsNonformat">
    <w:name w:val="ConsNonformat"/>
    <w:rsid w:val="00884101"/>
    <w:pPr>
      <w:widowControl w:val="0"/>
      <w:autoSpaceDE w:val="0"/>
      <w:autoSpaceDN w:val="0"/>
      <w:adjustRightInd w:val="0"/>
      <w:ind w:right="19772"/>
    </w:pPr>
    <w:rPr>
      <w:rFonts w:ascii="Courier New" w:hAnsi="Courier New" w:cs="Courier New"/>
    </w:rPr>
  </w:style>
  <w:style w:type="paragraph" w:customStyle="1" w:styleId="ConsTitle">
    <w:name w:val="ConsTitle"/>
    <w:rsid w:val="00884101"/>
    <w:pPr>
      <w:widowControl w:val="0"/>
      <w:autoSpaceDE w:val="0"/>
      <w:autoSpaceDN w:val="0"/>
      <w:adjustRightInd w:val="0"/>
      <w:ind w:right="19772"/>
    </w:pPr>
    <w:rPr>
      <w:rFonts w:ascii="Arial" w:hAnsi="Arial" w:cs="Arial"/>
      <w:b/>
      <w:bCs/>
      <w:sz w:val="16"/>
      <w:szCs w:val="16"/>
    </w:rPr>
  </w:style>
  <w:style w:type="paragraph" w:customStyle="1" w:styleId="ConsPlusCell">
    <w:name w:val="ConsPlusCell"/>
    <w:uiPriority w:val="99"/>
    <w:rsid w:val="00884101"/>
    <w:pPr>
      <w:widowControl w:val="0"/>
      <w:autoSpaceDE w:val="0"/>
      <w:autoSpaceDN w:val="0"/>
      <w:adjustRightInd w:val="0"/>
    </w:pPr>
    <w:rPr>
      <w:sz w:val="28"/>
      <w:szCs w:val="28"/>
    </w:rPr>
  </w:style>
  <w:style w:type="table" w:customStyle="1" w:styleId="14">
    <w:name w:val="Сетка таблицы1"/>
    <w:basedOn w:val="a1"/>
    <w:next w:val="ad"/>
    <w:rsid w:val="008841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next w:val="ad"/>
    <w:rsid w:val="008841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d"/>
    <w:rsid w:val="008841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d"/>
    <w:uiPriority w:val="59"/>
    <w:rsid w:val="008841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FollowedHyperlink"/>
    <w:uiPriority w:val="99"/>
    <w:unhideWhenUsed/>
    <w:rsid w:val="00884101"/>
    <w:rPr>
      <w:color w:val="800080"/>
      <w:u w:val="single"/>
    </w:rPr>
  </w:style>
  <w:style w:type="paragraph" w:customStyle="1" w:styleId="font5">
    <w:name w:val="font5"/>
    <w:basedOn w:val="a"/>
    <w:rsid w:val="00884101"/>
    <w:pPr>
      <w:spacing w:before="100" w:beforeAutospacing="1" w:after="100" w:afterAutospacing="1"/>
    </w:pPr>
  </w:style>
  <w:style w:type="paragraph" w:customStyle="1" w:styleId="font6">
    <w:name w:val="font6"/>
    <w:basedOn w:val="a"/>
    <w:rsid w:val="00884101"/>
    <w:pPr>
      <w:spacing w:before="100" w:beforeAutospacing="1" w:after="100" w:afterAutospacing="1"/>
    </w:pPr>
    <w:rPr>
      <w:sz w:val="36"/>
      <w:szCs w:val="36"/>
    </w:rPr>
  </w:style>
  <w:style w:type="paragraph" w:customStyle="1" w:styleId="xl65">
    <w:name w:val="xl65"/>
    <w:basedOn w:val="a"/>
    <w:rsid w:val="00884101"/>
    <w:pPr>
      <w:spacing w:before="100" w:beforeAutospacing="1" w:after="100" w:afterAutospacing="1"/>
    </w:pPr>
  </w:style>
  <w:style w:type="paragraph" w:customStyle="1" w:styleId="xl66">
    <w:name w:val="xl66"/>
    <w:basedOn w:val="a"/>
    <w:rsid w:val="00884101"/>
    <w:pPr>
      <w:shd w:val="clear" w:color="000000" w:fill="FFFFFF"/>
      <w:spacing w:before="100" w:beforeAutospacing="1" w:after="100" w:afterAutospacing="1"/>
    </w:pPr>
  </w:style>
  <w:style w:type="paragraph" w:customStyle="1" w:styleId="xl67">
    <w:name w:val="xl67"/>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68">
    <w:name w:val="xl68"/>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0">
    <w:name w:val="xl70"/>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71">
    <w:name w:val="xl71"/>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4">
    <w:name w:val="xl74"/>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884101"/>
    <w:pPr>
      <w:spacing w:before="100" w:beforeAutospacing="1" w:after="100" w:afterAutospacing="1"/>
      <w:jc w:val="center"/>
      <w:textAlignment w:val="center"/>
    </w:pPr>
    <w:rPr>
      <w:sz w:val="4"/>
      <w:szCs w:val="4"/>
    </w:rPr>
  </w:style>
  <w:style w:type="paragraph" w:customStyle="1" w:styleId="xl76">
    <w:name w:val="xl76"/>
    <w:basedOn w:val="a"/>
    <w:rsid w:val="00884101"/>
    <w:pPr>
      <w:spacing w:before="100" w:beforeAutospacing="1" w:after="100" w:afterAutospacing="1"/>
      <w:jc w:val="center"/>
      <w:textAlignment w:val="center"/>
    </w:pPr>
  </w:style>
  <w:style w:type="paragraph" w:customStyle="1" w:styleId="xl77">
    <w:name w:val="xl77"/>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9">
    <w:name w:val="xl79"/>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80">
    <w:name w:val="xl80"/>
    <w:basedOn w:val="a"/>
    <w:rsid w:val="008841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1">
    <w:name w:val="xl81"/>
    <w:basedOn w:val="a"/>
    <w:rsid w:val="008841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2">
    <w:name w:val="xl82"/>
    <w:basedOn w:val="a"/>
    <w:rsid w:val="00884101"/>
    <w:pPr>
      <w:spacing w:before="100" w:beforeAutospacing="1" w:after="100" w:afterAutospacing="1"/>
    </w:pPr>
  </w:style>
  <w:style w:type="paragraph" w:customStyle="1" w:styleId="xl83">
    <w:name w:val="xl83"/>
    <w:basedOn w:val="a"/>
    <w:rsid w:val="00884101"/>
    <w:pPr>
      <w:spacing w:before="100" w:beforeAutospacing="1" w:after="100" w:afterAutospacing="1"/>
    </w:pPr>
    <w:rPr>
      <w:color w:val="FF0000"/>
    </w:rPr>
  </w:style>
  <w:style w:type="paragraph" w:customStyle="1" w:styleId="xl84">
    <w:name w:val="xl84"/>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5">
    <w:name w:val="xl85"/>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0">
    <w:name w:val="з"/>
    <w:basedOn w:val="a3"/>
    <w:rsid w:val="00884101"/>
    <w:pPr>
      <w:keepNext/>
      <w:spacing w:before="240" w:after="120"/>
      <w:ind w:firstLine="839"/>
      <w:jc w:val="both"/>
    </w:pPr>
    <w:rPr>
      <w:rFonts w:ascii="Times New Roman" w:hAnsi="Times New Roman" w:cs="Times New Roman"/>
      <w:b/>
      <w:bCs/>
      <w:sz w:val="28"/>
    </w:rPr>
  </w:style>
  <w:style w:type="paragraph" w:customStyle="1" w:styleId="ConsPlusNormal">
    <w:name w:val="ConsPlusNormal"/>
    <w:rsid w:val="00884101"/>
    <w:pPr>
      <w:autoSpaceDE w:val="0"/>
      <w:autoSpaceDN w:val="0"/>
      <w:adjustRightInd w:val="0"/>
    </w:pPr>
    <w:rPr>
      <w:rFonts w:ascii="Arial" w:eastAsia="Calibri" w:hAnsi="Arial" w:cs="Arial"/>
      <w:lang w:eastAsia="en-US"/>
    </w:rPr>
  </w:style>
  <w:style w:type="numbering" w:customStyle="1" w:styleId="33">
    <w:name w:val="Нет списка3"/>
    <w:next w:val="a2"/>
    <w:uiPriority w:val="99"/>
    <w:semiHidden/>
    <w:unhideWhenUsed/>
    <w:rsid w:val="00884101"/>
  </w:style>
  <w:style w:type="numbering" w:customStyle="1" w:styleId="110">
    <w:name w:val="Нет списка11"/>
    <w:next w:val="a2"/>
    <w:uiPriority w:val="99"/>
    <w:semiHidden/>
    <w:unhideWhenUsed/>
    <w:rsid w:val="00884101"/>
  </w:style>
  <w:style w:type="numbering" w:customStyle="1" w:styleId="210">
    <w:name w:val="Нет списка21"/>
    <w:next w:val="a2"/>
    <w:uiPriority w:val="99"/>
    <w:semiHidden/>
    <w:unhideWhenUsed/>
    <w:rsid w:val="00884101"/>
  </w:style>
  <w:style w:type="numbering" w:customStyle="1" w:styleId="43">
    <w:name w:val="Нет списка4"/>
    <w:next w:val="a2"/>
    <w:uiPriority w:val="99"/>
    <w:semiHidden/>
    <w:unhideWhenUsed/>
    <w:rsid w:val="00884101"/>
  </w:style>
  <w:style w:type="numbering" w:customStyle="1" w:styleId="120">
    <w:name w:val="Нет списка12"/>
    <w:next w:val="a2"/>
    <w:uiPriority w:val="99"/>
    <w:semiHidden/>
    <w:unhideWhenUsed/>
    <w:rsid w:val="00884101"/>
  </w:style>
  <w:style w:type="numbering" w:customStyle="1" w:styleId="220">
    <w:name w:val="Нет списка22"/>
    <w:next w:val="a2"/>
    <w:uiPriority w:val="99"/>
    <w:semiHidden/>
    <w:unhideWhenUsed/>
    <w:rsid w:val="00884101"/>
  </w:style>
  <w:style w:type="paragraph" w:customStyle="1" w:styleId="xl63">
    <w:name w:val="xl63"/>
    <w:basedOn w:val="a"/>
    <w:rsid w:val="00884101"/>
    <w:pPr>
      <w:spacing w:before="100" w:beforeAutospacing="1" w:after="100" w:afterAutospacing="1"/>
      <w:jc w:val="right"/>
    </w:pPr>
  </w:style>
  <w:style w:type="paragraph" w:customStyle="1" w:styleId="xl64">
    <w:name w:val="xl64"/>
    <w:basedOn w:val="a"/>
    <w:rsid w:val="00884101"/>
    <w:pPr>
      <w:spacing w:before="100" w:beforeAutospacing="1" w:after="100" w:afterAutospacing="1"/>
    </w:pPr>
  </w:style>
  <w:style w:type="paragraph" w:customStyle="1" w:styleId="xl86">
    <w:name w:val="xl86"/>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7">
    <w:name w:val="xl87"/>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90">
    <w:name w:val="xl90"/>
    <w:basedOn w:val="a"/>
    <w:rsid w:val="00884101"/>
    <w:pPr>
      <w:spacing w:before="100" w:beforeAutospacing="1" w:after="100" w:afterAutospacing="1"/>
    </w:pPr>
    <w:rPr>
      <w:color w:val="FF0000"/>
    </w:rPr>
  </w:style>
  <w:style w:type="paragraph" w:customStyle="1" w:styleId="msonormal0">
    <w:name w:val="msonormal"/>
    <w:basedOn w:val="a"/>
    <w:rsid w:val="00884101"/>
    <w:pPr>
      <w:spacing w:before="100" w:beforeAutospacing="1" w:after="100" w:afterAutospacing="1"/>
    </w:pPr>
  </w:style>
  <w:style w:type="paragraph" w:customStyle="1" w:styleId="xl91">
    <w:name w:val="xl91"/>
    <w:basedOn w:val="a"/>
    <w:rsid w:val="000963AA"/>
    <w:pPr>
      <w:spacing w:before="100" w:beforeAutospacing="1" w:after="100" w:afterAutospacing="1"/>
    </w:pPr>
  </w:style>
  <w:style w:type="paragraph" w:customStyle="1" w:styleId="xl92">
    <w:name w:val="xl92"/>
    <w:basedOn w:val="a"/>
    <w:rsid w:val="000963AA"/>
    <w:pPr>
      <w:shd w:val="clear" w:color="000000" w:fill="FFFFFF"/>
      <w:spacing w:before="100" w:beforeAutospacing="1" w:after="100" w:afterAutospacing="1"/>
    </w:pPr>
  </w:style>
  <w:style w:type="paragraph" w:customStyle="1" w:styleId="xl93">
    <w:name w:val="xl93"/>
    <w:basedOn w:val="a"/>
    <w:rsid w:val="00DF63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94">
    <w:name w:val="xl94"/>
    <w:basedOn w:val="a"/>
    <w:rsid w:val="00DF63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styleId="af1">
    <w:name w:val="List Paragraph"/>
    <w:basedOn w:val="a"/>
    <w:uiPriority w:val="1"/>
    <w:qFormat/>
    <w:rsid w:val="001522A8"/>
    <w:pPr>
      <w:widowControl w:val="0"/>
      <w:autoSpaceDE w:val="0"/>
      <w:autoSpaceDN w:val="0"/>
      <w:spacing w:before="127"/>
      <w:ind w:left="219"/>
      <w:jc w:val="both"/>
    </w:pPr>
    <w:rPr>
      <w:rFonts w:ascii="Cambria" w:eastAsia="Cambria" w:hAnsi="Cambria" w:cs="Cambria"/>
      <w:sz w:val="22"/>
      <w:szCs w:val="22"/>
      <w:lang w:eastAsia="en-US"/>
    </w:rPr>
  </w:style>
  <w:style w:type="character" w:customStyle="1" w:styleId="12">
    <w:name w:val="Заголовок 1 Знак"/>
    <w:basedOn w:val="a0"/>
    <w:link w:val="10"/>
    <w:uiPriority w:val="9"/>
    <w:rsid w:val="001522A8"/>
    <w:rPr>
      <w:b/>
      <w:bCs/>
      <w:sz w:val="24"/>
      <w:szCs w:val="28"/>
    </w:rPr>
  </w:style>
  <w:style w:type="character" w:customStyle="1" w:styleId="21">
    <w:name w:val="Заголовок 2 Знак"/>
    <w:aliases w:val="2 Знак,h2 Знак,Numbered text 3 Знак,H2 Знак"/>
    <w:basedOn w:val="a0"/>
    <w:link w:val="20"/>
    <w:uiPriority w:val="9"/>
    <w:rsid w:val="001522A8"/>
    <w:rPr>
      <w:b/>
      <w:bCs/>
      <w:sz w:val="24"/>
      <w:szCs w:val="26"/>
    </w:rPr>
  </w:style>
  <w:style w:type="character" w:customStyle="1" w:styleId="30">
    <w:name w:val="Заголовок 3 Знак"/>
    <w:basedOn w:val="a0"/>
    <w:link w:val="3"/>
    <w:uiPriority w:val="9"/>
    <w:rsid w:val="001522A8"/>
    <w:rPr>
      <w:b/>
      <w:bCs/>
      <w:sz w:val="24"/>
    </w:rPr>
  </w:style>
  <w:style w:type="character" w:customStyle="1" w:styleId="40">
    <w:name w:val="Заголовок 4 Знак"/>
    <w:basedOn w:val="a0"/>
    <w:link w:val="4"/>
    <w:uiPriority w:val="9"/>
    <w:semiHidden/>
    <w:rsid w:val="001522A8"/>
    <w:rPr>
      <w:rFonts w:ascii="Cambria" w:hAnsi="Cambria"/>
      <w:b/>
      <w:bCs/>
      <w:i/>
      <w:iCs/>
      <w:color w:val="4F81BD"/>
      <w:sz w:val="24"/>
    </w:rPr>
  </w:style>
  <w:style w:type="character" w:customStyle="1" w:styleId="50">
    <w:name w:val="Заголовок 5 Знак"/>
    <w:basedOn w:val="a0"/>
    <w:link w:val="5"/>
    <w:uiPriority w:val="9"/>
    <w:semiHidden/>
    <w:rsid w:val="001522A8"/>
    <w:rPr>
      <w:rFonts w:ascii="Cambria" w:hAnsi="Cambria"/>
      <w:color w:val="243F60"/>
      <w:sz w:val="24"/>
    </w:rPr>
  </w:style>
  <w:style w:type="character" w:customStyle="1" w:styleId="60">
    <w:name w:val="Заголовок 6 Знак"/>
    <w:basedOn w:val="a0"/>
    <w:link w:val="6"/>
    <w:uiPriority w:val="9"/>
    <w:semiHidden/>
    <w:rsid w:val="001522A8"/>
    <w:rPr>
      <w:rFonts w:ascii="Cambria" w:hAnsi="Cambria"/>
      <w:i/>
      <w:iCs/>
      <w:color w:val="243F60"/>
      <w:sz w:val="24"/>
    </w:rPr>
  </w:style>
  <w:style w:type="character" w:customStyle="1" w:styleId="70">
    <w:name w:val="Заголовок 7 Знак"/>
    <w:basedOn w:val="a0"/>
    <w:link w:val="7"/>
    <w:uiPriority w:val="9"/>
    <w:semiHidden/>
    <w:rsid w:val="001522A8"/>
    <w:rPr>
      <w:rFonts w:ascii="Cambria" w:hAnsi="Cambria"/>
      <w:i/>
      <w:iCs/>
      <w:color w:val="404040"/>
      <w:sz w:val="24"/>
    </w:rPr>
  </w:style>
  <w:style w:type="character" w:customStyle="1" w:styleId="80">
    <w:name w:val="Заголовок 8 Знак"/>
    <w:basedOn w:val="a0"/>
    <w:link w:val="8"/>
    <w:uiPriority w:val="9"/>
    <w:semiHidden/>
    <w:rsid w:val="001522A8"/>
    <w:rPr>
      <w:rFonts w:ascii="Cambria" w:hAnsi="Cambria"/>
      <w:color w:val="404040"/>
    </w:rPr>
  </w:style>
  <w:style w:type="character" w:customStyle="1" w:styleId="90">
    <w:name w:val="Заголовок 9 Знак"/>
    <w:basedOn w:val="a0"/>
    <w:link w:val="9"/>
    <w:uiPriority w:val="9"/>
    <w:semiHidden/>
    <w:rsid w:val="001522A8"/>
    <w:rPr>
      <w:rFonts w:ascii="Cambria" w:hAnsi="Cambria"/>
      <w:i/>
      <w:iCs/>
      <w:color w:val="404040"/>
    </w:rPr>
  </w:style>
  <w:style w:type="paragraph" w:customStyle="1" w:styleId="11">
    <w:name w:val="Заголовок 11"/>
    <w:basedOn w:val="a"/>
    <w:next w:val="a"/>
    <w:uiPriority w:val="9"/>
    <w:qFormat/>
    <w:rsid w:val="001522A8"/>
    <w:pPr>
      <w:keepNext/>
      <w:keepLines/>
      <w:pageBreakBefore/>
      <w:numPr>
        <w:numId w:val="2"/>
      </w:numPr>
      <w:spacing w:after="120"/>
      <w:ind w:firstLine="709"/>
      <w:jc w:val="both"/>
      <w:outlineLvl w:val="0"/>
    </w:pPr>
    <w:rPr>
      <w:b/>
      <w:bCs/>
      <w:szCs w:val="28"/>
      <w:lang w:eastAsia="en-US"/>
    </w:rPr>
  </w:style>
  <w:style w:type="paragraph" w:customStyle="1" w:styleId="H21">
    <w:name w:val="H21"/>
    <w:basedOn w:val="a"/>
    <w:next w:val="a"/>
    <w:uiPriority w:val="9"/>
    <w:unhideWhenUsed/>
    <w:qFormat/>
    <w:rsid w:val="001522A8"/>
    <w:pPr>
      <w:keepNext/>
      <w:keepLines/>
      <w:widowControl w:val="0"/>
      <w:numPr>
        <w:ilvl w:val="1"/>
        <w:numId w:val="2"/>
      </w:numPr>
      <w:spacing w:after="120"/>
      <w:ind w:left="0" w:firstLine="709"/>
      <w:jc w:val="both"/>
      <w:outlineLvl w:val="1"/>
    </w:pPr>
    <w:rPr>
      <w:b/>
      <w:bCs/>
      <w:szCs w:val="26"/>
      <w:lang w:eastAsia="en-US"/>
    </w:rPr>
  </w:style>
  <w:style w:type="paragraph" w:customStyle="1" w:styleId="31">
    <w:name w:val="Заголовок 31"/>
    <w:basedOn w:val="a"/>
    <w:next w:val="a"/>
    <w:uiPriority w:val="9"/>
    <w:unhideWhenUsed/>
    <w:qFormat/>
    <w:rsid w:val="001522A8"/>
    <w:pPr>
      <w:keepNext/>
      <w:keepLines/>
      <w:numPr>
        <w:ilvl w:val="2"/>
        <w:numId w:val="2"/>
      </w:numPr>
      <w:spacing w:before="120" w:after="120"/>
      <w:ind w:firstLine="709"/>
      <w:jc w:val="both"/>
      <w:outlineLvl w:val="2"/>
    </w:pPr>
    <w:rPr>
      <w:b/>
      <w:bCs/>
      <w:szCs w:val="22"/>
      <w:lang w:eastAsia="en-US"/>
    </w:rPr>
  </w:style>
  <w:style w:type="paragraph" w:customStyle="1" w:styleId="41">
    <w:name w:val="Заголовок 41"/>
    <w:basedOn w:val="a"/>
    <w:next w:val="a"/>
    <w:uiPriority w:val="9"/>
    <w:semiHidden/>
    <w:unhideWhenUsed/>
    <w:rsid w:val="001522A8"/>
    <w:pPr>
      <w:keepNext/>
      <w:keepLines/>
      <w:widowControl w:val="0"/>
      <w:numPr>
        <w:ilvl w:val="3"/>
        <w:numId w:val="13"/>
      </w:numPr>
      <w:spacing w:before="200"/>
      <w:jc w:val="both"/>
      <w:outlineLvl w:val="3"/>
    </w:pPr>
    <w:rPr>
      <w:rFonts w:ascii="Cambria" w:hAnsi="Cambria"/>
      <w:b/>
      <w:bCs/>
      <w:i/>
      <w:iCs/>
      <w:color w:val="4F81BD"/>
      <w:szCs w:val="22"/>
      <w:lang w:eastAsia="en-US"/>
    </w:rPr>
  </w:style>
  <w:style w:type="paragraph" w:customStyle="1" w:styleId="51">
    <w:name w:val="Заголовок 51"/>
    <w:basedOn w:val="a"/>
    <w:next w:val="a"/>
    <w:uiPriority w:val="9"/>
    <w:semiHidden/>
    <w:unhideWhenUsed/>
    <w:qFormat/>
    <w:rsid w:val="001522A8"/>
    <w:pPr>
      <w:keepNext/>
      <w:keepLines/>
      <w:widowControl w:val="0"/>
      <w:numPr>
        <w:ilvl w:val="4"/>
        <w:numId w:val="13"/>
      </w:numPr>
      <w:spacing w:before="200"/>
      <w:jc w:val="both"/>
      <w:outlineLvl w:val="4"/>
    </w:pPr>
    <w:rPr>
      <w:rFonts w:ascii="Cambria" w:hAnsi="Cambria"/>
      <w:color w:val="243F60"/>
      <w:szCs w:val="22"/>
      <w:lang w:eastAsia="en-US"/>
    </w:rPr>
  </w:style>
  <w:style w:type="paragraph" w:customStyle="1" w:styleId="61">
    <w:name w:val="Заголовок 61"/>
    <w:basedOn w:val="a"/>
    <w:next w:val="a"/>
    <w:uiPriority w:val="9"/>
    <w:semiHidden/>
    <w:unhideWhenUsed/>
    <w:qFormat/>
    <w:rsid w:val="001522A8"/>
    <w:pPr>
      <w:keepNext/>
      <w:keepLines/>
      <w:widowControl w:val="0"/>
      <w:numPr>
        <w:ilvl w:val="5"/>
        <w:numId w:val="13"/>
      </w:numPr>
      <w:spacing w:before="200"/>
      <w:jc w:val="both"/>
      <w:outlineLvl w:val="5"/>
    </w:pPr>
    <w:rPr>
      <w:rFonts w:ascii="Cambria" w:hAnsi="Cambria"/>
      <w:i/>
      <w:iCs/>
      <w:color w:val="243F60"/>
      <w:szCs w:val="22"/>
      <w:lang w:eastAsia="en-US"/>
    </w:rPr>
  </w:style>
  <w:style w:type="paragraph" w:customStyle="1" w:styleId="71">
    <w:name w:val="Заголовок 71"/>
    <w:basedOn w:val="a"/>
    <w:next w:val="a"/>
    <w:uiPriority w:val="9"/>
    <w:semiHidden/>
    <w:unhideWhenUsed/>
    <w:qFormat/>
    <w:rsid w:val="001522A8"/>
    <w:pPr>
      <w:keepNext/>
      <w:keepLines/>
      <w:widowControl w:val="0"/>
      <w:numPr>
        <w:ilvl w:val="6"/>
        <w:numId w:val="13"/>
      </w:numPr>
      <w:spacing w:before="200"/>
      <w:jc w:val="both"/>
      <w:outlineLvl w:val="6"/>
    </w:pPr>
    <w:rPr>
      <w:rFonts w:ascii="Cambria" w:hAnsi="Cambria"/>
      <w:i/>
      <w:iCs/>
      <w:color w:val="404040"/>
      <w:szCs w:val="22"/>
      <w:lang w:eastAsia="en-US"/>
    </w:rPr>
  </w:style>
  <w:style w:type="paragraph" w:customStyle="1" w:styleId="81">
    <w:name w:val="Заголовок 81"/>
    <w:basedOn w:val="a"/>
    <w:next w:val="a"/>
    <w:uiPriority w:val="9"/>
    <w:semiHidden/>
    <w:unhideWhenUsed/>
    <w:qFormat/>
    <w:rsid w:val="001522A8"/>
    <w:pPr>
      <w:keepNext/>
      <w:keepLines/>
      <w:widowControl w:val="0"/>
      <w:numPr>
        <w:ilvl w:val="7"/>
        <w:numId w:val="13"/>
      </w:numPr>
      <w:spacing w:before="200"/>
      <w:jc w:val="both"/>
      <w:outlineLvl w:val="7"/>
    </w:pPr>
    <w:rPr>
      <w:rFonts w:ascii="Cambria" w:hAnsi="Cambria"/>
      <w:color w:val="404040"/>
      <w:sz w:val="20"/>
      <w:szCs w:val="20"/>
      <w:lang w:eastAsia="en-US"/>
    </w:rPr>
  </w:style>
  <w:style w:type="paragraph" w:customStyle="1" w:styleId="91">
    <w:name w:val="Заголовок 91"/>
    <w:basedOn w:val="a"/>
    <w:next w:val="a"/>
    <w:uiPriority w:val="9"/>
    <w:semiHidden/>
    <w:unhideWhenUsed/>
    <w:qFormat/>
    <w:rsid w:val="001522A8"/>
    <w:pPr>
      <w:keepNext/>
      <w:keepLines/>
      <w:widowControl w:val="0"/>
      <w:numPr>
        <w:ilvl w:val="8"/>
        <w:numId w:val="13"/>
      </w:numPr>
      <w:spacing w:before="200"/>
      <w:jc w:val="both"/>
      <w:outlineLvl w:val="8"/>
    </w:pPr>
    <w:rPr>
      <w:rFonts w:ascii="Cambria" w:hAnsi="Cambria"/>
      <w:i/>
      <w:iCs/>
      <w:color w:val="404040"/>
      <w:sz w:val="20"/>
      <w:szCs w:val="20"/>
      <w:lang w:eastAsia="en-US"/>
    </w:rPr>
  </w:style>
  <w:style w:type="numbering" w:customStyle="1" w:styleId="52">
    <w:name w:val="Нет списка5"/>
    <w:next w:val="a2"/>
    <w:uiPriority w:val="99"/>
    <w:semiHidden/>
    <w:unhideWhenUsed/>
    <w:rsid w:val="001522A8"/>
  </w:style>
  <w:style w:type="table" w:customStyle="1" w:styleId="15">
    <w:name w:val="ТАБЛИЦА ДЛЯ ЗАПИСОК1"/>
    <w:basedOn w:val="a1"/>
    <w:next w:val="ad"/>
    <w:uiPriority w:val="5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16">
    <w:name w:val="Заголовок оглавления1"/>
    <w:basedOn w:val="10"/>
    <w:next w:val="a"/>
    <w:uiPriority w:val="39"/>
    <w:unhideWhenUsed/>
    <w:rsid w:val="001522A8"/>
  </w:style>
  <w:style w:type="paragraph" w:customStyle="1" w:styleId="111">
    <w:name w:val="Оглавление 11"/>
    <w:basedOn w:val="a"/>
    <w:next w:val="a"/>
    <w:autoRedefine/>
    <w:uiPriority w:val="39"/>
    <w:unhideWhenUsed/>
    <w:qFormat/>
    <w:rsid w:val="001522A8"/>
    <w:pPr>
      <w:spacing w:before="60" w:after="60"/>
      <w:jc w:val="both"/>
    </w:pPr>
    <w:rPr>
      <w:rFonts w:eastAsia="Calibri"/>
      <w:sz w:val="20"/>
      <w:szCs w:val="22"/>
      <w:lang w:eastAsia="en-US"/>
    </w:rPr>
  </w:style>
  <w:style w:type="paragraph" w:customStyle="1" w:styleId="211">
    <w:name w:val="Оглавление 21"/>
    <w:basedOn w:val="a"/>
    <w:next w:val="a"/>
    <w:autoRedefine/>
    <w:uiPriority w:val="39"/>
    <w:unhideWhenUsed/>
    <w:qFormat/>
    <w:rsid w:val="001522A8"/>
    <w:pPr>
      <w:spacing w:before="60" w:after="60"/>
      <w:ind w:firstLine="284"/>
      <w:jc w:val="both"/>
    </w:pPr>
    <w:rPr>
      <w:rFonts w:eastAsia="Calibri"/>
      <w:sz w:val="20"/>
      <w:szCs w:val="22"/>
      <w:lang w:eastAsia="en-US"/>
    </w:rPr>
  </w:style>
  <w:style w:type="paragraph" w:customStyle="1" w:styleId="310">
    <w:name w:val="Оглавление 31"/>
    <w:basedOn w:val="a"/>
    <w:next w:val="a"/>
    <w:autoRedefine/>
    <w:uiPriority w:val="39"/>
    <w:unhideWhenUsed/>
    <w:qFormat/>
    <w:rsid w:val="001522A8"/>
    <w:pPr>
      <w:spacing w:before="60" w:after="60"/>
      <w:ind w:firstLine="567"/>
      <w:jc w:val="both"/>
    </w:pPr>
    <w:rPr>
      <w:rFonts w:eastAsia="Calibri"/>
      <w:sz w:val="20"/>
      <w:szCs w:val="22"/>
      <w:lang w:eastAsia="en-US"/>
    </w:rPr>
  </w:style>
  <w:style w:type="paragraph" w:customStyle="1" w:styleId="410">
    <w:name w:val="Оглавление 41"/>
    <w:basedOn w:val="a"/>
    <w:next w:val="a"/>
    <w:autoRedefine/>
    <w:uiPriority w:val="39"/>
    <w:unhideWhenUsed/>
    <w:qFormat/>
    <w:rsid w:val="001522A8"/>
    <w:pPr>
      <w:spacing w:after="100" w:line="259" w:lineRule="auto"/>
      <w:ind w:left="660"/>
    </w:pPr>
    <w:rPr>
      <w:rFonts w:ascii="Calibri" w:hAnsi="Calibri"/>
      <w:sz w:val="22"/>
      <w:szCs w:val="22"/>
    </w:rPr>
  </w:style>
  <w:style w:type="paragraph" w:customStyle="1" w:styleId="510">
    <w:name w:val="Оглавление 51"/>
    <w:basedOn w:val="a"/>
    <w:next w:val="a"/>
    <w:autoRedefine/>
    <w:uiPriority w:val="39"/>
    <w:unhideWhenUsed/>
    <w:qFormat/>
    <w:rsid w:val="001522A8"/>
    <w:pPr>
      <w:spacing w:after="100" w:line="259" w:lineRule="auto"/>
      <w:ind w:left="880"/>
    </w:pPr>
    <w:rPr>
      <w:rFonts w:ascii="Calibri" w:hAnsi="Calibri"/>
      <w:sz w:val="22"/>
      <w:szCs w:val="22"/>
    </w:rPr>
  </w:style>
  <w:style w:type="paragraph" w:customStyle="1" w:styleId="610">
    <w:name w:val="Оглавление 61"/>
    <w:basedOn w:val="a"/>
    <w:next w:val="a"/>
    <w:autoRedefine/>
    <w:uiPriority w:val="39"/>
    <w:unhideWhenUsed/>
    <w:qFormat/>
    <w:rsid w:val="001522A8"/>
    <w:pPr>
      <w:spacing w:after="100" w:line="259" w:lineRule="auto"/>
      <w:ind w:left="1100"/>
    </w:pPr>
    <w:rPr>
      <w:rFonts w:ascii="Calibri" w:hAnsi="Calibri"/>
      <w:sz w:val="22"/>
      <w:szCs w:val="22"/>
    </w:rPr>
  </w:style>
  <w:style w:type="paragraph" w:customStyle="1" w:styleId="710">
    <w:name w:val="Оглавление 71"/>
    <w:basedOn w:val="a"/>
    <w:next w:val="a"/>
    <w:autoRedefine/>
    <w:uiPriority w:val="39"/>
    <w:unhideWhenUsed/>
    <w:rsid w:val="001522A8"/>
    <w:pPr>
      <w:spacing w:after="100" w:line="259" w:lineRule="auto"/>
      <w:ind w:left="1320"/>
    </w:pPr>
    <w:rPr>
      <w:rFonts w:ascii="Calibri" w:hAnsi="Calibri"/>
      <w:sz w:val="22"/>
      <w:szCs w:val="22"/>
    </w:rPr>
  </w:style>
  <w:style w:type="paragraph" w:customStyle="1" w:styleId="810">
    <w:name w:val="Оглавление 81"/>
    <w:basedOn w:val="a"/>
    <w:next w:val="a"/>
    <w:autoRedefine/>
    <w:uiPriority w:val="39"/>
    <w:unhideWhenUsed/>
    <w:rsid w:val="001522A8"/>
    <w:pPr>
      <w:spacing w:after="100" w:line="259" w:lineRule="auto"/>
      <w:ind w:left="1540"/>
    </w:pPr>
    <w:rPr>
      <w:rFonts w:ascii="Calibri" w:hAnsi="Calibri"/>
      <w:sz w:val="22"/>
      <w:szCs w:val="22"/>
    </w:rPr>
  </w:style>
  <w:style w:type="paragraph" w:customStyle="1" w:styleId="910">
    <w:name w:val="Оглавление 91"/>
    <w:basedOn w:val="a"/>
    <w:next w:val="a"/>
    <w:autoRedefine/>
    <w:uiPriority w:val="39"/>
    <w:unhideWhenUsed/>
    <w:rsid w:val="001522A8"/>
    <w:pPr>
      <w:spacing w:after="100" w:line="259" w:lineRule="auto"/>
      <w:ind w:left="1760"/>
    </w:pPr>
    <w:rPr>
      <w:rFonts w:ascii="Calibri" w:hAnsi="Calibri"/>
      <w:sz w:val="22"/>
      <w:szCs w:val="22"/>
    </w:rPr>
  </w:style>
  <w:style w:type="paragraph" w:customStyle="1" w:styleId="CaptionCharCharChar1CharCharChar1">
    <w:name w:val="Caption Char Char Char1 Char Char Char1"/>
    <w:basedOn w:val="a"/>
    <w:next w:val="a"/>
    <w:unhideWhenUsed/>
    <w:qFormat/>
    <w:rsid w:val="001522A8"/>
    <w:pPr>
      <w:spacing w:before="120" w:after="120"/>
      <w:jc w:val="center"/>
    </w:pPr>
    <w:rPr>
      <w:rFonts w:eastAsia="Calibri"/>
      <w:b/>
      <w:iCs/>
      <w:sz w:val="20"/>
      <w:szCs w:val="18"/>
      <w:lang w:eastAsia="en-US"/>
    </w:rPr>
  </w:style>
  <w:style w:type="paragraph" w:customStyle="1" w:styleId="17">
    <w:name w:val="Перечень рисунков1"/>
    <w:basedOn w:val="a"/>
    <w:next w:val="a"/>
    <w:uiPriority w:val="99"/>
    <w:unhideWhenUsed/>
    <w:rsid w:val="001522A8"/>
    <w:pPr>
      <w:spacing w:before="60" w:after="60"/>
      <w:ind w:firstLine="709"/>
      <w:jc w:val="both"/>
    </w:pPr>
    <w:rPr>
      <w:rFonts w:eastAsia="Calibri"/>
      <w:sz w:val="20"/>
      <w:szCs w:val="22"/>
      <w:lang w:eastAsia="en-US"/>
    </w:rPr>
  </w:style>
  <w:style w:type="paragraph" w:customStyle="1" w:styleId="Style1098">
    <w:name w:val="Style1098"/>
    <w:basedOn w:val="a"/>
    <w:rsid w:val="001522A8"/>
    <w:pPr>
      <w:spacing w:line="278" w:lineRule="exact"/>
      <w:jc w:val="center"/>
    </w:pPr>
    <w:rPr>
      <w:sz w:val="20"/>
      <w:szCs w:val="20"/>
    </w:rPr>
  </w:style>
  <w:style w:type="character" w:customStyle="1" w:styleId="CharStyle384">
    <w:name w:val="CharStyle384"/>
    <w:basedOn w:val="a0"/>
    <w:rsid w:val="001522A8"/>
    <w:rPr>
      <w:rFonts w:ascii="Times New Roman" w:eastAsia="Times New Roman" w:hAnsi="Times New Roman" w:cs="Times New Roman"/>
      <w:b w:val="0"/>
      <w:bCs w:val="0"/>
      <w:i w:val="0"/>
      <w:iCs w:val="0"/>
      <w:smallCaps w:val="0"/>
      <w:sz w:val="22"/>
      <w:szCs w:val="22"/>
    </w:rPr>
  </w:style>
  <w:style w:type="paragraph" w:customStyle="1" w:styleId="Style3087">
    <w:name w:val="Style3087"/>
    <w:basedOn w:val="a"/>
    <w:rsid w:val="001522A8"/>
    <w:pPr>
      <w:spacing w:line="259" w:lineRule="exact"/>
    </w:pPr>
    <w:rPr>
      <w:sz w:val="20"/>
      <w:szCs w:val="20"/>
    </w:rPr>
  </w:style>
  <w:style w:type="paragraph" w:customStyle="1" w:styleId="Style1375">
    <w:name w:val="Style1375"/>
    <w:basedOn w:val="a"/>
    <w:rsid w:val="001522A8"/>
    <w:pPr>
      <w:jc w:val="right"/>
    </w:pPr>
    <w:rPr>
      <w:sz w:val="20"/>
      <w:szCs w:val="20"/>
    </w:rPr>
  </w:style>
  <w:style w:type="character" w:customStyle="1" w:styleId="CharStyle361">
    <w:name w:val="CharStyle361"/>
    <w:basedOn w:val="a0"/>
    <w:rsid w:val="001522A8"/>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
    <w:rsid w:val="001522A8"/>
    <w:pPr>
      <w:spacing w:line="230" w:lineRule="exact"/>
      <w:jc w:val="center"/>
    </w:pPr>
    <w:rPr>
      <w:sz w:val="20"/>
      <w:szCs w:val="20"/>
    </w:rPr>
  </w:style>
  <w:style w:type="character" w:styleId="af2">
    <w:name w:val="Placeholder Text"/>
    <w:basedOn w:val="a0"/>
    <w:uiPriority w:val="99"/>
    <w:semiHidden/>
    <w:rsid w:val="001522A8"/>
    <w:rPr>
      <w:color w:val="808080"/>
    </w:rPr>
  </w:style>
  <w:style w:type="paragraph" w:styleId="af3">
    <w:name w:val="Body Text"/>
    <w:basedOn w:val="a"/>
    <w:link w:val="af4"/>
    <w:uiPriority w:val="1"/>
    <w:qFormat/>
    <w:rsid w:val="001522A8"/>
    <w:pPr>
      <w:widowControl w:val="0"/>
      <w:autoSpaceDE w:val="0"/>
      <w:autoSpaceDN w:val="0"/>
      <w:ind w:left="219"/>
    </w:pPr>
    <w:rPr>
      <w:rFonts w:ascii="Cambria" w:eastAsia="Cambria" w:hAnsi="Cambria" w:cs="Cambria"/>
      <w:lang w:eastAsia="en-US"/>
    </w:rPr>
  </w:style>
  <w:style w:type="character" w:customStyle="1" w:styleId="af4">
    <w:name w:val="Основной текст Знак"/>
    <w:basedOn w:val="a0"/>
    <w:link w:val="af3"/>
    <w:uiPriority w:val="1"/>
    <w:rsid w:val="001522A8"/>
    <w:rPr>
      <w:rFonts w:ascii="Cambria" w:eastAsia="Cambria" w:hAnsi="Cambria" w:cs="Cambria"/>
      <w:sz w:val="24"/>
      <w:szCs w:val="24"/>
      <w:lang w:eastAsia="en-US"/>
    </w:rPr>
  </w:style>
  <w:style w:type="character" w:customStyle="1" w:styleId="af5">
    <w:name w:val="Название объекта Знак"/>
    <w:aliases w:val="нейминг рисунки Знак,+Название объекта Знак, Знак1 Знак,Знак1 Знак,Знак1 Знак Знак Знак Знак,Знак1 Знак Знак Знак1,Таблица - Название объекта Знак,!! Object Novogor !! Знак,Caption Char Знак,Caption Char1 Char1 Char Char Знак"/>
    <w:link w:val="af6"/>
    <w:locked/>
    <w:rsid w:val="001522A8"/>
    <w:rPr>
      <w:b/>
      <w:iCs/>
      <w:szCs w:val="18"/>
    </w:rPr>
  </w:style>
  <w:style w:type="paragraph" w:customStyle="1" w:styleId="TableParagraph">
    <w:name w:val="Table Paragraph"/>
    <w:basedOn w:val="a"/>
    <w:uiPriority w:val="1"/>
    <w:qFormat/>
    <w:rsid w:val="001522A8"/>
    <w:pPr>
      <w:widowControl w:val="0"/>
      <w:autoSpaceDE w:val="0"/>
      <w:autoSpaceDN w:val="0"/>
      <w:jc w:val="center"/>
    </w:pPr>
    <w:rPr>
      <w:rFonts w:ascii="Cambria" w:eastAsia="Cambria" w:hAnsi="Cambria" w:cs="Cambria"/>
      <w:sz w:val="22"/>
      <w:szCs w:val="22"/>
      <w:lang w:eastAsia="en-US"/>
    </w:rPr>
  </w:style>
  <w:style w:type="table" w:customStyle="1" w:styleId="TableNormal">
    <w:name w:val="Table Normal"/>
    <w:uiPriority w:val="2"/>
    <w:semiHidden/>
    <w:unhideWhenUsed/>
    <w:qFormat/>
    <w:rsid w:val="001522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formattext">
    <w:name w:val="formattext"/>
    <w:basedOn w:val="a"/>
    <w:rsid w:val="001522A8"/>
    <w:pPr>
      <w:spacing w:before="100" w:beforeAutospacing="1" w:after="100" w:afterAutospacing="1"/>
    </w:pPr>
  </w:style>
  <w:style w:type="paragraph" w:styleId="af7">
    <w:name w:val="footnote text"/>
    <w:basedOn w:val="a"/>
    <w:link w:val="af8"/>
    <w:uiPriority w:val="99"/>
    <w:semiHidden/>
    <w:rsid w:val="001522A8"/>
    <w:rPr>
      <w:sz w:val="20"/>
      <w:szCs w:val="20"/>
    </w:rPr>
  </w:style>
  <w:style w:type="character" w:customStyle="1" w:styleId="af8">
    <w:name w:val="Текст сноски Знак"/>
    <w:basedOn w:val="a0"/>
    <w:link w:val="af7"/>
    <w:uiPriority w:val="99"/>
    <w:semiHidden/>
    <w:rsid w:val="001522A8"/>
  </w:style>
  <w:style w:type="character" w:styleId="af9">
    <w:name w:val="footnote reference"/>
    <w:uiPriority w:val="99"/>
    <w:semiHidden/>
    <w:rsid w:val="001522A8"/>
    <w:rPr>
      <w:vertAlign w:val="superscript"/>
    </w:rPr>
  </w:style>
  <w:style w:type="character" w:customStyle="1" w:styleId="Bodytext2">
    <w:name w:val="Body text (2)_"/>
    <w:basedOn w:val="a0"/>
    <w:link w:val="Bodytext20"/>
    <w:rsid w:val="001522A8"/>
    <w:rPr>
      <w:shd w:val="clear" w:color="auto" w:fill="FFFFFF"/>
    </w:rPr>
  </w:style>
  <w:style w:type="character" w:customStyle="1" w:styleId="Bodytext28pt">
    <w:name w:val="Body text (2) + 8 pt"/>
    <w:basedOn w:val="Bodytext2"/>
    <w:rsid w:val="001522A8"/>
    <w:rPr>
      <w:color w:val="000000"/>
      <w:spacing w:val="0"/>
      <w:w w:val="100"/>
      <w:position w:val="0"/>
      <w:sz w:val="16"/>
      <w:szCs w:val="16"/>
      <w:shd w:val="clear" w:color="auto" w:fill="FFFFFF"/>
      <w:lang w:val="ru-RU" w:eastAsia="ru-RU" w:bidi="ru-RU"/>
    </w:rPr>
  </w:style>
  <w:style w:type="paragraph" w:customStyle="1" w:styleId="Bodytext20">
    <w:name w:val="Body text (2)"/>
    <w:basedOn w:val="a"/>
    <w:link w:val="Bodytext2"/>
    <w:rsid w:val="001522A8"/>
    <w:pPr>
      <w:widowControl w:val="0"/>
      <w:shd w:val="clear" w:color="auto" w:fill="FFFFFF"/>
    </w:pPr>
    <w:rPr>
      <w:sz w:val="20"/>
      <w:szCs w:val="20"/>
    </w:rPr>
  </w:style>
  <w:style w:type="character" w:customStyle="1" w:styleId="Bodytext295pt">
    <w:name w:val="Body text (2) + 9.5 pt"/>
    <w:basedOn w:val="Bodytext2"/>
    <w:rsid w:val="001522A8"/>
    <w:rPr>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Bodytext26pt">
    <w:name w:val="Body text (2) + 6 pt"/>
    <w:basedOn w:val="Bodytext2"/>
    <w:rsid w:val="001522A8"/>
    <w:rPr>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105pt">
    <w:name w:val="Body text (2) + 10.5 pt"/>
    <w:basedOn w:val="Bodytext2"/>
    <w:rsid w:val="001522A8"/>
    <w:rPr>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styleId="afa">
    <w:name w:val="No Spacing"/>
    <w:basedOn w:val="a"/>
    <w:link w:val="afb"/>
    <w:qFormat/>
    <w:rsid w:val="001522A8"/>
    <w:pPr>
      <w:spacing w:line="360" w:lineRule="auto"/>
      <w:ind w:firstLine="567"/>
      <w:jc w:val="both"/>
    </w:pPr>
    <w:rPr>
      <w:sz w:val="28"/>
      <w:szCs w:val="28"/>
    </w:rPr>
  </w:style>
  <w:style w:type="character" w:customStyle="1" w:styleId="afb">
    <w:name w:val="Без интервала Знак"/>
    <w:link w:val="afa"/>
    <w:locked/>
    <w:rsid w:val="001522A8"/>
    <w:rPr>
      <w:sz w:val="28"/>
      <w:szCs w:val="28"/>
    </w:rPr>
  </w:style>
  <w:style w:type="numbering" w:customStyle="1" w:styleId="1">
    <w:name w:val="Стиль1"/>
    <w:uiPriority w:val="99"/>
    <w:rsid w:val="001522A8"/>
    <w:pPr>
      <w:numPr>
        <w:numId w:val="9"/>
      </w:numPr>
    </w:pPr>
  </w:style>
  <w:style w:type="numbering" w:customStyle="1" w:styleId="2">
    <w:name w:val="Стиль2"/>
    <w:uiPriority w:val="99"/>
    <w:rsid w:val="001522A8"/>
    <w:pPr>
      <w:numPr>
        <w:numId w:val="15"/>
      </w:numPr>
    </w:pPr>
  </w:style>
  <w:style w:type="paragraph" w:customStyle="1" w:styleId="afc">
    <w:name w:val="Страница"/>
    <w:basedOn w:val="aa"/>
    <w:link w:val="afd"/>
    <w:autoRedefine/>
    <w:qFormat/>
    <w:rsid w:val="001522A8"/>
    <w:pPr>
      <w:widowControl w:val="0"/>
      <w:ind w:firstLine="709"/>
      <w:jc w:val="right"/>
    </w:pPr>
    <w:rPr>
      <w:rFonts w:eastAsia="Calibri"/>
      <w:sz w:val="22"/>
      <w:szCs w:val="22"/>
      <w:lang w:eastAsia="en-US"/>
    </w:rPr>
  </w:style>
  <w:style w:type="character" w:customStyle="1" w:styleId="afd">
    <w:name w:val="Страница Знак"/>
    <w:basedOn w:val="ab"/>
    <w:link w:val="afc"/>
    <w:rsid w:val="001522A8"/>
    <w:rPr>
      <w:rFonts w:eastAsia="Calibri"/>
      <w:sz w:val="22"/>
      <w:szCs w:val="22"/>
      <w:lang w:eastAsia="en-US"/>
    </w:rPr>
  </w:style>
  <w:style w:type="paragraph" w:customStyle="1" w:styleId="18">
    <w:name w:val="Таблица_1"/>
    <w:basedOn w:val="af6"/>
    <w:next w:val="a"/>
    <w:link w:val="19"/>
    <w:qFormat/>
    <w:rsid w:val="001522A8"/>
    <w:pPr>
      <w:keepNext/>
      <w:widowControl w:val="0"/>
      <w:spacing w:after="120"/>
      <w:jc w:val="center"/>
    </w:pPr>
    <w:rPr>
      <w:rFonts w:eastAsia="Calibri"/>
      <w:lang w:eastAsia="en-US"/>
    </w:rPr>
  </w:style>
  <w:style w:type="paragraph" w:customStyle="1" w:styleId="1a">
    <w:name w:val="Рисунок_1"/>
    <w:basedOn w:val="af6"/>
    <w:next w:val="a"/>
    <w:link w:val="1b"/>
    <w:rsid w:val="001522A8"/>
    <w:pPr>
      <w:keepNext/>
      <w:widowControl w:val="0"/>
      <w:spacing w:after="120"/>
      <w:jc w:val="center"/>
    </w:pPr>
    <w:rPr>
      <w:rFonts w:eastAsia="Calibri"/>
      <w:lang w:eastAsia="en-US"/>
    </w:rPr>
  </w:style>
  <w:style w:type="character" w:customStyle="1" w:styleId="19">
    <w:name w:val="Таблица_1 Знак"/>
    <w:basedOn w:val="a0"/>
    <w:link w:val="18"/>
    <w:rsid w:val="001522A8"/>
    <w:rPr>
      <w:rFonts w:eastAsia="Calibri"/>
      <w:b/>
      <w:iCs/>
      <w:szCs w:val="18"/>
      <w:lang w:eastAsia="en-US"/>
    </w:rPr>
  </w:style>
  <w:style w:type="character" w:customStyle="1" w:styleId="1b">
    <w:name w:val="Рисунок_1 Знак"/>
    <w:basedOn w:val="19"/>
    <w:link w:val="1a"/>
    <w:rsid w:val="001522A8"/>
    <w:rPr>
      <w:rFonts w:eastAsia="Calibri"/>
      <w:b/>
      <w:iCs/>
      <w:szCs w:val="18"/>
      <w:lang w:eastAsia="en-US"/>
    </w:rPr>
  </w:style>
  <w:style w:type="table" w:customStyle="1" w:styleId="TableNormal1">
    <w:name w:val="Table Normal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afe">
    <w:name w:val="Абзац"/>
    <w:basedOn w:val="a"/>
    <w:link w:val="aff"/>
    <w:uiPriority w:val="99"/>
    <w:qFormat/>
    <w:rsid w:val="001522A8"/>
    <w:pPr>
      <w:spacing w:before="120" w:after="60"/>
      <w:ind w:firstLine="567"/>
      <w:jc w:val="both"/>
    </w:pPr>
    <w:rPr>
      <w:rFonts w:eastAsia="Calibri"/>
    </w:rPr>
  </w:style>
  <w:style w:type="character" w:customStyle="1" w:styleId="aff">
    <w:name w:val="Абзац Знак"/>
    <w:link w:val="afe"/>
    <w:uiPriority w:val="99"/>
    <w:qFormat/>
    <w:locked/>
    <w:rsid w:val="001522A8"/>
    <w:rPr>
      <w:rFonts w:eastAsia="Calibri"/>
      <w:sz w:val="24"/>
      <w:szCs w:val="24"/>
    </w:rPr>
  </w:style>
  <w:style w:type="paragraph" w:styleId="aff0">
    <w:name w:val="Normal (Web)"/>
    <w:aliases w:val=" Знак2,Обычный (Web)"/>
    <w:basedOn w:val="a"/>
    <w:link w:val="aff1"/>
    <w:uiPriority w:val="99"/>
    <w:rsid w:val="001522A8"/>
    <w:pPr>
      <w:spacing w:before="100" w:beforeAutospacing="1" w:after="100" w:afterAutospacing="1"/>
    </w:pPr>
    <w:rPr>
      <w:rFonts w:eastAsia="SimSun"/>
    </w:rPr>
  </w:style>
  <w:style w:type="character" w:customStyle="1" w:styleId="aff1">
    <w:name w:val="Обычный (веб) Знак"/>
    <w:aliases w:val=" Знак2 Знак,Обычный (Web) Знак"/>
    <w:link w:val="aff0"/>
    <w:uiPriority w:val="99"/>
    <w:locked/>
    <w:rsid w:val="001522A8"/>
    <w:rPr>
      <w:rFonts w:eastAsia="SimSun"/>
      <w:sz w:val="24"/>
      <w:szCs w:val="24"/>
    </w:rPr>
  </w:style>
  <w:style w:type="table" w:customStyle="1" w:styleId="311">
    <w:name w:val="Сетка таблицы31"/>
    <w:basedOn w:val="a1"/>
    <w:next w:val="ad"/>
    <w:uiPriority w:val="99"/>
    <w:rsid w:val="001522A8"/>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7">
    <w:name w:val="font7"/>
    <w:basedOn w:val="a"/>
    <w:rsid w:val="001522A8"/>
    <w:pPr>
      <w:spacing w:before="100" w:beforeAutospacing="1" w:after="100" w:afterAutospacing="1"/>
    </w:pPr>
    <w:rPr>
      <w:b/>
      <w:bCs/>
      <w:sz w:val="18"/>
      <w:szCs w:val="18"/>
    </w:rPr>
  </w:style>
  <w:style w:type="paragraph" w:customStyle="1" w:styleId="font8">
    <w:name w:val="font8"/>
    <w:basedOn w:val="a"/>
    <w:rsid w:val="001522A8"/>
    <w:pPr>
      <w:spacing w:before="100" w:beforeAutospacing="1" w:after="100" w:afterAutospacing="1"/>
    </w:pPr>
    <w:rPr>
      <w:sz w:val="20"/>
      <w:szCs w:val="20"/>
    </w:rPr>
  </w:style>
  <w:style w:type="paragraph" w:customStyle="1" w:styleId="font9">
    <w:name w:val="font9"/>
    <w:basedOn w:val="a"/>
    <w:rsid w:val="001522A8"/>
    <w:pPr>
      <w:spacing w:before="100" w:beforeAutospacing="1" w:after="100" w:afterAutospacing="1"/>
    </w:pPr>
    <w:rPr>
      <w:b/>
      <w:bCs/>
      <w:sz w:val="18"/>
      <w:szCs w:val="18"/>
    </w:rPr>
  </w:style>
  <w:style w:type="paragraph" w:customStyle="1" w:styleId="font10">
    <w:name w:val="font10"/>
    <w:basedOn w:val="a"/>
    <w:rsid w:val="001522A8"/>
    <w:pPr>
      <w:spacing w:before="100" w:beforeAutospacing="1" w:after="100" w:afterAutospacing="1"/>
    </w:pPr>
    <w:rPr>
      <w:b/>
      <w:bCs/>
      <w:sz w:val="14"/>
      <w:szCs w:val="14"/>
    </w:rPr>
  </w:style>
  <w:style w:type="paragraph" w:customStyle="1" w:styleId="font11">
    <w:name w:val="font11"/>
    <w:basedOn w:val="a"/>
    <w:rsid w:val="001522A8"/>
    <w:pPr>
      <w:spacing w:before="100" w:beforeAutospacing="1" w:after="100" w:afterAutospacing="1"/>
    </w:pPr>
    <w:rPr>
      <w:sz w:val="14"/>
      <w:szCs w:val="14"/>
    </w:rPr>
  </w:style>
  <w:style w:type="paragraph" w:customStyle="1" w:styleId="font12">
    <w:name w:val="font12"/>
    <w:basedOn w:val="a"/>
    <w:rsid w:val="001522A8"/>
    <w:pPr>
      <w:spacing w:before="100" w:beforeAutospacing="1" w:after="100" w:afterAutospacing="1"/>
    </w:pPr>
    <w:rPr>
      <w:b/>
      <w:bCs/>
      <w:sz w:val="14"/>
      <w:szCs w:val="14"/>
    </w:rPr>
  </w:style>
  <w:style w:type="paragraph" w:customStyle="1" w:styleId="font13">
    <w:name w:val="font13"/>
    <w:basedOn w:val="a"/>
    <w:rsid w:val="001522A8"/>
    <w:pPr>
      <w:spacing w:before="100" w:beforeAutospacing="1" w:after="100" w:afterAutospacing="1"/>
    </w:pPr>
    <w:rPr>
      <w:b/>
      <w:bCs/>
      <w:sz w:val="14"/>
      <w:szCs w:val="14"/>
    </w:rPr>
  </w:style>
  <w:style w:type="paragraph" w:customStyle="1" w:styleId="font14">
    <w:name w:val="font14"/>
    <w:basedOn w:val="a"/>
    <w:rsid w:val="001522A8"/>
    <w:pPr>
      <w:spacing w:before="100" w:beforeAutospacing="1" w:after="100" w:afterAutospacing="1"/>
    </w:pPr>
    <w:rPr>
      <w:sz w:val="18"/>
      <w:szCs w:val="18"/>
    </w:rPr>
  </w:style>
  <w:style w:type="paragraph" w:customStyle="1" w:styleId="font15">
    <w:name w:val="font15"/>
    <w:basedOn w:val="a"/>
    <w:rsid w:val="001522A8"/>
    <w:pPr>
      <w:spacing w:before="100" w:beforeAutospacing="1" w:after="100" w:afterAutospacing="1"/>
    </w:pPr>
    <w:rPr>
      <w:sz w:val="14"/>
      <w:szCs w:val="14"/>
    </w:rPr>
  </w:style>
  <w:style w:type="paragraph" w:customStyle="1" w:styleId="font16">
    <w:name w:val="font16"/>
    <w:basedOn w:val="a"/>
    <w:rsid w:val="001522A8"/>
    <w:pPr>
      <w:spacing w:before="100" w:beforeAutospacing="1" w:after="100" w:afterAutospacing="1"/>
    </w:pPr>
    <w:rPr>
      <w:sz w:val="20"/>
      <w:szCs w:val="20"/>
    </w:rPr>
  </w:style>
  <w:style w:type="paragraph" w:customStyle="1" w:styleId="font17">
    <w:name w:val="font17"/>
    <w:basedOn w:val="a"/>
    <w:rsid w:val="001522A8"/>
    <w:pPr>
      <w:spacing w:before="100" w:beforeAutospacing="1" w:after="100" w:afterAutospacing="1"/>
    </w:pPr>
    <w:rPr>
      <w:b/>
      <w:bCs/>
      <w:sz w:val="20"/>
      <w:szCs w:val="20"/>
    </w:rPr>
  </w:style>
  <w:style w:type="paragraph" w:customStyle="1" w:styleId="font18">
    <w:name w:val="font18"/>
    <w:basedOn w:val="a"/>
    <w:rsid w:val="001522A8"/>
    <w:pPr>
      <w:spacing w:before="100" w:beforeAutospacing="1" w:after="100" w:afterAutospacing="1"/>
    </w:pPr>
    <w:rPr>
      <w:sz w:val="16"/>
      <w:szCs w:val="16"/>
    </w:rPr>
  </w:style>
  <w:style w:type="paragraph" w:customStyle="1" w:styleId="font19">
    <w:name w:val="font19"/>
    <w:basedOn w:val="a"/>
    <w:rsid w:val="001522A8"/>
    <w:pPr>
      <w:spacing w:before="100" w:beforeAutospacing="1" w:after="100" w:afterAutospacing="1"/>
    </w:pPr>
    <w:rPr>
      <w:sz w:val="16"/>
      <w:szCs w:val="16"/>
    </w:rPr>
  </w:style>
  <w:style w:type="paragraph" w:customStyle="1" w:styleId="font20">
    <w:name w:val="font20"/>
    <w:basedOn w:val="a"/>
    <w:rsid w:val="001522A8"/>
    <w:pPr>
      <w:spacing w:before="100" w:beforeAutospacing="1" w:after="100" w:afterAutospacing="1"/>
    </w:pPr>
    <w:rPr>
      <w:color w:val="FF0000"/>
      <w:sz w:val="16"/>
      <w:szCs w:val="16"/>
    </w:rPr>
  </w:style>
  <w:style w:type="paragraph" w:customStyle="1" w:styleId="font21">
    <w:name w:val="font21"/>
    <w:basedOn w:val="a"/>
    <w:rsid w:val="001522A8"/>
    <w:pPr>
      <w:spacing w:before="100" w:beforeAutospacing="1" w:after="100" w:afterAutospacing="1"/>
    </w:pPr>
    <w:rPr>
      <w:color w:val="FF0000"/>
      <w:sz w:val="16"/>
      <w:szCs w:val="16"/>
    </w:rPr>
  </w:style>
  <w:style w:type="paragraph" w:customStyle="1" w:styleId="xl120">
    <w:name w:val="xl120"/>
    <w:basedOn w:val="a"/>
    <w:rsid w:val="001522A8"/>
    <w:pPr>
      <w:spacing w:before="100" w:beforeAutospacing="1" w:after="100" w:afterAutospacing="1"/>
    </w:pPr>
  </w:style>
  <w:style w:type="paragraph" w:customStyle="1" w:styleId="xl121">
    <w:name w:val="xl121"/>
    <w:basedOn w:val="a"/>
    <w:rsid w:val="001522A8"/>
    <w:pPr>
      <w:spacing w:before="100" w:beforeAutospacing="1" w:after="100" w:afterAutospacing="1"/>
      <w:jc w:val="center"/>
    </w:pPr>
  </w:style>
  <w:style w:type="paragraph" w:customStyle="1" w:styleId="xl122">
    <w:name w:val="xl122"/>
    <w:basedOn w:val="a"/>
    <w:rsid w:val="001522A8"/>
    <w:pPr>
      <w:spacing w:before="100" w:beforeAutospacing="1" w:after="100" w:afterAutospacing="1"/>
      <w:jc w:val="center"/>
    </w:pPr>
    <w:rPr>
      <w:b/>
      <w:bCs/>
    </w:rPr>
  </w:style>
  <w:style w:type="paragraph" w:customStyle="1" w:styleId="xl123">
    <w:name w:val="xl123"/>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124">
    <w:name w:val="xl124"/>
    <w:basedOn w:val="a"/>
    <w:rsid w:val="001522A8"/>
    <w:pPr>
      <w:pBdr>
        <w:left w:val="single" w:sz="8" w:space="0" w:color="auto"/>
      </w:pBdr>
      <w:spacing w:before="100" w:beforeAutospacing="1" w:after="100" w:afterAutospacing="1"/>
      <w:jc w:val="center"/>
    </w:pPr>
  </w:style>
  <w:style w:type="paragraph" w:customStyle="1" w:styleId="xl125">
    <w:name w:val="xl125"/>
    <w:basedOn w:val="a"/>
    <w:rsid w:val="001522A8"/>
    <w:pPr>
      <w:pBdr>
        <w:top w:val="single" w:sz="8" w:space="0" w:color="auto"/>
        <w:bottom w:val="single" w:sz="4" w:space="0" w:color="auto"/>
        <w:right w:val="single" w:sz="4" w:space="0" w:color="auto"/>
      </w:pBdr>
      <w:spacing w:before="100" w:beforeAutospacing="1" w:after="100" w:afterAutospacing="1"/>
    </w:pPr>
  </w:style>
  <w:style w:type="paragraph" w:customStyle="1" w:styleId="xl126">
    <w:name w:val="xl126"/>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993300"/>
    </w:rPr>
  </w:style>
  <w:style w:type="paragraph" w:customStyle="1" w:styleId="xl127">
    <w:name w:val="xl127"/>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8">
    <w:name w:val="xl128"/>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1522A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30">
    <w:name w:val="xl130"/>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1">
    <w:name w:val="xl131"/>
    <w:basedOn w:val="a"/>
    <w:rsid w:val="001522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32">
    <w:name w:val="xl132"/>
    <w:basedOn w:val="a"/>
    <w:rsid w:val="001522A8"/>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4">
    <w:name w:val="xl134"/>
    <w:basedOn w:val="a"/>
    <w:rsid w:val="001522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35">
    <w:name w:val="xl135"/>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pPr>
    <w:rPr>
      <w:b/>
      <w:bCs/>
    </w:rPr>
  </w:style>
  <w:style w:type="paragraph" w:customStyle="1" w:styleId="xl136">
    <w:name w:val="xl13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37">
    <w:name w:val="xl137"/>
    <w:basedOn w:val="a"/>
    <w:rsid w:val="001522A8"/>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138">
    <w:name w:val="xl138"/>
    <w:basedOn w:val="a"/>
    <w:rsid w:val="001522A8"/>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39">
    <w:name w:val="xl139"/>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140">
    <w:name w:val="xl140"/>
    <w:basedOn w:val="a"/>
    <w:rsid w:val="001522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41">
    <w:name w:val="xl141"/>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jc w:val="center"/>
    </w:pPr>
    <w:rPr>
      <w:b/>
      <w:bCs/>
    </w:rPr>
  </w:style>
  <w:style w:type="paragraph" w:customStyle="1" w:styleId="xl142">
    <w:name w:val="xl142"/>
    <w:basedOn w:val="a"/>
    <w:rsid w:val="001522A8"/>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pPr>
    <w:rPr>
      <w:sz w:val="18"/>
      <w:szCs w:val="18"/>
    </w:rPr>
  </w:style>
  <w:style w:type="paragraph" w:customStyle="1" w:styleId="xl143">
    <w:name w:val="xl143"/>
    <w:basedOn w:val="a"/>
    <w:rsid w:val="001522A8"/>
    <w:pPr>
      <w:pBdr>
        <w:left w:val="single" w:sz="8" w:space="0" w:color="auto"/>
        <w:bottom w:val="single" w:sz="8" w:space="0" w:color="auto"/>
      </w:pBdr>
      <w:spacing w:before="100" w:beforeAutospacing="1" w:after="100" w:afterAutospacing="1"/>
      <w:jc w:val="center"/>
    </w:pPr>
  </w:style>
  <w:style w:type="paragraph" w:customStyle="1" w:styleId="xl144">
    <w:name w:val="xl144"/>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45">
    <w:name w:val="xl145"/>
    <w:basedOn w:val="a"/>
    <w:rsid w:val="001522A8"/>
    <w:pPr>
      <w:pBdr>
        <w:left w:val="single" w:sz="8" w:space="0" w:color="auto"/>
        <w:right w:val="single" w:sz="8" w:space="0" w:color="auto"/>
      </w:pBdr>
      <w:spacing w:before="100" w:beforeAutospacing="1" w:after="100" w:afterAutospacing="1"/>
      <w:jc w:val="center"/>
    </w:pPr>
  </w:style>
  <w:style w:type="paragraph" w:customStyle="1" w:styleId="xl146">
    <w:name w:val="xl146"/>
    <w:basedOn w:val="a"/>
    <w:rsid w:val="001522A8"/>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47">
    <w:name w:val="xl147"/>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rPr>
  </w:style>
  <w:style w:type="paragraph" w:customStyle="1" w:styleId="xl148">
    <w:name w:val="xl148"/>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150">
    <w:name w:val="xl150"/>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1">
    <w:name w:val="xl151"/>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2">
    <w:name w:val="xl152"/>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53">
    <w:name w:val="xl15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rPr>
  </w:style>
  <w:style w:type="paragraph" w:customStyle="1" w:styleId="xl154">
    <w:name w:val="xl154"/>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5">
    <w:name w:val="xl155"/>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156">
    <w:name w:val="xl15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7">
    <w:name w:val="xl157"/>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58">
    <w:name w:val="xl158"/>
    <w:basedOn w:val="a"/>
    <w:rsid w:val="001522A8"/>
    <w:pPr>
      <w:pBdr>
        <w:top w:val="single" w:sz="4" w:space="0" w:color="auto"/>
        <w:right w:val="single" w:sz="4" w:space="0" w:color="auto"/>
      </w:pBdr>
      <w:spacing w:before="100" w:beforeAutospacing="1" w:after="100" w:afterAutospacing="1"/>
    </w:pPr>
  </w:style>
  <w:style w:type="paragraph" w:customStyle="1" w:styleId="xl159">
    <w:name w:val="xl15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i/>
      <w:iCs/>
    </w:rPr>
  </w:style>
  <w:style w:type="paragraph" w:customStyle="1" w:styleId="xl160">
    <w:name w:val="xl16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1">
    <w:name w:val="xl16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pPr>
    <w:rPr>
      <w:b/>
      <w:bCs/>
      <w:i/>
      <w:iCs/>
    </w:rPr>
  </w:style>
  <w:style w:type="paragraph" w:customStyle="1" w:styleId="xl162">
    <w:name w:val="xl162"/>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3">
    <w:name w:val="xl163"/>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4">
    <w:name w:val="xl164"/>
    <w:basedOn w:val="a"/>
    <w:rsid w:val="001522A8"/>
    <w:pPr>
      <w:pBdr>
        <w:top w:val="single" w:sz="4" w:space="0" w:color="auto"/>
        <w:bottom w:val="single" w:sz="8" w:space="0" w:color="auto"/>
      </w:pBdr>
      <w:spacing w:before="100" w:beforeAutospacing="1" w:after="100" w:afterAutospacing="1"/>
    </w:pPr>
  </w:style>
  <w:style w:type="paragraph" w:customStyle="1" w:styleId="xl165">
    <w:name w:val="xl165"/>
    <w:basedOn w:val="a"/>
    <w:rsid w:val="001522A8"/>
    <w:pPr>
      <w:pBdr>
        <w:left w:val="single" w:sz="4" w:space="0" w:color="auto"/>
      </w:pBdr>
      <w:shd w:val="clear" w:color="000000" w:fill="FFFFFF"/>
      <w:spacing w:before="100" w:beforeAutospacing="1" w:after="100" w:afterAutospacing="1"/>
    </w:pPr>
    <w:rPr>
      <w:b/>
      <w:bCs/>
    </w:rPr>
  </w:style>
  <w:style w:type="paragraph" w:customStyle="1" w:styleId="xl166">
    <w:name w:val="xl166"/>
    <w:basedOn w:val="a"/>
    <w:rsid w:val="001522A8"/>
    <w:pPr>
      <w:pBdr>
        <w:left w:val="single" w:sz="8" w:space="0" w:color="auto"/>
        <w:bottom w:val="single" w:sz="8" w:space="0" w:color="auto"/>
      </w:pBdr>
      <w:shd w:val="clear" w:color="000000" w:fill="FFFFFF"/>
      <w:spacing w:before="100" w:beforeAutospacing="1" w:after="100" w:afterAutospacing="1"/>
    </w:pPr>
    <w:rPr>
      <w:b/>
      <w:bCs/>
      <w:sz w:val="16"/>
      <w:szCs w:val="16"/>
    </w:rPr>
  </w:style>
  <w:style w:type="paragraph" w:customStyle="1" w:styleId="xl167">
    <w:name w:val="xl167"/>
    <w:basedOn w:val="a"/>
    <w:rsid w:val="001522A8"/>
    <w:pPr>
      <w:pBdr>
        <w:bottom w:val="single" w:sz="8" w:space="0" w:color="auto"/>
      </w:pBdr>
      <w:shd w:val="clear" w:color="000000" w:fill="FFFFFF"/>
      <w:spacing w:before="100" w:beforeAutospacing="1" w:after="100" w:afterAutospacing="1"/>
      <w:textAlignment w:val="center"/>
    </w:pPr>
    <w:rPr>
      <w:b/>
      <w:bCs/>
      <w:sz w:val="16"/>
      <w:szCs w:val="16"/>
    </w:rPr>
  </w:style>
  <w:style w:type="paragraph" w:customStyle="1" w:styleId="xl168">
    <w:name w:val="xl168"/>
    <w:basedOn w:val="a"/>
    <w:rsid w:val="001522A8"/>
    <w:pPr>
      <w:pBdr>
        <w:bottom w:val="single" w:sz="8" w:space="0" w:color="auto"/>
      </w:pBdr>
      <w:shd w:val="clear" w:color="000000" w:fill="FFFFFF"/>
      <w:spacing w:before="100" w:beforeAutospacing="1" w:after="100" w:afterAutospacing="1"/>
      <w:jc w:val="center"/>
    </w:pPr>
    <w:rPr>
      <w:b/>
      <w:bCs/>
      <w:i/>
      <w:iCs/>
    </w:rPr>
  </w:style>
  <w:style w:type="paragraph" w:customStyle="1" w:styleId="xl169">
    <w:name w:val="xl169"/>
    <w:basedOn w:val="a"/>
    <w:rsid w:val="001522A8"/>
    <w:pPr>
      <w:pBdr>
        <w:bottom w:val="single" w:sz="8" w:space="0" w:color="auto"/>
        <w:right w:val="single" w:sz="8" w:space="0" w:color="auto"/>
      </w:pBdr>
      <w:shd w:val="clear" w:color="000000" w:fill="FFFFFF"/>
      <w:spacing w:before="100" w:beforeAutospacing="1" w:after="100" w:afterAutospacing="1"/>
      <w:jc w:val="center"/>
    </w:pPr>
    <w:rPr>
      <w:b/>
      <w:bCs/>
      <w:i/>
      <w:iCs/>
    </w:rPr>
  </w:style>
  <w:style w:type="paragraph" w:customStyle="1" w:styleId="xl170">
    <w:name w:val="xl170"/>
    <w:basedOn w:val="a"/>
    <w:rsid w:val="001522A8"/>
    <w:pPr>
      <w:pBdr>
        <w:top w:val="single" w:sz="8" w:space="0" w:color="auto"/>
        <w:left w:val="single" w:sz="8" w:space="0" w:color="auto"/>
        <w:bottom w:val="single" w:sz="8" w:space="0" w:color="auto"/>
      </w:pBdr>
      <w:shd w:val="clear" w:color="000000" w:fill="FFFFFF"/>
      <w:spacing w:before="100" w:beforeAutospacing="1" w:after="100" w:afterAutospacing="1"/>
      <w:jc w:val="center"/>
    </w:pPr>
    <w:rPr>
      <w:b/>
      <w:bCs/>
      <w:i/>
      <w:iCs/>
    </w:rPr>
  </w:style>
  <w:style w:type="paragraph" w:customStyle="1" w:styleId="xl171">
    <w:name w:val="xl171"/>
    <w:basedOn w:val="a"/>
    <w:rsid w:val="001522A8"/>
    <w:pPr>
      <w:pBdr>
        <w:top w:val="single" w:sz="8" w:space="0" w:color="auto"/>
        <w:bottom w:val="single" w:sz="8" w:space="0" w:color="auto"/>
      </w:pBdr>
      <w:shd w:val="clear" w:color="000000" w:fill="FFFFFF"/>
      <w:spacing w:before="100" w:beforeAutospacing="1" w:after="100" w:afterAutospacing="1"/>
      <w:jc w:val="center"/>
    </w:pPr>
    <w:rPr>
      <w:b/>
      <w:bCs/>
      <w:i/>
      <w:iCs/>
    </w:rPr>
  </w:style>
  <w:style w:type="paragraph" w:customStyle="1" w:styleId="xl172">
    <w:name w:val="xl172"/>
    <w:basedOn w:val="a"/>
    <w:rsid w:val="001522A8"/>
    <w:pPr>
      <w:pBdr>
        <w:top w:val="single" w:sz="8" w:space="0" w:color="auto"/>
        <w:bottom w:val="single" w:sz="8" w:space="0" w:color="auto"/>
      </w:pBdr>
      <w:shd w:val="clear" w:color="000000" w:fill="FFFFFF"/>
      <w:spacing w:before="100" w:beforeAutospacing="1" w:after="100" w:afterAutospacing="1"/>
    </w:pPr>
    <w:rPr>
      <w:b/>
      <w:bCs/>
      <w:i/>
      <w:iCs/>
    </w:rPr>
  </w:style>
  <w:style w:type="paragraph" w:customStyle="1" w:styleId="xl173">
    <w:name w:val="xl173"/>
    <w:basedOn w:val="a"/>
    <w:rsid w:val="001522A8"/>
    <w:pPr>
      <w:pBdr>
        <w:top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174">
    <w:name w:val="xl174"/>
    <w:basedOn w:val="a"/>
    <w:rsid w:val="001522A8"/>
    <w:pPr>
      <w:pBdr>
        <w:top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175">
    <w:name w:val="xl175"/>
    <w:basedOn w:val="a"/>
    <w:rsid w:val="001522A8"/>
    <w:pPr>
      <w:pBdr>
        <w:top w:val="single" w:sz="8" w:space="0" w:color="auto"/>
        <w:bottom w:val="single" w:sz="8" w:space="0" w:color="auto"/>
      </w:pBdr>
      <w:shd w:val="clear" w:color="000000" w:fill="FFFFFF"/>
      <w:spacing w:before="100" w:beforeAutospacing="1" w:after="100" w:afterAutospacing="1"/>
      <w:jc w:val="center"/>
      <w:textAlignment w:val="top"/>
    </w:pPr>
  </w:style>
  <w:style w:type="paragraph" w:customStyle="1" w:styleId="xl176">
    <w:name w:val="xl176"/>
    <w:basedOn w:val="a"/>
    <w:rsid w:val="001522A8"/>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style>
  <w:style w:type="paragraph" w:customStyle="1" w:styleId="xl177">
    <w:name w:val="xl177"/>
    <w:basedOn w:val="a"/>
    <w:rsid w:val="001522A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178">
    <w:name w:val="xl178"/>
    <w:basedOn w:val="a"/>
    <w:rsid w:val="001522A8"/>
    <w:pPr>
      <w:pBdr>
        <w:top w:val="single" w:sz="8" w:space="0" w:color="auto"/>
        <w:left w:val="single" w:sz="8" w:space="0" w:color="auto"/>
        <w:bottom w:val="single" w:sz="4" w:space="0" w:color="auto"/>
        <w:right w:val="single" w:sz="4" w:space="0" w:color="auto"/>
      </w:pBdr>
      <w:shd w:val="clear" w:color="000000" w:fill="FFFF99"/>
      <w:spacing w:before="100" w:beforeAutospacing="1" w:after="100" w:afterAutospacing="1"/>
    </w:pPr>
    <w:rPr>
      <w:b/>
      <w:bCs/>
      <w:color w:val="000000"/>
    </w:rPr>
  </w:style>
  <w:style w:type="paragraph" w:customStyle="1" w:styleId="xl179">
    <w:name w:val="xl179"/>
    <w:basedOn w:val="a"/>
    <w:rsid w:val="001522A8"/>
    <w:pPr>
      <w:pBdr>
        <w:top w:val="single" w:sz="8" w:space="0" w:color="auto"/>
      </w:pBdr>
      <w:shd w:val="clear" w:color="000000" w:fill="FFFF99"/>
      <w:spacing w:before="100" w:beforeAutospacing="1" w:after="100" w:afterAutospacing="1"/>
      <w:jc w:val="center"/>
    </w:pPr>
    <w:rPr>
      <w:b/>
      <w:bCs/>
    </w:rPr>
  </w:style>
  <w:style w:type="paragraph" w:customStyle="1" w:styleId="xl180">
    <w:name w:val="xl180"/>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81">
    <w:name w:val="xl181"/>
    <w:basedOn w:val="a"/>
    <w:rsid w:val="001522A8"/>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2">
    <w:name w:val="xl182"/>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style>
  <w:style w:type="paragraph" w:customStyle="1" w:styleId="xl183">
    <w:name w:val="xl183"/>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85">
    <w:name w:val="xl185"/>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6">
    <w:name w:val="xl18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187">
    <w:name w:val="xl18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8">
    <w:name w:val="xl18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9">
    <w:name w:val="xl18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90">
    <w:name w:val="xl19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91">
    <w:name w:val="xl19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92">
    <w:name w:val="xl192"/>
    <w:basedOn w:val="a"/>
    <w:rsid w:val="001522A8"/>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193">
    <w:name w:val="xl193"/>
    <w:basedOn w:val="a"/>
    <w:rsid w:val="001522A8"/>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textAlignment w:val="center"/>
    </w:pPr>
    <w:rPr>
      <w:sz w:val="16"/>
      <w:szCs w:val="16"/>
    </w:rPr>
  </w:style>
  <w:style w:type="paragraph" w:customStyle="1" w:styleId="xl195">
    <w:name w:val="xl195"/>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196">
    <w:name w:val="xl196"/>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197">
    <w:name w:val="xl19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198">
    <w:name w:val="xl198"/>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199">
    <w:name w:val="xl199"/>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200">
    <w:name w:val="xl200"/>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201">
    <w:name w:val="xl201"/>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202">
    <w:name w:val="xl202"/>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203">
    <w:name w:val="xl203"/>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04">
    <w:name w:val="xl204"/>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205">
    <w:name w:val="xl205"/>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6">
    <w:name w:val="xl20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7">
    <w:name w:val="xl207"/>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08">
    <w:name w:val="xl20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209">
    <w:name w:val="xl20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0">
    <w:name w:val="xl210"/>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11">
    <w:name w:val="xl211"/>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2">
    <w:name w:val="xl212"/>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13">
    <w:name w:val="xl21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14">
    <w:name w:val="xl214"/>
    <w:basedOn w:val="a"/>
    <w:rsid w:val="001522A8"/>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215">
    <w:name w:val="xl215"/>
    <w:basedOn w:val="a"/>
    <w:rsid w:val="001522A8"/>
    <w:pPr>
      <w:pBdr>
        <w:left w:val="single" w:sz="4" w:space="0" w:color="auto"/>
        <w:right w:val="single" w:sz="4" w:space="0" w:color="auto"/>
      </w:pBdr>
      <w:shd w:val="clear" w:color="000000" w:fill="FFFFFF"/>
      <w:spacing w:before="100" w:beforeAutospacing="1" w:after="100" w:afterAutospacing="1"/>
      <w:jc w:val="right"/>
    </w:pPr>
  </w:style>
  <w:style w:type="paragraph" w:customStyle="1" w:styleId="xl216">
    <w:name w:val="xl216"/>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7">
    <w:name w:val="xl217"/>
    <w:basedOn w:val="a"/>
    <w:rsid w:val="001522A8"/>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18">
    <w:name w:val="xl218"/>
    <w:basedOn w:val="a"/>
    <w:rsid w:val="001522A8"/>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19">
    <w:name w:val="xl219"/>
    <w:basedOn w:val="a"/>
    <w:rsid w:val="001522A8"/>
    <w:pPr>
      <w:pBdr>
        <w:left w:val="single" w:sz="8" w:space="0" w:color="auto"/>
        <w:right w:val="single" w:sz="8" w:space="0" w:color="auto"/>
      </w:pBdr>
      <w:spacing w:before="100" w:beforeAutospacing="1" w:after="100" w:afterAutospacing="1"/>
      <w:jc w:val="center"/>
    </w:pPr>
  </w:style>
  <w:style w:type="paragraph" w:customStyle="1" w:styleId="xl220">
    <w:name w:val="xl220"/>
    <w:basedOn w:val="a"/>
    <w:rsid w:val="001522A8"/>
    <w:pPr>
      <w:pBdr>
        <w:top w:val="single" w:sz="4" w:space="0" w:color="auto"/>
        <w:right w:val="single" w:sz="4" w:space="0" w:color="auto"/>
      </w:pBdr>
      <w:shd w:val="clear" w:color="000000" w:fill="CCFFFF"/>
      <w:spacing w:before="100" w:beforeAutospacing="1" w:after="100" w:afterAutospacing="1"/>
    </w:pPr>
  </w:style>
  <w:style w:type="paragraph" w:customStyle="1" w:styleId="xl221">
    <w:name w:val="xl221"/>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22">
    <w:name w:val="xl222"/>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223">
    <w:name w:val="xl22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24">
    <w:name w:val="xl224"/>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25">
    <w:name w:val="xl225"/>
    <w:basedOn w:val="a"/>
    <w:rsid w:val="001522A8"/>
    <w:pPr>
      <w:pBdr>
        <w:top w:val="single" w:sz="4" w:space="0" w:color="auto"/>
        <w:right w:val="single" w:sz="4" w:space="0" w:color="auto"/>
      </w:pBdr>
      <w:shd w:val="clear" w:color="000000" w:fill="CCFFFF"/>
      <w:spacing w:before="100" w:beforeAutospacing="1" w:after="100" w:afterAutospacing="1"/>
      <w:jc w:val="center"/>
    </w:pPr>
  </w:style>
  <w:style w:type="paragraph" w:customStyle="1" w:styleId="xl226">
    <w:name w:val="xl226"/>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227">
    <w:name w:val="xl22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28">
    <w:name w:val="xl228"/>
    <w:basedOn w:val="a"/>
    <w:rsid w:val="001522A8"/>
    <w:pPr>
      <w:pBdr>
        <w:top w:val="single" w:sz="4" w:space="0" w:color="auto"/>
        <w:right w:val="single" w:sz="4" w:space="0" w:color="auto"/>
      </w:pBdr>
      <w:shd w:val="clear" w:color="000000" w:fill="CCFFFF"/>
      <w:spacing w:before="100" w:beforeAutospacing="1" w:after="100" w:afterAutospacing="1"/>
      <w:jc w:val="center"/>
    </w:pPr>
  </w:style>
  <w:style w:type="paragraph" w:customStyle="1" w:styleId="xl229">
    <w:name w:val="xl229"/>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pPr>
    <w:rPr>
      <w:sz w:val="16"/>
      <w:szCs w:val="16"/>
    </w:rPr>
  </w:style>
  <w:style w:type="paragraph" w:customStyle="1" w:styleId="xl230">
    <w:name w:val="xl230"/>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pPr>
    <w:rPr>
      <w:sz w:val="16"/>
      <w:szCs w:val="16"/>
    </w:rPr>
  </w:style>
  <w:style w:type="paragraph" w:customStyle="1" w:styleId="xl231">
    <w:name w:val="xl231"/>
    <w:basedOn w:val="a"/>
    <w:rsid w:val="001522A8"/>
    <w:pPr>
      <w:pBdr>
        <w:top w:val="single" w:sz="4" w:space="0" w:color="auto"/>
        <w:right w:val="single" w:sz="4" w:space="0" w:color="auto"/>
      </w:pBdr>
      <w:shd w:val="clear" w:color="000000" w:fill="CCFFFF"/>
      <w:spacing w:before="100" w:beforeAutospacing="1" w:after="100" w:afterAutospacing="1"/>
    </w:pPr>
    <w:rPr>
      <w:sz w:val="16"/>
      <w:szCs w:val="16"/>
    </w:rPr>
  </w:style>
  <w:style w:type="paragraph" w:customStyle="1" w:styleId="xl232">
    <w:name w:val="xl232"/>
    <w:basedOn w:val="a"/>
    <w:rsid w:val="001522A8"/>
    <w:pPr>
      <w:pBdr>
        <w:top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33">
    <w:name w:val="xl233"/>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rPr>
  </w:style>
  <w:style w:type="paragraph" w:customStyle="1" w:styleId="xl234">
    <w:name w:val="xl234"/>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sz w:val="16"/>
      <w:szCs w:val="16"/>
    </w:rPr>
  </w:style>
  <w:style w:type="paragraph" w:customStyle="1" w:styleId="xl235">
    <w:name w:val="xl235"/>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pPr>
    <w:rPr>
      <w:sz w:val="16"/>
      <w:szCs w:val="16"/>
    </w:rPr>
  </w:style>
  <w:style w:type="paragraph" w:customStyle="1" w:styleId="xl236">
    <w:name w:val="xl23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37">
    <w:name w:val="xl23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238">
    <w:name w:val="xl23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39">
    <w:name w:val="xl23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40">
    <w:name w:val="xl240"/>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241">
    <w:name w:val="xl24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42">
    <w:name w:val="xl242"/>
    <w:basedOn w:val="a"/>
    <w:rsid w:val="001522A8"/>
    <w:pPr>
      <w:pBdr>
        <w:left w:val="single" w:sz="8" w:space="0" w:color="auto"/>
        <w:right w:val="single" w:sz="8" w:space="0" w:color="auto"/>
      </w:pBdr>
      <w:shd w:val="clear" w:color="000000" w:fill="FFFFFF"/>
      <w:spacing w:before="100" w:beforeAutospacing="1" w:after="100" w:afterAutospacing="1"/>
      <w:jc w:val="center"/>
    </w:pPr>
  </w:style>
  <w:style w:type="paragraph" w:customStyle="1" w:styleId="xl243">
    <w:name w:val="xl243"/>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44">
    <w:name w:val="xl244"/>
    <w:basedOn w:val="a"/>
    <w:rsid w:val="001522A8"/>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45">
    <w:name w:val="xl245"/>
    <w:basedOn w:val="a"/>
    <w:rsid w:val="001522A8"/>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246">
    <w:name w:val="xl246"/>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47">
    <w:name w:val="xl247"/>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8">
    <w:name w:val="xl248"/>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9">
    <w:name w:val="xl249"/>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50">
    <w:name w:val="xl250"/>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51">
    <w:name w:val="xl251"/>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52">
    <w:name w:val="xl252"/>
    <w:basedOn w:val="a"/>
    <w:rsid w:val="001522A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3">
    <w:name w:val="xl253"/>
    <w:basedOn w:val="a"/>
    <w:rsid w:val="001522A8"/>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4">
    <w:name w:val="xl254"/>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5">
    <w:name w:val="xl255"/>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6">
    <w:name w:val="xl256"/>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57">
    <w:name w:val="xl257"/>
    <w:basedOn w:val="a"/>
    <w:rsid w:val="001522A8"/>
    <w:pPr>
      <w:pBdr>
        <w:top w:val="single" w:sz="4" w:space="0" w:color="auto"/>
        <w:bottom w:val="single" w:sz="4" w:space="0" w:color="auto"/>
        <w:right w:val="single" w:sz="4" w:space="0" w:color="auto"/>
      </w:pBdr>
      <w:spacing w:before="100" w:beforeAutospacing="1" w:after="100" w:afterAutospacing="1"/>
    </w:pPr>
  </w:style>
  <w:style w:type="paragraph" w:customStyle="1" w:styleId="xl258">
    <w:name w:val="xl258"/>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259">
    <w:name w:val="xl25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60">
    <w:name w:val="xl260"/>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61">
    <w:name w:val="xl261"/>
    <w:basedOn w:val="a"/>
    <w:rsid w:val="001522A8"/>
    <w:pPr>
      <w:pBdr>
        <w:top w:val="single" w:sz="4" w:space="0" w:color="auto"/>
        <w:bottom w:val="single" w:sz="4" w:space="0" w:color="auto"/>
        <w:right w:val="single" w:sz="4" w:space="0" w:color="auto"/>
      </w:pBdr>
      <w:shd w:val="clear" w:color="000000" w:fill="CCFFFF"/>
      <w:spacing w:before="100" w:beforeAutospacing="1" w:after="100" w:afterAutospacing="1"/>
    </w:pPr>
  </w:style>
  <w:style w:type="paragraph" w:customStyle="1" w:styleId="xl262">
    <w:name w:val="xl262"/>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style>
  <w:style w:type="paragraph" w:customStyle="1" w:styleId="xl263">
    <w:name w:val="xl263"/>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style>
  <w:style w:type="paragraph" w:customStyle="1" w:styleId="xl264">
    <w:name w:val="xl264"/>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265">
    <w:name w:val="xl265"/>
    <w:basedOn w:val="a"/>
    <w:rsid w:val="001522A8"/>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66">
    <w:name w:val="xl26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67">
    <w:name w:val="xl267"/>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68">
    <w:name w:val="xl268"/>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69">
    <w:name w:val="xl26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70">
    <w:name w:val="xl27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71">
    <w:name w:val="xl271"/>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style>
  <w:style w:type="paragraph" w:customStyle="1" w:styleId="xl272">
    <w:name w:val="xl272"/>
    <w:basedOn w:val="a"/>
    <w:rsid w:val="001522A8"/>
    <w:pPr>
      <w:pBdr>
        <w:left w:val="single" w:sz="8" w:space="0" w:color="auto"/>
        <w:right w:val="single" w:sz="8" w:space="0" w:color="auto"/>
      </w:pBdr>
      <w:shd w:val="clear" w:color="000000" w:fill="FFFFFF"/>
      <w:spacing w:before="100" w:beforeAutospacing="1" w:after="100" w:afterAutospacing="1"/>
      <w:jc w:val="center"/>
    </w:pPr>
  </w:style>
  <w:style w:type="paragraph" w:customStyle="1" w:styleId="xl273">
    <w:name w:val="xl27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74">
    <w:name w:val="xl274"/>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275">
    <w:name w:val="xl275"/>
    <w:basedOn w:val="a"/>
    <w:rsid w:val="001522A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76">
    <w:name w:val="xl276"/>
    <w:basedOn w:val="a"/>
    <w:rsid w:val="001522A8"/>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277">
    <w:name w:val="xl277"/>
    <w:basedOn w:val="a"/>
    <w:rsid w:val="001522A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8">
    <w:name w:val="xl278"/>
    <w:basedOn w:val="a"/>
    <w:rsid w:val="001522A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9">
    <w:name w:val="xl279"/>
    <w:basedOn w:val="a"/>
    <w:rsid w:val="001522A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80">
    <w:name w:val="xl280"/>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style>
  <w:style w:type="paragraph" w:customStyle="1" w:styleId="xl281">
    <w:name w:val="xl281"/>
    <w:basedOn w:val="a"/>
    <w:rsid w:val="001522A8"/>
    <w:pPr>
      <w:pBdr>
        <w:left w:val="single" w:sz="4" w:space="0" w:color="auto"/>
        <w:right w:val="single" w:sz="4" w:space="0" w:color="auto"/>
      </w:pBdr>
      <w:shd w:val="clear" w:color="000000" w:fill="FFFFFF"/>
      <w:spacing w:before="100" w:beforeAutospacing="1" w:after="100" w:afterAutospacing="1"/>
      <w:jc w:val="right"/>
    </w:pPr>
  </w:style>
  <w:style w:type="paragraph" w:customStyle="1" w:styleId="xl282">
    <w:name w:val="xl282"/>
    <w:basedOn w:val="a"/>
    <w:rsid w:val="001522A8"/>
    <w:pPr>
      <w:pBdr>
        <w:top w:val="single" w:sz="4" w:space="0" w:color="auto"/>
        <w:bottom w:val="single" w:sz="8" w:space="0" w:color="auto"/>
        <w:right w:val="single" w:sz="4" w:space="0" w:color="auto"/>
      </w:pBdr>
      <w:shd w:val="clear" w:color="000000" w:fill="FFFFFF"/>
      <w:spacing w:before="100" w:beforeAutospacing="1" w:after="100" w:afterAutospacing="1"/>
      <w:jc w:val="center"/>
    </w:pPr>
    <w:rPr>
      <w:b/>
      <w:bCs/>
    </w:rPr>
  </w:style>
  <w:style w:type="paragraph" w:customStyle="1" w:styleId="xl283">
    <w:name w:val="xl28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284">
    <w:name w:val="xl284"/>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85">
    <w:name w:val="xl285"/>
    <w:basedOn w:val="a"/>
    <w:rsid w:val="001522A8"/>
    <w:pPr>
      <w:pBdr>
        <w:top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286">
    <w:name w:val="xl286"/>
    <w:basedOn w:val="a"/>
    <w:rsid w:val="001522A8"/>
    <w:pPr>
      <w:pBdr>
        <w:top w:val="single" w:sz="4" w:space="0" w:color="000000"/>
        <w:left w:val="single" w:sz="4" w:space="0" w:color="000000"/>
        <w:right w:val="single" w:sz="4" w:space="0" w:color="000000"/>
      </w:pBdr>
      <w:shd w:val="clear" w:color="000000" w:fill="FFFFFF"/>
      <w:spacing w:before="100" w:beforeAutospacing="1" w:after="100" w:afterAutospacing="1"/>
      <w:jc w:val="center"/>
    </w:pPr>
  </w:style>
  <w:style w:type="paragraph" w:customStyle="1" w:styleId="xl287">
    <w:name w:val="xl287"/>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88">
    <w:name w:val="xl288"/>
    <w:basedOn w:val="a"/>
    <w:rsid w:val="001522A8"/>
    <w:pPr>
      <w:pBdr>
        <w:top w:val="single" w:sz="4" w:space="0" w:color="auto"/>
        <w:right w:val="single" w:sz="4" w:space="0" w:color="auto"/>
      </w:pBdr>
      <w:shd w:val="clear" w:color="000000" w:fill="CCFFFF"/>
      <w:spacing w:before="100" w:beforeAutospacing="1" w:after="100" w:afterAutospacing="1"/>
      <w:textAlignment w:val="center"/>
    </w:pPr>
    <w:rPr>
      <w:sz w:val="16"/>
      <w:szCs w:val="16"/>
    </w:rPr>
  </w:style>
  <w:style w:type="paragraph" w:customStyle="1" w:styleId="xl289">
    <w:name w:val="xl28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0">
    <w:name w:val="xl290"/>
    <w:basedOn w:val="a"/>
    <w:rsid w:val="001522A8"/>
    <w:pPr>
      <w:pBdr>
        <w:top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291">
    <w:name w:val="xl291"/>
    <w:basedOn w:val="a"/>
    <w:rsid w:val="001522A8"/>
    <w:pPr>
      <w:pBdr>
        <w:top w:val="single" w:sz="4" w:space="0" w:color="auto"/>
        <w:right w:val="single" w:sz="4" w:space="0" w:color="auto"/>
      </w:pBdr>
      <w:spacing w:before="100" w:beforeAutospacing="1" w:after="100" w:afterAutospacing="1"/>
      <w:textAlignment w:val="center"/>
    </w:pPr>
    <w:rPr>
      <w:sz w:val="16"/>
      <w:szCs w:val="16"/>
    </w:rPr>
  </w:style>
  <w:style w:type="paragraph" w:customStyle="1" w:styleId="xl292">
    <w:name w:val="xl292"/>
    <w:basedOn w:val="a"/>
    <w:rsid w:val="001522A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93">
    <w:name w:val="xl293"/>
    <w:basedOn w:val="a"/>
    <w:rsid w:val="001522A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94">
    <w:name w:val="xl294"/>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95">
    <w:name w:val="xl295"/>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96">
    <w:name w:val="xl29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297">
    <w:name w:val="xl297"/>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98">
    <w:name w:val="xl298"/>
    <w:basedOn w:val="a"/>
    <w:rsid w:val="001522A8"/>
    <w:pPr>
      <w:pBdr>
        <w:top w:val="single" w:sz="4" w:space="0" w:color="auto"/>
        <w:left w:val="single" w:sz="4" w:space="9"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299">
    <w:name w:val="xl299"/>
    <w:basedOn w:val="a"/>
    <w:rsid w:val="001522A8"/>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300">
    <w:name w:val="xl30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301">
    <w:name w:val="xl30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02">
    <w:name w:val="xl302"/>
    <w:basedOn w:val="a"/>
    <w:rsid w:val="001522A8"/>
    <w:pPr>
      <w:pBdr>
        <w:left w:val="single" w:sz="8" w:space="0" w:color="auto"/>
        <w:right w:val="single" w:sz="8" w:space="0" w:color="auto"/>
      </w:pBdr>
      <w:shd w:val="clear" w:color="000000" w:fill="FFFFFF"/>
      <w:spacing w:before="100" w:beforeAutospacing="1" w:after="100" w:afterAutospacing="1"/>
      <w:jc w:val="center"/>
    </w:pPr>
  </w:style>
  <w:style w:type="paragraph" w:customStyle="1" w:styleId="xl303">
    <w:name w:val="xl303"/>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textAlignment w:val="center"/>
    </w:pPr>
    <w:rPr>
      <w:sz w:val="16"/>
      <w:szCs w:val="16"/>
    </w:rPr>
  </w:style>
  <w:style w:type="paragraph" w:customStyle="1" w:styleId="xl304">
    <w:name w:val="xl304"/>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305">
    <w:name w:val="xl305"/>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306">
    <w:name w:val="xl306"/>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07">
    <w:name w:val="xl30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08">
    <w:name w:val="xl308"/>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09">
    <w:name w:val="xl309"/>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sz w:val="16"/>
      <w:szCs w:val="16"/>
    </w:rPr>
  </w:style>
  <w:style w:type="paragraph" w:customStyle="1" w:styleId="xl310">
    <w:name w:val="xl310"/>
    <w:basedOn w:val="a"/>
    <w:rsid w:val="001522A8"/>
    <w:pPr>
      <w:pBdr>
        <w:top w:val="single" w:sz="8" w:space="0" w:color="auto"/>
        <w:left w:val="single" w:sz="8" w:space="0" w:color="auto"/>
        <w:bottom w:val="single" w:sz="4" w:space="0" w:color="auto"/>
      </w:pBdr>
      <w:spacing w:before="100" w:beforeAutospacing="1" w:after="100" w:afterAutospacing="1"/>
      <w:textAlignment w:val="center"/>
    </w:pPr>
    <w:rPr>
      <w:color w:val="000000"/>
    </w:rPr>
  </w:style>
  <w:style w:type="paragraph" w:customStyle="1" w:styleId="xl311">
    <w:name w:val="xl311"/>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12">
    <w:name w:val="xl312"/>
    <w:basedOn w:val="a"/>
    <w:rsid w:val="001522A8"/>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313">
    <w:name w:val="xl313"/>
    <w:basedOn w:val="a"/>
    <w:rsid w:val="001522A8"/>
    <w:pPr>
      <w:pBdr>
        <w:top w:val="single" w:sz="8" w:space="0" w:color="auto"/>
        <w:bottom w:val="single" w:sz="4" w:space="0" w:color="auto"/>
      </w:pBdr>
      <w:shd w:val="clear" w:color="000000" w:fill="FFFFFF"/>
      <w:spacing w:before="100" w:beforeAutospacing="1" w:after="100" w:afterAutospacing="1"/>
      <w:textAlignment w:val="center"/>
    </w:pPr>
  </w:style>
  <w:style w:type="paragraph" w:customStyle="1" w:styleId="xl314">
    <w:name w:val="xl314"/>
    <w:basedOn w:val="a"/>
    <w:rsid w:val="001522A8"/>
    <w:pPr>
      <w:pBdr>
        <w:top w:val="single" w:sz="8" w:space="0" w:color="auto"/>
        <w:bottom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315">
    <w:name w:val="xl315"/>
    <w:basedOn w:val="a"/>
    <w:rsid w:val="001522A8"/>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316">
    <w:name w:val="xl31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17">
    <w:name w:val="xl317"/>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style>
  <w:style w:type="paragraph" w:customStyle="1" w:styleId="xl318">
    <w:name w:val="xl318"/>
    <w:basedOn w:val="a"/>
    <w:rsid w:val="001522A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319">
    <w:name w:val="xl319"/>
    <w:basedOn w:val="a"/>
    <w:rsid w:val="001522A8"/>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320">
    <w:name w:val="xl320"/>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b/>
      <w:bCs/>
      <w:i/>
      <w:iCs/>
    </w:rPr>
  </w:style>
  <w:style w:type="paragraph" w:customStyle="1" w:styleId="xl321">
    <w:name w:val="xl321"/>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2">
    <w:name w:val="xl322"/>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b/>
      <w:bCs/>
      <w:i/>
      <w:iCs/>
    </w:rPr>
  </w:style>
  <w:style w:type="paragraph" w:customStyle="1" w:styleId="xl323">
    <w:name w:val="xl323"/>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4">
    <w:name w:val="xl324"/>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5">
    <w:name w:val="xl325"/>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326">
    <w:name w:val="xl326"/>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327">
    <w:name w:val="xl327"/>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8">
    <w:name w:val="xl328"/>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329">
    <w:name w:val="xl329"/>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30">
    <w:name w:val="xl330"/>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331">
    <w:name w:val="xl331"/>
    <w:basedOn w:val="a"/>
    <w:rsid w:val="001522A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32">
    <w:name w:val="xl332"/>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333">
    <w:name w:val="xl333"/>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style>
  <w:style w:type="paragraph" w:customStyle="1" w:styleId="xl334">
    <w:name w:val="xl334"/>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335">
    <w:name w:val="xl335"/>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336">
    <w:name w:val="xl336"/>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337">
    <w:name w:val="xl337"/>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38">
    <w:name w:val="xl338"/>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339">
    <w:name w:val="xl339"/>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40">
    <w:name w:val="xl340"/>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341">
    <w:name w:val="xl341"/>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style>
  <w:style w:type="paragraph" w:customStyle="1" w:styleId="xl342">
    <w:name w:val="xl342"/>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343">
    <w:name w:val="xl343"/>
    <w:basedOn w:val="a"/>
    <w:rsid w:val="001522A8"/>
    <w:pPr>
      <w:pBdr>
        <w:top w:val="single" w:sz="8" w:space="0" w:color="auto"/>
        <w:left w:val="single" w:sz="4" w:space="9"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344">
    <w:name w:val="xl344"/>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45">
    <w:name w:val="xl345"/>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46">
    <w:name w:val="xl346"/>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47">
    <w:name w:val="xl347"/>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48">
    <w:name w:val="xl348"/>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49">
    <w:name w:val="xl34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0">
    <w:name w:val="xl350"/>
    <w:basedOn w:val="a"/>
    <w:rsid w:val="001522A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1">
    <w:name w:val="xl351"/>
    <w:basedOn w:val="a"/>
    <w:rsid w:val="001522A8"/>
    <w:pPr>
      <w:pBdr>
        <w:top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2">
    <w:name w:val="xl352"/>
    <w:basedOn w:val="a"/>
    <w:rsid w:val="001522A8"/>
    <w:pPr>
      <w:pBdr>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3">
    <w:name w:val="xl35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4">
    <w:name w:val="xl354"/>
    <w:basedOn w:val="a"/>
    <w:rsid w:val="001522A8"/>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355">
    <w:name w:val="xl355"/>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pPr>
  </w:style>
  <w:style w:type="paragraph" w:customStyle="1" w:styleId="xl356">
    <w:name w:val="xl356"/>
    <w:basedOn w:val="a"/>
    <w:rsid w:val="001522A8"/>
    <w:pPr>
      <w:pBdr>
        <w:top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357">
    <w:name w:val="xl35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358">
    <w:name w:val="xl35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359">
    <w:name w:val="xl35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60">
    <w:name w:val="xl36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61">
    <w:name w:val="xl361"/>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62">
    <w:name w:val="xl362"/>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363">
    <w:name w:val="xl36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364">
    <w:name w:val="xl364"/>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365">
    <w:name w:val="xl365"/>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66">
    <w:name w:val="xl36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367">
    <w:name w:val="xl36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rPr>
      <w:color w:val="FF0000"/>
    </w:rPr>
  </w:style>
  <w:style w:type="paragraph" w:customStyle="1" w:styleId="xl368">
    <w:name w:val="xl36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69">
    <w:name w:val="xl36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70">
    <w:name w:val="xl37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71">
    <w:name w:val="xl37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72">
    <w:name w:val="xl372"/>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373">
    <w:name w:val="xl37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74">
    <w:name w:val="xl374"/>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75">
    <w:name w:val="xl375"/>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376">
    <w:name w:val="xl376"/>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377">
    <w:name w:val="xl377"/>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378">
    <w:name w:val="xl378"/>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FF0000"/>
    </w:rPr>
  </w:style>
  <w:style w:type="paragraph" w:customStyle="1" w:styleId="xl379">
    <w:name w:val="xl37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80">
    <w:name w:val="xl38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81">
    <w:name w:val="xl38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82">
    <w:name w:val="xl382"/>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color w:val="FF0000"/>
    </w:rPr>
  </w:style>
  <w:style w:type="paragraph" w:customStyle="1" w:styleId="xl383">
    <w:name w:val="xl38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84">
    <w:name w:val="xl384"/>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rPr>
      <w:color w:val="FF0000"/>
    </w:rPr>
  </w:style>
  <w:style w:type="paragraph" w:customStyle="1" w:styleId="xl385">
    <w:name w:val="xl385"/>
    <w:basedOn w:val="a"/>
    <w:rsid w:val="001522A8"/>
    <w:pPr>
      <w:pBdr>
        <w:top w:val="single" w:sz="4" w:space="0" w:color="auto"/>
        <w:right w:val="single" w:sz="4" w:space="0" w:color="auto"/>
      </w:pBdr>
      <w:shd w:val="clear" w:color="000000" w:fill="CCFFFF"/>
      <w:spacing w:before="100" w:beforeAutospacing="1" w:after="100" w:afterAutospacing="1"/>
      <w:textAlignment w:val="center"/>
    </w:pPr>
    <w:rPr>
      <w:color w:val="FF0000"/>
      <w:sz w:val="16"/>
      <w:szCs w:val="16"/>
    </w:rPr>
  </w:style>
  <w:style w:type="paragraph" w:customStyle="1" w:styleId="xl386">
    <w:name w:val="xl386"/>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b/>
      <w:bCs/>
      <w:color w:val="FF0000"/>
    </w:rPr>
  </w:style>
  <w:style w:type="paragraph" w:customStyle="1" w:styleId="xl387">
    <w:name w:val="xl38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88">
    <w:name w:val="xl388"/>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textAlignment w:val="center"/>
    </w:pPr>
    <w:rPr>
      <w:sz w:val="16"/>
      <w:szCs w:val="16"/>
    </w:rPr>
  </w:style>
  <w:style w:type="paragraph" w:customStyle="1" w:styleId="xl389">
    <w:name w:val="xl389"/>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90">
    <w:name w:val="xl390"/>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91">
    <w:name w:val="xl391"/>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rPr>
      <w:color w:val="FF0000"/>
    </w:rPr>
  </w:style>
  <w:style w:type="paragraph" w:customStyle="1" w:styleId="xl392">
    <w:name w:val="xl392"/>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color w:val="FF0000"/>
    </w:rPr>
  </w:style>
  <w:style w:type="paragraph" w:customStyle="1" w:styleId="xl393">
    <w:name w:val="xl393"/>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394">
    <w:name w:val="xl394"/>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color w:val="FF0000"/>
    </w:rPr>
  </w:style>
  <w:style w:type="paragraph" w:customStyle="1" w:styleId="xl395">
    <w:name w:val="xl395"/>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96">
    <w:name w:val="xl396"/>
    <w:basedOn w:val="a"/>
    <w:rsid w:val="001522A8"/>
    <w:pPr>
      <w:pBdr>
        <w:top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397">
    <w:name w:val="xl39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398">
    <w:name w:val="xl39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399">
    <w:name w:val="xl39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400">
    <w:name w:val="xl40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401">
    <w:name w:val="xl40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402">
    <w:name w:val="xl402"/>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pPr>
    <w:rPr>
      <w:sz w:val="16"/>
      <w:szCs w:val="16"/>
    </w:rPr>
  </w:style>
  <w:style w:type="paragraph" w:customStyle="1" w:styleId="xl403">
    <w:name w:val="xl403"/>
    <w:basedOn w:val="a"/>
    <w:rsid w:val="001522A8"/>
    <w:pPr>
      <w:pBdr>
        <w:top w:val="single" w:sz="4" w:space="0" w:color="auto"/>
        <w:right w:val="single" w:sz="4" w:space="0" w:color="auto"/>
      </w:pBdr>
      <w:shd w:val="clear" w:color="000000" w:fill="FFFFFF"/>
      <w:spacing w:before="100" w:beforeAutospacing="1" w:after="100" w:afterAutospacing="1"/>
    </w:pPr>
  </w:style>
  <w:style w:type="paragraph" w:customStyle="1" w:styleId="xl404">
    <w:name w:val="xl404"/>
    <w:basedOn w:val="a"/>
    <w:rsid w:val="001522A8"/>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405">
    <w:name w:val="xl405"/>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406">
    <w:name w:val="xl40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407">
    <w:name w:val="xl40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b/>
      <w:bCs/>
    </w:rPr>
  </w:style>
  <w:style w:type="paragraph" w:customStyle="1" w:styleId="xl408">
    <w:name w:val="xl408"/>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color w:val="FF0000"/>
      <w:sz w:val="16"/>
      <w:szCs w:val="16"/>
    </w:rPr>
  </w:style>
  <w:style w:type="paragraph" w:customStyle="1" w:styleId="xl409">
    <w:name w:val="xl409"/>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410">
    <w:name w:val="xl410"/>
    <w:basedOn w:val="a"/>
    <w:rsid w:val="001522A8"/>
    <w:pPr>
      <w:pBdr>
        <w:top w:val="single" w:sz="4" w:space="0" w:color="auto"/>
        <w:right w:val="single" w:sz="4" w:space="0" w:color="auto"/>
      </w:pBdr>
      <w:shd w:val="clear" w:color="000000" w:fill="CCFFFF"/>
      <w:spacing w:before="100" w:beforeAutospacing="1" w:after="100" w:afterAutospacing="1"/>
      <w:textAlignment w:val="center"/>
    </w:pPr>
    <w:rPr>
      <w:color w:val="FF0000"/>
      <w:sz w:val="16"/>
      <w:szCs w:val="16"/>
    </w:rPr>
  </w:style>
  <w:style w:type="paragraph" w:customStyle="1" w:styleId="xl411">
    <w:name w:val="xl411"/>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412">
    <w:name w:val="xl412"/>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413">
    <w:name w:val="xl41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color w:val="FF0000"/>
    </w:rPr>
  </w:style>
  <w:style w:type="paragraph" w:customStyle="1" w:styleId="xl414">
    <w:name w:val="xl414"/>
    <w:basedOn w:val="a"/>
    <w:rsid w:val="001522A8"/>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415">
    <w:name w:val="xl415"/>
    <w:basedOn w:val="a"/>
    <w:rsid w:val="001522A8"/>
    <w:pPr>
      <w:pBdr>
        <w:top w:val="single" w:sz="4" w:space="0" w:color="auto"/>
        <w:left w:val="single" w:sz="8" w:space="0" w:color="auto"/>
        <w:right w:val="single" w:sz="4" w:space="0" w:color="auto"/>
      </w:pBdr>
      <w:spacing w:before="100" w:beforeAutospacing="1" w:after="100" w:afterAutospacing="1"/>
      <w:jc w:val="center"/>
      <w:textAlignment w:val="center"/>
    </w:pPr>
    <w:rPr>
      <w:color w:val="0000FF"/>
      <w:sz w:val="18"/>
      <w:szCs w:val="18"/>
    </w:rPr>
  </w:style>
  <w:style w:type="paragraph" w:customStyle="1" w:styleId="xl416">
    <w:name w:val="xl416"/>
    <w:basedOn w:val="a"/>
    <w:rsid w:val="001522A8"/>
    <w:pPr>
      <w:pBdr>
        <w:left w:val="single" w:sz="8" w:space="0" w:color="auto"/>
        <w:bottom w:val="single" w:sz="8" w:space="0" w:color="auto"/>
        <w:right w:val="single" w:sz="4" w:space="0" w:color="auto"/>
      </w:pBdr>
      <w:spacing w:before="100" w:beforeAutospacing="1" w:after="100" w:afterAutospacing="1"/>
      <w:jc w:val="center"/>
      <w:textAlignment w:val="center"/>
    </w:pPr>
    <w:rPr>
      <w:color w:val="0000FF"/>
      <w:sz w:val="18"/>
      <w:szCs w:val="18"/>
    </w:rPr>
  </w:style>
  <w:style w:type="paragraph" w:customStyle="1" w:styleId="xl417">
    <w:name w:val="xl417"/>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18">
    <w:name w:val="xl418"/>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419">
    <w:name w:val="xl419"/>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420">
    <w:name w:val="xl420"/>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21">
    <w:name w:val="xl421"/>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22">
    <w:name w:val="xl422"/>
    <w:basedOn w:val="a"/>
    <w:rsid w:val="001522A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23">
    <w:name w:val="xl423"/>
    <w:basedOn w:val="a"/>
    <w:rsid w:val="001522A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24">
    <w:name w:val="xl424"/>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425">
    <w:name w:val="xl425"/>
    <w:basedOn w:val="a"/>
    <w:rsid w:val="001522A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426">
    <w:name w:val="xl426"/>
    <w:basedOn w:val="a"/>
    <w:rsid w:val="001522A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6">
    <w:name w:val="xl96"/>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97">
    <w:name w:val="xl97"/>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paragraph" w:customStyle="1" w:styleId="xl98">
    <w:name w:val="xl98"/>
    <w:basedOn w:val="a"/>
    <w:rsid w:val="001522A8"/>
    <w:pPr>
      <w:pBdr>
        <w:top w:val="single" w:sz="4" w:space="0" w:color="auto"/>
        <w:left w:val="single" w:sz="4" w:space="0" w:color="auto"/>
        <w:bottom w:val="single" w:sz="4" w:space="0" w:color="auto"/>
      </w:pBdr>
      <w:spacing w:before="100" w:beforeAutospacing="1" w:after="100" w:afterAutospacing="1"/>
      <w:jc w:val="right"/>
      <w:textAlignment w:val="center"/>
    </w:pPr>
    <w:rPr>
      <w:b/>
      <w:bCs/>
      <w:i/>
      <w:iCs/>
    </w:rPr>
  </w:style>
  <w:style w:type="paragraph" w:customStyle="1" w:styleId="xl99">
    <w:name w:val="xl99"/>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100">
    <w:name w:val="xl100"/>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paragraph" w:customStyle="1" w:styleId="xl101">
    <w:name w:val="xl101"/>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102">
    <w:name w:val="xl102"/>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03">
    <w:name w:val="xl103"/>
    <w:basedOn w:val="a"/>
    <w:rsid w:val="001522A8"/>
    <w:pPr>
      <w:pBdr>
        <w:top w:val="single" w:sz="4" w:space="0" w:color="auto"/>
        <w:left w:val="single" w:sz="8"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05">
    <w:name w:val="xl105"/>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6">
    <w:name w:val="xl106"/>
    <w:basedOn w:val="a"/>
    <w:rsid w:val="001522A8"/>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07">
    <w:name w:val="xl107"/>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08">
    <w:name w:val="xl108"/>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10">
    <w:name w:val="xl110"/>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paragraph" w:customStyle="1" w:styleId="xl111">
    <w:name w:val="xl111"/>
    <w:basedOn w:val="a"/>
    <w:rsid w:val="001522A8"/>
    <w:pPr>
      <w:pBdr>
        <w:top w:val="single" w:sz="4" w:space="0" w:color="auto"/>
        <w:left w:val="single" w:sz="4" w:space="0" w:color="auto"/>
        <w:bottom w:val="single" w:sz="4" w:space="0" w:color="auto"/>
      </w:pBdr>
      <w:spacing w:before="100" w:beforeAutospacing="1" w:after="100" w:afterAutospacing="1"/>
      <w:jc w:val="right"/>
      <w:textAlignment w:val="center"/>
    </w:pPr>
    <w:rPr>
      <w:b/>
      <w:bCs/>
      <w:i/>
      <w:iCs/>
    </w:rPr>
  </w:style>
  <w:style w:type="paragraph" w:customStyle="1" w:styleId="xl112">
    <w:name w:val="xl112"/>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113">
    <w:name w:val="xl113"/>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paragraph" w:customStyle="1" w:styleId="xl114">
    <w:name w:val="xl114"/>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115">
    <w:name w:val="xl115"/>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16">
    <w:name w:val="xl116"/>
    <w:basedOn w:val="a"/>
    <w:rsid w:val="001522A8"/>
    <w:pPr>
      <w:pBdr>
        <w:top w:val="single" w:sz="4" w:space="0" w:color="auto"/>
        <w:left w:val="single" w:sz="8" w:space="0" w:color="auto"/>
        <w:bottom w:val="single" w:sz="4" w:space="0" w:color="auto"/>
      </w:pBdr>
      <w:spacing w:before="100" w:beforeAutospacing="1" w:after="100" w:afterAutospacing="1"/>
      <w:jc w:val="center"/>
      <w:textAlignment w:val="center"/>
    </w:pPr>
    <w:rPr>
      <w:b/>
      <w:bCs/>
      <w:i/>
      <w:iCs/>
    </w:rPr>
  </w:style>
  <w:style w:type="paragraph" w:customStyle="1" w:styleId="xl117">
    <w:name w:val="xl117"/>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18">
    <w:name w:val="xl118"/>
    <w:basedOn w:val="a"/>
    <w:rsid w:val="001522A8"/>
    <w:pPr>
      <w:pBdr>
        <w:top w:val="single" w:sz="4" w:space="0" w:color="auto"/>
        <w:left w:val="single" w:sz="4" w:space="0" w:color="auto"/>
        <w:bottom w:val="single" w:sz="4" w:space="0" w:color="auto"/>
      </w:pBdr>
      <w:spacing w:before="100" w:beforeAutospacing="1" w:after="100" w:afterAutospacing="1"/>
      <w:jc w:val="right"/>
      <w:textAlignment w:val="center"/>
    </w:pPr>
    <w:rPr>
      <w:b/>
      <w:bCs/>
      <w:i/>
      <w:iCs/>
    </w:rPr>
  </w:style>
  <w:style w:type="paragraph" w:customStyle="1" w:styleId="xl119">
    <w:name w:val="xl119"/>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427">
    <w:name w:val="xl427"/>
    <w:basedOn w:val="a"/>
    <w:rsid w:val="001522A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28">
    <w:name w:val="xl428"/>
    <w:basedOn w:val="a"/>
    <w:rsid w:val="001522A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29">
    <w:name w:val="xl429"/>
    <w:basedOn w:val="a"/>
    <w:rsid w:val="001522A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30">
    <w:name w:val="xl430"/>
    <w:basedOn w:val="a"/>
    <w:rsid w:val="001522A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31">
    <w:name w:val="xl431"/>
    <w:basedOn w:val="a"/>
    <w:rsid w:val="001522A8"/>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32">
    <w:name w:val="xl432"/>
    <w:basedOn w:val="a"/>
    <w:rsid w:val="001522A8"/>
    <w:pPr>
      <w:pBdr>
        <w:left w:val="single" w:sz="8" w:space="0" w:color="auto"/>
        <w:right w:val="single" w:sz="8" w:space="0" w:color="auto"/>
      </w:pBdr>
      <w:spacing w:before="100" w:beforeAutospacing="1" w:after="100" w:afterAutospacing="1"/>
      <w:jc w:val="center"/>
      <w:textAlignment w:val="center"/>
    </w:pPr>
  </w:style>
  <w:style w:type="paragraph" w:customStyle="1" w:styleId="xl433">
    <w:name w:val="xl433"/>
    <w:basedOn w:val="a"/>
    <w:rsid w:val="001522A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34">
    <w:name w:val="xl434"/>
    <w:basedOn w:val="a"/>
    <w:rsid w:val="001522A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35">
    <w:name w:val="xl435"/>
    <w:basedOn w:val="a"/>
    <w:rsid w:val="001522A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36">
    <w:name w:val="xl436"/>
    <w:basedOn w:val="a"/>
    <w:rsid w:val="001522A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37">
    <w:name w:val="xl437"/>
    <w:basedOn w:val="a"/>
    <w:rsid w:val="001522A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38">
    <w:name w:val="xl438"/>
    <w:basedOn w:val="a"/>
    <w:rsid w:val="001522A8"/>
    <w:pPr>
      <w:pBdr>
        <w:right w:val="single" w:sz="8" w:space="0" w:color="auto"/>
      </w:pBdr>
      <w:spacing w:before="100" w:beforeAutospacing="1" w:after="100" w:afterAutospacing="1"/>
      <w:jc w:val="center"/>
      <w:textAlignment w:val="center"/>
    </w:pPr>
  </w:style>
  <w:style w:type="paragraph" w:customStyle="1" w:styleId="xl439">
    <w:name w:val="xl439"/>
    <w:basedOn w:val="a"/>
    <w:rsid w:val="001522A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40">
    <w:name w:val="xl440"/>
    <w:basedOn w:val="a"/>
    <w:rsid w:val="001522A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41">
    <w:name w:val="xl441"/>
    <w:basedOn w:val="a"/>
    <w:rsid w:val="001522A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42">
    <w:name w:val="xl442"/>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43">
    <w:name w:val="xl443"/>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44">
    <w:name w:val="xl444"/>
    <w:basedOn w:val="a"/>
    <w:rsid w:val="001522A8"/>
    <w:pPr>
      <w:pBdr>
        <w:top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45">
    <w:name w:val="xl445"/>
    <w:basedOn w:val="a"/>
    <w:rsid w:val="001522A8"/>
    <w:pPr>
      <w:pBdr>
        <w:left w:val="single" w:sz="8"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46">
    <w:name w:val="xl446"/>
    <w:basedOn w:val="a"/>
    <w:rsid w:val="001522A8"/>
    <w:pPr>
      <w:pBdr>
        <w:left w:val="single" w:sz="8" w:space="0" w:color="auto"/>
        <w:bottom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447">
    <w:name w:val="xl447"/>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22"/>
      <w:szCs w:val="22"/>
    </w:rPr>
  </w:style>
  <w:style w:type="paragraph" w:customStyle="1" w:styleId="xl448">
    <w:name w:val="xl448"/>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i/>
      <w:iCs/>
      <w:sz w:val="22"/>
      <w:szCs w:val="22"/>
    </w:rPr>
  </w:style>
  <w:style w:type="paragraph" w:customStyle="1" w:styleId="xl449">
    <w:name w:val="xl449"/>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50">
    <w:name w:val="xl450"/>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451">
    <w:name w:val="xl451"/>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52">
    <w:name w:val="xl452"/>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53">
    <w:name w:val="xl453"/>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22"/>
      <w:szCs w:val="22"/>
    </w:rPr>
  </w:style>
  <w:style w:type="paragraph" w:customStyle="1" w:styleId="xl454">
    <w:name w:val="xl454"/>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i/>
      <w:iCs/>
      <w:sz w:val="22"/>
      <w:szCs w:val="22"/>
    </w:rPr>
  </w:style>
  <w:style w:type="paragraph" w:customStyle="1" w:styleId="xl455">
    <w:name w:val="xl455"/>
    <w:basedOn w:val="a"/>
    <w:rsid w:val="001522A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456">
    <w:name w:val="xl456"/>
    <w:basedOn w:val="a"/>
    <w:rsid w:val="001522A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u w:val="single"/>
    </w:rPr>
  </w:style>
  <w:style w:type="paragraph" w:customStyle="1" w:styleId="xl457">
    <w:name w:val="xl457"/>
    <w:basedOn w:val="a"/>
    <w:rsid w:val="001522A8"/>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458">
    <w:name w:val="xl458"/>
    <w:basedOn w:val="a"/>
    <w:rsid w:val="001522A8"/>
    <w:pPr>
      <w:pBdr>
        <w:left w:val="single" w:sz="8" w:space="0" w:color="auto"/>
        <w:right w:val="single" w:sz="8" w:space="0" w:color="auto"/>
      </w:pBdr>
      <w:spacing w:before="100" w:beforeAutospacing="1" w:after="100" w:afterAutospacing="1"/>
      <w:jc w:val="center"/>
      <w:textAlignment w:val="center"/>
    </w:pPr>
  </w:style>
  <w:style w:type="paragraph" w:customStyle="1" w:styleId="xl459">
    <w:name w:val="xl459"/>
    <w:basedOn w:val="a"/>
    <w:rsid w:val="001522A8"/>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460">
    <w:name w:val="xl460"/>
    <w:basedOn w:val="a"/>
    <w:rsid w:val="001522A8"/>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461">
    <w:name w:val="xl461"/>
    <w:basedOn w:val="a"/>
    <w:rsid w:val="001522A8"/>
    <w:pPr>
      <w:pBdr>
        <w:top w:val="single" w:sz="4" w:space="0" w:color="auto"/>
        <w:left w:val="single" w:sz="8" w:space="0" w:color="auto"/>
        <w:bottom w:val="double" w:sz="6" w:space="0" w:color="auto"/>
        <w:right w:val="single" w:sz="8" w:space="0" w:color="auto"/>
      </w:pBdr>
      <w:spacing w:before="100" w:beforeAutospacing="1" w:after="100" w:afterAutospacing="1"/>
      <w:textAlignment w:val="center"/>
    </w:pPr>
  </w:style>
  <w:style w:type="paragraph" w:customStyle="1" w:styleId="xl462">
    <w:name w:val="xl462"/>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63">
    <w:name w:val="xl463"/>
    <w:basedOn w:val="a"/>
    <w:rsid w:val="001522A8"/>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style>
  <w:style w:type="paragraph" w:customStyle="1" w:styleId="xl464">
    <w:name w:val="xl464"/>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465">
    <w:name w:val="xl465"/>
    <w:basedOn w:val="a"/>
    <w:rsid w:val="001522A8"/>
    <w:pPr>
      <w:pBdr>
        <w:top w:val="single" w:sz="4" w:space="0" w:color="auto"/>
        <w:left w:val="single" w:sz="8" w:space="0" w:color="auto"/>
        <w:bottom w:val="double" w:sz="6" w:space="0" w:color="auto"/>
        <w:right w:val="single" w:sz="8" w:space="0" w:color="auto"/>
      </w:pBdr>
      <w:spacing w:before="100" w:beforeAutospacing="1" w:after="100" w:afterAutospacing="1"/>
      <w:textAlignment w:val="center"/>
    </w:pPr>
  </w:style>
  <w:style w:type="paragraph" w:customStyle="1" w:styleId="xl466">
    <w:name w:val="xl466"/>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467">
    <w:name w:val="xl467"/>
    <w:basedOn w:val="a"/>
    <w:rsid w:val="001522A8"/>
    <w:pPr>
      <w:pBdr>
        <w:left w:val="single" w:sz="8" w:space="0" w:color="auto"/>
        <w:right w:val="single" w:sz="8" w:space="0" w:color="auto"/>
      </w:pBdr>
      <w:spacing w:before="100" w:beforeAutospacing="1" w:after="100" w:afterAutospacing="1"/>
      <w:textAlignment w:val="center"/>
    </w:pPr>
  </w:style>
  <w:style w:type="paragraph" w:customStyle="1" w:styleId="xl468">
    <w:name w:val="xl468"/>
    <w:basedOn w:val="a"/>
    <w:rsid w:val="001522A8"/>
    <w:pPr>
      <w:pBdr>
        <w:top w:val="single" w:sz="4" w:space="0" w:color="auto"/>
        <w:left w:val="single" w:sz="8" w:space="0" w:color="auto"/>
        <w:right w:val="single" w:sz="8" w:space="0" w:color="auto"/>
      </w:pBdr>
      <w:spacing w:before="100" w:beforeAutospacing="1" w:after="100" w:afterAutospacing="1"/>
      <w:textAlignment w:val="center"/>
    </w:pPr>
  </w:style>
  <w:style w:type="paragraph" w:customStyle="1" w:styleId="xl469">
    <w:name w:val="xl469"/>
    <w:basedOn w:val="a"/>
    <w:rsid w:val="001522A8"/>
    <w:pPr>
      <w:pBdr>
        <w:left w:val="single" w:sz="8" w:space="0" w:color="auto"/>
        <w:bottom w:val="double" w:sz="6" w:space="0" w:color="auto"/>
        <w:right w:val="single" w:sz="8" w:space="0" w:color="auto"/>
      </w:pBdr>
      <w:spacing w:before="100" w:beforeAutospacing="1" w:after="100" w:afterAutospacing="1"/>
      <w:textAlignment w:val="center"/>
    </w:pPr>
  </w:style>
  <w:style w:type="paragraph" w:customStyle="1" w:styleId="xl470">
    <w:name w:val="xl470"/>
    <w:basedOn w:val="a"/>
    <w:rsid w:val="001522A8"/>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471">
    <w:name w:val="xl471"/>
    <w:basedOn w:val="a"/>
    <w:rsid w:val="001522A8"/>
    <w:pPr>
      <w:pBdr>
        <w:left w:val="single" w:sz="8" w:space="0" w:color="auto"/>
        <w:right w:val="single" w:sz="8" w:space="0" w:color="auto"/>
      </w:pBdr>
      <w:spacing w:before="100" w:beforeAutospacing="1" w:after="100" w:afterAutospacing="1"/>
      <w:textAlignment w:val="center"/>
    </w:pPr>
  </w:style>
  <w:style w:type="paragraph" w:customStyle="1" w:styleId="xl472">
    <w:name w:val="xl472"/>
    <w:basedOn w:val="a"/>
    <w:rsid w:val="001522A8"/>
    <w:pPr>
      <w:pBdr>
        <w:left w:val="single" w:sz="8" w:space="0" w:color="auto"/>
        <w:bottom w:val="double" w:sz="6" w:space="0" w:color="auto"/>
        <w:right w:val="single" w:sz="8" w:space="0" w:color="auto"/>
      </w:pBdr>
      <w:spacing w:before="100" w:beforeAutospacing="1" w:after="100" w:afterAutospacing="1"/>
      <w:textAlignment w:val="center"/>
    </w:pPr>
  </w:style>
  <w:style w:type="paragraph" w:customStyle="1" w:styleId="xl473">
    <w:name w:val="xl473"/>
    <w:basedOn w:val="a"/>
    <w:rsid w:val="001522A8"/>
    <w:pPr>
      <w:pBdr>
        <w:top w:val="single" w:sz="4" w:space="0" w:color="auto"/>
        <w:left w:val="single" w:sz="8" w:space="0" w:color="auto"/>
        <w:right w:val="single" w:sz="8" w:space="0" w:color="auto"/>
      </w:pBdr>
      <w:spacing w:before="100" w:beforeAutospacing="1" w:after="100" w:afterAutospacing="1"/>
      <w:textAlignment w:val="center"/>
    </w:pPr>
  </w:style>
  <w:style w:type="paragraph" w:customStyle="1" w:styleId="xl474">
    <w:name w:val="xl474"/>
    <w:basedOn w:val="a"/>
    <w:rsid w:val="001522A8"/>
    <w:pPr>
      <w:pBdr>
        <w:top w:val="single" w:sz="8" w:space="0" w:color="auto"/>
      </w:pBdr>
      <w:spacing w:before="100" w:beforeAutospacing="1" w:after="100" w:afterAutospacing="1"/>
      <w:jc w:val="center"/>
      <w:textAlignment w:val="center"/>
    </w:pPr>
  </w:style>
  <w:style w:type="paragraph" w:customStyle="1" w:styleId="xl475">
    <w:name w:val="xl475"/>
    <w:basedOn w:val="a"/>
    <w:rsid w:val="001522A8"/>
    <w:pPr>
      <w:pBdr>
        <w:bottom w:val="single" w:sz="8" w:space="0" w:color="auto"/>
      </w:pBdr>
      <w:spacing w:before="100" w:beforeAutospacing="1" w:after="100" w:afterAutospacing="1"/>
      <w:jc w:val="center"/>
      <w:textAlignment w:val="center"/>
    </w:pPr>
  </w:style>
  <w:style w:type="paragraph" w:customStyle="1" w:styleId="xl476">
    <w:name w:val="xl476"/>
    <w:basedOn w:val="a"/>
    <w:rsid w:val="001522A8"/>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477">
    <w:name w:val="xl477"/>
    <w:basedOn w:val="a"/>
    <w:rsid w:val="001522A8"/>
    <w:pPr>
      <w:pBdr>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78">
    <w:name w:val="xl478"/>
    <w:basedOn w:val="a"/>
    <w:rsid w:val="001522A8"/>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479">
    <w:name w:val="xl479"/>
    <w:basedOn w:val="a"/>
    <w:rsid w:val="001522A8"/>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480">
    <w:name w:val="xl480"/>
    <w:basedOn w:val="a"/>
    <w:rsid w:val="001522A8"/>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481">
    <w:name w:val="xl481"/>
    <w:basedOn w:val="a"/>
    <w:rsid w:val="001522A8"/>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482">
    <w:name w:val="xl482"/>
    <w:basedOn w:val="a"/>
    <w:rsid w:val="001522A8"/>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83">
    <w:name w:val="xl483"/>
    <w:basedOn w:val="a"/>
    <w:rsid w:val="001522A8"/>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484">
    <w:name w:val="xl484"/>
    <w:basedOn w:val="a"/>
    <w:rsid w:val="001522A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485">
    <w:name w:val="xl485"/>
    <w:basedOn w:val="a"/>
    <w:rsid w:val="001522A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86">
    <w:name w:val="xl486"/>
    <w:basedOn w:val="a"/>
    <w:rsid w:val="001522A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487">
    <w:name w:val="xl487"/>
    <w:basedOn w:val="a"/>
    <w:rsid w:val="001522A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88">
    <w:name w:val="xl488"/>
    <w:basedOn w:val="a"/>
    <w:rsid w:val="001522A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489">
    <w:name w:val="xl489"/>
    <w:basedOn w:val="a"/>
    <w:rsid w:val="001522A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90">
    <w:name w:val="xl490"/>
    <w:basedOn w:val="a"/>
    <w:rsid w:val="001522A8"/>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491">
    <w:name w:val="xl491"/>
    <w:basedOn w:val="a"/>
    <w:rsid w:val="001522A8"/>
    <w:pPr>
      <w:pBdr>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92">
    <w:name w:val="xl492"/>
    <w:basedOn w:val="a"/>
    <w:rsid w:val="001522A8"/>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493">
    <w:name w:val="xl493"/>
    <w:basedOn w:val="a"/>
    <w:rsid w:val="001522A8"/>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494">
    <w:name w:val="xl494"/>
    <w:basedOn w:val="a"/>
    <w:rsid w:val="001522A8"/>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495">
    <w:name w:val="xl495"/>
    <w:basedOn w:val="a"/>
    <w:rsid w:val="001522A8"/>
    <w:pPr>
      <w:pBdr>
        <w:left w:val="single" w:sz="8" w:space="0" w:color="auto"/>
        <w:right w:val="single" w:sz="8" w:space="0" w:color="auto"/>
      </w:pBdr>
      <w:spacing w:before="100" w:beforeAutospacing="1" w:after="100" w:afterAutospacing="1"/>
      <w:jc w:val="center"/>
      <w:textAlignment w:val="center"/>
    </w:pPr>
  </w:style>
  <w:style w:type="paragraph" w:customStyle="1" w:styleId="xl496">
    <w:name w:val="xl496"/>
    <w:basedOn w:val="a"/>
    <w:rsid w:val="001522A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character" w:customStyle="1" w:styleId="112">
    <w:name w:val="Заголовок 1 Знак1"/>
    <w:basedOn w:val="a0"/>
    <w:rsid w:val="001522A8"/>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0"/>
    <w:semiHidden/>
    <w:rsid w:val="001522A8"/>
    <w:rPr>
      <w:rFonts w:asciiTheme="majorHAnsi" w:eastAsiaTheme="majorEastAsia" w:hAnsiTheme="majorHAnsi" w:cstheme="majorBidi"/>
      <w:color w:val="365F91" w:themeColor="accent1" w:themeShade="BF"/>
      <w:sz w:val="26"/>
      <w:szCs w:val="26"/>
    </w:rPr>
  </w:style>
  <w:style w:type="character" w:customStyle="1" w:styleId="312">
    <w:name w:val="Заголовок 3 Знак1"/>
    <w:basedOn w:val="a0"/>
    <w:semiHidden/>
    <w:rsid w:val="001522A8"/>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0"/>
    <w:semiHidden/>
    <w:rsid w:val="001522A8"/>
    <w:rPr>
      <w:rFonts w:asciiTheme="majorHAnsi" w:eastAsiaTheme="majorEastAsia" w:hAnsiTheme="majorHAnsi" w:cstheme="majorBidi"/>
      <w:i/>
      <w:iCs/>
      <w:color w:val="365F91" w:themeColor="accent1" w:themeShade="BF"/>
      <w:sz w:val="24"/>
      <w:szCs w:val="24"/>
    </w:rPr>
  </w:style>
  <w:style w:type="character" w:customStyle="1" w:styleId="511">
    <w:name w:val="Заголовок 5 Знак1"/>
    <w:basedOn w:val="a0"/>
    <w:semiHidden/>
    <w:rsid w:val="001522A8"/>
    <w:rPr>
      <w:rFonts w:asciiTheme="majorHAnsi" w:eastAsiaTheme="majorEastAsia" w:hAnsiTheme="majorHAnsi" w:cstheme="majorBidi"/>
      <w:color w:val="365F91" w:themeColor="accent1" w:themeShade="BF"/>
      <w:sz w:val="24"/>
      <w:szCs w:val="24"/>
    </w:rPr>
  </w:style>
  <w:style w:type="character" w:customStyle="1" w:styleId="611">
    <w:name w:val="Заголовок 6 Знак1"/>
    <w:basedOn w:val="a0"/>
    <w:semiHidden/>
    <w:rsid w:val="001522A8"/>
    <w:rPr>
      <w:rFonts w:asciiTheme="majorHAnsi" w:eastAsiaTheme="majorEastAsia" w:hAnsiTheme="majorHAnsi" w:cstheme="majorBidi"/>
      <w:color w:val="243F60" w:themeColor="accent1" w:themeShade="7F"/>
      <w:sz w:val="24"/>
      <w:szCs w:val="24"/>
    </w:rPr>
  </w:style>
  <w:style w:type="character" w:customStyle="1" w:styleId="711">
    <w:name w:val="Заголовок 7 Знак1"/>
    <w:basedOn w:val="a0"/>
    <w:semiHidden/>
    <w:rsid w:val="001522A8"/>
    <w:rPr>
      <w:rFonts w:asciiTheme="majorHAnsi" w:eastAsiaTheme="majorEastAsia" w:hAnsiTheme="majorHAnsi" w:cstheme="majorBidi"/>
      <w:i/>
      <w:iCs/>
      <w:color w:val="243F60" w:themeColor="accent1" w:themeShade="7F"/>
      <w:sz w:val="24"/>
      <w:szCs w:val="24"/>
    </w:rPr>
  </w:style>
  <w:style w:type="character" w:customStyle="1" w:styleId="811">
    <w:name w:val="Заголовок 8 Знак1"/>
    <w:basedOn w:val="a0"/>
    <w:semiHidden/>
    <w:rsid w:val="001522A8"/>
    <w:rPr>
      <w:rFonts w:asciiTheme="majorHAnsi" w:eastAsiaTheme="majorEastAsia" w:hAnsiTheme="majorHAnsi" w:cstheme="majorBidi"/>
      <w:color w:val="272727" w:themeColor="text1" w:themeTint="D8"/>
      <w:sz w:val="21"/>
      <w:szCs w:val="21"/>
    </w:rPr>
  </w:style>
  <w:style w:type="character" w:customStyle="1" w:styleId="911">
    <w:name w:val="Заголовок 9 Знак1"/>
    <w:basedOn w:val="a0"/>
    <w:semiHidden/>
    <w:rsid w:val="001522A8"/>
    <w:rPr>
      <w:rFonts w:asciiTheme="majorHAnsi" w:eastAsiaTheme="majorEastAsia" w:hAnsiTheme="majorHAnsi" w:cstheme="majorBidi"/>
      <w:i/>
      <w:iCs/>
      <w:color w:val="272727" w:themeColor="text1" w:themeTint="D8"/>
      <w:sz w:val="21"/>
      <w:szCs w:val="21"/>
    </w:rPr>
  </w:style>
  <w:style w:type="paragraph" w:styleId="af6">
    <w:name w:val="caption"/>
    <w:aliases w:val="нейминг рисунки,+Название объекта, Знак1,Знак1,Знак1 Знак Знак Знак,Знак1 Знак Знак,Таблица - Название объекта,!! Object Novogor !!,Caption Char,Caption Char1 Char1 Char Char,Caption Char Char2 Char1 Char Char, Знак13,Знак13,Char1,Знак"/>
    <w:basedOn w:val="a"/>
    <w:next w:val="a"/>
    <w:link w:val="af5"/>
    <w:unhideWhenUsed/>
    <w:qFormat/>
    <w:rsid w:val="001522A8"/>
    <w:pPr>
      <w:spacing w:after="200"/>
    </w:pPr>
    <w:rPr>
      <w:b/>
      <w:iCs/>
      <w:sz w:val="20"/>
      <w:szCs w:val="18"/>
    </w:rPr>
  </w:style>
  <w:style w:type="numbering" w:customStyle="1" w:styleId="62">
    <w:name w:val="Нет списка6"/>
    <w:next w:val="a2"/>
    <w:uiPriority w:val="99"/>
    <w:semiHidden/>
    <w:unhideWhenUsed/>
    <w:rsid w:val="001522A8"/>
  </w:style>
  <w:style w:type="table" w:customStyle="1" w:styleId="24">
    <w:name w:val="ТАБЛИЦА ДЛЯ ЗАПИСОК2"/>
    <w:basedOn w:val="a1"/>
    <w:next w:val="ad"/>
    <w:uiPriority w:val="3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3">
    <w:name w:val="Стиль11"/>
    <w:uiPriority w:val="99"/>
    <w:rsid w:val="001522A8"/>
  </w:style>
  <w:style w:type="numbering" w:customStyle="1" w:styleId="213">
    <w:name w:val="Стиль21"/>
    <w:uiPriority w:val="99"/>
    <w:rsid w:val="001522A8"/>
  </w:style>
  <w:style w:type="table" w:customStyle="1" w:styleId="114">
    <w:name w:val="ТАБЛИЦА ДЛЯ ЗАПИСОК11"/>
    <w:basedOn w:val="a1"/>
    <w:next w:val="ad"/>
    <w:uiPriority w:val="5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25">
    <w:name w:val="Заголовок оглавления2"/>
    <w:basedOn w:val="10"/>
    <w:next w:val="a"/>
    <w:uiPriority w:val="39"/>
    <w:unhideWhenUsed/>
    <w:rsid w:val="001522A8"/>
    <w:pPr>
      <w:spacing w:line="259" w:lineRule="auto"/>
      <w:outlineLvl w:val="9"/>
    </w:pPr>
    <w:rPr>
      <w:rFonts w:ascii="Cambria" w:hAnsi="Cambria"/>
      <w:b w:val="0"/>
      <w:bCs w:val="0"/>
      <w:color w:val="365F91"/>
      <w:sz w:val="32"/>
      <w:szCs w:val="32"/>
    </w:rPr>
  </w:style>
  <w:style w:type="paragraph" w:customStyle="1" w:styleId="121">
    <w:name w:val="Оглавление 12"/>
    <w:basedOn w:val="a"/>
    <w:next w:val="a"/>
    <w:autoRedefine/>
    <w:uiPriority w:val="1"/>
    <w:unhideWhenUsed/>
    <w:qFormat/>
    <w:rsid w:val="001522A8"/>
    <w:pPr>
      <w:keepLines/>
      <w:suppressAutoHyphens/>
      <w:jc w:val="both"/>
    </w:pPr>
    <w:rPr>
      <w:rFonts w:eastAsia="Calibri"/>
      <w:sz w:val="20"/>
      <w:szCs w:val="22"/>
      <w:lang w:eastAsia="en-US"/>
    </w:rPr>
  </w:style>
  <w:style w:type="paragraph" w:customStyle="1" w:styleId="221">
    <w:name w:val="Оглавление 22"/>
    <w:basedOn w:val="a"/>
    <w:next w:val="a"/>
    <w:autoRedefine/>
    <w:uiPriority w:val="1"/>
    <w:unhideWhenUsed/>
    <w:qFormat/>
    <w:rsid w:val="001522A8"/>
    <w:pPr>
      <w:widowControl w:val="0"/>
      <w:suppressAutoHyphens/>
      <w:ind w:firstLine="284"/>
      <w:jc w:val="both"/>
    </w:pPr>
    <w:rPr>
      <w:rFonts w:eastAsia="Calibri"/>
      <w:sz w:val="20"/>
      <w:szCs w:val="22"/>
      <w:lang w:eastAsia="en-US"/>
    </w:rPr>
  </w:style>
  <w:style w:type="paragraph" w:customStyle="1" w:styleId="26">
    <w:name w:val="Перечень рисунков2"/>
    <w:basedOn w:val="af6"/>
    <w:next w:val="a"/>
    <w:uiPriority w:val="99"/>
    <w:unhideWhenUsed/>
    <w:rsid w:val="001522A8"/>
    <w:pPr>
      <w:widowControl w:val="0"/>
      <w:spacing w:after="0"/>
      <w:ind w:firstLine="567"/>
      <w:jc w:val="both"/>
    </w:pPr>
    <w:rPr>
      <w:rFonts w:eastAsia="Calibri" w:cs="Calibri"/>
      <w:b w:val="0"/>
      <w:bCs/>
      <w:iCs w:val="0"/>
      <w:szCs w:val="20"/>
      <w:lang w:eastAsia="en-US"/>
    </w:rPr>
  </w:style>
  <w:style w:type="paragraph" w:customStyle="1" w:styleId="320">
    <w:name w:val="Оглавление 32"/>
    <w:basedOn w:val="a"/>
    <w:next w:val="a"/>
    <w:autoRedefine/>
    <w:uiPriority w:val="1"/>
    <w:unhideWhenUsed/>
    <w:qFormat/>
    <w:rsid w:val="001522A8"/>
    <w:pPr>
      <w:widowControl w:val="0"/>
      <w:ind w:firstLine="567"/>
      <w:jc w:val="both"/>
    </w:pPr>
    <w:rPr>
      <w:rFonts w:eastAsia="Calibri"/>
      <w:sz w:val="20"/>
      <w:szCs w:val="22"/>
      <w:lang w:eastAsia="en-US"/>
    </w:rPr>
  </w:style>
  <w:style w:type="table" w:customStyle="1" w:styleId="TableNormal10">
    <w:name w:val="Table Normal10"/>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420">
    <w:name w:val="Оглавление 42"/>
    <w:basedOn w:val="a"/>
    <w:next w:val="a"/>
    <w:autoRedefine/>
    <w:uiPriority w:val="1"/>
    <w:unhideWhenUsed/>
    <w:qFormat/>
    <w:rsid w:val="001522A8"/>
    <w:pPr>
      <w:spacing w:after="100" w:line="259" w:lineRule="auto"/>
      <w:ind w:left="660"/>
    </w:pPr>
    <w:rPr>
      <w:rFonts w:ascii="Calibri" w:hAnsi="Calibri"/>
      <w:sz w:val="22"/>
      <w:szCs w:val="22"/>
    </w:rPr>
  </w:style>
  <w:style w:type="paragraph" w:customStyle="1" w:styleId="520">
    <w:name w:val="Оглавление 52"/>
    <w:basedOn w:val="a"/>
    <w:next w:val="a"/>
    <w:autoRedefine/>
    <w:uiPriority w:val="1"/>
    <w:unhideWhenUsed/>
    <w:qFormat/>
    <w:rsid w:val="001522A8"/>
    <w:pPr>
      <w:spacing w:after="100" w:line="259" w:lineRule="auto"/>
      <w:ind w:left="880"/>
    </w:pPr>
    <w:rPr>
      <w:rFonts w:ascii="Calibri" w:hAnsi="Calibri"/>
      <w:sz w:val="22"/>
      <w:szCs w:val="22"/>
    </w:rPr>
  </w:style>
  <w:style w:type="paragraph" w:customStyle="1" w:styleId="620">
    <w:name w:val="Оглавление 62"/>
    <w:basedOn w:val="a"/>
    <w:next w:val="a"/>
    <w:autoRedefine/>
    <w:uiPriority w:val="1"/>
    <w:unhideWhenUsed/>
    <w:qFormat/>
    <w:rsid w:val="001522A8"/>
    <w:pPr>
      <w:spacing w:after="100" w:line="259" w:lineRule="auto"/>
      <w:ind w:left="1100"/>
    </w:pPr>
    <w:rPr>
      <w:rFonts w:ascii="Calibri" w:hAnsi="Calibri"/>
      <w:sz w:val="22"/>
      <w:szCs w:val="22"/>
    </w:rPr>
  </w:style>
  <w:style w:type="paragraph" w:customStyle="1" w:styleId="72">
    <w:name w:val="Оглавление 72"/>
    <w:basedOn w:val="a"/>
    <w:next w:val="a"/>
    <w:autoRedefine/>
    <w:uiPriority w:val="39"/>
    <w:unhideWhenUsed/>
    <w:rsid w:val="001522A8"/>
    <w:pPr>
      <w:spacing w:after="100" w:line="259" w:lineRule="auto"/>
      <w:ind w:left="1320"/>
    </w:pPr>
    <w:rPr>
      <w:rFonts w:ascii="Calibri" w:hAnsi="Calibri"/>
      <w:sz w:val="22"/>
      <w:szCs w:val="22"/>
    </w:rPr>
  </w:style>
  <w:style w:type="paragraph" w:customStyle="1" w:styleId="82">
    <w:name w:val="Оглавление 82"/>
    <w:basedOn w:val="a"/>
    <w:next w:val="a"/>
    <w:autoRedefine/>
    <w:uiPriority w:val="39"/>
    <w:unhideWhenUsed/>
    <w:rsid w:val="001522A8"/>
    <w:pPr>
      <w:spacing w:after="100" w:line="259" w:lineRule="auto"/>
      <w:ind w:left="1540"/>
    </w:pPr>
    <w:rPr>
      <w:rFonts w:ascii="Calibri" w:hAnsi="Calibri"/>
      <w:sz w:val="22"/>
      <w:szCs w:val="22"/>
    </w:rPr>
  </w:style>
  <w:style w:type="paragraph" w:customStyle="1" w:styleId="92">
    <w:name w:val="Оглавление 92"/>
    <w:basedOn w:val="a"/>
    <w:next w:val="a"/>
    <w:autoRedefine/>
    <w:uiPriority w:val="39"/>
    <w:unhideWhenUsed/>
    <w:rsid w:val="001522A8"/>
    <w:pPr>
      <w:spacing w:after="100" w:line="259" w:lineRule="auto"/>
      <w:ind w:left="1760"/>
    </w:pPr>
    <w:rPr>
      <w:rFonts w:ascii="Calibri" w:hAnsi="Calibri"/>
      <w:sz w:val="22"/>
      <w:szCs w:val="22"/>
    </w:rPr>
  </w:style>
  <w:style w:type="table" w:customStyle="1" w:styleId="321">
    <w:name w:val="Сетка таблицы32"/>
    <w:basedOn w:val="a1"/>
    <w:next w:val="ad"/>
    <w:uiPriority w:val="99"/>
    <w:rsid w:val="001522A8"/>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c">
    <w:name w:val="Основной текст с отступом1"/>
    <w:basedOn w:val="a"/>
    <w:next w:val="aff2"/>
    <w:link w:val="aff3"/>
    <w:uiPriority w:val="99"/>
    <w:semiHidden/>
    <w:unhideWhenUsed/>
    <w:rsid w:val="001522A8"/>
    <w:pPr>
      <w:widowControl w:val="0"/>
      <w:spacing w:after="120"/>
      <w:ind w:left="283" w:firstLine="709"/>
      <w:jc w:val="both"/>
    </w:pPr>
    <w:rPr>
      <w:szCs w:val="20"/>
    </w:rPr>
  </w:style>
  <w:style w:type="character" w:customStyle="1" w:styleId="aff3">
    <w:name w:val="Основной текст с отступом Знак"/>
    <w:basedOn w:val="a0"/>
    <w:link w:val="1c"/>
    <w:uiPriority w:val="99"/>
    <w:semiHidden/>
    <w:rsid w:val="001522A8"/>
    <w:rPr>
      <w:sz w:val="24"/>
    </w:rPr>
  </w:style>
  <w:style w:type="paragraph" w:styleId="aff2">
    <w:name w:val="Body Text Indent"/>
    <w:basedOn w:val="a"/>
    <w:link w:val="1d"/>
    <w:uiPriority w:val="99"/>
    <w:semiHidden/>
    <w:unhideWhenUsed/>
    <w:rsid w:val="001522A8"/>
    <w:pPr>
      <w:spacing w:after="120"/>
      <w:ind w:left="283"/>
    </w:pPr>
  </w:style>
  <w:style w:type="character" w:customStyle="1" w:styleId="1d">
    <w:name w:val="Основной текст с отступом Знак1"/>
    <w:basedOn w:val="a0"/>
    <w:link w:val="aff2"/>
    <w:uiPriority w:val="99"/>
    <w:semiHidden/>
    <w:rsid w:val="001522A8"/>
    <w:rPr>
      <w:sz w:val="24"/>
      <w:szCs w:val="24"/>
    </w:rPr>
  </w:style>
  <w:style w:type="numbering" w:customStyle="1" w:styleId="73">
    <w:name w:val="Нет списка7"/>
    <w:next w:val="a2"/>
    <w:uiPriority w:val="99"/>
    <w:semiHidden/>
    <w:unhideWhenUsed/>
    <w:rsid w:val="001522A8"/>
  </w:style>
  <w:style w:type="table" w:customStyle="1" w:styleId="34">
    <w:name w:val="ТАБЛИЦА ДЛЯ ЗАПИСОК3"/>
    <w:basedOn w:val="a1"/>
    <w:next w:val="ad"/>
    <w:uiPriority w:val="3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
    <w:name w:val="ТАБЛИЦА ДЛЯ ЗАПИСОК12"/>
    <w:basedOn w:val="a1"/>
    <w:next w:val="ad"/>
    <w:uiPriority w:val="5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35">
    <w:name w:val="Заголовок оглавления3"/>
    <w:basedOn w:val="10"/>
    <w:next w:val="a"/>
    <w:uiPriority w:val="39"/>
    <w:unhideWhenUsed/>
    <w:rsid w:val="001522A8"/>
    <w:pPr>
      <w:spacing w:line="259" w:lineRule="auto"/>
      <w:outlineLvl w:val="9"/>
    </w:pPr>
    <w:rPr>
      <w:rFonts w:ascii="Cambria" w:hAnsi="Cambria"/>
      <w:b w:val="0"/>
      <w:bCs w:val="0"/>
      <w:color w:val="365F91"/>
      <w:sz w:val="32"/>
      <w:szCs w:val="32"/>
    </w:rPr>
  </w:style>
  <w:style w:type="paragraph" w:styleId="1e">
    <w:name w:val="toc 1"/>
    <w:basedOn w:val="a"/>
    <w:next w:val="a"/>
    <w:autoRedefine/>
    <w:uiPriority w:val="1"/>
    <w:unhideWhenUsed/>
    <w:qFormat/>
    <w:rsid w:val="001522A8"/>
    <w:pPr>
      <w:spacing w:before="60" w:after="60"/>
      <w:jc w:val="both"/>
    </w:pPr>
    <w:rPr>
      <w:rFonts w:eastAsia="Calibri"/>
      <w:sz w:val="20"/>
      <w:szCs w:val="22"/>
      <w:lang w:eastAsia="en-US"/>
    </w:rPr>
  </w:style>
  <w:style w:type="paragraph" w:styleId="27">
    <w:name w:val="toc 2"/>
    <w:basedOn w:val="a"/>
    <w:next w:val="a"/>
    <w:autoRedefine/>
    <w:uiPriority w:val="1"/>
    <w:unhideWhenUsed/>
    <w:qFormat/>
    <w:rsid w:val="001522A8"/>
    <w:pPr>
      <w:spacing w:before="60" w:after="60"/>
      <w:ind w:firstLine="284"/>
      <w:jc w:val="both"/>
    </w:pPr>
    <w:rPr>
      <w:rFonts w:eastAsia="Calibri"/>
      <w:sz w:val="20"/>
      <w:szCs w:val="22"/>
      <w:lang w:eastAsia="en-US"/>
    </w:rPr>
  </w:style>
  <w:style w:type="paragraph" w:styleId="36">
    <w:name w:val="toc 3"/>
    <w:basedOn w:val="a"/>
    <w:next w:val="a"/>
    <w:autoRedefine/>
    <w:uiPriority w:val="1"/>
    <w:unhideWhenUsed/>
    <w:qFormat/>
    <w:rsid w:val="001522A8"/>
    <w:pPr>
      <w:spacing w:before="60" w:after="60"/>
      <w:ind w:firstLine="567"/>
      <w:jc w:val="both"/>
    </w:pPr>
    <w:rPr>
      <w:rFonts w:eastAsia="Calibri"/>
      <w:sz w:val="20"/>
      <w:szCs w:val="22"/>
      <w:lang w:eastAsia="en-US"/>
    </w:rPr>
  </w:style>
  <w:style w:type="paragraph" w:customStyle="1" w:styleId="430">
    <w:name w:val="Оглавление 43"/>
    <w:basedOn w:val="a"/>
    <w:next w:val="a"/>
    <w:autoRedefine/>
    <w:uiPriority w:val="39"/>
    <w:unhideWhenUsed/>
    <w:qFormat/>
    <w:rsid w:val="001522A8"/>
    <w:pPr>
      <w:spacing w:after="100" w:line="259" w:lineRule="auto"/>
      <w:ind w:left="660"/>
    </w:pPr>
    <w:rPr>
      <w:rFonts w:ascii="Calibri" w:hAnsi="Calibri"/>
      <w:sz w:val="22"/>
      <w:szCs w:val="22"/>
    </w:rPr>
  </w:style>
  <w:style w:type="paragraph" w:customStyle="1" w:styleId="53">
    <w:name w:val="Оглавление 53"/>
    <w:basedOn w:val="a"/>
    <w:next w:val="a"/>
    <w:autoRedefine/>
    <w:uiPriority w:val="39"/>
    <w:unhideWhenUsed/>
    <w:qFormat/>
    <w:rsid w:val="001522A8"/>
    <w:pPr>
      <w:spacing w:after="100" w:line="259" w:lineRule="auto"/>
      <w:ind w:left="880"/>
    </w:pPr>
    <w:rPr>
      <w:rFonts w:ascii="Calibri" w:hAnsi="Calibri"/>
      <w:sz w:val="22"/>
      <w:szCs w:val="22"/>
    </w:rPr>
  </w:style>
  <w:style w:type="paragraph" w:customStyle="1" w:styleId="63">
    <w:name w:val="Оглавление 63"/>
    <w:basedOn w:val="a"/>
    <w:next w:val="a"/>
    <w:autoRedefine/>
    <w:uiPriority w:val="39"/>
    <w:unhideWhenUsed/>
    <w:qFormat/>
    <w:rsid w:val="001522A8"/>
    <w:pPr>
      <w:spacing w:after="100" w:line="259" w:lineRule="auto"/>
      <w:ind w:left="1100"/>
    </w:pPr>
    <w:rPr>
      <w:rFonts w:ascii="Calibri" w:hAnsi="Calibri"/>
      <w:sz w:val="22"/>
      <w:szCs w:val="22"/>
    </w:rPr>
  </w:style>
  <w:style w:type="paragraph" w:customStyle="1" w:styleId="730">
    <w:name w:val="Оглавление 73"/>
    <w:basedOn w:val="a"/>
    <w:next w:val="a"/>
    <w:autoRedefine/>
    <w:uiPriority w:val="39"/>
    <w:unhideWhenUsed/>
    <w:rsid w:val="001522A8"/>
    <w:pPr>
      <w:spacing w:after="100" w:line="259" w:lineRule="auto"/>
      <w:ind w:left="1320"/>
    </w:pPr>
    <w:rPr>
      <w:rFonts w:ascii="Calibri" w:hAnsi="Calibri"/>
      <w:sz w:val="22"/>
      <w:szCs w:val="22"/>
    </w:rPr>
  </w:style>
  <w:style w:type="paragraph" w:customStyle="1" w:styleId="83">
    <w:name w:val="Оглавление 83"/>
    <w:basedOn w:val="a"/>
    <w:next w:val="a"/>
    <w:autoRedefine/>
    <w:uiPriority w:val="39"/>
    <w:unhideWhenUsed/>
    <w:rsid w:val="001522A8"/>
    <w:pPr>
      <w:spacing w:after="100" w:line="259" w:lineRule="auto"/>
      <w:ind w:left="1540"/>
    </w:pPr>
    <w:rPr>
      <w:rFonts w:ascii="Calibri" w:hAnsi="Calibri"/>
      <w:sz w:val="22"/>
      <w:szCs w:val="22"/>
    </w:rPr>
  </w:style>
  <w:style w:type="paragraph" w:customStyle="1" w:styleId="93">
    <w:name w:val="Оглавление 93"/>
    <w:basedOn w:val="a"/>
    <w:next w:val="a"/>
    <w:autoRedefine/>
    <w:uiPriority w:val="39"/>
    <w:unhideWhenUsed/>
    <w:rsid w:val="001522A8"/>
    <w:pPr>
      <w:spacing w:after="100" w:line="259" w:lineRule="auto"/>
      <w:ind w:left="1760"/>
    </w:pPr>
    <w:rPr>
      <w:rFonts w:ascii="Calibri" w:hAnsi="Calibri"/>
      <w:sz w:val="22"/>
      <w:szCs w:val="22"/>
    </w:rPr>
  </w:style>
  <w:style w:type="paragraph" w:styleId="aff4">
    <w:name w:val="table of figures"/>
    <w:basedOn w:val="a"/>
    <w:next w:val="a"/>
    <w:uiPriority w:val="99"/>
    <w:unhideWhenUsed/>
    <w:rsid w:val="001522A8"/>
    <w:pPr>
      <w:spacing w:before="60" w:after="60"/>
      <w:ind w:firstLine="709"/>
      <w:jc w:val="both"/>
    </w:pPr>
    <w:rPr>
      <w:rFonts w:eastAsia="Calibri"/>
      <w:sz w:val="20"/>
      <w:szCs w:val="22"/>
      <w:lang w:eastAsia="en-US"/>
    </w:rPr>
  </w:style>
  <w:style w:type="table" w:customStyle="1" w:styleId="TableNormal12">
    <w:name w:val="Table Normal12"/>
    <w:uiPriority w:val="2"/>
    <w:semiHidden/>
    <w:unhideWhenUsed/>
    <w:qFormat/>
    <w:rsid w:val="001522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23">
    <w:name w:val="Стиль12"/>
    <w:uiPriority w:val="99"/>
    <w:rsid w:val="001522A8"/>
  </w:style>
  <w:style w:type="numbering" w:customStyle="1" w:styleId="222">
    <w:name w:val="Стиль22"/>
    <w:uiPriority w:val="99"/>
    <w:rsid w:val="001522A8"/>
  </w:style>
  <w:style w:type="table" w:customStyle="1" w:styleId="TableNormal13">
    <w:name w:val="Table Normal1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330">
    <w:name w:val="Сетка таблицы33"/>
    <w:basedOn w:val="a1"/>
    <w:next w:val="ad"/>
    <w:uiPriority w:val="99"/>
    <w:rsid w:val="001522A8"/>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Нет списка8"/>
    <w:next w:val="a2"/>
    <w:uiPriority w:val="99"/>
    <w:semiHidden/>
    <w:unhideWhenUsed/>
    <w:rsid w:val="001522A8"/>
  </w:style>
  <w:style w:type="table" w:customStyle="1" w:styleId="44">
    <w:name w:val="ТАБЛИЦА ДЛЯ ЗАПИСОК4"/>
    <w:basedOn w:val="a1"/>
    <w:next w:val="ad"/>
    <w:uiPriority w:val="3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
    <w:name w:val="Стиль13"/>
    <w:uiPriority w:val="99"/>
    <w:rsid w:val="001522A8"/>
  </w:style>
  <w:style w:type="numbering" w:customStyle="1" w:styleId="230">
    <w:name w:val="Стиль23"/>
    <w:uiPriority w:val="99"/>
    <w:rsid w:val="001522A8"/>
  </w:style>
  <w:style w:type="table" w:customStyle="1" w:styleId="131">
    <w:name w:val="ТАБЛИЦА ДЛЯ ЗАПИСОК13"/>
    <w:basedOn w:val="a1"/>
    <w:next w:val="ad"/>
    <w:uiPriority w:val="5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45">
    <w:name w:val="Заголовок оглавления4"/>
    <w:basedOn w:val="10"/>
    <w:next w:val="a"/>
    <w:uiPriority w:val="39"/>
    <w:unhideWhenUsed/>
    <w:rsid w:val="001522A8"/>
    <w:pPr>
      <w:spacing w:line="259" w:lineRule="auto"/>
      <w:outlineLvl w:val="9"/>
    </w:pPr>
    <w:rPr>
      <w:rFonts w:ascii="Cambria" w:hAnsi="Cambria"/>
      <w:b w:val="0"/>
      <w:bCs w:val="0"/>
      <w:color w:val="365F91"/>
      <w:sz w:val="32"/>
      <w:szCs w:val="32"/>
    </w:rPr>
  </w:style>
  <w:style w:type="table" w:customStyle="1" w:styleId="TableNormal14">
    <w:name w:val="Table Normal14"/>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440">
    <w:name w:val="Оглавление 44"/>
    <w:basedOn w:val="a"/>
    <w:next w:val="a"/>
    <w:autoRedefine/>
    <w:uiPriority w:val="1"/>
    <w:unhideWhenUsed/>
    <w:qFormat/>
    <w:rsid w:val="001522A8"/>
    <w:pPr>
      <w:spacing w:after="100" w:line="259" w:lineRule="auto"/>
      <w:ind w:left="660"/>
    </w:pPr>
    <w:rPr>
      <w:rFonts w:ascii="Calibri" w:hAnsi="Calibri"/>
      <w:sz w:val="22"/>
      <w:szCs w:val="22"/>
    </w:rPr>
  </w:style>
  <w:style w:type="paragraph" w:customStyle="1" w:styleId="54">
    <w:name w:val="Оглавление 54"/>
    <w:basedOn w:val="a"/>
    <w:next w:val="a"/>
    <w:autoRedefine/>
    <w:uiPriority w:val="1"/>
    <w:unhideWhenUsed/>
    <w:qFormat/>
    <w:rsid w:val="001522A8"/>
    <w:pPr>
      <w:spacing w:after="100" w:line="259" w:lineRule="auto"/>
      <w:ind w:left="880"/>
    </w:pPr>
    <w:rPr>
      <w:rFonts w:ascii="Calibri" w:hAnsi="Calibri"/>
      <w:sz w:val="22"/>
      <w:szCs w:val="22"/>
    </w:rPr>
  </w:style>
  <w:style w:type="paragraph" w:customStyle="1" w:styleId="64">
    <w:name w:val="Оглавление 64"/>
    <w:basedOn w:val="a"/>
    <w:next w:val="a"/>
    <w:autoRedefine/>
    <w:uiPriority w:val="1"/>
    <w:unhideWhenUsed/>
    <w:qFormat/>
    <w:rsid w:val="001522A8"/>
    <w:pPr>
      <w:spacing w:after="100" w:line="259" w:lineRule="auto"/>
      <w:ind w:left="1100"/>
    </w:pPr>
    <w:rPr>
      <w:rFonts w:ascii="Calibri" w:hAnsi="Calibri"/>
      <w:sz w:val="22"/>
      <w:szCs w:val="22"/>
    </w:rPr>
  </w:style>
  <w:style w:type="paragraph" w:customStyle="1" w:styleId="74">
    <w:name w:val="Оглавление 74"/>
    <w:basedOn w:val="a"/>
    <w:next w:val="a"/>
    <w:autoRedefine/>
    <w:uiPriority w:val="39"/>
    <w:unhideWhenUsed/>
    <w:rsid w:val="001522A8"/>
    <w:pPr>
      <w:spacing w:after="100" w:line="259" w:lineRule="auto"/>
      <w:ind w:left="1320"/>
    </w:pPr>
    <w:rPr>
      <w:rFonts w:ascii="Calibri" w:hAnsi="Calibri"/>
      <w:sz w:val="22"/>
      <w:szCs w:val="22"/>
    </w:rPr>
  </w:style>
  <w:style w:type="paragraph" w:customStyle="1" w:styleId="840">
    <w:name w:val="Оглавление 84"/>
    <w:basedOn w:val="a"/>
    <w:next w:val="a"/>
    <w:autoRedefine/>
    <w:uiPriority w:val="39"/>
    <w:unhideWhenUsed/>
    <w:rsid w:val="001522A8"/>
    <w:pPr>
      <w:spacing w:after="100" w:line="259" w:lineRule="auto"/>
      <w:ind w:left="1540"/>
    </w:pPr>
    <w:rPr>
      <w:rFonts w:ascii="Calibri" w:hAnsi="Calibri"/>
      <w:sz w:val="22"/>
      <w:szCs w:val="22"/>
    </w:rPr>
  </w:style>
  <w:style w:type="paragraph" w:customStyle="1" w:styleId="94">
    <w:name w:val="Оглавление 94"/>
    <w:basedOn w:val="a"/>
    <w:next w:val="a"/>
    <w:autoRedefine/>
    <w:uiPriority w:val="39"/>
    <w:unhideWhenUsed/>
    <w:rsid w:val="001522A8"/>
    <w:pPr>
      <w:spacing w:after="100" w:line="259" w:lineRule="auto"/>
      <w:ind w:left="1760"/>
    </w:pPr>
    <w:rPr>
      <w:rFonts w:ascii="Calibri" w:hAnsi="Calibri"/>
      <w:sz w:val="22"/>
      <w:szCs w:val="22"/>
    </w:rPr>
  </w:style>
  <w:style w:type="table" w:customStyle="1" w:styleId="340">
    <w:name w:val="Сетка таблицы34"/>
    <w:basedOn w:val="a1"/>
    <w:next w:val="ad"/>
    <w:uiPriority w:val="99"/>
    <w:rsid w:val="001522A8"/>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856"/>
    <w:rPr>
      <w:sz w:val="24"/>
      <w:szCs w:val="24"/>
    </w:rPr>
  </w:style>
  <w:style w:type="paragraph" w:styleId="10">
    <w:name w:val="heading 1"/>
    <w:basedOn w:val="a"/>
    <w:next w:val="a"/>
    <w:link w:val="12"/>
    <w:uiPriority w:val="9"/>
    <w:qFormat/>
    <w:rsid w:val="001522A8"/>
    <w:pPr>
      <w:keepNext/>
      <w:keepLines/>
      <w:spacing w:before="240"/>
      <w:outlineLvl w:val="0"/>
    </w:pPr>
    <w:rPr>
      <w:b/>
      <w:bCs/>
      <w:szCs w:val="28"/>
    </w:rPr>
  </w:style>
  <w:style w:type="paragraph" w:styleId="20">
    <w:name w:val="heading 2"/>
    <w:aliases w:val="2,h2,Numbered text 3,H2"/>
    <w:basedOn w:val="a"/>
    <w:next w:val="a"/>
    <w:link w:val="21"/>
    <w:uiPriority w:val="9"/>
    <w:unhideWhenUsed/>
    <w:qFormat/>
    <w:rsid w:val="001522A8"/>
    <w:pPr>
      <w:keepNext/>
      <w:keepLines/>
      <w:spacing w:before="40"/>
      <w:outlineLvl w:val="1"/>
    </w:pPr>
    <w:rPr>
      <w:b/>
      <w:bCs/>
      <w:szCs w:val="26"/>
    </w:rPr>
  </w:style>
  <w:style w:type="paragraph" w:styleId="3">
    <w:name w:val="heading 3"/>
    <w:basedOn w:val="a"/>
    <w:next w:val="a"/>
    <w:link w:val="30"/>
    <w:uiPriority w:val="9"/>
    <w:unhideWhenUsed/>
    <w:qFormat/>
    <w:rsid w:val="001522A8"/>
    <w:pPr>
      <w:keepNext/>
      <w:keepLines/>
      <w:spacing w:before="40"/>
      <w:outlineLvl w:val="2"/>
    </w:pPr>
    <w:rPr>
      <w:b/>
      <w:bCs/>
      <w:szCs w:val="20"/>
    </w:rPr>
  </w:style>
  <w:style w:type="paragraph" w:styleId="4">
    <w:name w:val="heading 4"/>
    <w:basedOn w:val="a"/>
    <w:next w:val="a"/>
    <w:link w:val="40"/>
    <w:uiPriority w:val="9"/>
    <w:semiHidden/>
    <w:unhideWhenUsed/>
    <w:qFormat/>
    <w:rsid w:val="001522A8"/>
    <w:pPr>
      <w:keepNext/>
      <w:keepLines/>
      <w:spacing w:before="40"/>
      <w:outlineLvl w:val="3"/>
    </w:pPr>
    <w:rPr>
      <w:rFonts w:ascii="Cambria" w:hAnsi="Cambria"/>
      <w:b/>
      <w:bCs/>
      <w:i/>
      <w:iCs/>
      <w:color w:val="4F81BD"/>
      <w:szCs w:val="20"/>
    </w:rPr>
  </w:style>
  <w:style w:type="paragraph" w:styleId="5">
    <w:name w:val="heading 5"/>
    <w:basedOn w:val="a"/>
    <w:next w:val="a"/>
    <w:link w:val="50"/>
    <w:uiPriority w:val="9"/>
    <w:semiHidden/>
    <w:unhideWhenUsed/>
    <w:qFormat/>
    <w:rsid w:val="001522A8"/>
    <w:pPr>
      <w:keepNext/>
      <w:keepLines/>
      <w:spacing w:before="40"/>
      <w:outlineLvl w:val="4"/>
    </w:pPr>
    <w:rPr>
      <w:rFonts w:ascii="Cambria" w:hAnsi="Cambria"/>
      <w:color w:val="243F60"/>
      <w:szCs w:val="20"/>
    </w:rPr>
  </w:style>
  <w:style w:type="paragraph" w:styleId="6">
    <w:name w:val="heading 6"/>
    <w:basedOn w:val="a"/>
    <w:next w:val="a"/>
    <w:link w:val="60"/>
    <w:uiPriority w:val="9"/>
    <w:semiHidden/>
    <w:unhideWhenUsed/>
    <w:qFormat/>
    <w:rsid w:val="001522A8"/>
    <w:pPr>
      <w:keepNext/>
      <w:keepLines/>
      <w:spacing w:before="40"/>
      <w:outlineLvl w:val="5"/>
    </w:pPr>
    <w:rPr>
      <w:rFonts w:ascii="Cambria" w:hAnsi="Cambria"/>
      <w:i/>
      <w:iCs/>
      <w:color w:val="243F60"/>
      <w:szCs w:val="20"/>
    </w:rPr>
  </w:style>
  <w:style w:type="paragraph" w:styleId="7">
    <w:name w:val="heading 7"/>
    <w:basedOn w:val="a"/>
    <w:next w:val="a"/>
    <w:link w:val="70"/>
    <w:uiPriority w:val="9"/>
    <w:semiHidden/>
    <w:unhideWhenUsed/>
    <w:qFormat/>
    <w:rsid w:val="001522A8"/>
    <w:pPr>
      <w:keepNext/>
      <w:keepLines/>
      <w:spacing w:before="40"/>
      <w:outlineLvl w:val="6"/>
    </w:pPr>
    <w:rPr>
      <w:rFonts w:ascii="Cambria" w:hAnsi="Cambria"/>
      <w:i/>
      <w:iCs/>
      <w:color w:val="404040"/>
      <w:szCs w:val="20"/>
    </w:rPr>
  </w:style>
  <w:style w:type="paragraph" w:styleId="8">
    <w:name w:val="heading 8"/>
    <w:basedOn w:val="a"/>
    <w:next w:val="a"/>
    <w:link w:val="80"/>
    <w:uiPriority w:val="9"/>
    <w:semiHidden/>
    <w:unhideWhenUsed/>
    <w:qFormat/>
    <w:rsid w:val="001522A8"/>
    <w:pPr>
      <w:keepNext/>
      <w:keepLines/>
      <w:spacing w:before="40"/>
      <w:outlineLvl w:val="7"/>
    </w:pPr>
    <w:rPr>
      <w:rFonts w:ascii="Cambria" w:hAnsi="Cambria"/>
      <w:color w:val="404040"/>
      <w:sz w:val="20"/>
      <w:szCs w:val="20"/>
    </w:rPr>
  </w:style>
  <w:style w:type="paragraph" w:styleId="9">
    <w:name w:val="heading 9"/>
    <w:basedOn w:val="a"/>
    <w:next w:val="a"/>
    <w:link w:val="90"/>
    <w:uiPriority w:val="9"/>
    <w:semiHidden/>
    <w:unhideWhenUsed/>
    <w:qFormat/>
    <w:rsid w:val="001522A8"/>
    <w:pPr>
      <w:keepNext/>
      <w:keepLines/>
      <w:spacing w:before="4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C67856"/>
    <w:rPr>
      <w:rFonts w:ascii="Courier New" w:hAnsi="Courier New" w:cs="Courier New"/>
      <w:sz w:val="20"/>
      <w:szCs w:val="20"/>
    </w:rPr>
  </w:style>
  <w:style w:type="paragraph" w:customStyle="1" w:styleId="CharCharCarCarCharCharCarCarCharCharCarCarCharChar">
    <w:name w:val="Char Char Car Car Char Char Car Car Char Char Car Car Char Char"/>
    <w:basedOn w:val="a"/>
    <w:rsid w:val="00C67856"/>
    <w:pPr>
      <w:spacing w:after="160" w:line="240" w:lineRule="exact"/>
    </w:pPr>
    <w:rPr>
      <w:sz w:val="20"/>
      <w:szCs w:val="20"/>
    </w:rPr>
  </w:style>
  <w:style w:type="paragraph" w:customStyle="1" w:styleId="ConsNormal">
    <w:name w:val="ConsNormal"/>
    <w:rsid w:val="00AF0801"/>
    <w:pPr>
      <w:widowControl w:val="0"/>
      <w:autoSpaceDE w:val="0"/>
      <w:autoSpaceDN w:val="0"/>
      <w:adjustRightInd w:val="0"/>
      <w:ind w:right="19772" w:firstLine="720"/>
    </w:pPr>
    <w:rPr>
      <w:rFonts w:ascii="Arial" w:hAnsi="Arial" w:cs="Arial"/>
    </w:rPr>
  </w:style>
  <w:style w:type="paragraph" w:customStyle="1" w:styleId="CharCharCarCarCharCharCarCarCharCharCarCarCharChar0">
    <w:name w:val="Char Char Car Car Char Char Car Car Char Char Car Car Char Char"/>
    <w:basedOn w:val="a"/>
    <w:rsid w:val="00AF0801"/>
    <w:pPr>
      <w:spacing w:after="160" w:line="240" w:lineRule="exact"/>
    </w:pPr>
    <w:rPr>
      <w:sz w:val="20"/>
      <w:szCs w:val="20"/>
    </w:rPr>
  </w:style>
  <w:style w:type="paragraph" w:styleId="a5">
    <w:name w:val="Balloon Text"/>
    <w:basedOn w:val="a"/>
    <w:link w:val="a6"/>
    <w:uiPriority w:val="99"/>
    <w:rsid w:val="005920B9"/>
    <w:rPr>
      <w:rFonts w:ascii="Tahoma" w:hAnsi="Tahoma" w:cs="Tahoma"/>
      <w:sz w:val="16"/>
      <w:szCs w:val="16"/>
    </w:rPr>
  </w:style>
  <w:style w:type="character" w:customStyle="1" w:styleId="a6">
    <w:name w:val="Текст выноски Знак"/>
    <w:link w:val="a5"/>
    <w:uiPriority w:val="99"/>
    <w:rsid w:val="005920B9"/>
    <w:rPr>
      <w:rFonts w:ascii="Tahoma" w:hAnsi="Tahoma" w:cs="Tahoma"/>
      <w:sz w:val="16"/>
      <w:szCs w:val="16"/>
    </w:rPr>
  </w:style>
  <w:style w:type="character" w:styleId="a7">
    <w:name w:val="Hyperlink"/>
    <w:uiPriority w:val="99"/>
    <w:rsid w:val="00E064A5"/>
    <w:rPr>
      <w:color w:val="000080"/>
      <w:u w:val="single"/>
    </w:rPr>
  </w:style>
  <w:style w:type="paragraph" w:styleId="a8">
    <w:name w:val="header"/>
    <w:basedOn w:val="a"/>
    <w:link w:val="a9"/>
    <w:uiPriority w:val="99"/>
    <w:rsid w:val="00A47D1C"/>
    <w:pPr>
      <w:tabs>
        <w:tab w:val="center" w:pos="4677"/>
        <w:tab w:val="right" w:pos="9355"/>
      </w:tabs>
    </w:pPr>
  </w:style>
  <w:style w:type="character" w:customStyle="1" w:styleId="a9">
    <w:name w:val="Верхний колонтитул Знак"/>
    <w:link w:val="a8"/>
    <w:uiPriority w:val="99"/>
    <w:rsid w:val="00A47D1C"/>
    <w:rPr>
      <w:sz w:val="24"/>
      <w:szCs w:val="24"/>
    </w:rPr>
  </w:style>
  <w:style w:type="paragraph" w:styleId="aa">
    <w:name w:val="footer"/>
    <w:basedOn w:val="a"/>
    <w:link w:val="ab"/>
    <w:uiPriority w:val="99"/>
    <w:rsid w:val="00A47D1C"/>
    <w:pPr>
      <w:tabs>
        <w:tab w:val="center" w:pos="4677"/>
        <w:tab w:val="right" w:pos="9355"/>
      </w:tabs>
    </w:pPr>
  </w:style>
  <w:style w:type="character" w:customStyle="1" w:styleId="ab">
    <w:name w:val="Нижний колонтитул Знак"/>
    <w:link w:val="aa"/>
    <w:uiPriority w:val="99"/>
    <w:rsid w:val="00A47D1C"/>
    <w:rPr>
      <w:sz w:val="24"/>
      <w:szCs w:val="24"/>
    </w:rPr>
  </w:style>
  <w:style w:type="numbering" w:customStyle="1" w:styleId="13">
    <w:name w:val="Нет списка1"/>
    <w:next w:val="a2"/>
    <w:uiPriority w:val="99"/>
    <w:semiHidden/>
    <w:unhideWhenUsed/>
    <w:rsid w:val="002E5E4E"/>
  </w:style>
  <w:style w:type="paragraph" w:customStyle="1" w:styleId="ac">
    <w:name w:val="ттт"/>
    <w:basedOn w:val="a3"/>
    <w:rsid w:val="002E5E4E"/>
    <w:pPr>
      <w:spacing w:before="60" w:after="60"/>
      <w:ind w:firstLine="839"/>
      <w:jc w:val="both"/>
    </w:pPr>
    <w:rPr>
      <w:rFonts w:ascii="Times New Roman" w:hAnsi="Times New Roman" w:cs="Times New Roman"/>
      <w:sz w:val="28"/>
      <w:szCs w:val="28"/>
    </w:rPr>
  </w:style>
  <w:style w:type="character" w:customStyle="1" w:styleId="a4">
    <w:name w:val="Текст Знак"/>
    <w:link w:val="a3"/>
    <w:rsid w:val="002E5E4E"/>
    <w:rPr>
      <w:rFonts w:ascii="Courier New" w:hAnsi="Courier New" w:cs="Courier New"/>
    </w:rPr>
  </w:style>
  <w:style w:type="table" w:styleId="ad">
    <w:name w:val="Table Grid"/>
    <w:basedOn w:val="a1"/>
    <w:rsid w:val="002E5E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rsid w:val="002E5E4E"/>
  </w:style>
  <w:style w:type="numbering" w:customStyle="1" w:styleId="22">
    <w:name w:val="Нет списка2"/>
    <w:next w:val="a2"/>
    <w:uiPriority w:val="99"/>
    <w:semiHidden/>
    <w:unhideWhenUsed/>
    <w:rsid w:val="00F6458E"/>
  </w:style>
  <w:style w:type="paragraph" w:customStyle="1" w:styleId="ConsNonformat">
    <w:name w:val="ConsNonformat"/>
    <w:rsid w:val="00884101"/>
    <w:pPr>
      <w:widowControl w:val="0"/>
      <w:autoSpaceDE w:val="0"/>
      <w:autoSpaceDN w:val="0"/>
      <w:adjustRightInd w:val="0"/>
      <w:ind w:right="19772"/>
    </w:pPr>
    <w:rPr>
      <w:rFonts w:ascii="Courier New" w:hAnsi="Courier New" w:cs="Courier New"/>
    </w:rPr>
  </w:style>
  <w:style w:type="paragraph" w:customStyle="1" w:styleId="ConsTitle">
    <w:name w:val="ConsTitle"/>
    <w:rsid w:val="00884101"/>
    <w:pPr>
      <w:widowControl w:val="0"/>
      <w:autoSpaceDE w:val="0"/>
      <w:autoSpaceDN w:val="0"/>
      <w:adjustRightInd w:val="0"/>
      <w:ind w:right="19772"/>
    </w:pPr>
    <w:rPr>
      <w:rFonts w:ascii="Arial" w:hAnsi="Arial" w:cs="Arial"/>
      <w:b/>
      <w:bCs/>
      <w:sz w:val="16"/>
      <w:szCs w:val="16"/>
    </w:rPr>
  </w:style>
  <w:style w:type="paragraph" w:customStyle="1" w:styleId="ConsPlusCell">
    <w:name w:val="ConsPlusCell"/>
    <w:uiPriority w:val="99"/>
    <w:rsid w:val="00884101"/>
    <w:pPr>
      <w:widowControl w:val="0"/>
      <w:autoSpaceDE w:val="0"/>
      <w:autoSpaceDN w:val="0"/>
      <w:adjustRightInd w:val="0"/>
    </w:pPr>
    <w:rPr>
      <w:sz w:val="28"/>
      <w:szCs w:val="28"/>
    </w:rPr>
  </w:style>
  <w:style w:type="table" w:customStyle="1" w:styleId="14">
    <w:name w:val="Сетка таблицы1"/>
    <w:basedOn w:val="a1"/>
    <w:next w:val="ad"/>
    <w:rsid w:val="008841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next w:val="ad"/>
    <w:rsid w:val="008841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d"/>
    <w:rsid w:val="008841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d"/>
    <w:uiPriority w:val="59"/>
    <w:rsid w:val="008841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FollowedHyperlink"/>
    <w:uiPriority w:val="99"/>
    <w:unhideWhenUsed/>
    <w:rsid w:val="00884101"/>
    <w:rPr>
      <w:color w:val="800080"/>
      <w:u w:val="single"/>
    </w:rPr>
  </w:style>
  <w:style w:type="paragraph" w:customStyle="1" w:styleId="font5">
    <w:name w:val="font5"/>
    <w:basedOn w:val="a"/>
    <w:rsid w:val="00884101"/>
    <w:pPr>
      <w:spacing w:before="100" w:beforeAutospacing="1" w:after="100" w:afterAutospacing="1"/>
    </w:pPr>
  </w:style>
  <w:style w:type="paragraph" w:customStyle="1" w:styleId="font6">
    <w:name w:val="font6"/>
    <w:basedOn w:val="a"/>
    <w:rsid w:val="00884101"/>
    <w:pPr>
      <w:spacing w:before="100" w:beforeAutospacing="1" w:after="100" w:afterAutospacing="1"/>
    </w:pPr>
    <w:rPr>
      <w:sz w:val="36"/>
      <w:szCs w:val="36"/>
    </w:rPr>
  </w:style>
  <w:style w:type="paragraph" w:customStyle="1" w:styleId="xl65">
    <w:name w:val="xl65"/>
    <w:basedOn w:val="a"/>
    <w:rsid w:val="00884101"/>
    <w:pPr>
      <w:spacing w:before="100" w:beforeAutospacing="1" w:after="100" w:afterAutospacing="1"/>
    </w:pPr>
  </w:style>
  <w:style w:type="paragraph" w:customStyle="1" w:styleId="xl66">
    <w:name w:val="xl66"/>
    <w:basedOn w:val="a"/>
    <w:rsid w:val="00884101"/>
    <w:pPr>
      <w:shd w:val="clear" w:color="000000" w:fill="FFFFFF"/>
      <w:spacing w:before="100" w:beforeAutospacing="1" w:after="100" w:afterAutospacing="1"/>
    </w:pPr>
  </w:style>
  <w:style w:type="paragraph" w:customStyle="1" w:styleId="xl67">
    <w:name w:val="xl67"/>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68">
    <w:name w:val="xl68"/>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0">
    <w:name w:val="xl70"/>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71">
    <w:name w:val="xl71"/>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4">
    <w:name w:val="xl74"/>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884101"/>
    <w:pPr>
      <w:spacing w:before="100" w:beforeAutospacing="1" w:after="100" w:afterAutospacing="1"/>
      <w:jc w:val="center"/>
      <w:textAlignment w:val="center"/>
    </w:pPr>
    <w:rPr>
      <w:sz w:val="4"/>
      <w:szCs w:val="4"/>
    </w:rPr>
  </w:style>
  <w:style w:type="paragraph" w:customStyle="1" w:styleId="xl76">
    <w:name w:val="xl76"/>
    <w:basedOn w:val="a"/>
    <w:rsid w:val="00884101"/>
    <w:pPr>
      <w:spacing w:before="100" w:beforeAutospacing="1" w:after="100" w:afterAutospacing="1"/>
      <w:jc w:val="center"/>
      <w:textAlignment w:val="center"/>
    </w:pPr>
  </w:style>
  <w:style w:type="paragraph" w:customStyle="1" w:styleId="xl77">
    <w:name w:val="xl77"/>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9">
    <w:name w:val="xl79"/>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80">
    <w:name w:val="xl80"/>
    <w:basedOn w:val="a"/>
    <w:rsid w:val="008841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1">
    <w:name w:val="xl81"/>
    <w:basedOn w:val="a"/>
    <w:rsid w:val="008841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2">
    <w:name w:val="xl82"/>
    <w:basedOn w:val="a"/>
    <w:rsid w:val="00884101"/>
    <w:pPr>
      <w:spacing w:before="100" w:beforeAutospacing="1" w:after="100" w:afterAutospacing="1"/>
    </w:pPr>
  </w:style>
  <w:style w:type="paragraph" w:customStyle="1" w:styleId="xl83">
    <w:name w:val="xl83"/>
    <w:basedOn w:val="a"/>
    <w:rsid w:val="00884101"/>
    <w:pPr>
      <w:spacing w:before="100" w:beforeAutospacing="1" w:after="100" w:afterAutospacing="1"/>
    </w:pPr>
    <w:rPr>
      <w:color w:val="FF0000"/>
    </w:rPr>
  </w:style>
  <w:style w:type="paragraph" w:customStyle="1" w:styleId="xl84">
    <w:name w:val="xl84"/>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5">
    <w:name w:val="xl85"/>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0">
    <w:name w:val="з"/>
    <w:basedOn w:val="a3"/>
    <w:rsid w:val="00884101"/>
    <w:pPr>
      <w:keepNext/>
      <w:spacing w:before="240" w:after="120"/>
      <w:ind w:firstLine="839"/>
      <w:jc w:val="both"/>
    </w:pPr>
    <w:rPr>
      <w:rFonts w:ascii="Times New Roman" w:hAnsi="Times New Roman" w:cs="Times New Roman"/>
      <w:b/>
      <w:bCs/>
      <w:sz w:val="28"/>
    </w:rPr>
  </w:style>
  <w:style w:type="paragraph" w:customStyle="1" w:styleId="ConsPlusNormal">
    <w:name w:val="ConsPlusNormal"/>
    <w:rsid w:val="00884101"/>
    <w:pPr>
      <w:autoSpaceDE w:val="0"/>
      <w:autoSpaceDN w:val="0"/>
      <w:adjustRightInd w:val="0"/>
    </w:pPr>
    <w:rPr>
      <w:rFonts w:ascii="Arial" w:eastAsia="Calibri" w:hAnsi="Arial" w:cs="Arial"/>
      <w:lang w:eastAsia="en-US"/>
    </w:rPr>
  </w:style>
  <w:style w:type="numbering" w:customStyle="1" w:styleId="33">
    <w:name w:val="Нет списка3"/>
    <w:next w:val="a2"/>
    <w:uiPriority w:val="99"/>
    <w:semiHidden/>
    <w:unhideWhenUsed/>
    <w:rsid w:val="00884101"/>
  </w:style>
  <w:style w:type="numbering" w:customStyle="1" w:styleId="110">
    <w:name w:val="Нет списка11"/>
    <w:next w:val="a2"/>
    <w:uiPriority w:val="99"/>
    <w:semiHidden/>
    <w:unhideWhenUsed/>
    <w:rsid w:val="00884101"/>
  </w:style>
  <w:style w:type="numbering" w:customStyle="1" w:styleId="210">
    <w:name w:val="Нет списка21"/>
    <w:next w:val="a2"/>
    <w:uiPriority w:val="99"/>
    <w:semiHidden/>
    <w:unhideWhenUsed/>
    <w:rsid w:val="00884101"/>
  </w:style>
  <w:style w:type="numbering" w:customStyle="1" w:styleId="43">
    <w:name w:val="Нет списка4"/>
    <w:next w:val="a2"/>
    <w:uiPriority w:val="99"/>
    <w:semiHidden/>
    <w:unhideWhenUsed/>
    <w:rsid w:val="00884101"/>
  </w:style>
  <w:style w:type="numbering" w:customStyle="1" w:styleId="120">
    <w:name w:val="Нет списка12"/>
    <w:next w:val="a2"/>
    <w:uiPriority w:val="99"/>
    <w:semiHidden/>
    <w:unhideWhenUsed/>
    <w:rsid w:val="00884101"/>
  </w:style>
  <w:style w:type="numbering" w:customStyle="1" w:styleId="220">
    <w:name w:val="Нет списка22"/>
    <w:next w:val="a2"/>
    <w:uiPriority w:val="99"/>
    <w:semiHidden/>
    <w:unhideWhenUsed/>
    <w:rsid w:val="00884101"/>
  </w:style>
  <w:style w:type="paragraph" w:customStyle="1" w:styleId="xl63">
    <w:name w:val="xl63"/>
    <w:basedOn w:val="a"/>
    <w:rsid w:val="00884101"/>
    <w:pPr>
      <w:spacing w:before="100" w:beforeAutospacing="1" w:after="100" w:afterAutospacing="1"/>
      <w:jc w:val="right"/>
    </w:pPr>
  </w:style>
  <w:style w:type="paragraph" w:customStyle="1" w:styleId="xl64">
    <w:name w:val="xl64"/>
    <w:basedOn w:val="a"/>
    <w:rsid w:val="00884101"/>
    <w:pPr>
      <w:spacing w:before="100" w:beforeAutospacing="1" w:after="100" w:afterAutospacing="1"/>
    </w:pPr>
  </w:style>
  <w:style w:type="paragraph" w:customStyle="1" w:styleId="xl86">
    <w:name w:val="xl86"/>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7">
    <w:name w:val="xl87"/>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
    <w:rsid w:val="00884101"/>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90">
    <w:name w:val="xl90"/>
    <w:basedOn w:val="a"/>
    <w:rsid w:val="00884101"/>
    <w:pPr>
      <w:spacing w:before="100" w:beforeAutospacing="1" w:after="100" w:afterAutospacing="1"/>
    </w:pPr>
    <w:rPr>
      <w:color w:val="FF0000"/>
    </w:rPr>
  </w:style>
  <w:style w:type="paragraph" w:customStyle="1" w:styleId="msonormal0">
    <w:name w:val="msonormal"/>
    <w:basedOn w:val="a"/>
    <w:rsid w:val="00884101"/>
    <w:pPr>
      <w:spacing w:before="100" w:beforeAutospacing="1" w:after="100" w:afterAutospacing="1"/>
    </w:pPr>
  </w:style>
  <w:style w:type="paragraph" w:customStyle="1" w:styleId="xl91">
    <w:name w:val="xl91"/>
    <w:basedOn w:val="a"/>
    <w:rsid w:val="000963AA"/>
    <w:pPr>
      <w:spacing w:before="100" w:beforeAutospacing="1" w:after="100" w:afterAutospacing="1"/>
    </w:pPr>
  </w:style>
  <w:style w:type="paragraph" w:customStyle="1" w:styleId="xl92">
    <w:name w:val="xl92"/>
    <w:basedOn w:val="a"/>
    <w:rsid w:val="000963AA"/>
    <w:pPr>
      <w:shd w:val="clear" w:color="000000" w:fill="FFFFFF"/>
      <w:spacing w:before="100" w:beforeAutospacing="1" w:after="100" w:afterAutospacing="1"/>
    </w:pPr>
  </w:style>
  <w:style w:type="paragraph" w:customStyle="1" w:styleId="xl93">
    <w:name w:val="xl93"/>
    <w:basedOn w:val="a"/>
    <w:rsid w:val="00DF63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94">
    <w:name w:val="xl94"/>
    <w:basedOn w:val="a"/>
    <w:rsid w:val="00DF63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styleId="af1">
    <w:name w:val="List Paragraph"/>
    <w:basedOn w:val="a"/>
    <w:uiPriority w:val="1"/>
    <w:qFormat/>
    <w:rsid w:val="001522A8"/>
    <w:pPr>
      <w:widowControl w:val="0"/>
      <w:autoSpaceDE w:val="0"/>
      <w:autoSpaceDN w:val="0"/>
      <w:spacing w:before="127"/>
      <w:ind w:left="219"/>
      <w:jc w:val="both"/>
    </w:pPr>
    <w:rPr>
      <w:rFonts w:ascii="Cambria" w:eastAsia="Cambria" w:hAnsi="Cambria" w:cs="Cambria"/>
      <w:sz w:val="22"/>
      <w:szCs w:val="22"/>
      <w:lang w:eastAsia="en-US"/>
    </w:rPr>
  </w:style>
  <w:style w:type="character" w:customStyle="1" w:styleId="12">
    <w:name w:val="Заголовок 1 Знак"/>
    <w:basedOn w:val="a0"/>
    <w:link w:val="10"/>
    <w:uiPriority w:val="9"/>
    <w:rsid w:val="001522A8"/>
    <w:rPr>
      <w:b/>
      <w:bCs/>
      <w:sz w:val="24"/>
      <w:szCs w:val="28"/>
    </w:rPr>
  </w:style>
  <w:style w:type="character" w:customStyle="1" w:styleId="21">
    <w:name w:val="Заголовок 2 Знак"/>
    <w:aliases w:val="2 Знак,h2 Знак,Numbered text 3 Знак,H2 Знак"/>
    <w:basedOn w:val="a0"/>
    <w:link w:val="20"/>
    <w:uiPriority w:val="9"/>
    <w:rsid w:val="001522A8"/>
    <w:rPr>
      <w:b/>
      <w:bCs/>
      <w:sz w:val="24"/>
      <w:szCs w:val="26"/>
    </w:rPr>
  </w:style>
  <w:style w:type="character" w:customStyle="1" w:styleId="30">
    <w:name w:val="Заголовок 3 Знак"/>
    <w:basedOn w:val="a0"/>
    <w:link w:val="3"/>
    <w:uiPriority w:val="9"/>
    <w:rsid w:val="001522A8"/>
    <w:rPr>
      <w:b/>
      <w:bCs/>
      <w:sz w:val="24"/>
    </w:rPr>
  </w:style>
  <w:style w:type="character" w:customStyle="1" w:styleId="40">
    <w:name w:val="Заголовок 4 Знак"/>
    <w:basedOn w:val="a0"/>
    <w:link w:val="4"/>
    <w:uiPriority w:val="9"/>
    <w:semiHidden/>
    <w:rsid w:val="001522A8"/>
    <w:rPr>
      <w:rFonts w:ascii="Cambria" w:hAnsi="Cambria"/>
      <w:b/>
      <w:bCs/>
      <w:i/>
      <w:iCs/>
      <w:color w:val="4F81BD"/>
      <w:sz w:val="24"/>
    </w:rPr>
  </w:style>
  <w:style w:type="character" w:customStyle="1" w:styleId="50">
    <w:name w:val="Заголовок 5 Знак"/>
    <w:basedOn w:val="a0"/>
    <w:link w:val="5"/>
    <w:uiPriority w:val="9"/>
    <w:semiHidden/>
    <w:rsid w:val="001522A8"/>
    <w:rPr>
      <w:rFonts w:ascii="Cambria" w:hAnsi="Cambria"/>
      <w:color w:val="243F60"/>
      <w:sz w:val="24"/>
    </w:rPr>
  </w:style>
  <w:style w:type="character" w:customStyle="1" w:styleId="60">
    <w:name w:val="Заголовок 6 Знак"/>
    <w:basedOn w:val="a0"/>
    <w:link w:val="6"/>
    <w:uiPriority w:val="9"/>
    <w:semiHidden/>
    <w:rsid w:val="001522A8"/>
    <w:rPr>
      <w:rFonts w:ascii="Cambria" w:hAnsi="Cambria"/>
      <w:i/>
      <w:iCs/>
      <w:color w:val="243F60"/>
      <w:sz w:val="24"/>
    </w:rPr>
  </w:style>
  <w:style w:type="character" w:customStyle="1" w:styleId="70">
    <w:name w:val="Заголовок 7 Знак"/>
    <w:basedOn w:val="a0"/>
    <w:link w:val="7"/>
    <w:uiPriority w:val="9"/>
    <w:semiHidden/>
    <w:rsid w:val="001522A8"/>
    <w:rPr>
      <w:rFonts w:ascii="Cambria" w:hAnsi="Cambria"/>
      <w:i/>
      <w:iCs/>
      <w:color w:val="404040"/>
      <w:sz w:val="24"/>
    </w:rPr>
  </w:style>
  <w:style w:type="character" w:customStyle="1" w:styleId="80">
    <w:name w:val="Заголовок 8 Знак"/>
    <w:basedOn w:val="a0"/>
    <w:link w:val="8"/>
    <w:uiPriority w:val="9"/>
    <w:semiHidden/>
    <w:rsid w:val="001522A8"/>
    <w:rPr>
      <w:rFonts w:ascii="Cambria" w:hAnsi="Cambria"/>
      <w:color w:val="404040"/>
    </w:rPr>
  </w:style>
  <w:style w:type="character" w:customStyle="1" w:styleId="90">
    <w:name w:val="Заголовок 9 Знак"/>
    <w:basedOn w:val="a0"/>
    <w:link w:val="9"/>
    <w:uiPriority w:val="9"/>
    <w:semiHidden/>
    <w:rsid w:val="001522A8"/>
    <w:rPr>
      <w:rFonts w:ascii="Cambria" w:hAnsi="Cambria"/>
      <w:i/>
      <w:iCs/>
      <w:color w:val="404040"/>
    </w:rPr>
  </w:style>
  <w:style w:type="paragraph" w:customStyle="1" w:styleId="11">
    <w:name w:val="Заголовок 11"/>
    <w:basedOn w:val="a"/>
    <w:next w:val="a"/>
    <w:uiPriority w:val="9"/>
    <w:qFormat/>
    <w:rsid w:val="001522A8"/>
    <w:pPr>
      <w:keepNext/>
      <w:keepLines/>
      <w:pageBreakBefore/>
      <w:numPr>
        <w:numId w:val="2"/>
      </w:numPr>
      <w:spacing w:after="120"/>
      <w:ind w:firstLine="709"/>
      <w:jc w:val="both"/>
      <w:outlineLvl w:val="0"/>
    </w:pPr>
    <w:rPr>
      <w:b/>
      <w:bCs/>
      <w:szCs w:val="28"/>
      <w:lang w:eastAsia="en-US"/>
    </w:rPr>
  </w:style>
  <w:style w:type="paragraph" w:customStyle="1" w:styleId="H21">
    <w:name w:val="H21"/>
    <w:basedOn w:val="a"/>
    <w:next w:val="a"/>
    <w:uiPriority w:val="9"/>
    <w:unhideWhenUsed/>
    <w:qFormat/>
    <w:rsid w:val="001522A8"/>
    <w:pPr>
      <w:keepNext/>
      <w:keepLines/>
      <w:widowControl w:val="0"/>
      <w:numPr>
        <w:ilvl w:val="1"/>
        <w:numId w:val="2"/>
      </w:numPr>
      <w:spacing w:after="120"/>
      <w:ind w:left="0" w:firstLine="709"/>
      <w:jc w:val="both"/>
      <w:outlineLvl w:val="1"/>
    </w:pPr>
    <w:rPr>
      <w:b/>
      <w:bCs/>
      <w:szCs w:val="26"/>
      <w:lang w:eastAsia="en-US"/>
    </w:rPr>
  </w:style>
  <w:style w:type="paragraph" w:customStyle="1" w:styleId="31">
    <w:name w:val="Заголовок 31"/>
    <w:basedOn w:val="a"/>
    <w:next w:val="a"/>
    <w:uiPriority w:val="9"/>
    <w:unhideWhenUsed/>
    <w:qFormat/>
    <w:rsid w:val="001522A8"/>
    <w:pPr>
      <w:keepNext/>
      <w:keepLines/>
      <w:numPr>
        <w:ilvl w:val="2"/>
        <w:numId w:val="2"/>
      </w:numPr>
      <w:spacing w:before="120" w:after="120"/>
      <w:ind w:firstLine="709"/>
      <w:jc w:val="both"/>
      <w:outlineLvl w:val="2"/>
    </w:pPr>
    <w:rPr>
      <w:b/>
      <w:bCs/>
      <w:szCs w:val="22"/>
      <w:lang w:eastAsia="en-US"/>
    </w:rPr>
  </w:style>
  <w:style w:type="paragraph" w:customStyle="1" w:styleId="41">
    <w:name w:val="Заголовок 41"/>
    <w:basedOn w:val="a"/>
    <w:next w:val="a"/>
    <w:uiPriority w:val="9"/>
    <w:semiHidden/>
    <w:unhideWhenUsed/>
    <w:rsid w:val="001522A8"/>
    <w:pPr>
      <w:keepNext/>
      <w:keepLines/>
      <w:widowControl w:val="0"/>
      <w:numPr>
        <w:ilvl w:val="3"/>
        <w:numId w:val="13"/>
      </w:numPr>
      <w:spacing w:before="200"/>
      <w:jc w:val="both"/>
      <w:outlineLvl w:val="3"/>
    </w:pPr>
    <w:rPr>
      <w:rFonts w:ascii="Cambria" w:hAnsi="Cambria"/>
      <w:b/>
      <w:bCs/>
      <w:i/>
      <w:iCs/>
      <w:color w:val="4F81BD"/>
      <w:szCs w:val="22"/>
      <w:lang w:eastAsia="en-US"/>
    </w:rPr>
  </w:style>
  <w:style w:type="paragraph" w:customStyle="1" w:styleId="51">
    <w:name w:val="Заголовок 51"/>
    <w:basedOn w:val="a"/>
    <w:next w:val="a"/>
    <w:uiPriority w:val="9"/>
    <w:semiHidden/>
    <w:unhideWhenUsed/>
    <w:qFormat/>
    <w:rsid w:val="001522A8"/>
    <w:pPr>
      <w:keepNext/>
      <w:keepLines/>
      <w:widowControl w:val="0"/>
      <w:numPr>
        <w:ilvl w:val="4"/>
        <w:numId w:val="13"/>
      </w:numPr>
      <w:spacing w:before="200"/>
      <w:jc w:val="both"/>
      <w:outlineLvl w:val="4"/>
    </w:pPr>
    <w:rPr>
      <w:rFonts w:ascii="Cambria" w:hAnsi="Cambria"/>
      <w:color w:val="243F60"/>
      <w:szCs w:val="22"/>
      <w:lang w:eastAsia="en-US"/>
    </w:rPr>
  </w:style>
  <w:style w:type="paragraph" w:customStyle="1" w:styleId="61">
    <w:name w:val="Заголовок 61"/>
    <w:basedOn w:val="a"/>
    <w:next w:val="a"/>
    <w:uiPriority w:val="9"/>
    <w:semiHidden/>
    <w:unhideWhenUsed/>
    <w:qFormat/>
    <w:rsid w:val="001522A8"/>
    <w:pPr>
      <w:keepNext/>
      <w:keepLines/>
      <w:widowControl w:val="0"/>
      <w:numPr>
        <w:ilvl w:val="5"/>
        <w:numId w:val="13"/>
      </w:numPr>
      <w:spacing w:before="200"/>
      <w:jc w:val="both"/>
      <w:outlineLvl w:val="5"/>
    </w:pPr>
    <w:rPr>
      <w:rFonts w:ascii="Cambria" w:hAnsi="Cambria"/>
      <w:i/>
      <w:iCs/>
      <w:color w:val="243F60"/>
      <w:szCs w:val="22"/>
      <w:lang w:eastAsia="en-US"/>
    </w:rPr>
  </w:style>
  <w:style w:type="paragraph" w:customStyle="1" w:styleId="71">
    <w:name w:val="Заголовок 71"/>
    <w:basedOn w:val="a"/>
    <w:next w:val="a"/>
    <w:uiPriority w:val="9"/>
    <w:semiHidden/>
    <w:unhideWhenUsed/>
    <w:qFormat/>
    <w:rsid w:val="001522A8"/>
    <w:pPr>
      <w:keepNext/>
      <w:keepLines/>
      <w:widowControl w:val="0"/>
      <w:numPr>
        <w:ilvl w:val="6"/>
        <w:numId w:val="13"/>
      </w:numPr>
      <w:spacing w:before="200"/>
      <w:jc w:val="both"/>
      <w:outlineLvl w:val="6"/>
    </w:pPr>
    <w:rPr>
      <w:rFonts w:ascii="Cambria" w:hAnsi="Cambria"/>
      <w:i/>
      <w:iCs/>
      <w:color w:val="404040"/>
      <w:szCs w:val="22"/>
      <w:lang w:eastAsia="en-US"/>
    </w:rPr>
  </w:style>
  <w:style w:type="paragraph" w:customStyle="1" w:styleId="81">
    <w:name w:val="Заголовок 81"/>
    <w:basedOn w:val="a"/>
    <w:next w:val="a"/>
    <w:uiPriority w:val="9"/>
    <w:semiHidden/>
    <w:unhideWhenUsed/>
    <w:qFormat/>
    <w:rsid w:val="001522A8"/>
    <w:pPr>
      <w:keepNext/>
      <w:keepLines/>
      <w:widowControl w:val="0"/>
      <w:numPr>
        <w:ilvl w:val="7"/>
        <w:numId w:val="13"/>
      </w:numPr>
      <w:spacing w:before="200"/>
      <w:jc w:val="both"/>
      <w:outlineLvl w:val="7"/>
    </w:pPr>
    <w:rPr>
      <w:rFonts w:ascii="Cambria" w:hAnsi="Cambria"/>
      <w:color w:val="404040"/>
      <w:sz w:val="20"/>
      <w:szCs w:val="20"/>
      <w:lang w:eastAsia="en-US"/>
    </w:rPr>
  </w:style>
  <w:style w:type="paragraph" w:customStyle="1" w:styleId="91">
    <w:name w:val="Заголовок 91"/>
    <w:basedOn w:val="a"/>
    <w:next w:val="a"/>
    <w:uiPriority w:val="9"/>
    <w:semiHidden/>
    <w:unhideWhenUsed/>
    <w:qFormat/>
    <w:rsid w:val="001522A8"/>
    <w:pPr>
      <w:keepNext/>
      <w:keepLines/>
      <w:widowControl w:val="0"/>
      <w:numPr>
        <w:ilvl w:val="8"/>
        <w:numId w:val="13"/>
      </w:numPr>
      <w:spacing w:before="200"/>
      <w:jc w:val="both"/>
      <w:outlineLvl w:val="8"/>
    </w:pPr>
    <w:rPr>
      <w:rFonts w:ascii="Cambria" w:hAnsi="Cambria"/>
      <w:i/>
      <w:iCs/>
      <w:color w:val="404040"/>
      <w:sz w:val="20"/>
      <w:szCs w:val="20"/>
      <w:lang w:eastAsia="en-US"/>
    </w:rPr>
  </w:style>
  <w:style w:type="numbering" w:customStyle="1" w:styleId="52">
    <w:name w:val="Нет списка5"/>
    <w:next w:val="a2"/>
    <w:uiPriority w:val="99"/>
    <w:semiHidden/>
    <w:unhideWhenUsed/>
    <w:rsid w:val="001522A8"/>
  </w:style>
  <w:style w:type="table" w:customStyle="1" w:styleId="15">
    <w:name w:val="ТАБЛИЦА ДЛЯ ЗАПИСОК1"/>
    <w:basedOn w:val="a1"/>
    <w:next w:val="ad"/>
    <w:uiPriority w:val="5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16">
    <w:name w:val="Заголовок оглавления1"/>
    <w:basedOn w:val="10"/>
    <w:next w:val="a"/>
    <w:uiPriority w:val="39"/>
    <w:unhideWhenUsed/>
    <w:rsid w:val="001522A8"/>
  </w:style>
  <w:style w:type="paragraph" w:customStyle="1" w:styleId="111">
    <w:name w:val="Оглавление 11"/>
    <w:basedOn w:val="a"/>
    <w:next w:val="a"/>
    <w:autoRedefine/>
    <w:uiPriority w:val="39"/>
    <w:unhideWhenUsed/>
    <w:qFormat/>
    <w:rsid w:val="001522A8"/>
    <w:pPr>
      <w:spacing w:before="60" w:after="60"/>
      <w:jc w:val="both"/>
    </w:pPr>
    <w:rPr>
      <w:rFonts w:eastAsia="Calibri"/>
      <w:sz w:val="20"/>
      <w:szCs w:val="22"/>
      <w:lang w:eastAsia="en-US"/>
    </w:rPr>
  </w:style>
  <w:style w:type="paragraph" w:customStyle="1" w:styleId="211">
    <w:name w:val="Оглавление 21"/>
    <w:basedOn w:val="a"/>
    <w:next w:val="a"/>
    <w:autoRedefine/>
    <w:uiPriority w:val="39"/>
    <w:unhideWhenUsed/>
    <w:qFormat/>
    <w:rsid w:val="001522A8"/>
    <w:pPr>
      <w:spacing w:before="60" w:after="60"/>
      <w:ind w:firstLine="284"/>
      <w:jc w:val="both"/>
    </w:pPr>
    <w:rPr>
      <w:rFonts w:eastAsia="Calibri"/>
      <w:sz w:val="20"/>
      <w:szCs w:val="22"/>
      <w:lang w:eastAsia="en-US"/>
    </w:rPr>
  </w:style>
  <w:style w:type="paragraph" w:customStyle="1" w:styleId="310">
    <w:name w:val="Оглавление 31"/>
    <w:basedOn w:val="a"/>
    <w:next w:val="a"/>
    <w:autoRedefine/>
    <w:uiPriority w:val="39"/>
    <w:unhideWhenUsed/>
    <w:qFormat/>
    <w:rsid w:val="001522A8"/>
    <w:pPr>
      <w:spacing w:before="60" w:after="60"/>
      <w:ind w:firstLine="567"/>
      <w:jc w:val="both"/>
    </w:pPr>
    <w:rPr>
      <w:rFonts w:eastAsia="Calibri"/>
      <w:sz w:val="20"/>
      <w:szCs w:val="22"/>
      <w:lang w:eastAsia="en-US"/>
    </w:rPr>
  </w:style>
  <w:style w:type="paragraph" w:customStyle="1" w:styleId="410">
    <w:name w:val="Оглавление 41"/>
    <w:basedOn w:val="a"/>
    <w:next w:val="a"/>
    <w:autoRedefine/>
    <w:uiPriority w:val="39"/>
    <w:unhideWhenUsed/>
    <w:qFormat/>
    <w:rsid w:val="001522A8"/>
    <w:pPr>
      <w:spacing w:after="100" w:line="259" w:lineRule="auto"/>
      <w:ind w:left="660"/>
    </w:pPr>
    <w:rPr>
      <w:rFonts w:ascii="Calibri" w:hAnsi="Calibri"/>
      <w:sz w:val="22"/>
      <w:szCs w:val="22"/>
    </w:rPr>
  </w:style>
  <w:style w:type="paragraph" w:customStyle="1" w:styleId="510">
    <w:name w:val="Оглавление 51"/>
    <w:basedOn w:val="a"/>
    <w:next w:val="a"/>
    <w:autoRedefine/>
    <w:uiPriority w:val="39"/>
    <w:unhideWhenUsed/>
    <w:qFormat/>
    <w:rsid w:val="001522A8"/>
    <w:pPr>
      <w:spacing w:after="100" w:line="259" w:lineRule="auto"/>
      <w:ind w:left="880"/>
    </w:pPr>
    <w:rPr>
      <w:rFonts w:ascii="Calibri" w:hAnsi="Calibri"/>
      <w:sz w:val="22"/>
      <w:szCs w:val="22"/>
    </w:rPr>
  </w:style>
  <w:style w:type="paragraph" w:customStyle="1" w:styleId="610">
    <w:name w:val="Оглавление 61"/>
    <w:basedOn w:val="a"/>
    <w:next w:val="a"/>
    <w:autoRedefine/>
    <w:uiPriority w:val="39"/>
    <w:unhideWhenUsed/>
    <w:qFormat/>
    <w:rsid w:val="001522A8"/>
    <w:pPr>
      <w:spacing w:after="100" w:line="259" w:lineRule="auto"/>
      <w:ind w:left="1100"/>
    </w:pPr>
    <w:rPr>
      <w:rFonts w:ascii="Calibri" w:hAnsi="Calibri"/>
      <w:sz w:val="22"/>
      <w:szCs w:val="22"/>
    </w:rPr>
  </w:style>
  <w:style w:type="paragraph" w:customStyle="1" w:styleId="710">
    <w:name w:val="Оглавление 71"/>
    <w:basedOn w:val="a"/>
    <w:next w:val="a"/>
    <w:autoRedefine/>
    <w:uiPriority w:val="39"/>
    <w:unhideWhenUsed/>
    <w:rsid w:val="001522A8"/>
    <w:pPr>
      <w:spacing w:after="100" w:line="259" w:lineRule="auto"/>
      <w:ind w:left="1320"/>
    </w:pPr>
    <w:rPr>
      <w:rFonts w:ascii="Calibri" w:hAnsi="Calibri"/>
      <w:sz w:val="22"/>
      <w:szCs w:val="22"/>
    </w:rPr>
  </w:style>
  <w:style w:type="paragraph" w:customStyle="1" w:styleId="810">
    <w:name w:val="Оглавление 81"/>
    <w:basedOn w:val="a"/>
    <w:next w:val="a"/>
    <w:autoRedefine/>
    <w:uiPriority w:val="39"/>
    <w:unhideWhenUsed/>
    <w:rsid w:val="001522A8"/>
    <w:pPr>
      <w:spacing w:after="100" w:line="259" w:lineRule="auto"/>
      <w:ind w:left="1540"/>
    </w:pPr>
    <w:rPr>
      <w:rFonts w:ascii="Calibri" w:hAnsi="Calibri"/>
      <w:sz w:val="22"/>
      <w:szCs w:val="22"/>
    </w:rPr>
  </w:style>
  <w:style w:type="paragraph" w:customStyle="1" w:styleId="910">
    <w:name w:val="Оглавление 91"/>
    <w:basedOn w:val="a"/>
    <w:next w:val="a"/>
    <w:autoRedefine/>
    <w:uiPriority w:val="39"/>
    <w:unhideWhenUsed/>
    <w:rsid w:val="001522A8"/>
    <w:pPr>
      <w:spacing w:after="100" w:line="259" w:lineRule="auto"/>
      <w:ind w:left="1760"/>
    </w:pPr>
    <w:rPr>
      <w:rFonts w:ascii="Calibri" w:hAnsi="Calibri"/>
      <w:sz w:val="22"/>
      <w:szCs w:val="22"/>
    </w:rPr>
  </w:style>
  <w:style w:type="paragraph" w:customStyle="1" w:styleId="CaptionCharCharChar1CharCharChar1">
    <w:name w:val="Caption Char Char Char1 Char Char Char1"/>
    <w:basedOn w:val="a"/>
    <w:next w:val="a"/>
    <w:unhideWhenUsed/>
    <w:qFormat/>
    <w:rsid w:val="001522A8"/>
    <w:pPr>
      <w:spacing w:before="120" w:after="120"/>
      <w:jc w:val="center"/>
    </w:pPr>
    <w:rPr>
      <w:rFonts w:eastAsia="Calibri"/>
      <w:b/>
      <w:iCs/>
      <w:sz w:val="20"/>
      <w:szCs w:val="18"/>
      <w:lang w:eastAsia="en-US"/>
    </w:rPr>
  </w:style>
  <w:style w:type="paragraph" w:customStyle="1" w:styleId="17">
    <w:name w:val="Перечень рисунков1"/>
    <w:basedOn w:val="a"/>
    <w:next w:val="a"/>
    <w:uiPriority w:val="99"/>
    <w:unhideWhenUsed/>
    <w:rsid w:val="001522A8"/>
    <w:pPr>
      <w:spacing w:before="60" w:after="60"/>
      <w:ind w:firstLine="709"/>
      <w:jc w:val="both"/>
    </w:pPr>
    <w:rPr>
      <w:rFonts w:eastAsia="Calibri"/>
      <w:sz w:val="20"/>
      <w:szCs w:val="22"/>
      <w:lang w:eastAsia="en-US"/>
    </w:rPr>
  </w:style>
  <w:style w:type="paragraph" w:customStyle="1" w:styleId="Style1098">
    <w:name w:val="Style1098"/>
    <w:basedOn w:val="a"/>
    <w:rsid w:val="001522A8"/>
    <w:pPr>
      <w:spacing w:line="278" w:lineRule="exact"/>
      <w:jc w:val="center"/>
    </w:pPr>
    <w:rPr>
      <w:sz w:val="20"/>
      <w:szCs w:val="20"/>
    </w:rPr>
  </w:style>
  <w:style w:type="character" w:customStyle="1" w:styleId="CharStyle384">
    <w:name w:val="CharStyle384"/>
    <w:basedOn w:val="a0"/>
    <w:rsid w:val="001522A8"/>
    <w:rPr>
      <w:rFonts w:ascii="Times New Roman" w:eastAsia="Times New Roman" w:hAnsi="Times New Roman" w:cs="Times New Roman"/>
      <w:b w:val="0"/>
      <w:bCs w:val="0"/>
      <w:i w:val="0"/>
      <w:iCs w:val="0"/>
      <w:smallCaps w:val="0"/>
      <w:sz w:val="22"/>
      <w:szCs w:val="22"/>
    </w:rPr>
  </w:style>
  <w:style w:type="paragraph" w:customStyle="1" w:styleId="Style3087">
    <w:name w:val="Style3087"/>
    <w:basedOn w:val="a"/>
    <w:rsid w:val="001522A8"/>
    <w:pPr>
      <w:spacing w:line="259" w:lineRule="exact"/>
    </w:pPr>
    <w:rPr>
      <w:sz w:val="20"/>
      <w:szCs w:val="20"/>
    </w:rPr>
  </w:style>
  <w:style w:type="paragraph" w:customStyle="1" w:styleId="Style1375">
    <w:name w:val="Style1375"/>
    <w:basedOn w:val="a"/>
    <w:rsid w:val="001522A8"/>
    <w:pPr>
      <w:jc w:val="right"/>
    </w:pPr>
    <w:rPr>
      <w:sz w:val="20"/>
      <w:szCs w:val="20"/>
    </w:rPr>
  </w:style>
  <w:style w:type="character" w:customStyle="1" w:styleId="CharStyle361">
    <w:name w:val="CharStyle361"/>
    <w:basedOn w:val="a0"/>
    <w:rsid w:val="001522A8"/>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
    <w:rsid w:val="001522A8"/>
    <w:pPr>
      <w:spacing w:line="230" w:lineRule="exact"/>
      <w:jc w:val="center"/>
    </w:pPr>
    <w:rPr>
      <w:sz w:val="20"/>
      <w:szCs w:val="20"/>
    </w:rPr>
  </w:style>
  <w:style w:type="character" w:styleId="af2">
    <w:name w:val="Placeholder Text"/>
    <w:basedOn w:val="a0"/>
    <w:uiPriority w:val="99"/>
    <w:semiHidden/>
    <w:rsid w:val="001522A8"/>
    <w:rPr>
      <w:color w:val="808080"/>
    </w:rPr>
  </w:style>
  <w:style w:type="paragraph" w:styleId="af3">
    <w:name w:val="Body Text"/>
    <w:basedOn w:val="a"/>
    <w:link w:val="af4"/>
    <w:uiPriority w:val="1"/>
    <w:qFormat/>
    <w:rsid w:val="001522A8"/>
    <w:pPr>
      <w:widowControl w:val="0"/>
      <w:autoSpaceDE w:val="0"/>
      <w:autoSpaceDN w:val="0"/>
      <w:ind w:left="219"/>
    </w:pPr>
    <w:rPr>
      <w:rFonts w:ascii="Cambria" w:eastAsia="Cambria" w:hAnsi="Cambria" w:cs="Cambria"/>
      <w:lang w:eastAsia="en-US"/>
    </w:rPr>
  </w:style>
  <w:style w:type="character" w:customStyle="1" w:styleId="af4">
    <w:name w:val="Основной текст Знак"/>
    <w:basedOn w:val="a0"/>
    <w:link w:val="af3"/>
    <w:uiPriority w:val="1"/>
    <w:rsid w:val="001522A8"/>
    <w:rPr>
      <w:rFonts w:ascii="Cambria" w:eastAsia="Cambria" w:hAnsi="Cambria" w:cs="Cambria"/>
      <w:sz w:val="24"/>
      <w:szCs w:val="24"/>
      <w:lang w:eastAsia="en-US"/>
    </w:rPr>
  </w:style>
  <w:style w:type="character" w:customStyle="1" w:styleId="af5">
    <w:name w:val="Название объекта Знак"/>
    <w:aliases w:val="нейминг рисунки Знак,+Название объекта Знак, Знак1 Знак,Знак1 Знак,Знак1 Знак Знак Знак Знак,Знак1 Знак Знак Знак1,Таблица - Название объекта Знак,!! Object Novogor !! Знак,Caption Char Знак,Caption Char1 Char1 Char Char Знак"/>
    <w:link w:val="af6"/>
    <w:locked/>
    <w:rsid w:val="001522A8"/>
    <w:rPr>
      <w:b/>
      <w:iCs/>
      <w:szCs w:val="18"/>
    </w:rPr>
  </w:style>
  <w:style w:type="paragraph" w:customStyle="1" w:styleId="TableParagraph">
    <w:name w:val="Table Paragraph"/>
    <w:basedOn w:val="a"/>
    <w:uiPriority w:val="1"/>
    <w:qFormat/>
    <w:rsid w:val="001522A8"/>
    <w:pPr>
      <w:widowControl w:val="0"/>
      <w:autoSpaceDE w:val="0"/>
      <w:autoSpaceDN w:val="0"/>
      <w:jc w:val="center"/>
    </w:pPr>
    <w:rPr>
      <w:rFonts w:ascii="Cambria" w:eastAsia="Cambria" w:hAnsi="Cambria" w:cs="Cambria"/>
      <w:sz w:val="22"/>
      <w:szCs w:val="22"/>
      <w:lang w:eastAsia="en-US"/>
    </w:rPr>
  </w:style>
  <w:style w:type="table" w:customStyle="1" w:styleId="TableNormal">
    <w:name w:val="Table Normal"/>
    <w:uiPriority w:val="2"/>
    <w:semiHidden/>
    <w:unhideWhenUsed/>
    <w:qFormat/>
    <w:rsid w:val="001522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formattext">
    <w:name w:val="formattext"/>
    <w:basedOn w:val="a"/>
    <w:rsid w:val="001522A8"/>
    <w:pPr>
      <w:spacing w:before="100" w:beforeAutospacing="1" w:after="100" w:afterAutospacing="1"/>
    </w:pPr>
  </w:style>
  <w:style w:type="paragraph" w:styleId="af7">
    <w:name w:val="footnote text"/>
    <w:basedOn w:val="a"/>
    <w:link w:val="af8"/>
    <w:uiPriority w:val="99"/>
    <w:semiHidden/>
    <w:rsid w:val="001522A8"/>
    <w:rPr>
      <w:sz w:val="20"/>
      <w:szCs w:val="20"/>
    </w:rPr>
  </w:style>
  <w:style w:type="character" w:customStyle="1" w:styleId="af8">
    <w:name w:val="Текст сноски Знак"/>
    <w:basedOn w:val="a0"/>
    <w:link w:val="af7"/>
    <w:uiPriority w:val="99"/>
    <w:semiHidden/>
    <w:rsid w:val="001522A8"/>
  </w:style>
  <w:style w:type="character" w:styleId="af9">
    <w:name w:val="footnote reference"/>
    <w:uiPriority w:val="99"/>
    <w:semiHidden/>
    <w:rsid w:val="001522A8"/>
    <w:rPr>
      <w:vertAlign w:val="superscript"/>
    </w:rPr>
  </w:style>
  <w:style w:type="character" w:customStyle="1" w:styleId="Bodytext2">
    <w:name w:val="Body text (2)_"/>
    <w:basedOn w:val="a0"/>
    <w:link w:val="Bodytext20"/>
    <w:rsid w:val="001522A8"/>
    <w:rPr>
      <w:shd w:val="clear" w:color="auto" w:fill="FFFFFF"/>
    </w:rPr>
  </w:style>
  <w:style w:type="character" w:customStyle="1" w:styleId="Bodytext28pt">
    <w:name w:val="Body text (2) + 8 pt"/>
    <w:basedOn w:val="Bodytext2"/>
    <w:rsid w:val="001522A8"/>
    <w:rPr>
      <w:color w:val="000000"/>
      <w:spacing w:val="0"/>
      <w:w w:val="100"/>
      <w:position w:val="0"/>
      <w:sz w:val="16"/>
      <w:szCs w:val="16"/>
      <w:shd w:val="clear" w:color="auto" w:fill="FFFFFF"/>
      <w:lang w:val="ru-RU" w:eastAsia="ru-RU" w:bidi="ru-RU"/>
    </w:rPr>
  </w:style>
  <w:style w:type="paragraph" w:customStyle="1" w:styleId="Bodytext20">
    <w:name w:val="Body text (2)"/>
    <w:basedOn w:val="a"/>
    <w:link w:val="Bodytext2"/>
    <w:rsid w:val="001522A8"/>
    <w:pPr>
      <w:widowControl w:val="0"/>
      <w:shd w:val="clear" w:color="auto" w:fill="FFFFFF"/>
    </w:pPr>
    <w:rPr>
      <w:sz w:val="20"/>
      <w:szCs w:val="20"/>
    </w:rPr>
  </w:style>
  <w:style w:type="character" w:customStyle="1" w:styleId="Bodytext295pt">
    <w:name w:val="Body text (2) + 9.5 pt"/>
    <w:basedOn w:val="Bodytext2"/>
    <w:rsid w:val="001522A8"/>
    <w:rPr>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Bodytext26pt">
    <w:name w:val="Body text (2) + 6 pt"/>
    <w:basedOn w:val="Bodytext2"/>
    <w:rsid w:val="001522A8"/>
    <w:rPr>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105pt">
    <w:name w:val="Body text (2) + 10.5 pt"/>
    <w:basedOn w:val="Bodytext2"/>
    <w:rsid w:val="001522A8"/>
    <w:rPr>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styleId="afa">
    <w:name w:val="No Spacing"/>
    <w:basedOn w:val="a"/>
    <w:link w:val="afb"/>
    <w:qFormat/>
    <w:rsid w:val="001522A8"/>
    <w:pPr>
      <w:spacing w:line="360" w:lineRule="auto"/>
      <w:ind w:firstLine="567"/>
      <w:jc w:val="both"/>
    </w:pPr>
    <w:rPr>
      <w:sz w:val="28"/>
      <w:szCs w:val="28"/>
    </w:rPr>
  </w:style>
  <w:style w:type="character" w:customStyle="1" w:styleId="afb">
    <w:name w:val="Без интервала Знак"/>
    <w:link w:val="afa"/>
    <w:locked/>
    <w:rsid w:val="001522A8"/>
    <w:rPr>
      <w:sz w:val="28"/>
      <w:szCs w:val="28"/>
    </w:rPr>
  </w:style>
  <w:style w:type="numbering" w:customStyle="1" w:styleId="1">
    <w:name w:val="Стиль1"/>
    <w:uiPriority w:val="99"/>
    <w:rsid w:val="001522A8"/>
    <w:pPr>
      <w:numPr>
        <w:numId w:val="9"/>
      </w:numPr>
    </w:pPr>
  </w:style>
  <w:style w:type="numbering" w:customStyle="1" w:styleId="2">
    <w:name w:val="Стиль2"/>
    <w:uiPriority w:val="99"/>
    <w:rsid w:val="001522A8"/>
    <w:pPr>
      <w:numPr>
        <w:numId w:val="15"/>
      </w:numPr>
    </w:pPr>
  </w:style>
  <w:style w:type="paragraph" w:customStyle="1" w:styleId="afc">
    <w:name w:val="Страница"/>
    <w:basedOn w:val="aa"/>
    <w:link w:val="afd"/>
    <w:autoRedefine/>
    <w:qFormat/>
    <w:rsid w:val="001522A8"/>
    <w:pPr>
      <w:widowControl w:val="0"/>
      <w:ind w:firstLine="709"/>
      <w:jc w:val="right"/>
    </w:pPr>
    <w:rPr>
      <w:rFonts w:eastAsia="Calibri"/>
      <w:sz w:val="22"/>
      <w:szCs w:val="22"/>
      <w:lang w:eastAsia="en-US"/>
    </w:rPr>
  </w:style>
  <w:style w:type="character" w:customStyle="1" w:styleId="afd">
    <w:name w:val="Страница Знак"/>
    <w:basedOn w:val="ab"/>
    <w:link w:val="afc"/>
    <w:rsid w:val="001522A8"/>
    <w:rPr>
      <w:rFonts w:eastAsia="Calibri"/>
      <w:sz w:val="22"/>
      <w:szCs w:val="22"/>
      <w:lang w:eastAsia="en-US"/>
    </w:rPr>
  </w:style>
  <w:style w:type="paragraph" w:customStyle="1" w:styleId="18">
    <w:name w:val="Таблица_1"/>
    <w:basedOn w:val="af6"/>
    <w:next w:val="a"/>
    <w:link w:val="19"/>
    <w:qFormat/>
    <w:rsid w:val="001522A8"/>
    <w:pPr>
      <w:keepNext/>
      <w:widowControl w:val="0"/>
      <w:spacing w:after="120"/>
      <w:jc w:val="center"/>
    </w:pPr>
    <w:rPr>
      <w:rFonts w:eastAsia="Calibri"/>
      <w:lang w:eastAsia="en-US"/>
    </w:rPr>
  </w:style>
  <w:style w:type="paragraph" w:customStyle="1" w:styleId="1a">
    <w:name w:val="Рисунок_1"/>
    <w:basedOn w:val="af6"/>
    <w:next w:val="a"/>
    <w:link w:val="1b"/>
    <w:rsid w:val="001522A8"/>
    <w:pPr>
      <w:keepNext/>
      <w:widowControl w:val="0"/>
      <w:spacing w:after="120"/>
      <w:jc w:val="center"/>
    </w:pPr>
    <w:rPr>
      <w:rFonts w:eastAsia="Calibri"/>
      <w:lang w:eastAsia="en-US"/>
    </w:rPr>
  </w:style>
  <w:style w:type="character" w:customStyle="1" w:styleId="19">
    <w:name w:val="Таблица_1 Знак"/>
    <w:basedOn w:val="a0"/>
    <w:link w:val="18"/>
    <w:rsid w:val="001522A8"/>
    <w:rPr>
      <w:rFonts w:eastAsia="Calibri"/>
      <w:b/>
      <w:iCs/>
      <w:szCs w:val="18"/>
      <w:lang w:eastAsia="en-US"/>
    </w:rPr>
  </w:style>
  <w:style w:type="character" w:customStyle="1" w:styleId="1b">
    <w:name w:val="Рисунок_1 Знак"/>
    <w:basedOn w:val="19"/>
    <w:link w:val="1a"/>
    <w:rsid w:val="001522A8"/>
    <w:rPr>
      <w:rFonts w:eastAsia="Calibri"/>
      <w:b/>
      <w:iCs/>
      <w:szCs w:val="18"/>
      <w:lang w:eastAsia="en-US"/>
    </w:rPr>
  </w:style>
  <w:style w:type="table" w:customStyle="1" w:styleId="TableNormal1">
    <w:name w:val="Table Normal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afe">
    <w:name w:val="Абзац"/>
    <w:basedOn w:val="a"/>
    <w:link w:val="aff"/>
    <w:uiPriority w:val="99"/>
    <w:qFormat/>
    <w:rsid w:val="001522A8"/>
    <w:pPr>
      <w:spacing w:before="120" w:after="60"/>
      <w:ind w:firstLine="567"/>
      <w:jc w:val="both"/>
    </w:pPr>
    <w:rPr>
      <w:rFonts w:eastAsia="Calibri"/>
    </w:rPr>
  </w:style>
  <w:style w:type="character" w:customStyle="1" w:styleId="aff">
    <w:name w:val="Абзац Знак"/>
    <w:link w:val="afe"/>
    <w:uiPriority w:val="99"/>
    <w:qFormat/>
    <w:locked/>
    <w:rsid w:val="001522A8"/>
    <w:rPr>
      <w:rFonts w:eastAsia="Calibri"/>
      <w:sz w:val="24"/>
      <w:szCs w:val="24"/>
    </w:rPr>
  </w:style>
  <w:style w:type="paragraph" w:styleId="aff0">
    <w:name w:val="Normal (Web)"/>
    <w:aliases w:val=" Знак2,Обычный (Web)"/>
    <w:basedOn w:val="a"/>
    <w:link w:val="aff1"/>
    <w:uiPriority w:val="99"/>
    <w:rsid w:val="001522A8"/>
    <w:pPr>
      <w:spacing w:before="100" w:beforeAutospacing="1" w:after="100" w:afterAutospacing="1"/>
    </w:pPr>
    <w:rPr>
      <w:rFonts w:eastAsia="SimSun"/>
    </w:rPr>
  </w:style>
  <w:style w:type="character" w:customStyle="1" w:styleId="aff1">
    <w:name w:val="Обычный (веб) Знак"/>
    <w:aliases w:val=" Знак2 Знак,Обычный (Web) Знак"/>
    <w:link w:val="aff0"/>
    <w:uiPriority w:val="99"/>
    <w:locked/>
    <w:rsid w:val="001522A8"/>
    <w:rPr>
      <w:rFonts w:eastAsia="SimSun"/>
      <w:sz w:val="24"/>
      <w:szCs w:val="24"/>
    </w:rPr>
  </w:style>
  <w:style w:type="table" w:customStyle="1" w:styleId="311">
    <w:name w:val="Сетка таблицы31"/>
    <w:basedOn w:val="a1"/>
    <w:next w:val="ad"/>
    <w:uiPriority w:val="99"/>
    <w:rsid w:val="001522A8"/>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7">
    <w:name w:val="font7"/>
    <w:basedOn w:val="a"/>
    <w:rsid w:val="001522A8"/>
    <w:pPr>
      <w:spacing w:before="100" w:beforeAutospacing="1" w:after="100" w:afterAutospacing="1"/>
    </w:pPr>
    <w:rPr>
      <w:b/>
      <w:bCs/>
      <w:sz w:val="18"/>
      <w:szCs w:val="18"/>
    </w:rPr>
  </w:style>
  <w:style w:type="paragraph" w:customStyle="1" w:styleId="font8">
    <w:name w:val="font8"/>
    <w:basedOn w:val="a"/>
    <w:rsid w:val="001522A8"/>
    <w:pPr>
      <w:spacing w:before="100" w:beforeAutospacing="1" w:after="100" w:afterAutospacing="1"/>
    </w:pPr>
    <w:rPr>
      <w:sz w:val="20"/>
      <w:szCs w:val="20"/>
    </w:rPr>
  </w:style>
  <w:style w:type="paragraph" w:customStyle="1" w:styleId="font9">
    <w:name w:val="font9"/>
    <w:basedOn w:val="a"/>
    <w:rsid w:val="001522A8"/>
    <w:pPr>
      <w:spacing w:before="100" w:beforeAutospacing="1" w:after="100" w:afterAutospacing="1"/>
    </w:pPr>
    <w:rPr>
      <w:b/>
      <w:bCs/>
      <w:sz w:val="18"/>
      <w:szCs w:val="18"/>
    </w:rPr>
  </w:style>
  <w:style w:type="paragraph" w:customStyle="1" w:styleId="font10">
    <w:name w:val="font10"/>
    <w:basedOn w:val="a"/>
    <w:rsid w:val="001522A8"/>
    <w:pPr>
      <w:spacing w:before="100" w:beforeAutospacing="1" w:after="100" w:afterAutospacing="1"/>
    </w:pPr>
    <w:rPr>
      <w:b/>
      <w:bCs/>
      <w:sz w:val="14"/>
      <w:szCs w:val="14"/>
    </w:rPr>
  </w:style>
  <w:style w:type="paragraph" w:customStyle="1" w:styleId="font11">
    <w:name w:val="font11"/>
    <w:basedOn w:val="a"/>
    <w:rsid w:val="001522A8"/>
    <w:pPr>
      <w:spacing w:before="100" w:beforeAutospacing="1" w:after="100" w:afterAutospacing="1"/>
    </w:pPr>
    <w:rPr>
      <w:sz w:val="14"/>
      <w:szCs w:val="14"/>
    </w:rPr>
  </w:style>
  <w:style w:type="paragraph" w:customStyle="1" w:styleId="font12">
    <w:name w:val="font12"/>
    <w:basedOn w:val="a"/>
    <w:rsid w:val="001522A8"/>
    <w:pPr>
      <w:spacing w:before="100" w:beforeAutospacing="1" w:after="100" w:afterAutospacing="1"/>
    </w:pPr>
    <w:rPr>
      <w:b/>
      <w:bCs/>
      <w:sz w:val="14"/>
      <w:szCs w:val="14"/>
    </w:rPr>
  </w:style>
  <w:style w:type="paragraph" w:customStyle="1" w:styleId="font13">
    <w:name w:val="font13"/>
    <w:basedOn w:val="a"/>
    <w:rsid w:val="001522A8"/>
    <w:pPr>
      <w:spacing w:before="100" w:beforeAutospacing="1" w:after="100" w:afterAutospacing="1"/>
    </w:pPr>
    <w:rPr>
      <w:b/>
      <w:bCs/>
      <w:sz w:val="14"/>
      <w:szCs w:val="14"/>
    </w:rPr>
  </w:style>
  <w:style w:type="paragraph" w:customStyle="1" w:styleId="font14">
    <w:name w:val="font14"/>
    <w:basedOn w:val="a"/>
    <w:rsid w:val="001522A8"/>
    <w:pPr>
      <w:spacing w:before="100" w:beforeAutospacing="1" w:after="100" w:afterAutospacing="1"/>
    </w:pPr>
    <w:rPr>
      <w:sz w:val="18"/>
      <w:szCs w:val="18"/>
    </w:rPr>
  </w:style>
  <w:style w:type="paragraph" w:customStyle="1" w:styleId="font15">
    <w:name w:val="font15"/>
    <w:basedOn w:val="a"/>
    <w:rsid w:val="001522A8"/>
    <w:pPr>
      <w:spacing w:before="100" w:beforeAutospacing="1" w:after="100" w:afterAutospacing="1"/>
    </w:pPr>
    <w:rPr>
      <w:sz w:val="14"/>
      <w:szCs w:val="14"/>
    </w:rPr>
  </w:style>
  <w:style w:type="paragraph" w:customStyle="1" w:styleId="font16">
    <w:name w:val="font16"/>
    <w:basedOn w:val="a"/>
    <w:rsid w:val="001522A8"/>
    <w:pPr>
      <w:spacing w:before="100" w:beforeAutospacing="1" w:after="100" w:afterAutospacing="1"/>
    </w:pPr>
    <w:rPr>
      <w:sz w:val="20"/>
      <w:szCs w:val="20"/>
    </w:rPr>
  </w:style>
  <w:style w:type="paragraph" w:customStyle="1" w:styleId="font17">
    <w:name w:val="font17"/>
    <w:basedOn w:val="a"/>
    <w:rsid w:val="001522A8"/>
    <w:pPr>
      <w:spacing w:before="100" w:beforeAutospacing="1" w:after="100" w:afterAutospacing="1"/>
    </w:pPr>
    <w:rPr>
      <w:b/>
      <w:bCs/>
      <w:sz w:val="20"/>
      <w:szCs w:val="20"/>
    </w:rPr>
  </w:style>
  <w:style w:type="paragraph" w:customStyle="1" w:styleId="font18">
    <w:name w:val="font18"/>
    <w:basedOn w:val="a"/>
    <w:rsid w:val="001522A8"/>
    <w:pPr>
      <w:spacing w:before="100" w:beforeAutospacing="1" w:after="100" w:afterAutospacing="1"/>
    </w:pPr>
    <w:rPr>
      <w:sz w:val="16"/>
      <w:szCs w:val="16"/>
    </w:rPr>
  </w:style>
  <w:style w:type="paragraph" w:customStyle="1" w:styleId="font19">
    <w:name w:val="font19"/>
    <w:basedOn w:val="a"/>
    <w:rsid w:val="001522A8"/>
    <w:pPr>
      <w:spacing w:before="100" w:beforeAutospacing="1" w:after="100" w:afterAutospacing="1"/>
    </w:pPr>
    <w:rPr>
      <w:sz w:val="16"/>
      <w:szCs w:val="16"/>
    </w:rPr>
  </w:style>
  <w:style w:type="paragraph" w:customStyle="1" w:styleId="font20">
    <w:name w:val="font20"/>
    <w:basedOn w:val="a"/>
    <w:rsid w:val="001522A8"/>
    <w:pPr>
      <w:spacing w:before="100" w:beforeAutospacing="1" w:after="100" w:afterAutospacing="1"/>
    </w:pPr>
    <w:rPr>
      <w:color w:val="FF0000"/>
      <w:sz w:val="16"/>
      <w:szCs w:val="16"/>
    </w:rPr>
  </w:style>
  <w:style w:type="paragraph" w:customStyle="1" w:styleId="font21">
    <w:name w:val="font21"/>
    <w:basedOn w:val="a"/>
    <w:rsid w:val="001522A8"/>
    <w:pPr>
      <w:spacing w:before="100" w:beforeAutospacing="1" w:after="100" w:afterAutospacing="1"/>
    </w:pPr>
    <w:rPr>
      <w:color w:val="FF0000"/>
      <w:sz w:val="16"/>
      <w:szCs w:val="16"/>
    </w:rPr>
  </w:style>
  <w:style w:type="paragraph" w:customStyle="1" w:styleId="xl120">
    <w:name w:val="xl120"/>
    <w:basedOn w:val="a"/>
    <w:rsid w:val="001522A8"/>
    <w:pPr>
      <w:spacing w:before="100" w:beforeAutospacing="1" w:after="100" w:afterAutospacing="1"/>
    </w:pPr>
  </w:style>
  <w:style w:type="paragraph" w:customStyle="1" w:styleId="xl121">
    <w:name w:val="xl121"/>
    <w:basedOn w:val="a"/>
    <w:rsid w:val="001522A8"/>
    <w:pPr>
      <w:spacing w:before="100" w:beforeAutospacing="1" w:after="100" w:afterAutospacing="1"/>
      <w:jc w:val="center"/>
    </w:pPr>
  </w:style>
  <w:style w:type="paragraph" w:customStyle="1" w:styleId="xl122">
    <w:name w:val="xl122"/>
    <w:basedOn w:val="a"/>
    <w:rsid w:val="001522A8"/>
    <w:pPr>
      <w:spacing w:before="100" w:beforeAutospacing="1" w:after="100" w:afterAutospacing="1"/>
      <w:jc w:val="center"/>
    </w:pPr>
    <w:rPr>
      <w:b/>
      <w:bCs/>
    </w:rPr>
  </w:style>
  <w:style w:type="paragraph" w:customStyle="1" w:styleId="xl123">
    <w:name w:val="xl123"/>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124">
    <w:name w:val="xl124"/>
    <w:basedOn w:val="a"/>
    <w:rsid w:val="001522A8"/>
    <w:pPr>
      <w:pBdr>
        <w:left w:val="single" w:sz="8" w:space="0" w:color="auto"/>
      </w:pBdr>
      <w:spacing w:before="100" w:beforeAutospacing="1" w:after="100" w:afterAutospacing="1"/>
      <w:jc w:val="center"/>
    </w:pPr>
  </w:style>
  <w:style w:type="paragraph" w:customStyle="1" w:styleId="xl125">
    <w:name w:val="xl125"/>
    <w:basedOn w:val="a"/>
    <w:rsid w:val="001522A8"/>
    <w:pPr>
      <w:pBdr>
        <w:top w:val="single" w:sz="8" w:space="0" w:color="auto"/>
        <w:bottom w:val="single" w:sz="4" w:space="0" w:color="auto"/>
        <w:right w:val="single" w:sz="4" w:space="0" w:color="auto"/>
      </w:pBdr>
      <w:spacing w:before="100" w:beforeAutospacing="1" w:after="100" w:afterAutospacing="1"/>
    </w:pPr>
  </w:style>
  <w:style w:type="paragraph" w:customStyle="1" w:styleId="xl126">
    <w:name w:val="xl126"/>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993300"/>
    </w:rPr>
  </w:style>
  <w:style w:type="paragraph" w:customStyle="1" w:styleId="xl127">
    <w:name w:val="xl127"/>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8">
    <w:name w:val="xl128"/>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1522A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30">
    <w:name w:val="xl130"/>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1">
    <w:name w:val="xl131"/>
    <w:basedOn w:val="a"/>
    <w:rsid w:val="001522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32">
    <w:name w:val="xl132"/>
    <w:basedOn w:val="a"/>
    <w:rsid w:val="001522A8"/>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4">
    <w:name w:val="xl134"/>
    <w:basedOn w:val="a"/>
    <w:rsid w:val="001522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35">
    <w:name w:val="xl135"/>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pPr>
    <w:rPr>
      <w:b/>
      <w:bCs/>
    </w:rPr>
  </w:style>
  <w:style w:type="paragraph" w:customStyle="1" w:styleId="xl136">
    <w:name w:val="xl13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37">
    <w:name w:val="xl137"/>
    <w:basedOn w:val="a"/>
    <w:rsid w:val="001522A8"/>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138">
    <w:name w:val="xl138"/>
    <w:basedOn w:val="a"/>
    <w:rsid w:val="001522A8"/>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39">
    <w:name w:val="xl139"/>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140">
    <w:name w:val="xl140"/>
    <w:basedOn w:val="a"/>
    <w:rsid w:val="001522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41">
    <w:name w:val="xl141"/>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jc w:val="center"/>
    </w:pPr>
    <w:rPr>
      <w:b/>
      <w:bCs/>
    </w:rPr>
  </w:style>
  <w:style w:type="paragraph" w:customStyle="1" w:styleId="xl142">
    <w:name w:val="xl142"/>
    <w:basedOn w:val="a"/>
    <w:rsid w:val="001522A8"/>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pPr>
    <w:rPr>
      <w:sz w:val="18"/>
      <w:szCs w:val="18"/>
    </w:rPr>
  </w:style>
  <w:style w:type="paragraph" w:customStyle="1" w:styleId="xl143">
    <w:name w:val="xl143"/>
    <w:basedOn w:val="a"/>
    <w:rsid w:val="001522A8"/>
    <w:pPr>
      <w:pBdr>
        <w:left w:val="single" w:sz="8" w:space="0" w:color="auto"/>
        <w:bottom w:val="single" w:sz="8" w:space="0" w:color="auto"/>
      </w:pBdr>
      <w:spacing w:before="100" w:beforeAutospacing="1" w:after="100" w:afterAutospacing="1"/>
      <w:jc w:val="center"/>
    </w:pPr>
  </w:style>
  <w:style w:type="paragraph" w:customStyle="1" w:styleId="xl144">
    <w:name w:val="xl144"/>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45">
    <w:name w:val="xl145"/>
    <w:basedOn w:val="a"/>
    <w:rsid w:val="001522A8"/>
    <w:pPr>
      <w:pBdr>
        <w:left w:val="single" w:sz="8" w:space="0" w:color="auto"/>
        <w:right w:val="single" w:sz="8" w:space="0" w:color="auto"/>
      </w:pBdr>
      <w:spacing w:before="100" w:beforeAutospacing="1" w:after="100" w:afterAutospacing="1"/>
      <w:jc w:val="center"/>
    </w:pPr>
  </w:style>
  <w:style w:type="paragraph" w:customStyle="1" w:styleId="xl146">
    <w:name w:val="xl146"/>
    <w:basedOn w:val="a"/>
    <w:rsid w:val="001522A8"/>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47">
    <w:name w:val="xl147"/>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rPr>
  </w:style>
  <w:style w:type="paragraph" w:customStyle="1" w:styleId="xl148">
    <w:name w:val="xl148"/>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150">
    <w:name w:val="xl150"/>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1">
    <w:name w:val="xl151"/>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2">
    <w:name w:val="xl152"/>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53">
    <w:name w:val="xl15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rPr>
  </w:style>
  <w:style w:type="paragraph" w:customStyle="1" w:styleId="xl154">
    <w:name w:val="xl154"/>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5">
    <w:name w:val="xl155"/>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156">
    <w:name w:val="xl15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7">
    <w:name w:val="xl157"/>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58">
    <w:name w:val="xl158"/>
    <w:basedOn w:val="a"/>
    <w:rsid w:val="001522A8"/>
    <w:pPr>
      <w:pBdr>
        <w:top w:val="single" w:sz="4" w:space="0" w:color="auto"/>
        <w:right w:val="single" w:sz="4" w:space="0" w:color="auto"/>
      </w:pBdr>
      <w:spacing w:before="100" w:beforeAutospacing="1" w:after="100" w:afterAutospacing="1"/>
    </w:pPr>
  </w:style>
  <w:style w:type="paragraph" w:customStyle="1" w:styleId="xl159">
    <w:name w:val="xl15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i/>
      <w:iCs/>
    </w:rPr>
  </w:style>
  <w:style w:type="paragraph" w:customStyle="1" w:styleId="xl160">
    <w:name w:val="xl16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1">
    <w:name w:val="xl16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pPr>
    <w:rPr>
      <w:b/>
      <w:bCs/>
      <w:i/>
      <w:iCs/>
    </w:rPr>
  </w:style>
  <w:style w:type="paragraph" w:customStyle="1" w:styleId="xl162">
    <w:name w:val="xl162"/>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3">
    <w:name w:val="xl163"/>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4">
    <w:name w:val="xl164"/>
    <w:basedOn w:val="a"/>
    <w:rsid w:val="001522A8"/>
    <w:pPr>
      <w:pBdr>
        <w:top w:val="single" w:sz="4" w:space="0" w:color="auto"/>
        <w:bottom w:val="single" w:sz="8" w:space="0" w:color="auto"/>
      </w:pBdr>
      <w:spacing w:before="100" w:beforeAutospacing="1" w:after="100" w:afterAutospacing="1"/>
    </w:pPr>
  </w:style>
  <w:style w:type="paragraph" w:customStyle="1" w:styleId="xl165">
    <w:name w:val="xl165"/>
    <w:basedOn w:val="a"/>
    <w:rsid w:val="001522A8"/>
    <w:pPr>
      <w:pBdr>
        <w:left w:val="single" w:sz="4" w:space="0" w:color="auto"/>
      </w:pBdr>
      <w:shd w:val="clear" w:color="000000" w:fill="FFFFFF"/>
      <w:spacing w:before="100" w:beforeAutospacing="1" w:after="100" w:afterAutospacing="1"/>
    </w:pPr>
    <w:rPr>
      <w:b/>
      <w:bCs/>
    </w:rPr>
  </w:style>
  <w:style w:type="paragraph" w:customStyle="1" w:styleId="xl166">
    <w:name w:val="xl166"/>
    <w:basedOn w:val="a"/>
    <w:rsid w:val="001522A8"/>
    <w:pPr>
      <w:pBdr>
        <w:left w:val="single" w:sz="8" w:space="0" w:color="auto"/>
        <w:bottom w:val="single" w:sz="8" w:space="0" w:color="auto"/>
      </w:pBdr>
      <w:shd w:val="clear" w:color="000000" w:fill="FFFFFF"/>
      <w:spacing w:before="100" w:beforeAutospacing="1" w:after="100" w:afterAutospacing="1"/>
    </w:pPr>
    <w:rPr>
      <w:b/>
      <w:bCs/>
      <w:sz w:val="16"/>
      <w:szCs w:val="16"/>
    </w:rPr>
  </w:style>
  <w:style w:type="paragraph" w:customStyle="1" w:styleId="xl167">
    <w:name w:val="xl167"/>
    <w:basedOn w:val="a"/>
    <w:rsid w:val="001522A8"/>
    <w:pPr>
      <w:pBdr>
        <w:bottom w:val="single" w:sz="8" w:space="0" w:color="auto"/>
      </w:pBdr>
      <w:shd w:val="clear" w:color="000000" w:fill="FFFFFF"/>
      <w:spacing w:before="100" w:beforeAutospacing="1" w:after="100" w:afterAutospacing="1"/>
      <w:textAlignment w:val="center"/>
    </w:pPr>
    <w:rPr>
      <w:b/>
      <w:bCs/>
      <w:sz w:val="16"/>
      <w:szCs w:val="16"/>
    </w:rPr>
  </w:style>
  <w:style w:type="paragraph" w:customStyle="1" w:styleId="xl168">
    <w:name w:val="xl168"/>
    <w:basedOn w:val="a"/>
    <w:rsid w:val="001522A8"/>
    <w:pPr>
      <w:pBdr>
        <w:bottom w:val="single" w:sz="8" w:space="0" w:color="auto"/>
      </w:pBdr>
      <w:shd w:val="clear" w:color="000000" w:fill="FFFFFF"/>
      <w:spacing w:before="100" w:beforeAutospacing="1" w:after="100" w:afterAutospacing="1"/>
      <w:jc w:val="center"/>
    </w:pPr>
    <w:rPr>
      <w:b/>
      <w:bCs/>
      <w:i/>
      <w:iCs/>
    </w:rPr>
  </w:style>
  <w:style w:type="paragraph" w:customStyle="1" w:styleId="xl169">
    <w:name w:val="xl169"/>
    <w:basedOn w:val="a"/>
    <w:rsid w:val="001522A8"/>
    <w:pPr>
      <w:pBdr>
        <w:bottom w:val="single" w:sz="8" w:space="0" w:color="auto"/>
        <w:right w:val="single" w:sz="8" w:space="0" w:color="auto"/>
      </w:pBdr>
      <w:shd w:val="clear" w:color="000000" w:fill="FFFFFF"/>
      <w:spacing w:before="100" w:beforeAutospacing="1" w:after="100" w:afterAutospacing="1"/>
      <w:jc w:val="center"/>
    </w:pPr>
    <w:rPr>
      <w:b/>
      <w:bCs/>
      <w:i/>
      <w:iCs/>
    </w:rPr>
  </w:style>
  <w:style w:type="paragraph" w:customStyle="1" w:styleId="xl170">
    <w:name w:val="xl170"/>
    <w:basedOn w:val="a"/>
    <w:rsid w:val="001522A8"/>
    <w:pPr>
      <w:pBdr>
        <w:top w:val="single" w:sz="8" w:space="0" w:color="auto"/>
        <w:left w:val="single" w:sz="8" w:space="0" w:color="auto"/>
        <w:bottom w:val="single" w:sz="8" w:space="0" w:color="auto"/>
      </w:pBdr>
      <w:shd w:val="clear" w:color="000000" w:fill="FFFFFF"/>
      <w:spacing w:before="100" w:beforeAutospacing="1" w:after="100" w:afterAutospacing="1"/>
      <w:jc w:val="center"/>
    </w:pPr>
    <w:rPr>
      <w:b/>
      <w:bCs/>
      <w:i/>
      <w:iCs/>
    </w:rPr>
  </w:style>
  <w:style w:type="paragraph" w:customStyle="1" w:styleId="xl171">
    <w:name w:val="xl171"/>
    <w:basedOn w:val="a"/>
    <w:rsid w:val="001522A8"/>
    <w:pPr>
      <w:pBdr>
        <w:top w:val="single" w:sz="8" w:space="0" w:color="auto"/>
        <w:bottom w:val="single" w:sz="8" w:space="0" w:color="auto"/>
      </w:pBdr>
      <w:shd w:val="clear" w:color="000000" w:fill="FFFFFF"/>
      <w:spacing w:before="100" w:beforeAutospacing="1" w:after="100" w:afterAutospacing="1"/>
      <w:jc w:val="center"/>
    </w:pPr>
    <w:rPr>
      <w:b/>
      <w:bCs/>
      <w:i/>
      <w:iCs/>
    </w:rPr>
  </w:style>
  <w:style w:type="paragraph" w:customStyle="1" w:styleId="xl172">
    <w:name w:val="xl172"/>
    <w:basedOn w:val="a"/>
    <w:rsid w:val="001522A8"/>
    <w:pPr>
      <w:pBdr>
        <w:top w:val="single" w:sz="8" w:space="0" w:color="auto"/>
        <w:bottom w:val="single" w:sz="8" w:space="0" w:color="auto"/>
      </w:pBdr>
      <w:shd w:val="clear" w:color="000000" w:fill="FFFFFF"/>
      <w:spacing w:before="100" w:beforeAutospacing="1" w:after="100" w:afterAutospacing="1"/>
    </w:pPr>
    <w:rPr>
      <w:b/>
      <w:bCs/>
      <w:i/>
      <w:iCs/>
    </w:rPr>
  </w:style>
  <w:style w:type="paragraph" w:customStyle="1" w:styleId="xl173">
    <w:name w:val="xl173"/>
    <w:basedOn w:val="a"/>
    <w:rsid w:val="001522A8"/>
    <w:pPr>
      <w:pBdr>
        <w:top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174">
    <w:name w:val="xl174"/>
    <w:basedOn w:val="a"/>
    <w:rsid w:val="001522A8"/>
    <w:pPr>
      <w:pBdr>
        <w:top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175">
    <w:name w:val="xl175"/>
    <w:basedOn w:val="a"/>
    <w:rsid w:val="001522A8"/>
    <w:pPr>
      <w:pBdr>
        <w:top w:val="single" w:sz="8" w:space="0" w:color="auto"/>
        <w:bottom w:val="single" w:sz="8" w:space="0" w:color="auto"/>
      </w:pBdr>
      <w:shd w:val="clear" w:color="000000" w:fill="FFFFFF"/>
      <w:spacing w:before="100" w:beforeAutospacing="1" w:after="100" w:afterAutospacing="1"/>
      <w:jc w:val="center"/>
      <w:textAlignment w:val="top"/>
    </w:pPr>
  </w:style>
  <w:style w:type="paragraph" w:customStyle="1" w:styleId="xl176">
    <w:name w:val="xl176"/>
    <w:basedOn w:val="a"/>
    <w:rsid w:val="001522A8"/>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style>
  <w:style w:type="paragraph" w:customStyle="1" w:styleId="xl177">
    <w:name w:val="xl177"/>
    <w:basedOn w:val="a"/>
    <w:rsid w:val="001522A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178">
    <w:name w:val="xl178"/>
    <w:basedOn w:val="a"/>
    <w:rsid w:val="001522A8"/>
    <w:pPr>
      <w:pBdr>
        <w:top w:val="single" w:sz="8" w:space="0" w:color="auto"/>
        <w:left w:val="single" w:sz="8" w:space="0" w:color="auto"/>
        <w:bottom w:val="single" w:sz="4" w:space="0" w:color="auto"/>
        <w:right w:val="single" w:sz="4" w:space="0" w:color="auto"/>
      </w:pBdr>
      <w:shd w:val="clear" w:color="000000" w:fill="FFFF99"/>
      <w:spacing w:before="100" w:beforeAutospacing="1" w:after="100" w:afterAutospacing="1"/>
    </w:pPr>
    <w:rPr>
      <w:b/>
      <w:bCs/>
      <w:color w:val="000000"/>
    </w:rPr>
  </w:style>
  <w:style w:type="paragraph" w:customStyle="1" w:styleId="xl179">
    <w:name w:val="xl179"/>
    <w:basedOn w:val="a"/>
    <w:rsid w:val="001522A8"/>
    <w:pPr>
      <w:pBdr>
        <w:top w:val="single" w:sz="8" w:space="0" w:color="auto"/>
      </w:pBdr>
      <w:shd w:val="clear" w:color="000000" w:fill="FFFF99"/>
      <w:spacing w:before="100" w:beforeAutospacing="1" w:after="100" w:afterAutospacing="1"/>
      <w:jc w:val="center"/>
    </w:pPr>
    <w:rPr>
      <w:b/>
      <w:bCs/>
    </w:rPr>
  </w:style>
  <w:style w:type="paragraph" w:customStyle="1" w:styleId="xl180">
    <w:name w:val="xl180"/>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81">
    <w:name w:val="xl181"/>
    <w:basedOn w:val="a"/>
    <w:rsid w:val="001522A8"/>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2">
    <w:name w:val="xl182"/>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style>
  <w:style w:type="paragraph" w:customStyle="1" w:styleId="xl183">
    <w:name w:val="xl183"/>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85">
    <w:name w:val="xl185"/>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6">
    <w:name w:val="xl18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187">
    <w:name w:val="xl18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8">
    <w:name w:val="xl18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9">
    <w:name w:val="xl18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90">
    <w:name w:val="xl19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91">
    <w:name w:val="xl19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92">
    <w:name w:val="xl192"/>
    <w:basedOn w:val="a"/>
    <w:rsid w:val="001522A8"/>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193">
    <w:name w:val="xl193"/>
    <w:basedOn w:val="a"/>
    <w:rsid w:val="001522A8"/>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textAlignment w:val="center"/>
    </w:pPr>
    <w:rPr>
      <w:sz w:val="16"/>
      <w:szCs w:val="16"/>
    </w:rPr>
  </w:style>
  <w:style w:type="paragraph" w:customStyle="1" w:styleId="xl195">
    <w:name w:val="xl195"/>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196">
    <w:name w:val="xl196"/>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197">
    <w:name w:val="xl19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198">
    <w:name w:val="xl198"/>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199">
    <w:name w:val="xl199"/>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200">
    <w:name w:val="xl200"/>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201">
    <w:name w:val="xl201"/>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202">
    <w:name w:val="xl202"/>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203">
    <w:name w:val="xl203"/>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04">
    <w:name w:val="xl204"/>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205">
    <w:name w:val="xl205"/>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6">
    <w:name w:val="xl20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7">
    <w:name w:val="xl207"/>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08">
    <w:name w:val="xl20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209">
    <w:name w:val="xl20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0">
    <w:name w:val="xl210"/>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11">
    <w:name w:val="xl211"/>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2">
    <w:name w:val="xl212"/>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13">
    <w:name w:val="xl21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14">
    <w:name w:val="xl214"/>
    <w:basedOn w:val="a"/>
    <w:rsid w:val="001522A8"/>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215">
    <w:name w:val="xl215"/>
    <w:basedOn w:val="a"/>
    <w:rsid w:val="001522A8"/>
    <w:pPr>
      <w:pBdr>
        <w:left w:val="single" w:sz="4" w:space="0" w:color="auto"/>
        <w:right w:val="single" w:sz="4" w:space="0" w:color="auto"/>
      </w:pBdr>
      <w:shd w:val="clear" w:color="000000" w:fill="FFFFFF"/>
      <w:spacing w:before="100" w:beforeAutospacing="1" w:after="100" w:afterAutospacing="1"/>
      <w:jc w:val="right"/>
    </w:pPr>
  </w:style>
  <w:style w:type="paragraph" w:customStyle="1" w:styleId="xl216">
    <w:name w:val="xl216"/>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7">
    <w:name w:val="xl217"/>
    <w:basedOn w:val="a"/>
    <w:rsid w:val="001522A8"/>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18">
    <w:name w:val="xl218"/>
    <w:basedOn w:val="a"/>
    <w:rsid w:val="001522A8"/>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19">
    <w:name w:val="xl219"/>
    <w:basedOn w:val="a"/>
    <w:rsid w:val="001522A8"/>
    <w:pPr>
      <w:pBdr>
        <w:left w:val="single" w:sz="8" w:space="0" w:color="auto"/>
        <w:right w:val="single" w:sz="8" w:space="0" w:color="auto"/>
      </w:pBdr>
      <w:spacing w:before="100" w:beforeAutospacing="1" w:after="100" w:afterAutospacing="1"/>
      <w:jc w:val="center"/>
    </w:pPr>
  </w:style>
  <w:style w:type="paragraph" w:customStyle="1" w:styleId="xl220">
    <w:name w:val="xl220"/>
    <w:basedOn w:val="a"/>
    <w:rsid w:val="001522A8"/>
    <w:pPr>
      <w:pBdr>
        <w:top w:val="single" w:sz="4" w:space="0" w:color="auto"/>
        <w:right w:val="single" w:sz="4" w:space="0" w:color="auto"/>
      </w:pBdr>
      <w:shd w:val="clear" w:color="000000" w:fill="CCFFFF"/>
      <w:spacing w:before="100" w:beforeAutospacing="1" w:after="100" w:afterAutospacing="1"/>
    </w:pPr>
  </w:style>
  <w:style w:type="paragraph" w:customStyle="1" w:styleId="xl221">
    <w:name w:val="xl221"/>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22">
    <w:name w:val="xl222"/>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223">
    <w:name w:val="xl22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24">
    <w:name w:val="xl224"/>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25">
    <w:name w:val="xl225"/>
    <w:basedOn w:val="a"/>
    <w:rsid w:val="001522A8"/>
    <w:pPr>
      <w:pBdr>
        <w:top w:val="single" w:sz="4" w:space="0" w:color="auto"/>
        <w:right w:val="single" w:sz="4" w:space="0" w:color="auto"/>
      </w:pBdr>
      <w:shd w:val="clear" w:color="000000" w:fill="CCFFFF"/>
      <w:spacing w:before="100" w:beforeAutospacing="1" w:after="100" w:afterAutospacing="1"/>
      <w:jc w:val="center"/>
    </w:pPr>
  </w:style>
  <w:style w:type="paragraph" w:customStyle="1" w:styleId="xl226">
    <w:name w:val="xl226"/>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227">
    <w:name w:val="xl22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28">
    <w:name w:val="xl228"/>
    <w:basedOn w:val="a"/>
    <w:rsid w:val="001522A8"/>
    <w:pPr>
      <w:pBdr>
        <w:top w:val="single" w:sz="4" w:space="0" w:color="auto"/>
        <w:right w:val="single" w:sz="4" w:space="0" w:color="auto"/>
      </w:pBdr>
      <w:shd w:val="clear" w:color="000000" w:fill="CCFFFF"/>
      <w:spacing w:before="100" w:beforeAutospacing="1" w:after="100" w:afterAutospacing="1"/>
      <w:jc w:val="center"/>
    </w:pPr>
  </w:style>
  <w:style w:type="paragraph" w:customStyle="1" w:styleId="xl229">
    <w:name w:val="xl229"/>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pPr>
    <w:rPr>
      <w:sz w:val="16"/>
      <w:szCs w:val="16"/>
    </w:rPr>
  </w:style>
  <w:style w:type="paragraph" w:customStyle="1" w:styleId="xl230">
    <w:name w:val="xl230"/>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pPr>
    <w:rPr>
      <w:sz w:val="16"/>
      <w:szCs w:val="16"/>
    </w:rPr>
  </w:style>
  <w:style w:type="paragraph" w:customStyle="1" w:styleId="xl231">
    <w:name w:val="xl231"/>
    <w:basedOn w:val="a"/>
    <w:rsid w:val="001522A8"/>
    <w:pPr>
      <w:pBdr>
        <w:top w:val="single" w:sz="4" w:space="0" w:color="auto"/>
        <w:right w:val="single" w:sz="4" w:space="0" w:color="auto"/>
      </w:pBdr>
      <w:shd w:val="clear" w:color="000000" w:fill="CCFFFF"/>
      <w:spacing w:before="100" w:beforeAutospacing="1" w:after="100" w:afterAutospacing="1"/>
    </w:pPr>
    <w:rPr>
      <w:sz w:val="16"/>
      <w:szCs w:val="16"/>
    </w:rPr>
  </w:style>
  <w:style w:type="paragraph" w:customStyle="1" w:styleId="xl232">
    <w:name w:val="xl232"/>
    <w:basedOn w:val="a"/>
    <w:rsid w:val="001522A8"/>
    <w:pPr>
      <w:pBdr>
        <w:top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33">
    <w:name w:val="xl233"/>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rPr>
  </w:style>
  <w:style w:type="paragraph" w:customStyle="1" w:styleId="xl234">
    <w:name w:val="xl234"/>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sz w:val="16"/>
      <w:szCs w:val="16"/>
    </w:rPr>
  </w:style>
  <w:style w:type="paragraph" w:customStyle="1" w:styleId="xl235">
    <w:name w:val="xl235"/>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pPr>
    <w:rPr>
      <w:sz w:val="16"/>
      <w:szCs w:val="16"/>
    </w:rPr>
  </w:style>
  <w:style w:type="paragraph" w:customStyle="1" w:styleId="xl236">
    <w:name w:val="xl23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37">
    <w:name w:val="xl23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238">
    <w:name w:val="xl23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39">
    <w:name w:val="xl23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40">
    <w:name w:val="xl240"/>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241">
    <w:name w:val="xl24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242">
    <w:name w:val="xl242"/>
    <w:basedOn w:val="a"/>
    <w:rsid w:val="001522A8"/>
    <w:pPr>
      <w:pBdr>
        <w:left w:val="single" w:sz="8" w:space="0" w:color="auto"/>
        <w:right w:val="single" w:sz="8" w:space="0" w:color="auto"/>
      </w:pBdr>
      <w:shd w:val="clear" w:color="000000" w:fill="FFFFFF"/>
      <w:spacing w:before="100" w:beforeAutospacing="1" w:after="100" w:afterAutospacing="1"/>
      <w:jc w:val="center"/>
    </w:pPr>
  </w:style>
  <w:style w:type="paragraph" w:customStyle="1" w:styleId="xl243">
    <w:name w:val="xl243"/>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44">
    <w:name w:val="xl244"/>
    <w:basedOn w:val="a"/>
    <w:rsid w:val="001522A8"/>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245">
    <w:name w:val="xl245"/>
    <w:basedOn w:val="a"/>
    <w:rsid w:val="001522A8"/>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246">
    <w:name w:val="xl246"/>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47">
    <w:name w:val="xl247"/>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8">
    <w:name w:val="xl248"/>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49">
    <w:name w:val="xl249"/>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50">
    <w:name w:val="xl250"/>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51">
    <w:name w:val="xl251"/>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52">
    <w:name w:val="xl252"/>
    <w:basedOn w:val="a"/>
    <w:rsid w:val="001522A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3">
    <w:name w:val="xl253"/>
    <w:basedOn w:val="a"/>
    <w:rsid w:val="001522A8"/>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4">
    <w:name w:val="xl254"/>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5">
    <w:name w:val="xl255"/>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56">
    <w:name w:val="xl256"/>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57">
    <w:name w:val="xl257"/>
    <w:basedOn w:val="a"/>
    <w:rsid w:val="001522A8"/>
    <w:pPr>
      <w:pBdr>
        <w:top w:val="single" w:sz="4" w:space="0" w:color="auto"/>
        <w:bottom w:val="single" w:sz="4" w:space="0" w:color="auto"/>
        <w:right w:val="single" w:sz="4" w:space="0" w:color="auto"/>
      </w:pBdr>
      <w:spacing w:before="100" w:beforeAutospacing="1" w:after="100" w:afterAutospacing="1"/>
    </w:pPr>
  </w:style>
  <w:style w:type="paragraph" w:customStyle="1" w:styleId="xl258">
    <w:name w:val="xl258"/>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259">
    <w:name w:val="xl25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60">
    <w:name w:val="xl260"/>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61">
    <w:name w:val="xl261"/>
    <w:basedOn w:val="a"/>
    <w:rsid w:val="001522A8"/>
    <w:pPr>
      <w:pBdr>
        <w:top w:val="single" w:sz="4" w:space="0" w:color="auto"/>
        <w:bottom w:val="single" w:sz="4" w:space="0" w:color="auto"/>
        <w:right w:val="single" w:sz="4" w:space="0" w:color="auto"/>
      </w:pBdr>
      <w:shd w:val="clear" w:color="000000" w:fill="CCFFFF"/>
      <w:spacing w:before="100" w:beforeAutospacing="1" w:after="100" w:afterAutospacing="1"/>
    </w:pPr>
  </w:style>
  <w:style w:type="paragraph" w:customStyle="1" w:styleId="xl262">
    <w:name w:val="xl262"/>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style>
  <w:style w:type="paragraph" w:customStyle="1" w:styleId="xl263">
    <w:name w:val="xl263"/>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style>
  <w:style w:type="paragraph" w:customStyle="1" w:styleId="xl264">
    <w:name w:val="xl264"/>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265">
    <w:name w:val="xl265"/>
    <w:basedOn w:val="a"/>
    <w:rsid w:val="001522A8"/>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66">
    <w:name w:val="xl26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67">
    <w:name w:val="xl267"/>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68">
    <w:name w:val="xl268"/>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69">
    <w:name w:val="xl26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70">
    <w:name w:val="xl27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71">
    <w:name w:val="xl271"/>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style>
  <w:style w:type="paragraph" w:customStyle="1" w:styleId="xl272">
    <w:name w:val="xl272"/>
    <w:basedOn w:val="a"/>
    <w:rsid w:val="001522A8"/>
    <w:pPr>
      <w:pBdr>
        <w:left w:val="single" w:sz="8" w:space="0" w:color="auto"/>
        <w:right w:val="single" w:sz="8" w:space="0" w:color="auto"/>
      </w:pBdr>
      <w:shd w:val="clear" w:color="000000" w:fill="FFFFFF"/>
      <w:spacing w:before="100" w:beforeAutospacing="1" w:after="100" w:afterAutospacing="1"/>
      <w:jc w:val="center"/>
    </w:pPr>
  </w:style>
  <w:style w:type="paragraph" w:customStyle="1" w:styleId="xl273">
    <w:name w:val="xl27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274">
    <w:name w:val="xl274"/>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275">
    <w:name w:val="xl275"/>
    <w:basedOn w:val="a"/>
    <w:rsid w:val="001522A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76">
    <w:name w:val="xl276"/>
    <w:basedOn w:val="a"/>
    <w:rsid w:val="001522A8"/>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277">
    <w:name w:val="xl277"/>
    <w:basedOn w:val="a"/>
    <w:rsid w:val="001522A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8">
    <w:name w:val="xl278"/>
    <w:basedOn w:val="a"/>
    <w:rsid w:val="001522A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9">
    <w:name w:val="xl279"/>
    <w:basedOn w:val="a"/>
    <w:rsid w:val="001522A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80">
    <w:name w:val="xl280"/>
    <w:basedOn w:val="a"/>
    <w:rsid w:val="001522A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style>
  <w:style w:type="paragraph" w:customStyle="1" w:styleId="xl281">
    <w:name w:val="xl281"/>
    <w:basedOn w:val="a"/>
    <w:rsid w:val="001522A8"/>
    <w:pPr>
      <w:pBdr>
        <w:left w:val="single" w:sz="4" w:space="0" w:color="auto"/>
        <w:right w:val="single" w:sz="4" w:space="0" w:color="auto"/>
      </w:pBdr>
      <w:shd w:val="clear" w:color="000000" w:fill="FFFFFF"/>
      <w:spacing w:before="100" w:beforeAutospacing="1" w:after="100" w:afterAutospacing="1"/>
      <w:jc w:val="right"/>
    </w:pPr>
  </w:style>
  <w:style w:type="paragraph" w:customStyle="1" w:styleId="xl282">
    <w:name w:val="xl282"/>
    <w:basedOn w:val="a"/>
    <w:rsid w:val="001522A8"/>
    <w:pPr>
      <w:pBdr>
        <w:top w:val="single" w:sz="4" w:space="0" w:color="auto"/>
        <w:bottom w:val="single" w:sz="8" w:space="0" w:color="auto"/>
        <w:right w:val="single" w:sz="4" w:space="0" w:color="auto"/>
      </w:pBdr>
      <w:shd w:val="clear" w:color="000000" w:fill="FFFFFF"/>
      <w:spacing w:before="100" w:beforeAutospacing="1" w:after="100" w:afterAutospacing="1"/>
      <w:jc w:val="center"/>
    </w:pPr>
    <w:rPr>
      <w:b/>
      <w:bCs/>
    </w:rPr>
  </w:style>
  <w:style w:type="paragraph" w:customStyle="1" w:styleId="xl283">
    <w:name w:val="xl28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284">
    <w:name w:val="xl284"/>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85">
    <w:name w:val="xl285"/>
    <w:basedOn w:val="a"/>
    <w:rsid w:val="001522A8"/>
    <w:pPr>
      <w:pBdr>
        <w:top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286">
    <w:name w:val="xl286"/>
    <w:basedOn w:val="a"/>
    <w:rsid w:val="001522A8"/>
    <w:pPr>
      <w:pBdr>
        <w:top w:val="single" w:sz="4" w:space="0" w:color="000000"/>
        <w:left w:val="single" w:sz="4" w:space="0" w:color="000000"/>
        <w:right w:val="single" w:sz="4" w:space="0" w:color="000000"/>
      </w:pBdr>
      <w:shd w:val="clear" w:color="000000" w:fill="FFFFFF"/>
      <w:spacing w:before="100" w:beforeAutospacing="1" w:after="100" w:afterAutospacing="1"/>
      <w:jc w:val="center"/>
    </w:pPr>
  </w:style>
  <w:style w:type="paragraph" w:customStyle="1" w:styleId="xl287">
    <w:name w:val="xl287"/>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88">
    <w:name w:val="xl288"/>
    <w:basedOn w:val="a"/>
    <w:rsid w:val="001522A8"/>
    <w:pPr>
      <w:pBdr>
        <w:top w:val="single" w:sz="4" w:space="0" w:color="auto"/>
        <w:right w:val="single" w:sz="4" w:space="0" w:color="auto"/>
      </w:pBdr>
      <w:shd w:val="clear" w:color="000000" w:fill="CCFFFF"/>
      <w:spacing w:before="100" w:beforeAutospacing="1" w:after="100" w:afterAutospacing="1"/>
      <w:textAlignment w:val="center"/>
    </w:pPr>
    <w:rPr>
      <w:sz w:val="16"/>
      <w:szCs w:val="16"/>
    </w:rPr>
  </w:style>
  <w:style w:type="paragraph" w:customStyle="1" w:styleId="xl289">
    <w:name w:val="xl28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0">
    <w:name w:val="xl290"/>
    <w:basedOn w:val="a"/>
    <w:rsid w:val="001522A8"/>
    <w:pPr>
      <w:pBdr>
        <w:top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291">
    <w:name w:val="xl291"/>
    <w:basedOn w:val="a"/>
    <w:rsid w:val="001522A8"/>
    <w:pPr>
      <w:pBdr>
        <w:top w:val="single" w:sz="4" w:space="0" w:color="auto"/>
        <w:right w:val="single" w:sz="4" w:space="0" w:color="auto"/>
      </w:pBdr>
      <w:spacing w:before="100" w:beforeAutospacing="1" w:after="100" w:afterAutospacing="1"/>
      <w:textAlignment w:val="center"/>
    </w:pPr>
    <w:rPr>
      <w:sz w:val="16"/>
      <w:szCs w:val="16"/>
    </w:rPr>
  </w:style>
  <w:style w:type="paragraph" w:customStyle="1" w:styleId="xl292">
    <w:name w:val="xl292"/>
    <w:basedOn w:val="a"/>
    <w:rsid w:val="001522A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93">
    <w:name w:val="xl293"/>
    <w:basedOn w:val="a"/>
    <w:rsid w:val="001522A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94">
    <w:name w:val="xl294"/>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95">
    <w:name w:val="xl295"/>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96">
    <w:name w:val="xl29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297">
    <w:name w:val="xl297"/>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98">
    <w:name w:val="xl298"/>
    <w:basedOn w:val="a"/>
    <w:rsid w:val="001522A8"/>
    <w:pPr>
      <w:pBdr>
        <w:top w:val="single" w:sz="4" w:space="0" w:color="auto"/>
        <w:left w:val="single" w:sz="4" w:space="9"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299">
    <w:name w:val="xl299"/>
    <w:basedOn w:val="a"/>
    <w:rsid w:val="001522A8"/>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300">
    <w:name w:val="xl30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301">
    <w:name w:val="xl30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02">
    <w:name w:val="xl302"/>
    <w:basedOn w:val="a"/>
    <w:rsid w:val="001522A8"/>
    <w:pPr>
      <w:pBdr>
        <w:left w:val="single" w:sz="8" w:space="0" w:color="auto"/>
        <w:right w:val="single" w:sz="8" w:space="0" w:color="auto"/>
      </w:pBdr>
      <w:shd w:val="clear" w:color="000000" w:fill="FFFFFF"/>
      <w:spacing w:before="100" w:beforeAutospacing="1" w:after="100" w:afterAutospacing="1"/>
      <w:jc w:val="center"/>
    </w:pPr>
  </w:style>
  <w:style w:type="paragraph" w:customStyle="1" w:styleId="xl303">
    <w:name w:val="xl303"/>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textAlignment w:val="center"/>
    </w:pPr>
    <w:rPr>
      <w:sz w:val="16"/>
      <w:szCs w:val="16"/>
    </w:rPr>
  </w:style>
  <w:style w:type="paragraph" w:customStyle="1" w:styleId="xl304">
    <w:name w:val="xl304"/>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style>
  <w:style w:type="paragraph" w:customStyle="1" w:styleId="xl305">
    <w:name w:val="xl305"/>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style>
  <w:style w:type="paragraph" w:customStyle="1" w:styleId="xl306">
    <w:name w:val="xl306"/>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07">
    <w:name w:val="xl30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08">
    <w:name w:val="xl308"/>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09">
    <w:name w:val="xl309"/>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sz w:val="16"/>
      <w:szCs w:val="16"/>
    </w:rPr>
  </w:style>
  <w:style w:type="paragraph" w:customStyle="1" w:styleId="xl310">
    <w:name w:val="xl310"/>
    <w:basedOn w:val="a"/>
    <w:rsid w:val="001522A8"/>
    <w:pPr>
      <w:pBdr>
        <w:top w:val="single" w:sz="8" w:space="0" w:color="auto"/>
        <w:left w:val="single" w:sz="8" w:space="0" w:color="auto"/>
        <w:bottom w:val="single" w:sz="4" w:space="0" w:color="auto"/>
      </w:pBdr>
      <w:spacing w:before="100" w:beforeAutospacing="1" w:after="100" w:afterAutospacing="1"/>
      <w:textAlignment w:val="center"/>
    </w:pPr>
    <w:rPr>
      <w:color w:val="000000"/>
    </w:rPr>
  </w:style>
  <w:style w:type="paragraph" w:customStyle="1" w:styleId="xl311">
    <w:name w:val="xl311"/>
    <w:basedOn w:val="a"/>
    <w:rsid w:val="001522A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12">
    <w:name w:val="xl312"/>
    <w:basedOn w:val="a"/>
    <w:rsid w:val="001522A8"/>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313">
    <w:name w:val="xl313"/>
    <w:basedOn w:val="a"/>
    <w:rsid w:val="001522A8"/>
    <w:pPr>
      <w:pBdr>
        <w:top w:val="single" w:sz="8" w:space="0" w:color="auto"/>
        <w:bottom w:val="single" w:sz="4" w:space="0" w:color="auto"/>
      </w:pBdr>
      <w:shd w:val="clear" w:color="000000" w:fill="FFFFFF"/>
      <w:spacing w:before="100" w:beforeAutospacing="1" w:after="100" w:afterAutospacing="1"/>
      <w:textAlignment w:val="center"/>
    </w:pPr>
  </w:style>
  <w:style w:type="paragraph" w:customStyle="1" w:styleId="xl314">
    <w:name w:val="xl314"/>
    <w:basedOn w:val="a"/>
    <w:rsid w:val="001522A8"/>
    <w:pPr>
      <w:pBdr>
        <w:top w:val="single" w:sz="8" w:space="0" w:color="auto"/>
        <w:bottom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315">
    <w:name w:val="xl315"/>
    <w:basedOn w:val="a"/>
    <w:rsid w:val="001522A8"/>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316">
    <w:name w:val="xl316"/>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317">
    <w:name w:val="xl317"/>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style>
  <w:style w:type="paragraph" w:customStyle="1" w:styleId="xl318">
    <w:name w:val="xl318"/>
    <w:basedOn w:val="a"/>
    <w:rsid w:val="001522A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319">
    <w:name w:val="xl319"/>
    <w:basedOn w:val="a"/>
    <w:rsid w:val="001522A8"/>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320">
    <w:name w:val="xl320"/>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b/>
      <w:bCs/>
      <w:i/>
      <w:iCs/>
    </w:rPr>
  </w:style>
  <w:style w:type="paragraph" w:customStyle="1" w:styleId="xl321">
    <w:name w:val="xl321"/>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2">
    <w:name w:val="xl322"/>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b/>
      <w:bCs/>
      <w:i/>
      <w:iCs/>
    </w:rPr>
  </w:style>
  <w:style w:type="paragraph" w:customStyle="1" w:styleId="xl323">
    <w:name w:val="xl323"/>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4">
    <w:name w:val="xl324"/>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25">
    <w:name w:val="xl325"/>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326">
    <w:name w:val="xl326"/>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327">
    <w:name w:val="xl327"/>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8">
    <w:name w:val="xl328"/>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329">
    <w:name w:val="xl329"/>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30">
    <w:name w:val="xl330"/>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331">
    <w:name w:val="xl331"/>
    <w:basedOn w:val="a"/>
    <w:rsid w:val="001522A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32">
    <w:name w:val="xl332"/>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333">
    <w:name w:val="xl333"/>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style>
  <w:style w:type="paragraph" w:customStyle="1" w:styleId="xl334">
    <w:name w:val="xl334"/>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335">
    <w:name w:val="xl335"/>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336">
    <w:name w:val="xl336"/>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337">
    <w:name w:val="xl337"/>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38">
    <w:name w:val="xl338"/>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339">
    <w:name w:val="xl339"/>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40">
    <w:name w:val="xl340"/>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341">
    <w:name w:val="xl341"/>
    <w:basedOn w:val="a"/>
    <w:rsid w:val="001522A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style>
  <w:style w:type="paragraph" w:customStyle="1" w:styleId="xl342">
    <w:name w:val="xl342"/>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343">
    <w:name w:val="xl343"/>
    <w:basedOn w:val="a"/>
    <w:rsid w:val="001522A8"/>
    <w:pPr>
      <w:pBdr>
        <w:top w:val="single" w:sz="8" w:space="0" w:color="auto"/>
        <w:left w:val="single" w:sz="4" w:space="9" w:color="auto"/>
        <w:right w:val="single" w:sz="4" w:space="0" w:color="auto"/>
      </w:pBdr>
      <w:shd w:val="clear" w:color="000000" w:fill="FFFFFF"/>
      <w:spacing w:before="100" w:beforeAutospacing="1" w:after="100" w:afterAutospacing="1"/>
      <w:ind w:firstLineChars="100" w:firstLine="100"/>
      <w:textAlignment w:val="center"/>
    </w:pPr>
  </w:style>
  <w:style w:type="paragraph" w:customStyle="1" w:styleId="xl344">
    <w:name w:val="xl344"/>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45">
    <w:name w:val="xl345"/>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46">
    <w:name w:val="xl346"/>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47">
    <w:name w:val="xl347"/>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48">
    <w:name w:val="xl348"/>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49">
    <w:name w:val="xl34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0">
    <w:name w:val="xl350"/>
    <w:basedOn w:val="a"/>
    <w:rsid w:val="001522A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1">
    <w:name w:val="xl351"/>
    <w:basedOn w:val="a"/>
    <w:rsid w:val="001522A8"/>
    <w:pPr>
      <w:pBdr>
        <w:top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2">
    <w:name w:val="xl352"/>
    <w:basedOn w:val="a"/>
    <w:rsid w:val="001522A8"/>
    <w:pPr>
      <w:pBdr>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3">
    <w:name w:val="xl35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54">
    <w:name w:val="xl354"/>
    <w:basedOn w:val="a"/>
    <w:rsid w:val="001522A8"/>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355">
    <w:name w:val="xl355"/>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pPr>
  </w:style>
  <w:style w:type="paragraph" w:customStyle="1" w:styleId="xl356">
    <w:name w:val="xl356"/>
    <w:basedOn w:val="a"/>
    <w:rsid w:val="001522A8"/>
    <w:pPr>
      <w:pBdr>
        <w:top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357">
    <w:name w:val="xl35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358">
    <w:name w:val="xl35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359">
    <w:name w:val="xl35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60">
    <w:name w:val="xl36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61">
    <w:name w:val="xl361"/>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62">
    <w:name w:val="xl362"/>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363">
    <w:name w:val="xl363"/>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364">
    <w:name w:val="xl364"/>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365">
    <w:name w:val="xl365"/>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66">
    <w:name w:val="xl36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367">
    <w:name w:val="xl36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rPr>
      <w:color w:val="FF0000"/>
    </w:rPr>
  </w:style>
  <w:style w:type="paragraph" w:customStyle="1" w:styleId="xl368">
    <w:name w:val="xl36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69">
    <w:name w:val="xl36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70">
    <w:name w:val="xl37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71">
    <w:name w:val="xl37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72">
    <w:name w:val="xl372"/>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373">
    <w:name w:val="xl37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74">
    <w:name w:val="xl374"/>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75">
    <w:name w:val="xl375"/>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376">
    <w:name w:val="xl376"/>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377">
    <w:name w:val="xl377"/>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378">
    <w:name w:val="xl378"/>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FF0000"/>
    </w:rPr>
  </w:style>
  <w:style w:type="paragraph" w:customStyle="1" w:styleId="xl379">
    <w:name w:val="xl379"/>
    <w:basedOn w:val="a"/>
    <w:rsid w:val="001522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80">
    <w:name w:val="xl38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81">
    <w:name w:val="xl38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82">
    <w:name w:val="xl382"/>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color w:val="FF0000"/>
    </w:rPr>
  </w:style>
  <w:style w:type="paragraph" w:customStyle="1" w:styleId="xl383">
    <w:name w:val="xl38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84">
    <w:name w:val="xl384"/>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rPr>
      <w:color w:val="FF0000"/>
    </w:rPr>
  </w:style>
  <w:style w:type="paragraph" w:customStyle="1" w:styleId="xl385">
    <w:name w:val="xl385"/>
    <w:basedOn w:val="a"/>
    <w:rsid w:val="001522A8"/>
    <w:pPr>
      <w:pBdr>
        <w:top w:val="single" w:sz="4" w:space="0" w:color="auto"/>
        <w:right w:val="single" w:sz="4" w:space="0" w:color="auto"/>
      </w:pBdr>
      <w:shd w:val="clear" w:color="000000" w:fill="CCFFFF"/>
      <w:spacing w:before="100" w:beforeAutospacing="1" w:after="100" w:afterAutospacing="1"/>
      <w:textAlignment w:val="center"/>
    </w:pPr>
    <w:rPr>
      <w:color w:val="FF0000"/>
      <w:sz w:val="16"/>
      <w:szCs w:val="16"/>
    </w:rPr>
  </w:style>
  <w:style w:type="paragraph" w:customStyle="1" w:styleId="xl386">
    <w:name w:val="xl386"/>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b/>
      <w:bCs/>
      <w:color w:val="FF0000"/>
    </w:rPr>
  </w:style>
  <w:style w:type="paragraph" w:customStyle="1" w:styleId="xl387">
    <w:name w:val="xl38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88">
    <w:name w:val="xl388"/>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textAlignment w:val="center"/>
    </w:pPr>
    <w:rPr>
      <w:sz w:val="16"/>
      <w:szCs w:val="16"/>
    </w:rPr>
  </w:style>
  <w:style w:type="paragraph" w:customStyle="1" w:styleId="xl389">
    <w:name w:val="xl389"/>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90">
    <w:name w:val="xl390"/>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391">
    <w:name w:val="xl391"/>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right"/>
    </w:pPr>
    <w:rPr>
      <w:color w:val="FF0000"/>
    </w:rPr>
  </w:style>
  <w:style w:type="paragraph" w:customStyle="1" w:styleId="xl392">
    <w:name w:val="xl392"/>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color w:val="FF0000"/>
    </w:rPr>
  </w:style>
  <w:style w:type="paragraph" w:customStyle="1" w:styleId="xl393">
    <w:name w:val="xl393"/>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394">
    <w:name w:val="xl394"/>
    <w:basedOn w:val="a"/>
    <w:rsid w:val="001522A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color w:val="FF0000"/>
    </w:rPr>
  </w:style>
  <w:style w:type="paragraph" w:customStyle="1" w:styleId="xl395">
    <w:name w:val="xl395"/>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396">
    <w:name w:val="xl396"/>
    <w:basedOn w:val="a"/>
    <w:rsid w:val="001522A8"/>
    <w:pPr>
      <w:pBdr>
        <w:top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397">
    <w:name w:val="xl397"/>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398">
    <w:name w:val="xl398"/>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399">
    <w:name w:val="xl399"/>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400">
    <w:name w:val="xl400"/>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401">
    <w:name w:val="xl401"/>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402">
    <w:name w:val="xl402"/>
    <w:basedOn w:val="a"/>
    <w:rsid w:val="001522A8"/>
    <w:pPr>
      <w:pBdr>
        <w:top w:val="single" w:sz="4" w:space="0" w:color="auto"/>
        <w:left w:val="single" w:sz="8" w:space="0" w:color="auto"/>
        <w:right w:val="single" w:sz="4" w:space="0" w:color="auto"/>
      </w:pBdr>
      <w:shd w:val="clear" w:color="000000" w:fill="FFFFFF"/>
      <w:spacing w:before="100" w:beforeAutospacing="1" w:after="100" w:afterAutospacing="1"/>
    </w:pPr>
    <w:rPr>
      <w:sz w:val="16"/>
      <w:szCs w:val="16"/>
    </w:rPr>
  </w:style>
  <w:style w:type="paragraph" w:customStyle="1" w:styleId="xl403">
    <w:name w:val="xl403"/>
    <w:basedOn w:val="a"/>
    <w:rsid w:val="001522A8"/>
    <w:pPr>
      <w:pBdr>
        <w:top w:val="single" w:sz="4" w:space="0" w:color="auto"/>
        <w:right w:val="single" w:sz="4" w:space="0" w:color="auto"/>
      </w:pBdr>
      <w:shd w:val="clear" w:color="000000" w:fill="FFFFFF"/>
      <w:spacing w:before="100" w:beforeAutospacing="1" w:after="100" w:afterAutospacing="1"/>
    </w:pPr>
  </w:style>
  <w:style w:type="paragraph" w:customStyle="1" w:styleId="xl404">
    <w:name w:val="xl404"/>
    <w:basedOn w:val="a"/>
    <w:rsid w:val="001522A8"/>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405">
    <w:name w:val="xl405"/>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FF0000"/>
    </w:rPr>
  </w:style>
  <w:style w:type="paragraph" w:customStyle="1" w:styleId="xl406">
    <w:name w:val="xl406"/>
    <w:basedOn w:val="a"/>
    <w:rsid w:val="001522A8"/>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407">
    <w:name w:val="xl407"/>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pPr>
    <w:rPr>
      <w:b/>
      <w:bCs/>
    </w:rPr>
  </w:style>
  <w:style w:type="paragraph" w:customStyle="1" w:styleId="xl408">
    <w:name w:val="xl408"/>
    <w:basedOn w:val="a"/>
    <w:rsid w:val="001522A8"/>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color w:val="FF0000"/>
      <w:sz w:val="16"/>
      <w:szCs w:val="16"/>
    </w:rPr>
  </w:style>
  <w:style w:type="paragraph" w:customStyle="1" w:styleId="xl409">
    <w:name w:val="xl409"/>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410">
    <w:name w:val="xl410"/>
    <w:basedOn w:val="a"/>
    <w:rsid w:val="001522A8"/>
    <w:pPr>
      <w:pBdr>
        <w:top w:val="single" w:sz="4" w:space="0" w:color="auto"/>
        <w:right w:val="single" w:sz="4" w:space="0" w:color="auto"/>
      </w:pBdr>
      <w:shd w:val="clear" w:color="000000" w:fill="CCFFFF"/>
      <w:spacing w:before="100" w:beforeAutospacing="1" w:after="100" w:afterAutospacing="1"/>
      <w:textAlignment w:val="center"/>
    </w:pPr>
    <w:rPr>
      <w:color w:val="FF0000"/>
      <w:sz w:val="16"/>
      <w:szCs w:val="16"/>
    </w:rPr>
  </w:style>
  <w:style w:type="paragraph" w:customStyle="1" w:styleId="xl411">
    <w:name w:val="xl411"/>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412">
    <w:name w:val="xl412"/>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413">
    <w:name w:val="xl413"/>
    <w:basedOn w:val="a"/>
    <w:rsid w:val="001522A8"/>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color w:val="FF0000"/>
    </w:rPr>
  </w:style>
  <w:style w:type="paragraph" w:customStyle="1" w:styleId="xl414">
    <w:name w:val="xl414"/>
    <w:basedOn w:val="a"/>
    <w:rsid w:val="001522A8"/>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415">
    <w:name w:val="xl415"/>
    <w:basedOn w:val="a"/>
    <w:rsid w:val="001522A8"/>
    <w:pPr>
      <w:pBdr>
        <w:top w:val="single" w:sz="4" w:space="0" w:color="auto"/>
        <w:left w:val="single" w:sz="8" w:space="0" w:color="auto"/>
        <w:right w:val="single" w:sz="4" w:space="0" w:color="auto"/>
      </w:pBdr>
      <w:spacing w:before="100" w:beforeAutospacing="1" w:after="100" w:afterAutospacing="1"/>
      <w:jc w:val="center"/>
      <w:textAlignment w:val="center"/>
    </w:pPr>
    <w:rPr>
      <w:color w:val="0000FF"/>
      <w:sz w:val="18"/>
      <w:szCs w:val="18"/>
    </w:rPr>
  </w:style>
  <w:style w:type="paragraph" w:customStyle="1" w:styleId="xl416">
    <w:name w:val="xl416"/>
    <w:basedOn w:val="a"/>
    <w:rsid w:val="001522A8"/>
    <w:pPr>
      <w:pBdr>
        <w:left w:val="single" w:sz="8" w:space="0" w:color="auto"/>
        <w:bottom w:val="single" w:sz="8" w:space="0" w:color="auto"/>
        <w:right w:val="single" w:sz="4" w:space="0" w:color="auto"/>
      </w:pBdr>
      <w:spacing w:before="100" w:beforeAutospacing="1" w:after="100" w:afterAutospacing="1"/>
      <w:jc w:val="center"/>
      <w:textAlignment w:val="center"/>
    </w:pPr>
    <w:rPr>
      <w:color w:val="0000FF"/>
      <w:sz w:val="18"/>
      <w:szCs w:val="18"/>
    </w:rPr>
  </w:style>
  <w:style w:type="paragraph" w:customStyle="1" w:styleId="xl417">
    <w:name w:val="xl417"/>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18">
    <w:name w:val="xl418"/>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419">
    <w:name w:val="xl419"/>
    <w:basedOn w:val="a"/>
    <w:rsid w:val="001522A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420">
    <w:name w:val="xl420"/>
    <w:basedOn w:val="a"/>
    <w:rsid w:val="001522A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21">
    <w:name w:val="xl421"/>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22">
    <w:name w:val="xl422"/>
    <w:basedOn w:val="a"/>
    <w:rsid w:val="001522A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23">
    <w:name w:val="xl423"/>
    <w:basedOn w:val="a"/>
    <w:rsid w:val="001522A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24">
    <w:name w:val="xl424"/>
    <w:basedOn w:val="a"/>
    <w:rsid w:val="001522A8"/>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425">
    <w:name w:val="xl425"/>
    <w:basedOn w:val="a"/>
    <w:rsid w:val="001522A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426">
    <w:name w:val="xl426"/>
    <w:basedOn w:val="a"/>
    <w:rsid w:val="001522A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6">
    <w:name w:val="xl96"/>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97">
    <w:name w:val="xl97"/>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paragraph" w:customStyle="1" w:styleId="xl98">
    <w:name w:val="xl98"/>
    <w:basedOn w:val="a"/>
    <w:rsid w:val="001522A8"/>
    <w:pPr>
      <w:pBdr>
        <w:top w:val="single" w:sz="4" w:space="0" w:color="auto"/>
        <w:left w:val="single" w:sz="4" w:space="0" w:color="auto"/>
        <w:bottom w:val="single" w:sz="4" w:space="0" w:color="auto"/>
      </w:pBdr>
      <w:spacing w:before="100" w:beforeAutospacing="1" w:after="100" w:afterAutospacing="1"/>
      <w:jc w:val="right"/>
      <w:textAlignment w:val="center"/>
    </w:pPr>
    <w:rPr>
      <w:b/>
      <w:bCs/>
      <w:i/>
      <w:iCs/>
    </w:rPr>
  </w:style>
  <w:style w:type="paragraph" w:customStyle="1" w:styleId="xl99">
    <w:name w:val="xl99"/>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100">
    <w:name w:val="xl100"/>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paragraph" w:customStyle="1" w:styleId="xl101">
    <w:name w:val="xl101"/>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102">
    <w:name w:val="xl102"/>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03">
    <w:name w:val="xl103"/>
    <w:basedOn w:val="a"/>
    <w:rsid w:val="001522A8"/>
    <w:pPr>
      <w:pBdr>
        <w:top w:val="single" w:sz="4" w:space="0" w:color="auto"/>
        <w:left w:val="single" w:sz="8"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05">
    <w:name w:val="xl105"/>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6">
    <w:name w:val="xl106"/>
    <w:basedOn w:val="a"/>
    <w:rsid w:val="001522A8"/>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07">
    <w:name w:val="xl107"/>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08">
    <w:name w:val="xl108"/>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10">
    <w:name w:val="xl110"/>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paragraph" w:customStyle="1" w:styleId="xl111">
    <w:name w:val="xl111"/>
    <w:basedOn w:val="a"/>
    <w:rsid w:val="001522A8"/>
    <w:pPr>
      <w:pBdr>
        <w:top w:val="single" w:sz="4" w:space="0" w:color="auto"/>
        <w:left w:val="single" w:sz="4" w:space="0" w:color="auto"/>
        <w:bottom w:val="single" w:sz="4" w:space="0" w:color="auto"/>
      </w:pBdr>
      <w:spacing w:before="100" w:beforeAutospacing="1" w:after="100" w:afterAutospacing="1"/>
      <w:jc w:val="right"/>
      <w:textAlignment w:val="center"/>
    </w:pPr>
    <w:rPr>
      <w:b/>
      <w:bCs/>
      <w:i/>
      <w:iCs/>
    </w:rPr>
  </w:style>
  <w:style w:type="paragraph" w:customStyle="1" w:styleId="xl112">
    <w:name w:val="xl112"/>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113">
    <w:name w:val="xl113"/>
    <w:basedOn w:val="a"/>
    <w:rsid w:val="001522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paragraph" w:customStyle="1" w:styleId="xl114">
    <w:name w:val="xl114"/>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115">
    <w:name w:val="xl115"/>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16">
    <w:name w:val="xl116"/>
    <w:basedOn w:val="a"/>
    <w:rsid w:val="001522A8"/>
    <w:pPr>
      <w:pBdr>
        <w:top w:val="single" w:sz="4" w:space="0" w:color="auto"/>
        <w:left w:val="single" w:sz="8" w:space="0" w:color="auto"/>
        <w:bottom w:val="single" w:sz="4" w:space="0" w:color="auto"/>
      </w:pBdr>
      <w:spacing w:before="100" w:beforeAutospacing="1" w:after="100" w:afterAutospacing="1"/>
      <w:jc w:val="center"/>
      <w:textAlignment w:val="center"/>
    </w:pPr>
    <w:rPr>
      <w:b/>
      <w:bCs/>
      <w:i/>
      <w:iCs/>
    </w:rPr>
  </w:style>
  <w:style w:type="paragraph" w:customStyle="1" w:styleId="xl117">
    <w:name w:val="xl117"/>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18">
    <w:name w:val="xl118"/>
    <w:basedOn w:val="a"/>
    <w:rsid w:val="001522A8"/>
    <w:pPr>
      <w:pBdr>
        <w:top w:val="single" w:sz="4" w:space="0" w:color="auto"/>
        <w:left w:val="single" w:sz="4" w:space="0" w:color="auto"/>
        <w:bottom w:val="single" w:sz="4" w:space="0" w:color="auto"/>
      </w:pBdr>
      <w:spacing w:before="100" w:beforeAutospacing="1" w:after="100" w:afterAutospacing="1"/>
      <w:jc w:val="right"/>
      <w:textAlignment w:val="center"/>
    </w:pPr>
    <w:rPr>
      <w:b/>
      <w:bCs/>
      <w:i/>
      <w:iCs/>
    </w:rPr>
  </w:style>
  <w:style w:type="paragraph" w:customStyle="1" w:styleId="xl119">
    <w:name w:val="xl119"/>
    <w:basedOn w:val="a"/>
    <w:rsid w:val="001522A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i/>
      <w:iCs/>
    </w:rPr>
  </w:style>
  <w:style w:type="paragraph" w:customStyle="1" w:styleId="xl427">
    <w:name w:val="xl427"/>
    <w:basedOn w:val="a"/>
    <w:rsid w:val="001522A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28">
    <w:name w:val="xl428"/>
    <w:basedOn w:val="a"/>
    <w:rsid w:val="001522A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29">
    <w:name w:val="xl429"/>
    <w:basedOn w:val="a"/>
    <w:rsid w:val="001522A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30">
    <w:name w:val="xl430"/>
    <w:basedOn w:val="a"/>
    <w:rsid w:val="001522A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31">
    <w:name w:val="xl431"/>
    <w:basedOn w:val="a"/>
    <w:rsid w:val="001522A8"/>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32">
    <w:name w:val="xl432"/>
    <w:basedOn w:val="a"/>
    <w:rsid w:val="001522A8"/>
    <w:pPr>
      <w:pBdr>
        <w:left w:val="single" w:sz="8" w:space="0" w:color="auto"/>
        <w:right w:val="single" w:sz="8" w:space="0" w:color="auto"/>
      </w:pBdr>
      <w:spacing w:before="100" w:beforeAutospacing="1" w:after="100" w:afterAutospacing="1"/>
      <w:jc w:val="center"/>
      <w:textAlignment w:val="center"/>
    </w:pPr>
  </w:style>
  <w:style w:type="paragraph" w:customStyle="1" w:styleId="xl433">
    <w:name w:val="xl433"/>
    <w:basedOn w:val="a"/>
    <w:rsid w:val="001522A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34">
    <w:name w:val="xl434"/>
    <w:basedOn w:val="a"/>
    <w:rsid w:val="001522A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35">
    <w:name w:val="xl435"/>
    <w:basedOn w:val="a"/>
    <w:rsid w:val="001522A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36">
    <w:name w:val="xl436"/>
    <w:basedOn w:val="a"/>
    <w:rsid w:val="001522A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37">
    <w:name w:val="xl437"/>
    <w:basedOn w:val="a"/>
    <w:rsid w:val="001522A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38">
    <w:name w:val="xl438"/>
    <w:basedOn w:val="a"/>
    <w:rsid w:val="001522A8"/>
    <w:pPr>
      <w:pBdr>
        <w:right w:val="single" w:sz="8" w:space="0" w:color="auto"/>
      </w:pBdr>
      <w:spacing w:before="100" w:beforeAutospacing="1" w:after="100" w:afterAutospacing="1"/>
      <w:jc w:val="center"/>
      <w:textAlignment w:val="center"/>
    </w:pPr>
  </w:style>
  <w:style w:type="paragraph" w:customStyle="1" w:styleId="xl439">
    <w:name w:val="xl439"/>
    <w:basedOn w:val="a"/>
    <w:rsid w:val="001522A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40">
    <w:name w:val="xl440"/>
    <w:basedOn w:val="a"/>
    <w:rsid w:val="001522A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41">
    <w:name w:val="xl441"/>
    <w:basedOn w:val="a"/>
    <w:rsid w:val="001522A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42">
    <w:name w:val="xl442"/>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43">
    <w:name w:val="xl443"/>
    <w:basedOn w:val="a"/>
    <w:rsid w:val="001522A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444">
    <w:name w:val="xl444"/>
    <w:basedOn w:val="a"/>
    <w:rsid w:val="001522A8"/>
    <w:pPr>
      <w:pBdr>
        <w:top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45">
    <w:name w:val="xl445"/>
    <w:basedOn w:val="a"/>
    <w:rsid w:val="001522A8"/>
    <w:pPr>
      <w:pBdr>
        <w:left w:val="single" w:sz="8"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46">
    <w:name w:val="xl446"/>
    <w:basedOn w:val="a"/>
    <w:rsid w:val="001522A8"/>
    <w:pPr>
      <w:pBdr>
        <w:left w:val="single" w:sz="8" w:space="0" w:color="auto"/>
        <w:bottom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447">
    <w:name w:val="xl447"/>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22"/>
      <w:szCs w:val="22"/>
    </w:rPr>
  </w:style>
  <w:style w:type="paragraph" w:customStyle="1" w:styleId="xl448">
    <w:name w:val="xl448"/>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i/>
      <w:iCs/>
      <w:sz w:val="22"/>
      <w:szCs w:val="22"/>
    </w:rPr>
  </w:style>
  <w:style w:type="paragraph" w:customStyle="1" w:styleId="xl449">
    <w:name w:val="xl449"/>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50">
    <w:name w:val="xl450"/>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451">
    <w:name w:val="xl451"/>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52">
    <w:name w:val="xl452"/>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53">
    <w:name w:val="xl453"/>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22"/>
      <w:szCs w:val="22"/>
    </w:rPr>
  </w:style>
  <w:style w:type="paragraph" w:customStyle="1" w:styleId="xl454">
    <w:name w:val="xl454"/>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i/>
      <w:iCs/>
      <w:sz w:val="22"/>
      <w:szCs w:val="22"/>
    </w:rPr>
  </w:style>
  <w:style w:type="paragraph" w:customStyle="1" w:styleId="xl455">
    <w:name w:val="xl455"/>
    <w:basedOn w:val="a"/>
    <w:rsid w:val="001522A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456">
    <w:name w:val="xl456"/>
    <w:basedOn w:val="a"/>
    <w:rsid w:val="001522A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u w:val="single"/>
    </w:rPr>
  </w:style>
  <w:style w:type="paragraph" w:customStyle="1" w:styleId="xl457">
    <w:name w:val="xl457"/>
    <w:basedOn w:val="a"/>
    <w:rsid w:val="001522A8"/>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458">
    <w:name w:val="xl458"/>
    <w:basedOn w:val="a"/>
    <w:rsid w:val="001522A8"/>
    <w:pPr>
      <w:pBdr>
        <w:left w:val="single" w:sz="8" w:space="0" w:color="auto"/>
        <w:right w:val="single" w:sz="8" w:space="0" w:color="auto"/>
      </w:pBdr>
      <w:spacing w:before="100" w:beforeAutospacing="1" w:after="100" w:afterAutospacing="1"/>
      <w:jc w:val="center"/>
      <w:textAlignment w:val="center"/>
    </w:pPr>
  </w:style>
  <w:style w:type="paragraph" w:customStyle="1" w:styleId="xl459">
    <w:name w:val="xl459"/>
    <w:basedOn w:val="a"/>
    <w:rsid w:val="001522A8"/>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460">
    <w:name w:val="xl460"/>
    <w:basedOn w:val="a"/>
    <w:rsid w:val="001522A8"/>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461">
    <w:name w:val="xl461"/>
    <w:basedOn w:val="a"/>
    <w:rsid w:val="001522A8"/>
    <w:pPr>
      <w:pBdr>
        <w:top w:val="single" w:sz="4" w:space="0" w:color="auto"/>
        <w:left w:val="single" w:sz="8" w:space="0" w:color="auto"/>
        <w:bottom w:val="double" w:sz="6" w:space="0" w:color="auto"/>
        <w:right w:val="single" w:sz="8" w:space="0" w:color="auto"/>
      </w:pBdr>
      <w:spacing w:before="100" w:beforeAutospacing="1" w:after="100" w:afterAutospacing="1"/>
      <w:textAlignment w:val="center"/>
    </w:pPr>
  </w:style>
  <w:style w:type="paragraph" w:customStyle="1" w:styleId="xl462">
    <w:name w:val="xl462"/>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63">
    <w:name w:val="xl463"/>
    <w:basedOn w:val="a"/>
    <w:rsid w:val="001522A8"/>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style>
  <w:style w:type="paragraph" w:customStyle="1" w:styleId="xl464">
    <w:name w:val="xl464"/>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465">
    <w:name w:val="xl465"/>
    <w:basedOn w:val="a"/>
    <w:rsid w:val="001522A8"/>
    <w:pPr>
      <w:pBdr>
        <w:top w:val="single" w:sz="4" w:space="0" w:color="auto"/>
        <w:left w:val="single" w:sz="8" w:space="0" w:color="auto"/>
        <w:bottom w:val="double" w:sz="6" w:space="0" w:color="auto"/>
        <w:right w:val="single" w:sz="8" w:space="0" w:color="auto"/>
      </w:pBdr>
      <w:spacing w:before="100" w:beforeAutospacing="1" w:after="100" w:afterAutospacing="1"/>
      <w:textAlignment w:val="center"/>
    </w:pPr>
  </w:style>
  <w:style w:type="paragraph" w:customStyle="1" w:styleId="xl466">
    <w:name w:val="xl466"/>
    <w:basedOn w:val="a"/>
    <w:rsid w:val="001522A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467">
    <w:name w:val="xl467"/>
    <w:basedOn w:val="a"/>
    <w:rsid w:val="001522A8"/>
    <w:pPr>
      <w:pBdr>
        <w:left w:val="single" w:sz="8" w:space="0" w:color="auto"/>
        <w:right w:val="single" w:sz="8" w:space="0" w:color="auto"/>
      </w:pBdr>
      <w:spacing w:before="100" w:beforeAutospacing="1" w:after="100" w:afterAutospacing="1"/>
      <w:textAlignment w:val="center"/>
    </w:pPr>
  </w:style>
  <w:style w:type="paragraph" w:customStyle="1" w:styleId="xl468">
    <w:name w:val="xl468"/>
    <w:basedOn w:val="a"/>
    <w:rsid w:val="001522A8"/>
    <w:pPr>
      <w:pBdr>
        <w:top w:val="single" w:sz="4" w:space="0" w:color="auto"/>
        <w:left w:val="single" w:sz="8" w:space="0" w:color="auto"/>
        <w:right w:val="single" w:sz="8" w:space="0" w:color="auto"/>
      </w:pBdr>
      <w:spacing w:before="100" w:beforeAutospacing="1" w:after="100" w:afterAutospacing="1"/>
      <w:textAlignment w:val="center"/>
    </w:pPr>
  </w:style>
  <w:style w:type="paragraph" w:customStyle="1" w:styleId="xl469">
    <w:name w:val="xl469"/>
    <w:basedOn w:val="a"/>
    <w:rsid w:val="001522A8"/>
    <w:pPr>
      <w:pBdr>
        <w:left w:val="single" w:sz="8" w:space="0" w:color="auto"/>
        <w:bottom w:val="double" w:sz="6" w:space="0" w:color="auto"/>
        <w:right w:val="single" w:sz="8" w:space="0" w:color="auto"/>
      </w:pBdr>
      <w:spacing w:before="100" w:beforeAutospacing="1" w:after="100" w:afterAutospacing="1"/>
      <w:textAlignment w:val="center"/>
    </w:pPr>
  </w:style>
  <w:style w:type="paragraph" w:customStyle="1" w:styleId="xl470">
    <w:name w:val="xl470"/>
    <w:basedOn w:val="a"/>
    <w:rsid w:val="001522A8"/>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471">
    <w:name w:val="xl471"/>
    <w:basedOn w:val="a"/>
    <w:rsid w:val="001522A8"/>
    <w:pPr>
      <w:pBdr>
        <w:left w:val="single" w:sz="8" w:space="0" w:color="auto"/>
        <w:right w:val="single" w:sz="8" w:space="0" w:color="auto"/>
      </w:pBdr>
      <w:spacing w:before="100" w:beforeAutospacing="1" w:after="100" w:afterAutospacing="1"/>
      <w:textAlignment w:val="center"/>
    </w:pPr>
  </w:style>
  <w:style w:type="paragraph" w:customStyle="1" w:styleId="xl472">
    <w:name w:val="xl472"/>
    <w:basedOn w:val="a"/>
    <w:rsid w:val="001522A8"/>
    <w:pPr>
      <w:pBdr>
        <w:left w:val="single" w:sz="8" w:space="0" w:color="auto"/>
        <w:bottom w:val="double" w:sz="6" w:space="0" w:color="auto"/>
        <w:right w:val="single" w:sz="8" w:space="0" w:color="auto"/>
      </w:pBdr>
      <w:spacing w:before="100" w:beforeAutospacing="1" w:after="100" w:afterAutospacing="1"/>
      <w:textAlignment w:val="center"/>
    </w:pPr>
  </w:style>
  <w:style w:type="paragraph" w:customStyle="1" w:styleId="xl473">
    <w:name w:val="xl473"/>
    <w:basedOn w:val="a"/>
    <w:rsid w:val="001522A8"/>
    <w:pPr>
      <w:pBdr>
        <w:top w:val="single" w:sz="4" w:space="0" w:color="auto"/>
        <w:left w:val="single" w:sz="8" w:space="0" w:color="auto"/>
        <w:right w:val="single" w:sz="8" w:space="0" w:color="auto"/>
      </w:pBdr>
      <w:spacing w:before="100" w:beforeAutospacing="1" w:after="100" w:afterAutospacing="1"/>
      <w:textAlignment w:val="center"/>
    </w:pPr>
  </w:style>
  <w:style w:type="paragraph" w:customStyle="1" w:styleId="xl474">
    <w:name w:val="xl474"/>
    <w:basedOn w:val="a"/>
    <w:rsid w:val="001522A8"/>
    <w:pPr>
      <w:pBdr>
        <w:top w:val="single" w:sz="8" w:space="0" w:color="auto"/>
      </w:pBdr>
      <w:spacing w:before="100" w:beforeAutospacing="1" w:after="100" w:afterAutospacing="1"/>
      <w:jc w:val="center"/>
      <w:textAlignment w:val="center"/>
    </w:pPr>
  </w:style>
  <w:style w:type="paragraph" w:customStyle="1" w:styleId="xl475">
    <w:name w:val="xl475"/>
    <w:basedOn w:val="a"/>
    <w:rsid w:val="001522A8"/>
    <w:pPr>
      <w:pBdr>
        <w:bottom w:val="single" w:sz="8" w:space="0" w:color="auto"/>
      </w:pBdr>
      <w:spacing w:before="100" w:beforeAutospacing="1" w:after="100" w:afterAutospacing="1"/>
      <w:jc w:val="center"/>
      <w:textAlignment w:val="center"/>
    </w:pPr>
  </w:style>
  <w:style w:type="paragraph" w:customStyle="1" w:styleId="xl476">
    <w:name w:val="xl476"/>
    <w:basedOn w:val="a"/>
    <w:rsid w:val="001522A8"/>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477">
    <w:name w:val="xl477"/>
    <w:basedOn w:val="a"/>
    <w:rsid w:val="001522A8"/>
    <w:pPr>
      <w:pBdr>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78">
    <w:name w:val="xl478"/>
    <w:basedOn w:val="a"/>
    <w:rsid w:val="001522A8"/>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479">
    <w:name w:val="xl479"/>
    <w:basedOn w:val="a"/>
    <w:rsid w:val="001522A8"/>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480">
    <w:name w:val="xl480"/>
    <w:basedOn w:val="a"/>
    <w:rsid w:val="001522A8"/>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481">
    <w:name w:val="xl481"/>
    <w:basedOn w:val="a"/>
    <w:rsid w:val="001522A8"/>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482">
    <w:name w:val="xl482"/>
    <w:basedOn w:val="a"/>
    <w:rsid w:val="001522A8"/>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83">
    <w:name w:val="xl483"/>
    <w:basedOn w:val="a"/>
    <w:rsid w:val="001522A8"/>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484">
    <w:name w:val="xl484"/>
    <w:basedOn w:val="a"/>
    <w:rsid w:val="001522A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485">
    <w:name w:val="xl485"/>
    <w:basedOn w:val="a"/>
    <w:rsid w:val="001522A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86">
    <w:name w:val="xl486"/>
    <w:basedOn w:val="a"/>
    <w:rsid w:val="001522A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487">
    <w:name w:val="xl487"/>
    <w:basedOn w:val="a"/>
    <w:rsid w:val="001522A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88">
    <w:name w:val="xl488"/>
    <w:basedOn w:val="a"/>
    <w:rsid w:val="001522A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489">
    <w:name w:val="xl489"/>
    <w:basedOn w:val="a"/>
    <w:rsid w:val="001522A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90">
    <w:name w:val="xl490"/>
    <w:basedOn w:val="a"/>
    <w:rsid w:val="001522A8"/>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491">
    <w:name w:val="xl491"/>
    <w:basedOn w:val="a"/>
    <w:rsid w:val="001522A8"/>
    <w:pPr>
      <w:pBdr>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492">
    <w:name w:val="xl492"/>
    <w:basedOn w:val="a"/>
    <w:rsid w:val="001522A8"/>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493">
    <w:name w:val="xl493"/>
    <w:basedOn w:val="a"/>
    <w:rsid w:val="001522A8"/>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494">
    <w:name w:val="xl494"/>
    <w:basedOn w:val="a"/>
    <w:rsid w:val="001522A8"/>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495">
    <w:name w:val="xl495"/>
    <w:basedOn w:val="a"/>
    <w:rsid w:val="001522A8"/>
    <w:pPr>
      <w:pBdr>
        <w:left w:val="single" w:sz="8" w:space="0" w:color="auto"/>
        <w:right w:val="single" w:sz="8" w:space="0" w:color="auto"/>
      </w:pBdr>
      <w:spacing w:before="100" w:beforeAutospacing="1" w:after="100" w:afterAutospacing="1"/>
      <w:jc w:val="center"/>
      <w:textAlignment w:val="center"/>
    </w:pPr>
  </w:style>
  <w:style w:type="paragraph" w:customStyle="1" w:styleId="xl496">
    <w:name w:val="xl496"/>
    <w:basedOn w:val="a"/>
    <w:rsid w:val="001522A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character" w:customStyle="1" w:styleId="112">
    <w:name w:val="Заголовок 1 Знак1"/>
    <w:basedOn w:val="a0"/>
    <w:rsid w:val="001522A8"/>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0"/>
    <w:semiHidden/>
    <w:rsid w:val="001522A8"/>
    <w:rPr>
      <w:rFonts w:asciiTheme="majorHAnsi" w:eastAsiaTheme="majorEastAsia" w:hAnsiTheme="majorHAnsi" w:cstheme="majorBidi"/>
      <w:color w:val="365F91" w:themeColor="accent1" w:themeShade="BF"/>
      <w:sz w:val="26"/>
      <w:szCs w:val="26"/>
    </w:rPr>
  </w:style>
  <w:style w:type="character" w:customStyle="1" w:styleId="312">
    <w:name w:val="Заголовок 3 Знак1"/>
    <w:basedOn w:val="a0"/>
    <w:semiHidden/>
    <w:rsid w:val="001522A8"/>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0"/>
    <w:semiHidden/>
    <w:rsid w:val="001522A8"/>
    <w:rPr>
      <w:rFonts w:asciiTheme="majorHAnsi" w:eastAsiaTheme="majorEastAsia" w:hAnsiTheme="majorHAnsi" w:cstheme="majorBidi"/>
      <w:i/>
      <w:iCs/>
      <w:color w:val="365F91" w:themeColor="accent1" w:themeShade="BF"/>
      <w:sz w:val="24"/>
      <w:szCs w:val="24"/>
    </w:rPr>
  </w:style>
  <w:style w:type="character" w:customStyle="1" w:styleId="511">
    <w:name w:val="Заголовок 5 Знак1"/>
    <w:basedOn w:val="a0"/>
    <w:semiHidden/>
    <w:rsid w:val="001522A8"/>
    <w:rPr>
      <w:rFonts w:asciiTheme="majorHAnsi" w:eastAsiaTheme="majorEastAsia" w:hAnsiTheme="majorHAnsi" w:cstheme="majorBidi"/>
      <w:color w:val="365F91" w:themeColor="accent1" w:themeShade="BF"/>
      <w:sz w:val="24"/>
      <w:szCs w:val="24"/>
    </w:rPr>
  </w:style>
  <w:style w:type="character" w:customStyle="1" w:styleId="611">
    <w:name w:val="Заголовок 6 Знак1"/>
    <w:basedOn w:val="a0"/>
    <w:semiHidden/>
    <w:rsid w:val="001522A8"/>
    <w:rPr>
      <w:rFonts w:asciiTheme="majorHAnsi" w:eastAsiaTheme="majorEastAsia" w:hAnsiTheme="majorHAnsi" w:cstheme="majorBidi"/>
      <w:color w:val="243F60" w:themeColor="accent1" w:themeShade="7F"/>
      <w:sz w:val="24"/>
      <w:szCs w:val="24"/>
    </w:rPr>
  </w:style>
  <w:style w:type="character" w:customStyle="1" w:styleId="711">
    <w:name w:val="Заголовок 7 Знак1"/>
    <w:basedOn w:val="a0"/>
    <w:semiHidden/>
    <w:rsid w:val="001522A8"/>
    <w:rPr>
      <w:rFonts w:asciiTheme="majorHAnsi" w:eastAsiaTheme="majorEastAsia" w:hAnsiTheme="majorHAnsi" w:cstheme="majorBidi"/>
      <w:i/>
      <w:iCs/>
      <w:color w:val="243F60" w:themeColor="accent1" w:themeShade="7F"/>
      <w:sz w:val="24"/>
      <w:szCs w:val="24"/>
    </w:rPr>
  </w:style>
  <w:style w:type="character" w:customStyle="1" w:styleId="811">
    <w:name w:val="Заголовок 8 Знак1"/>
    <w:basedOn w:val="a0"/>
    <w:semiHidden/>
    <w:rsid w:val="001522A8"/>
    <w:rPr>
      <w:rFonts w:asciiTheme="majorHAnsi" w:eastAsiaTheme="majorEastAsia" w:hAnsiTheme="majorHAnsi" w:cstheme="majorBidi"/>
      <w:color w:val="272727" w:themeColor="text1" w:themeTint="D8"/>
      <w:sz w:val="21"/>
      <w:szCs w:val="21"/>
    </w:rPr>
  </w:style>
  <w:style w:type="character" w:customStyle="1" w:styleId="911">
    <w:name w:val="Заголовок 9 Знак1"/>
    <w:basedOn w:val="a0"/>
    <w:semiHidden/>
    <w:rsid w:val="001522A8"/>
    <w:rPr>
      <w:rFonts w:asciiTheme="majorHAnsi" w:eastAsiaTheme="majorEastAsia" w:hAnsiTheme="majorHAnsi" w:cstheme="majorBidi"/>
      <w:i/>
      <w:iCs/>
      <w:color w:val="272727" w:themeColor="text1" w:themeTint="D8"/>
      <w:sz w:val="21"/>
      <w:szCs w:val="21"/>
    </w:rPr>
  </w:style>
  <w:style w:type="paragraph" w:styleId="af6">
    <w:name w:val="caption"/>
    <w:aliases w:val="нейминг рисунки,+Название объекта, Знак1,Знак1,Знак1 Знак Знак Знак,Знак1 Знак Знак,Таблица - Название объекта,!! Object Novogor !!,Caption Char,Caption Char1 Char1 Char Char,Caption Char Char2 Char1 Char Char, Знак13,Знак13,Char1,Знак"/>
    <w:basedOn w:val="a"/>
    <w:next w:val="a"/>
    <w:link w:val="af5"/>
    <w:unhideWhenUsed/>
    <w:qFormat/>
    <w:rsid w:val="001522A8"/>
    <w:pPr>
      <w:spacing w:after="200"/>
    </w:pPr>
    <w:rPr>
      <w:b/>
      <w:iCs/>
      <w:sz w:val="20"/>
      <w:szCs w:val="18"/>
    </w:rPr>
  </w:style>
  <w:style w:type="numbering" w:customStyle="1" w:styleId="62">
    <w:name w:val="Нет списка6"/>
    <w:next w:val="a2"/>
    <w:uiPriority w:val="99"/>
    <w:semiHidden/>
    <w:unhideWhenUsed/>
    <w:rsid w:val="001522A8"/>
  </w:style>
  <w:style w:type="table" w:customStyle="1" w:styleId="24">
    <w:name w:val="ТАБЛИЦА ДЛЯ ЗАПИСОК2"/>
    <w:basedOn w:val="a1"/>
    <w:next w:val="ad"/>
    <w:uiPriority w:val="3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3">
    <w:name w:val="Стиль11"/>
    <w:uiPriority w:val="99"/>
    <w:rsid w:val="001522A8"/>
  </w:style>
  <w:style w:type="numbering" w:customStyle="1" w:styleId="213">
    <w:name w:val="Стиль21"/>
    <w:uiPriority w:val="99"/>
    <w:rsid w:val="001522A8"/>
  </w:style>
  <w:style w:type="table" w:customStyle="1" w:styleId="114">
    <w:name w:val="ТАБЛИЦА ДЛЯ ЗАПИСОК11"/>
    <w:basedOn w:val="a1"/>
    <w:next w:val="ad"/>
    <w:uiPriority w:val="5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25">
    <w:name w:val="Заголовок оглавления2"/>
    <w:basedOn w:val="10"/>
    <w:next w:val="a"/>
    <w:uiPriority w:val="39"/>
    <w:unhideWhenUsed/>
    <w:rsid w:val="001522A8"/>
    <w:pPr>
      <w:spacing w:line="259" w:lineRule="auto"/>
      <w:outlineLvl w:val="9"/>
    </w:pPr>
    <w:rPr>
      <w:rFonts w:ascii="Cambria" w:hAnsi="Cambria"/>
      <w:b w:val="0"/>
      <w:bCs w:val="0"/>
      <w:color w:val="365F91"/>
      <w:sz w:val="32"/>
      <w:szCs w:val="32"/>
    </w:rPr>
  </w:style>
  <w:style w:type="paragraph" w:customStyle="1" w:styleId="121">
    <w:name w:val="Оглавление 12"/>
    <w:basedOn w:val="a"/>
    <w:next w:val="a"/>
    <w:autoRedefine/>
    <w:uiPriority w:val="1"/>
    <w:unhideWhenUsed/>
    <w:qFormat/>
    <w:rsid w:val="001522A8"/>
    <w:pPr>
      <w:keepLines/>
      <w:suppressAutoHyphens/>
      <w:jc w:val="both"/>
    </w:pPr>
    <w:rPr>
      <w:rFonts w:eastAsia="Calibri"/>
      <w:sz w:val="20"/>
      <w:szCs w:val="22"/>
      <w:lang w:eastAsia="en-US"/>
    </w:rPr>
  </w:style>
  <w:style w:type="paragraph" w:customStyle="1" w:styleId="221">
    <w:name w:val="Оглавление 22"/>
    <w:basedOn w:val="a"/>
    <w:next w:val="a"/>
    <w:autoRedefine/>
    <w:uiPriority w:val="1"/>
    <w:unhideWhenUsed/>
    <w:qFormat/>
    <w:rsid w:val="001522A8"/>
    <w:pPr>
      <w:widowControl w:val="0"/>
      <w:suppressAutoHyphens/>
      <w:ind w:firstLine="284"/>
      <w:jc w:val="both"/>
    </w:pPr>
    <w:rPr>
      <w:rFonts w:eastAsia="Calibri"/>
      <w:sz w:val="20"/>
      <w:szCs w:val="22"/>
      <w:lang w:eastAsia="en-US"/>
    </w:rPr>
  </w:style>
  <w:style w:type="paragraph" w:customStyle="1" w:styleId="26">
    <w:name w:val="Перечень рисунков2"/>
    <w:basedOn w:val="af6"/>
    <w:next w:val="a"/>
    <w:uiPriority w:val="99"/>
    <w:unhideWhenUsed/>
    <w:rsid w:val="001522A8"/>
    <w:pPr>
      <w:widowControl w:val="0"/>
      <w:spacing w:after="0"/>
      <w:ind w:firstLine="567"/>
      <w:jc w:val="both"/>
    </w:pPr>
    <w:rPr>
      <w:rFonts w:eastAsia="Calibri" w:cs="Calibri"/>
      <w:b w:val="0"/>
      <w:bCs/>
      <w:iCs w:val="0"/>
      <w:szCs w:val="20"/>
      <w:lang w:eastAsia="en-US"/>
    </w:rPr>
  </w:style>
  <w:style w:type="paragraph" w:customStyle="1" w:styleId="320">
    <w:name w:val="Оглавление 32"/>
    <w:basedOn w:val="a"/>
    <w:next w:val="a"/>
    <w:autoRedefine/>
    <w:uiPriority w:val="1"/>
    <w:unhideWhenUsed/>
    <w:qFormat/>
    <w:rsid w:val="001522A8"/>
    <w:pPr>
      <w:widowControl w:val="0"/>
      <w:ind w:firstLine="567"/>
      <w:jc w:val="both"/>
    </w:pPr>
    <w:rPr>
      <w:rFonts w:eastAsia="Calibri"/>
      <w:sz w:val="20"/>
      <w:szCs w:val="22"/>
      <w:lang w:eastAsia="en-US"/>
    </w:rPr>
  </w:style>
  <w:style w:type="table" w:customStyle="1" w:styleId="TableNormal10">
    <w:name w:val="Table Normal10"/>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420">
    <w:name w:val="Оглавление 42"/>
    <w:basedOn w:val="a"/>
    <w:next w:val="a"/>
    <w:autoRedefine/>
    <w:uiPriority w:val="1"/>
    <w:unhideWhenUsed/>
    <w:qFormat/>
    <w:rsid w:val="001522A8"/>
    <w:pPr>
      <w:spacing w:after="100" w:line="259" w:lineRule="auto"/>
      <w:ind w:left="660"/>
    </w:pPr>
    <w:rPr>
      <w:rFonts w:ascii="Calibri" w:hAnsi="Calibri"/>
      <w:sz w:val="22"/>
      <w:szCs w:val="22"/>
    </w:rPr>
  </w:style>
  <w:style w:type="paragraph" w:customStyle="1" w:styleId="520">
    <w:name w:val="Оглавление 52"/>
    <w:basedOn w:val="a"/>
    <w:next w:val="a"/>
    <w:autoRedefine/>
    <w:uiPriority w:val="1"/>
    <w:unhideWhenUsed/>
    <w:qFormat/>
    <w:rsid w:val="001522A8"/>
    <w:pPr>
      <w:spacing w:after="100" w:line="259" w:lineRule="auto"/>
      <w:ind w:left="880"/>
    </w:pPr>
    <w:rPr>
      <w:rFonts w:ascii="Calibri" w:hAnsi="Calibri"/>
      <w:sz w:val="22"/>
      <w:szCs w:val="22"/>
    </w:rPr>
  </w:style>
  <w:style w:type="paragraph" w:customStyle="1" w:styleId="620">
    <w:name w:val="Оглавление 62"/>
    <w:basedOn w:val="a"/>
    <w:next w:val="a"/>
    <w:autoRedefine/>
    <w:uiPriority w:val="1"/>
    <w:unhideWhenUsed/>
    <w:qFormat/>
    <w:rsid w:val="001522A8"/>
    <w:pPr>
      <w:spacing w:after="100" w:line="259" w:lineRule="auto"/>
      <w:ind w:left="1100"/>
    </w:pPr>
    <w:rPr>
      <w:rFonts w:ascii="Calibri" w:hAnsi="Calibri"/>
      <w:sz w:val="22"/>
      <w:szCs w:val="22"/>
    </w:rPr>
  </w:style>
  <w:style w:type="paragraph" w:customStyle="1" w:styleId="72">
    <w:name w:val="Оглавление 72"/>
    <w:basedOn w:val="a"/>
    <w:next w:val="a"/>
    <w:autoRedefine/>
    <w:uiPriority w:val="39"/>
    <w:unhideWhenUsed/>
    <w:rsid w:val="001522A8"/>
    <w:pPr>
      <w:spacing w:after="100" w:line="259" w:lineRule="auto"/>
      <w:ind w:left="1320"/>
    </w:pPr>
    <w:rPr>
      <w:rFonts w:ascii="Calibri" w:hAnsi="Calibri"/>
      <w:sz w:val="22"/>
      <w:szCs w:val="22"/>
    </w:rPr>
  </w:style>
  <w:style w:type="paragraph" w:customStyle="1" w:styleId="82">
    <w:name w:val="Оглавление 82"/>
    <w:basedOn w:val="a"/>
    <w:next w:val="a"/>
    <w:autoRedefine/>
    <w:uiPriority w:val="39"/>
    <w:unhideWhenUsed/>
    <w:rsid w:val="001522A8"/>
    <w:pPr>
      <w:spacing w:after="100" w:line="259" w:lineRule="auto"/>
      <w:ind w:left="1540"/>
    </w:pPr>
    <w:rPr>
      <w:rFonts w:ascii="Calibri" w:hAnsi="Calibri"/>
      <w:sz w:val="22"/>
      <w:szCs w:val="22"/>
    </w:rPr>
  </w:style>
  <w:style w:type="paragraph" w:customStyle="1" w:styleId="92">
    <w:name w:val="Оглавление 92"/>
    <w:basedOn w:val="a"/>
    <w:next w:val="a"/>
    <w:autoRedefine/>
    <w:uiPriority w:val="39"/>
    <w:unhideWhenUsed/>
    <w:rsid w:val="001522A8"/>
    <w:pPr>
      <w:spacing w:after="100" w:line="259" w:lineRule="auto"/>
      <w:ind w:left="1760"/>
    </w:pPr>
    <w:rPr>
      <w:rFonts w:ascii="Calibri" w:hAnsi="Calibri"/>
      <w:sz w:val="22"/>
      <w:szCs w:val="22"/>
    </w:rPr>
  </w:style>
  <w:style w:type="table" w:customStyle="1" w:styleId="321">
    <w:name w:val="Сетка таблицы32"/>
    <w:basedOn w:val="a1"/>
    <w:next w:val="ad"/>
    <w:uiPriority w:val="99"/>
    <w:rsid w:val="001522A8"/>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c">
    <w:name w:val="Основной текст с отступом1"/>
    <w:basedOn w:val="a"/>
    <w:next w:val="aff2"/>
    <w:link w:val="aff3"/>
    <w:uiPriority w:val="99"/>
    <w:semiHidden/>
    <w:unhideWhenUsed/>
    <w:rsid w:val="001522A8"/>
    <w:pPr>
      <w:widowControl w:val="0"/>
      <w:spacing w:after="120"/>
      <w:ind w:left="283" w:firstLine="709"/>
      <w:jc w:val="both"/>
    </w:pPr>
    <w:rPr>
      <w:szCs w:val="20"/>
    </w:rPr>
  </w:style>
  <w:style w:type="character" w:customStyle="1" w:styleId="aff3">
    <w:name w:val="Основной текст с отступом Знак"/>
    <w:basedOn w:val="a0"/>
    <w:link w:val="1c"/>
    <w:uiPriority w:val="99"/>
    <w:semiHidden/>
    <w:rsid w:val="001522A8"/>
    <w:rPr>
      <w:sz w:val="24"/>
    </w:rPr>
  </w:style>
  <w:style w:type="paragraph" w:styleId="aff2">
    <w:name w:val="Body Text Indent"/>
    <w:basedOn w:val="a"/>
    <w:link w:val="1d"/>
    <w:uiPriority w:val="99"/>
    <w:semiHidden/>
    <w:unhideWhenUsed/>
    <w:rsid w:val="001522A8"/>
    <w:pPr>
      <w:spacing w:after="120"/>
      <w:ind w:left="283"/>
    </w:pPr>
  </w:style>
  <w:style w:type="character" w:customStyle="1" w:styleId="1d">
    <w:name w:val="Основной текст с отступом Знак1"/>
    <w:basedOn w:val="a0"/>
    <w:link w:val="aff2"/>
    <w:uiPriority w:val="99"/>
    <w:semiHidden/>
    <w:rsid w:val="001522A8"/>
    <w:rPr>
      <w:sz w:val="24"/>
      <w:szCs w:val="24"/>
    </w:rPr>
  </w:style>
  <w:style w:type="numbering" w:customStyle="1" w:styleId="73">
    <w:name w:val="Нет списка7"/>
    <w:next w:val="a2"/>
    <w:uiPriority w:val="99"/>
    <w:semiHidden/>
    <w:unhideWhenUsed/>
    <w:rsid w:val="001522A8"/>
  </w:style>
  <w:style w:type="table" w:customStyle="1" w:styleId="34">
    <w:name w:val="ТАБЛИЦА ДЛЯ ЗАПИСОК3"/>
    <w:basedOn w:val="a1"/>
    <w:next w:val="ad"/>
    <w:uiPriority w:val="3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
    <w:name w:val="ТАБЛИЦА ДЛЯ ЗАПИСОК12"/>
    <w:basedOn w:val="a1"/>
    <w:next w:val="ad"/>
    <w:uiPriority w:val="5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35">
    <w:name w:val="Заголовок оглавления3"/>
    <w:basedOn w:val="10"/>
    <w:next w:val="a"/>
    <w:uiPriority w:val="39"/>
    <w:unhideWhenUsed/>
    <w:rsid w:val="001522A8"/>
    <w:pPr>
      <w:spacing w:line="259" w:lineRule="auto"/>
      <w:outlineLvl w:val="9"/>
    </w:pPr>
    <w:rPr>
      <w:rFonts w:ascii="Cambria" w:hAnsi="Cambria"/>
      <w:b w:val="0"/>
      <w:bCs w:val="0"/>
      <w:color w:val="365F91"/>
      <w:sz w:val="32"/>
      <w:szCs w:val="32"/>
    </w:rPr>
  </w:style>
  <w:style w:type="paragraph" w:styleId="1e">
    <w:name w:val="toc 1"/>
    <w:basedOn w:val="a"/>
    <w:next w:val="a"/>
    <w:autoRedefine/>
    <w:uiPriority w:val="1"/>
    <w:unhideWhenUsed/>
    <w:qFormat/>
    <w:rsid w:val="001522A8"/>
    <w:pPr>
      <w:spacing w:before="60" w:after="60"/>
      <w:jc w:val="both"/>
    </w:pPr>
    <w:rPr>
      <w:rFonts w:eastAsia="Calibri"/>
      <w:sz w:val="20"/>
      <w:szCs w:val="22"/>
      <w:lang w:eastAsia="en-US"/>
    </w:rPr>
  </w:style>
  <w:style w:type="paragraph" w:styleId="27">
    <w:name w:val="toc 2"/>
    <w:basedOn w:val="a"/>
    <w:next w:val="a"/>
    <w:autoRedefine/>
    <w:uiPriority w:val="1"/>
    <w:unhideWhenUsed/>
    <w:qFormat/>
    <w:rsid w:val="001522A8"/>
    <w:pPr>
      <w:spacing w:before="60" w:after="60"/>
      <w:ind w:firstLine="284"/>
      <w:jc w:val="both"/>
    </w:pPr>
    <w:rPr>
      <w:rFonts w:eastAsia="Calibri"/>
      <w:sz w:val="20"/>
      <w:szCs w:val="22"/>
      <w:lang w:eastAsia="en-US"/>
    </w:rPr>
  </w:style>
  <w:style w:type="paragraph" w:styleId="36">
    <w:name w:val="toc 3"/>
    <w:basedOn w:val="a"/>
    <w:next w:val="a"/>
    <w:autoRedefine/>
    <w:uiPriority w:val="1"/>
    <w:unhideWhenUsed/>
    <w:qFormat/>
    <w:rsid w:val="001522A8"/>
    <w:pPr>
      <w:spacing w:before="60" w:after="60"/>
      <w:ind w:firstLine="567"/>
      <w:jc w:val="both"/>
    </w:pPr>
    <w:rPr>
      <w:rFonts w:eastAsia="Calibri"/>
      <w:sz w:val="20"/>
      <w:szCs w:val="22"/>
      <w:lang w:eastAsia="en-US"/>
    </w:rPr>
  </w:style>
  <w:style w:type="paragraph" w:customStyle="1" w:styleId="430">
    <w:name w:val="Оглавление 43"/>
    <w:basedOn w:val="a"/>
    <w:next w:val="a"/>
    <w:autoRedefine/>
    <w:uiPriority w:val="39"/>
    <w:unhideWhenUsed/>
    <w:qFormat/>
    <w:rsid w:val="001522A8"/>
    <w:pPr>
      <w:spacing w:after="100" w:line="259" w:lineRule="auto"/>
      <w:ind w:left="660"/>
    </w:pPr>
    <w:rPr>
      <w:rFonts w:ascii="Calibri" w:hAnsi="Calibri"/>
      <w:sz w:val="22"/>
      <w:szCs w:val="22"/>
    </w:rPr>
  </w:style>
  <w:style w:type="paragraph" w:customStyle="1" w:styleId="53">
    <w:name w:val="Оглавление 53"/>
    <w:basedOn w:val="a"/>
    <w:next w:val="a"/>
    <w:autoRedefine/>
    <w:uiPriority w:val="39"/>
    <w:unhideWhenUsed/>
    <w:qFormat/>
    <w:rsid w:val="001522A8"/>
    <w:pPr>
      <w:spacing w:after="100" w:line="259" w:lineRule="auto"/>
      <w:ind w:left="880"/>
    </w:pPr>
    <w:rPr>
      <w:rFonts w:ascii="Calibri" w:hAnsi="Calibri"/>
      <w:sz w:val="22"/>
      <w:szCs w:val="22"/>
    </w:rPr>
  </w:style>
  <w:style w:type="paragraph" w:customStyle="1" w:styleId="63">
    <w:name w:val="Оглавление 63"/>
    <w:basedOn w:val="a"/>
    <w:next w:val="a"/>
    <w:autoRedefine/>
    <w:uiPriority w:val="39"/>
    <w:unhideWhenUsed/>
    <w:qFormat/>
    <w:rsid w:val="001522A8"/>
    <w:pPr>
      <w:spacing w:after="100" w:line="259" w:lineRule="auto"/>
      <w:ind w:left="1100"/>
    </w:pPr>
    <w:rPr>
      <w:rFonts w:ascii="Calibri" w:hAnsi="Calibri"/>
      <w:sz w:val="22"/>
      <w:szCs w:val="22"/>
    </w:rPr>
  </w:style>
  <w:style w:type="paragraph" w:customStyle="1" w:styleId="730">
    <w:name w:val="Оглавление 73"/>
    <w:basedOn w:val="a"/>
    <w:next w:val="a"/>
    <w:autoRedefine/>
    <w:uiPriority w:val="39"/>
    <w:unhideWhenUsed/>
    <w:rsid w:val="001522A8"/>
    <w:pPr>
      <w:spacing w:after="100" w:line="259" w:lineRule="auto"/>
      <w:ind w:left="1320"/>
    </w:pPr>
    <w:rPr>
      <w:rFonts w:ascii="Calibri" w:hAnsi="Calibri"/>
      <w:sz w:val="22"/>
      <w:szCs w:val="22"/>
    </w:rPr>
  </w:style>
  <w:style w:type="paragraph" w:customStyle="1" w:styleId="83">
    <w:name w:val="Оглавление 83"/>
    <w:basedOn w:val="a"/>
    <w:next w:val="a"/>
    <w:autoRedefine/>
    <w:uiPriority w:val="39"/>
    <w:unhideWhenUsed/>
    <w:rsid w:val="001522A8"/>
    <w:pPr>
      <w:spacing w:after="100" w:line="259" w:lineRule="auto"/>
      <w:ind w:left="1540"/>
    </w:pPr>
    <w:rPr>
      <w:rFonts w:ascii="Calibri" w:hAnsi="Calibri"/>
      <w:sz w:val="22"/>
      <w:szCs w:val="22"/>
    </w:rPr>
  </w:style>
  <w:style w:type="paragraph" w:customStyle="1" w:styleId="93">
    <w:name w:val="Оглавление 93"/>
    <w:basedOn w:val="a"/>
    <w:next w:val="a"/>
    <w:autoRedefine/>
    <w:uiPriority w:val="39"/>
    <w:unhideWhenUsed/>
    <w:rsid w:val="001522A8"/>
    <w:pPr>
      <w:spacing w:after="100" w:line="259" w:lineRule="auto"/>
      <w:ind w:left="1760"/>
    </w:pPr>
    <w:rPr>
      <w:rFonts w:ascii="Calibri" w:hAnsi="Calibri"/>
      <w:sz w:val="22"/>
      <w:szCs w:val="22"/>
    </w:rPr>
  </w:style>
  <w:style w:type="paragraph" w:styleId="aff4">
    <w:name w:val="table of figures"/>
    <w:basedOn w:val="a"/>
    <w:next w:val="a"/>
    <w:uiPriority w:val="99"/>
    <w:unhideWhenUsed/>
    <w:rsid w:val="001522A8"/>
    <w:pPr>
      <w:spacing w:before="60" w:after="60"/>
      <w:ind w:firstLine="709"/>
      <w:jc w:val="both"/>
    </w:pPr>
    <w:rPr>
      <w:rFonts w:eastAsia="Calibri"/>
      <w:sz w:val="20"/>
      <w:szCs w:val="22"/>
      <w:lang w:eastAsia="en-US"/>
    </w:rPr>
  </w:style>
  <w:style w:type="table" w:customStyle="1" w:styleId="TableNormal12">
    <w:name w:val="Table Normal12"/>
    <w:uiPriority w:val="2"/>
    <w:semiHidden/>
    <w:unhideWhenUsed/>
    <w:qFormat/>
    <w:rsid w:val="001522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23">
    <w:name w:val="Стиль12"/>
    <w:uiPriority w:val="99"/>
    <w:rsid w:val="001522A8"/>
  </w:style>
  <w:style w:type="numbering" w:customStyle="1" w:styleId="222">
    <w:name w:val="Стиль22"/>
    <w:uiPriority w:val="99"/>
    <w:rsid w:val="001522A8"/>
  </w:style>
  <w:style w:type="table" w:customStyle="1" w:styleId="TableNormal13">
    <w:name w:val="Table Normal1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330">
    <w:name w:val="Сетка таблицы33"/>
    <w:basedOn w:val="a1"/>
    <w:next w:val="ad"/>
    <w:uiPriority w:val="99"/>
    <w:rsid w:val="001522A8"/>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Нет списка8"/>
    <w:next w:val="a2"/>
    <w:uiPriority w:val="99"/>
    <w:semiHidden/>
    <w:unhideWhenUsed/>
    <w:rsid w:val="001522A8"/>
  </w:style>
  <w:style w:type="table" w:customStyle="1" w:styleId="44">
    <w:name w:val="ТАБЛИЦА ДЛЯ ЗАПИСОК4"/>
    <w:basedOn w:val="a1"/>
    <w:next w:val="ad"/>
    <w:uiPriority w:val="3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
    <w:name w:val="Стиль13"/>
    <w:uiPriority w:val="99"/>
    <w:rsid w:val="001522A8"/>
  </w:style>
  <w:style w:type="numbering" w:customStyle="1" w:styleId="230">
    <w:name w:val="Стиль23"/>
    <w:uiPriority w:val="99"/>
    <w:rsid w:val="001522A8"/>
  </w:style>
  <w:style w:type="table" w:customStyle="1" w:styleId="131">
    <w:name w:val="ТАБЛИЦА ДЛЯ ЗАПИСОК13"/>
    <w:basedOn w:val="a1"/>
    <w:next w:val="ad"/>
    <w:uiPriority w:val="59"/>
    <w:rsid w:val="001522A8"/>
    <w:pPr>
      <w:jc w:val="center"/>
    </w:pPr>
    <w:rPr>
      <w:rFonts w:eastAsia="Calibri"/>
      <w:szCs w:val="22"/>
      <w:lang w:eastAsia="en-US"/>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45">
    <w:name w:val="Заголовок оглавления4"/>
    <w:basedOn w:val="10"/>
    <w:next w:val="a"/>
    <w:uiPriority w:val="39"/>
    <w:unhideWhenUsed/>
    <w:rsid w:val="001522A8"/>
    <w:pPr>
      <w:spacing w:line="259" w:lineRule="auto"/>
      <w:outlineLvl w:val="9"/>
    </w:pPr>
    <w:rPr>
      <w:rFonts w:ascii="Cambria" w:hAnsi="Cambria"/>
      <w:b w:val="0"/>
      <w:bCs w:val="0"/>
      <w:color w:val="365F91"/>
      <w:sz w:val="32"/>
      <w:szCs w:val="32"/>
    </w:rPr>
  </w:style>
  <w:style w:type="table" w:customStyle="1" w:styleId="TableNormal14">
    <w:name w:val="Table Normal14"/>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1522A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440">
    <w:name w:val="Оглавление 44"/>
    <w:basedOn w:val="a"/>
    <w:next w:val="a"/>
    <w:autoRedefine/>
    <w:uiPriority w:val="1"/>
    <w:unhideWhenUsed/>
    <w:qFormat/>
    <w:rsid w:val="001522A8"/>
    <w:pPr>
      <w:spacing w:after="100" w:line="259" w:lineRule="auto"/>
      <w:ind w:left="660"/>
    </w:pPr>
    <w:rPr>
      <w:rFonts w:ascii="Calibri" w:hAnsi="Calibri"/>
      <w:sz w:val="22"/>
      <w:szCs w:val="22"/>
    </w:rPr>
  </w:style>
  <w:style w:type="paragraph" w:customStyle="1" w:styleId="54">
    <w:name w:val="Оглавление 54"/>
    <w:basedOn w:val="a"/>
    <w:next w:val="a"/>
    <w:autoRedefine/>
    <w:uiPriority w:val="1"/>
    <w:unhideWhenUsed/>
    <w:qFormat/>
    <w:rsid w:val="001522A8"/>
    <w:pPr>
      <w:spacing w:after="100" w:line="259" w:lineRule="auto"/>
      <w:ind w:left="880"/>
    </w:pPr>
    <w:rPr>
      <w:rFonts w:ascii="Calibri" w:hAnsi="Calibri"/>
      <w:sz w:val="22"/>
      <w:szCs w:val="22"/>
    </w:rPr>
  </w:style>
  <w:style w:type="paragraph" w:customStyle="1" w:styleId="64">
    <w:name w:val="Оглавление 64"/>
    <w:basedOn w:val="a"/>
    <w:next w:val="a"/>
    <w:autoRedefine/>
    <w:uiPriority w:val="1"/>
    <w:unhideWhenUsed/>
    <w:qFormat/>
    <w:rsid w:val="001522A8"/>
    <w:pPr>
      <w:spacing w:after="100" w:line="259" w:lineRule="auto"/>
      <w:ind w:left="1100"/>
    </w:pPr>
    <w:rPr>
      <w:rFonts w:ascii="Calibri" w:hAnsi="Calibri"/>
      <w:sz w:val="22"/>
      <w:szCs w:val="22"/>
    </w:rPr>
  </w:style>
  <w:style w:type="paragraph" w:customStyle="1" w:styleId="74">
    <w:name w:val="Оглавление 74"/>
    <w:basedOn w:val="a"/>
    <w:next w:val="a"/>
    <w:autoRedefine/>
    <w:uiPriority w:val="39"/>
    <w:unhideWhenUsed/>
    <w:rsid w:val="001522A8"/>
    <w:pPr>
      <w:spacing w:after="100" w:line="259" w:lineRule="auto"/>
      <w:ind w:left="1320"/>
    </w:pPr>
    <w:rPr>
      <w:rFonts w:ascii="Calibri" w:hAnsi="Calibri"/>
      <w:sz w:val="22"/>
      <w:szCs w:val="22"/>
    </w:rPr>
  </w:style>
  <w:style w:type="paragraph" w:customStyle="1" w:styleId="840">
    <w:name w:val="Оглавление 84"/>
    <w:basedOn w:val="a"/>
    <w:next w:val="a"/>
    <w:autoRedefine/>
    <w:uiPriority w:val="39"/>
    <w:unhideWhenUsed/>
    <w:rsid w:val="001522A8"/>
    <w:pPr>
      <w:spacing w:after="100" w:line="259" w:lineRule="auto"/>
      <w:ind w:left="1540"/>
    </w:pPr>
    <w:rPr>
      <w:rFonts w:ascii="Calibri" w:hAnsi="Calibri"/>
      <w:sz w:val="22"/>
      <w:szCs w:val="22"/>
    </w:rPr>
  </w:style>
  <w:style w:type="paragraph" w:customStyle="1" w:styleId="94">
    <w:name w:val="Оглавление 94"/>
    <w:basedOn w:val="a"/>
    <w:next w:val="a"/>
    <w:autoRedefine/>
    <w:uiPriority w:val="39"/>
    <w:unhideWhenUsed/>
    <w:rsid w:val="001522A8"/>
    <w:pPr>
      <w:spacing w:after="100" w:line="259" w:lineRule="auto"/>
      <w:ind w:left="1760"/>
    </w:pPr>
    <w:rPr>
      <w:rFonts w:ascii="Calibri" w:hAnsi="Calibri"/>
      <w:sz w:val="22"/>
      <w:szCs w:val="22"/>
    </w:rPr>
  </w:style>
  <w:style w:type="table" w:customStyle="1" w:styleId="340">
    <w:name w:val="Сетка таблицы34"/>
    <w:basedOn w:val="a1"/>
    <w:next w:val="ad"/>
    <w:uiPriority w:val="99"/>
    <w:rsid w:val="001522A8"/>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90950">
      <w:bodyDiv w:val="1"/>
      <w:marLeft w:val="0"/>
      <w:marRight w:val="0"/>
      <w:marTop w:val="0"/>
      <w:marBottom w:val="0"/>
      <w:divBdr>
        <w:top w:val="none" w:sz="0" w:space="0" w:color="auto"/>
        <w:left w:val="none" w:sz="0" w:space="0" w:color="auto"/>
        <w:bottom w:val="none" w:sz="0" w:space="0" w:color="auto"/>
        <w:right w:val="none" w:sz="0" w:space="0" w:color="auto"/>
      </w:divBdr>
    </w:div>
    <w:div w:id="548148992">
      <w:bodyDiv w:val="1"/>
      <w:marLeft w:val="0"/>
      <w:marRight w:val="0"/>
      <w:marTop w:val="0"/>
      <w:marBottom w:val="0"/>
      <w:divBdr>
        <w:top w:val="none" w:sz="0" w:space="0" w:color="auto"/>
        <w:left w:val="none" w:sz="0" w:space="0" w:color="auto"/>
        <w:bottom w:val="none" w:sz="0" w:space="0" w:color="auto"/>
        <w:right w:val="none" w:sz="0" w:space="0" w:color="auto"/>
      </w:divBdr>
    </w:div>
    <w:div w:id="567227421">
      <w:bodyDiv w:val="1"/>
      <w:marLeft w:val="0"/>
      <w:marRight w:val="0"/>
      <w:marTop w:val="0"/>
      <w:marBottom w:val="0"/>
      <w:divBdr>
        <w:top w:val="none" w:sz="0" w:space="0" w:color="auto"/>
        <w:left w:val="none" w:sz="0" w:space="0" w:color="auto"/>
        <w:bottom w:val="none" w:sz="0" w:space="0" w:color="auto"/>
        <w:right w:val="none" w:sz="0" w:space="0" w:color="auto"/>
      </w:divBdr>
    </w:div>
    <w:div w:id="601303240">
      <w:bodyDiv w:val="1"/>
      <w:marLeft w:val="0"/>
      <w:marRight w:val="0"/>
      <w:marTop w:val="0"/>
      <w:marBottom w:val="0"/>
      <w:divBdr>
        <w:top w:val="none" w:sz="0" w:space="0" w:color="auto"/>
        <w:left w:val="none" w:sz="0" w:space="0" w:color="auto"/>
        <w:bottom w:val="none" w:sz="0" w:space="0" w:color="auto"/>
        <w:right w:val="none" w:sz="0" w:space="0" w:color="auto"/>
      </w:divBdr>
    </w:div>
    <w:div w:id="621230187">
      <w:bodyDiv w:val="1"/>
      <w:marLeft w:val="0"/>
      <w:marRight w:val="0"/>
      <w:marTop w:val="0"/>
      <w:marBottom w:val="0"/>
      <w:divBdr>
        <w:top w:val="none" w:sz="0" w:space="0" w:color="auto"/>
        <w:left w:val="none" w:sz="0" w:space="0" w:color="auto"/>
        <w:bottom w:val="none" w:sz="0" w:space="0" w:color="auto"/>
        <w:right w:val="none" w:sz="0" w:space="0" w:color="auto"/>
      </w:divBdr>
    </w:div>
    <w:div w:id="1270353594">
      <w:bodyDiv w:val="1"/>
      <w:marLeft w:val="0"/>
      <w:marRight w:val="0"/>
      <w:marTop w:val="0"/>
      <w:marBottom w:val="0"/>
      <w:divBdr>
        <w:top w:val="none" w:sz="0" w:space="0" w:color="auto"/>
        <w:left w:val="none" w:sz="0" w:space="0" w:color="auto"/>
        <w:bottom w:val="none" w:sz="0" w:space="0" w:color="auto"/>
        <w:right w:val="none" w:sz="0" w:space="0" w:color="auto"/>
      </w:divBdr>
    </w:div>
    <w:div w:id="1403410787">
      <w:bodyDiv w:val="1"/>
      <w:marLeft w:val="0"/>
      <w:marRight w:val="0"/>
      <w:marTop w:val="0"/>
      <w:marBottom w:val="0"/>
      <w:divBdr>
        <w:top w:val="none" w:sz="0" w:space="0" w:color="auto"/>
        <w:left w:val="none" w:sz="0" w:space="0" w:color="auto"/>
        <w:bottom w:val="none" w:sz="0" w:space="0" w:color="auto"/>
        <w:right w:val="none" w:sz="0" w:space="0" w:color="auto"/>
      </w:divBdr>
    </w:div>
    <w:div w:id="1413625667">
      <w:bodyDiv w:val="1"/>
      <w:marLeft w:val="0"/>
      <w:marRight w:val="0"/>
      <w:marTop w:val="0"/>
      <w:marBottom w:val="0"/>
      <w:divBdr>
        <w:top w:val="none" w:sz="0" w:space="0" w:color="auto"/>
        <w:left w:val="none" w:sz="0" w:space="0" w:color="auto"/>
        <w:bottom w:val="none" w:sz="0" w:space="0" w:color="auto"/>
        <w:right w:val="none" w:sz="0" w:space="0" w:color="auto"/>
      </w:divBdr>
    </w:div>
    <w:div w:id="207323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9515A-3751-4B6F-8EF2-A77686600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58089</Words>
  <Characters>331110</Characters>
  <Application>Microsoft Office Word</Application>
  <DocSecurity>0</DocSecurity>
  <Lines>2759</Lines>
  <Paragraphs>776</Paragraphs>
  <ScaleCrop>false</ScaleCrop>
  <HeadingPairs>
    <vt:vector size="2" baseType="variant">
      <vt:variant>
        <vt:lpstr>Название</vt:lpstr>
      </vt:variant>
      <vt:variant>
        <vt:i4>1</vt:i4>
      </vt:variant>
    </vt:vector>
  </HeadingPairs>
  <TitlesOfParts>
    <vt:vector size="1" baseType="lpstr">
      <vt:lpstr>Совет Старощербиновского сельского поселения</vt:lpstr>
    </vt:vector>
  </TitlesOfParts>
  <Company>Станичная Администрация</Company>
  <LinksUpToDate>false</LinksUpToDate>
  <CharactersWithSpaces>388423</CharactersWithSpaces>
  <SharedDoc>false</SharedDoc>
  <HLinks>
    <vt:vector size="90" baseType="variant">
      <vt:variant>
        <vt:i4>983065</vt:i4>
      </vt:variant>
      <vt:variant>
        <vt:i4>42</vt:i4>
      </vt:variant>
      <vt:variant>
        <vt:i4>0</vt:i4>
      </vt:variant>
      <vt:variant>
        <vt:i4>5</vt:i4>
      </vt:variant>
      <vt:variant>
        <vt:lpwstr>consultantplus://offline/main?base=RLAW177;n=85414;fld=134;dst=100158</vt:lpwstr>
      </vt:variant>
      <vt:variant>
        <vt:lpwstr/>
      </vt:variant>
      <vt:variant>
        <vt:i4>5308500</vt:i4>
      </vt:variant>
      <vt:variant>
        <vt:i4>39</vt:i4>
      </vt:variant>
      <vt:variant>
        <vt:i4>0</vt:i4>
      </vt:variant>
      <vt:variant>
        <vt:i4>5</vt:i4>
      </vt:variant>
      <vt:variant>
        <vt:lpwstr>consultantplus://offline/ref=959A9ECFC9EB69AD12EFA42F1846B85F74F234856A9D90FD9ABBB92B063DA5B1BF180CC0E84F0520EEC0E4lDp9F</vt:lpwstr>
      </vt:variant>
      <vt:variant>
        <vt:lpwstr/>
      </vt:variant>
      <vt:variant>
        <vt:i4>5308499</vt:i4>
      </vt:variant>
      <vt:variant>
        <vt:i4>36</vt:i4>
      </vt:variant>
      <vt:variant>
        <vt:i4>0</vt:i4>
      </vt:variant>
      <vt:variant>
        <vt:i4>5</vt:i4>
      </vt:variant>
      <vt:variant>
        <vt:lpwstr>consultantplus://offline/ref=959A9ECFC9EB69AD12EFA42F1846B85F74F234856A9D90FD9ABBB92B063DA5B1BF180CC0E84F0520EECFE9lDpEF</vt:lpwstr>
      </vt:variant>
      <vt:variant>
        <vt:lpwstr/>
      </vt:variant>
      <vt:variant>
        <vt:i4>6619186</vt:i4>
      </vt:variant>
      <vt:variant>
        <vt:i4>33</vt:i4>
      </vt:variant>
      <vt:variant>
        <vt:i4>0</vt:i4>
      </vt:variant>
      <vt:variant>
        <vt:i4>5</vt:i4>
      </vt:variant>
      <vt:variant>
        <vt:lpwstr/>
      </vt:variant>
      <vt:variant>
        <vt:lpwstr>Par206</vt:lpwstr>
      </vt:variant>
      <vt:variant>
        <vt:i4>655366</vt:i4>
      </vt:variant>
      <vt:variant>
        <vt:i4>30</vt:i4>
      </vt:variant>
      <vt:variant>
        <vt:i4>0</vt:i4>
      </vt:variant>
      <vt:variant>
        <vt:i4>5</vt:i4>
      </vt:variant>
      <vt:variant>
        <vt:lpwstr>consultantplus://offline/ref=959A9ECFC9EB69AD12EFBA220E2AE75572FB638B6B9D9DAAC3E4E27651l3p4F</vt:lpwstr>
      </vt:variant>
      <vt:variant>
        <vt:lpwstr/>
      </vt:variant>
      <vt:variant>
        <vt:i4>3539050</vt:i4>
      </vt:variant>
      <vt:variant>
        <vt:i4>27</vt:i4>
      </vt:variant>
      <vt:variant>
        <vt:i4>0</vt:i4>
      </vt:variant>
      <vt:variant>
        <vt:i4>5</vt:i4>
      </vt:variant>
      <vt:variant>
        <vt:lpwstr>consultantplus://offline/ref=959A9ECFC9EB69AD12EFBA220E2AE75572FF6A896E989DAAC3E4E2765134AFE6F8575580AD46l0p1F</vt:lpwstr>
      </vt:variant>
      <vt:variant>
        <vt:lpwstr/>
      </vt:variant>
      <vt:variant>
        <vt:i4>5308502</vt:i4>
      </vt:variant>
      <vt:variant>
        <vt:i4>24</vt:i4>
      </vt:variant>
      <vt:variant>
        <vt:i4>0</vt:i4>
      </vt:variant>
      <vt:variant>
        <vt:i4>5</vt:i4>
      </vt:variant>
      <vt:variant>
        <vt:lpwstr>consultantplus://offline/ref=959A9ECFC9EB69AD12EFA42F1846B85F74F234856A9D90FD9ABBB92B063DA5B1BF180CC0E84F0629EAC0E5lDp4F</vt:lpwstr>
      </vt:variant>
      <vt:variant>
        <vt:lpwstr/>
      </vt:variant>
      <vt:variant>
        <vt:i4>5308420</vt:i4>
      </vt:variant>
      <vt:variant>
        <vt:i4>21</vt:i4>
      </vt:variant>
      <vt:variant>
        <vt:i4>0</vt:i4>
      </vt:variant>
      <vt:variant>
        <vt:i4>5</vt:i4>
      </vt:variant>
      <vt:variant>
        <vt:lpwstr>consultantplus://offline/ref=959A9ECFC9EB69AD12EFA42F1846B85F74F234856A9D90FD9ABBB92B063DA5B1BF180CC0E84F0621EECBE8lDp5F</vt:lpwstr>
      </vt:variant>
      <vt:variant>
        <vt:lpwstr/>
      </vt:variant>
      <vt:variant>
        <vt:i4>5308509</vt:i4>
      </vt:variant>
      <vt:variant>
        <vt:i4>18</vt:i4>
      </vt:variant>
      <vt:variant>
        <vt:i4>0</vt:i4>
      </vt:variant>
      <vt:variant>
        <vt:i4>5</vt:i4>
      </vt:variant>
      <vt:variant>
        <vt:lpwstr>consultantplus://offline/ref=959A9ECFC9EB69AD12EFA42F1846B85F74F234856A9D90FD9ABBB92B063DA5B1BF180CC0E84F0620E8CBE1lDp9F</vt:lpwstr>
      </vt:variant>
      <vt:variant>
        <vt:lpwstr/>
      </vt:variant>
      <vt:variant>
        <vt:i4>5308509</vt:i4>
      </vt:variant>
      <vt:variant>
        <vt:i4>15</vt:i4>
      </vt:variant>
      <vt:variant>
        <vt:i4>0</vt:i4>
      </vt:variant>
      <vt:variant>
        <vt:i4>5</vt:i4>
      </vt:variant>
      <vt:variant>
        <vt:lpwstr>consultantplus://offline/ref=959A9ECFC9EB69AD12EFA42F1846B85F74F234856A9D90FD9ABBB92B063DA5B1BF180CC0E84F0620EBCEE1lDpDF</vt:lpwstr>
      </vt:variant>
      <vt:variant>
        <vt:lpwstr/>
      </vt:variant>
      <vt:variant>
        <vt:i4>5308500</vt:i4>
      </vt:variant>
      <vt:variant>
        <vt:i4>12</vt:i4>
      </vt:variant>
      <vt:variant>
        <vt:i4>0</vt:i4>
      </vt:variant>
      <vt:variant>
        <vt:i4>5</vt:i4>
      </vt:variant>
      <vt:variant>
        <vt:lpwstr>consultantplus://offline/ref=959A9ECFC9EB69AD12EFA42F1846B85F74F234856A9D90FD9ABBB92B063DA5B1BF180CC0E84F0620EBCDE9lDpDF</vt:lpwstr>
      </vt:variant>
      <vt:variant>
        <vt:lpwstr/>
      </vt:variant>
      <vt:variant>
        <vt:i4>5308497</vt:i4>
      </vt:variant>
      <vt:variant>
        <vt:i4>9</vt:i4>
      </vt:variant>
      <vt:variant>
        <vt:i4>0</vt:i4>
      </vt:variant>
      <vt:variant>
        <vt:i4>5</vt:i4>
      </vt:variant>
      <vt:variant>
        <vt:lpwstr>consultantplus://offline/ref=959A9ECFC9EB69AD12EFA42F1846B85F74F234856A9D90FD9ABBB92B063DA5B1BF180CC0E84F0620EBCAE9lDpDF</vt:lpwstr>
      </vt:variant>
      <vt:variant>
        <vt:lpwstr/>
      </vt:variant>
      <vt:variant>
        <vt:i4>5308417</vt:i4>
      </vt:variant>
      <vt:variant>
        <vt:i4>6</vt:i4>
      </vt:variant>
      <vt:variant>
        <vt:i4>0</vt:i4>
      </vt:variant>
      <vt:variant>
        <vt:i4>5</vt:i4>
      </vt:variant>
      <vt:variant>
        <vt:lpwstr>consultantplus://offline/ref=959A9ECFC9EB69AD12EFA42F1846B85F74F234856A9D90FD9ABBB92B063DA5B1BF180CC0E84F0620EBC8E1lDpEF</vt:lpwstr>
      </vt:variant>
      <vt:variant>
        <vt:lpwstr/>
      </vt:variant>
      <vt:variant>
        <vt:i4>5308508</vt:i4>
      </vt:variant>
      <vt:variant>
        <vt:i4>3</vt:i4>
      </vt:variant>
      <vt:variant>
        <vt:i4>0</vt:i4>
      </vt:variant>
      <vt:variant>
        <vt:i4>5</vt:i4>
      </vt:variant>
      <vt:variant>
        <vt:lpwstr>consultantplus://offline/ref=959A9ECFC9EB69AD12EFA42F1846B85F74F234856A9D90FD9ABBB92B063DA5B1BF180CC0E84F0620EACAE0lDpCF</vt:lpwstr>
      </vt:variant>
      <vt:variant>
        <vt:lpwstr/>
      </vt:variant>
      <vt:variant>
        <vt:i4>721979</vt:i4>
      </vt:variant>
      <vt:variant>
        <vt:i4>0</vt:i4>
      </vt:variant>
      <vt:variant>
        <vt:i4>0</vt:i4>
      </vt:variant>
      <vt:variant>
        <vt:i4>5</vt:i4>
      </vt:variant>
      <vt:variant>
        <vt:lpwstr>http://starsсherb.ru/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Старощербиновского сельского поселения</dc:title>
  <dc:creator>Елена Николаевна</dc:creator>
  <cp:lastModifiedBy>Силкин Дмитрий</cp:lastModifiedBy>
  <cp:revision>2</cp:revision>
  <cp:lastPrinted>2025-07-23T07:47:00Z</cp:lastPrinted>
  <dcterms:created xsi:type="dcterms:W3CDTF">2025-11-05T11:13:00Z</dcterms:created>
  <dcterms:modified xsi:type="dcterms:W3CDTF">2025-11-05T11:13:00Z</dcterms:modified>
</cp:coreProperties>
</file>